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D26" w:rsidRPr="00480CFB" w:rsidRDefault="00F43D26" w:rsidP="00F43D26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480CFB">
        <w:rPr>
          <w:b/>
          <w:bCs/>
          <w:sz w:val="28"/>
          <w:szCs w:val="28"/>
        </w:rPr>
        <w:t>График семинаров,</w:t>
      </w:r>
      <w:r w:rsidRPr="00480CFB">
        <w:rPr>
          <w:b/>
          <w:bCs/>
          <w:sz w:val="28"/>
          <w:szCs w:val="28"/>
        </w:rPr>
        <w:br/>
        <w:t>проводимых Инспекциями ФНС России по Республике Марий Эл,</w:t>
      </w:r>
      <w:r w:rsidRPr="00480CFB">
        <w:rPr>
          <w:b/>
          <w:bCs/>
          <w:sz w:val="28"/>
          <w:szCs w:val="28"/>
        </w:rPr>
        <w:br/>
        <w:t xml:space="preserve">в </w:t>
      </w:r>
      <w:r w:rsidR="00B9367D" w:rsidRPr="00480CFB">
        <w:rPr>
          <w:b/>
          <w:bCs/>
          <w:sz w:val="28"/>
          <w:szCs w:val="28"/>
        </w:rPr>
        <w:t>дека</w:t>
      </w:r>
      <w:r w:rsidRPr="00480CFB">
        <w:rPr>
          <w:b/>
          <w:bCs/>
          <w:sz w:val="28"/>
          <w:szCs w:val="28"/>
        </w:rPr>
        <w:t>бре  2013 года</w:t>
      </w:r>
    </w:p>
    <w:p w:rsidR="00F43D26" w:rsidRPr="004C240B" w:rsidRDefault="00F43D26" w:rsidP="00F43D2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tbl>
      <w:tblPr>
        <w:tblW w:w="0" w:type="auto"/>
        <w:tblCellSpacing w:w="0" w:type="dxa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2"/>
      </w:tblGrid>
      <w:tr w:rsidR="00F43D26" w:rsidRPr="004C240B" w:rsidTr="0095587D">
        <w:trPr>
          <w:tblCellSpacing w:w="0" w:type="dxa"/>
        </w:trPr>
        <w:tc>
          <w:tcPr>
            <w:tcW w:w="10725" w:type="dxa"/>
            <w:tcBorders>
              <w:top w:val="outset" w:sz="6" w:space="0" w:color="auto"/>
              <w:bottom w:val="outset" w:sz="6" w:space="0" w:color="auto"/>
            </w:tcBorders>
          </w:tcPr>
          <w:p w:rsidR="00F43D26" w:rsidRPr="004C240B" w:rsidRDefault="00F43D26" w:rsidP="0095587D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C240B">
              <w:rPr>
                <w:b/>
                <w:bCs/>
                <w:color w:val="000000"/>
                <w:sz w:val="28"/>
                <w:szCs w:val="28"/>
              </w:rPr>
              <w:t>ИФНС России по г. Йошкар-Оле</w:t>
            </w:r>
          </w:p>
        </w:tc>
      </w:tr>
    </w:tbl>
    <w:p w:rsidR="00F43D26" w:rsidRPr="004C240B" w:rsidRDefault="00F43D26" w:rsidP="00F43D26">
      <w:pPr>
        <w:rPr>
          <w:rStyle w:val="a4"/>
          <w:b w:val="0"/>
          <w:bCs w:val="0"/>
          <w:color w:val="000000"/>
          <w:sz w:val="28"/>
          <w:szCs w:val="28"/>
        </w:rPr>
      </w:pPr>
    </w:p>
    <w:p w:rsidR="00F43D26" w:rsidRPr="004C240B" w:rsidRDefault="00F43D26" w:rsidP="00F43D26">
      <w:pPr>
        <w:rPr>
          <w:rStyle w:val="a4"/>
          <w:b w:val="0"/>
          <w:bCs w:val="0"/>
          <w:i/>
          <w:iCs/>
          <w:color w:val="000000"/>
          <w:sz w:val="28"/>
          <w:szCs w:val="28"/>
        </w:rPr>
      </w:pPr>
      <w:r w:rsidRPr="004C240B">
        <w:rPr>
          <w:rStyle w:val="a4"/>
          <w:i/>
          <w:iCs/>
          <w:color w:val="000000"/>
          <w:sz w:val="28"/>
          <w:szCs w:val="28"/>
        </w:rPr>
        <w:t>Место проведения</w:t>
      </w:r>
      <w:r w:rsidRPr="004C240B">
        <w:rPr>
          <w:rStyle w:val="a4"/>
          <w:b w:val="0"/>
          <w:bCs w:val="0"/>
          <w:i/>
          <w:iCs/>
          <w:color w:val="000000"/>
          <w:sz w:val="28"/>
          <w:szCs w:val="28"/>
        </w:rPr>
        <w:t xml:space="preserve"> - ИФНС России по </w:t>
      </w:r>
      <w:proofErr w:type="spellStart"/>
      <w:r w:rsidRPr="004C240B">
        <w:rPr>
          <w:rStyle w:val="a4"/>
          <w:b w:val="0"/>
          <w:bCs w:val="0"/>
          <w:i/>
          <w:iCs/>
          <w:color w:val="000000"/>
          <w:sz w:val="28"/>
          <w:szCs w:val="28"/>
        </w:rPr>
        <w:t>г</w:t>
      </w:r>
      <w:proofErr w:type="gramStart"/>
      <w:r w:rsidRPr="004C240B">
        <w:rPr>
          <w:rStyle w:val="a4"/>
          <w:b w:val="0"/>
          <w:bCs w:val="0"/>
          <w:i/>
          <w:iCs/>
          <w:color w:val="000000"/>
          <w:sz w:val="28"/>
          <w:szCs w:val="28"/>
        </w:rPr>
        <w:t>.Й</w:t>
      </w:r>
      <w:proofErr w:type="gramEnd"/>
      <w:r w:rsidRPr="004C240B">
        <w:rPr>
          <w:rStyle w:val="a4"/>
          <w:b w:val="0"/>
          <w:bCs w:val="0"/>
          <w:i/>
          <w:iCs/>
          <w:color w:val="000000"/>
          <w:sz w:val="28"/>
          <w:szCs w:val="28"/>
        </w:rPr>
        <w:t>ошкар</w:t>
      </w:r>
      <w:proofErr w:type="spellEnd"/>
      <w:r w:rsidRPr="004C240B">
        <w:rPr>
          <w:rStyle w:val="a4"/>
          <w:b w:val="0"/>
          <w:bCs w:val="0"/>
          <w:i/>
          <w:iCs/>
          <w:color w:val="000000"/>
          <w:sz w:val="28"/>
          <w:szCs w:val="28"/>
        </w:rPr>
        <w:t xml:space="preserve">-Оле, ул. Вознесенская, 71. </w:t>
      </w:r>
    </w:p>
    <w:p w:rsidR="00F43D26" w:rsidRPr="004C240B" w:rsidRDefault="00F43D26" w:rsidP="00F43D26">
      <w:pPr>
        <w:rPr>
          <w:i/>
          <w:iCs/>
          <w:color w:val="000000"/>
          <w:sz w:val="28"/>
          <w:szCs w:val="28"/>
        </w:rPr>
      </w:pPr>
      <w:r w:rsidRPr="004C240B">
        <w:rPr>
          <w:rStyle w:val="a4"/>
          <w:i/>
          <w:iCs/>
          <w:color w:val="000000"/>
          <w:sz w:val="28"/>
          <w:szCs w:val="28"/>
        </w:rPr>
        <w:t xml:space="preserve">Начало </w:t>
      </w:r>
      <w:r w:rsidRPr="004C240B">
        <w:rPr>
          <w:rStyle w:val="a4"/>
          <w:b w:val="0"/>
          <w:bCs w:val="0"/>
          <w:i/>
          <w:iCs/>
          <w:color w:val="000000"/>
          <w:sz w:val="28"/>
          <w:szCs w:val="28"/>
        </w:rPr>
        <w:t>- в 10.00</w:t>
      </w:r>
      <w:r w:rsidRPr="004C240B">
        <w:rPr>
          <w:i/>
          <w:iCs/>
          <w:color w:val="000000"/>
          <w:sz w:val="28"/>
          <w:szCs w:val="28"/>
        </w:rPr>
        <w:br/>
      </w:r>
    </w:p>
    <w:p w:rsidR="00F43D26" w:rsidRDefault="00345E81" w:rsidP="00F43D26">
      <w:pPr>
        <w:ind w:firstLine="709"/>
        <w:jc w:val="center"/>
        <w:rPr>
          <w:b/>
          <w:bCs/>
          <w:color w:val="1F497D" w:themeColor="text2"/>
          <w:sz w:val="28"/>
          <w:szCs w:val="28"/>
        </w:rPr>
      </w:pPr>
      <w:r>
        <w:rPr>
          <w:b/>
          <w:bCs/>
          <w:color w:val="1F497D" w:themeColor="text2"/>
          <w:sz w:val="28"/>
          <w:szCs w:val="28"/>
        </w:rPr>
        <w:t>5</w:t>
      </w:r>
      <w:r w:rsidR="009F0156">
        <w:rPr>
          <w:b/>
          <w:bCs/>
          <w:color w:val="1F497D" w:themeColor="text2"/>
          <w:sz w:val="28"/>
          <w:szCs w:val="28"/>
        </w:rPr>
        <w:t xml:space="preserve"> </w:t>
      </w:r>
      <w:r>
        <w:rPr>
          <w:b/>
          <w:bCs/>
          <w:color w:val="1F497D" w:themeColor="text2"/>
          <w:sz w:val="28"/>
          <w:szCs w:val="28"/>
        </w:rPr>
        <w:t>дека</w:t>
      </w:r>
      <w:r w:rsidR="009F0156">
        <w:rPr>
          <w:b/>
          <w:bCs/>
          <w:color w:val="1F497D" w:themeColor="text2"/>
          <w:sz w:val="28"/>
          <w:szCs w:val="28"/>
        </w:rPr>
        <w:t>бря</w:t>
      </w:r>
    </w:p>
    <w:p w:rsidR="00F43D26" w:rsidRPr="00E51227" w:rsidRDefault="00F43D26" w:rsidP="00F43D26">
      <w:pPr>
        <w:ind w:firstLine="709"/>
        <w:jc w:val="both"/>
        <w:rPr>
          <w:bCs/>
          <w:color w:val="1F497D" w:themeColor="text2"/>
          <w:sz w:val="26"/>
          <w:szCs w:val="26"/>
        </w:rPr>
      </w:pPr>
    </w:p>
    <w:p w:rsidR="00345E81" w:rsidRPr="00C45A62" w:rsidRDefault="00345E81" w:rsidP="00C45A62">
      <w:pPr>
        <w:ind w:firstLine="709"/>
        <w:jc w:val="both"/>
        <w:rPr>
          <w:sz w:val="28"/>
          <w:szCs w:val="28"/>
        </w:rPr>
      </w:pPr>
      <w:r w:rsidRPr="00C45A62">
        <w:rPr>
          <w:sz w:val="28"/>
          <w:szCs w:val="28"/>
        </w:rPr>
        <w:t>Порядок получения гражданами социальных налоговых вычетов (обучение, лечение и приобретение медикаментов),   имущественных налоговых вычетов (при приобретении квартиры, комнаты или жилого дома).</w:t>
      </w:r>
    </w:p>
    <w:p w:rsidR="00345E81" w:rsidRPr="00C45A62" w:rsidRDefault="00345E81" w:rsidP="00C45A62">
      <w:pPr>
        <w:ind w:firstLine="709"/>
        <w:jc w:val="both"/>
        <w:rPr>
          <w:sz w:val="28"/>
          <w:szCs w:val="28"/>
        </w:rPr>
      </w:pPr>
      <w:r w:rsidRPr="00C45A62">
        <w:rPr>
          <w:sz w:val="28"/>
          <w:szCs w:val="28"/>
        </w:rPr>
        <w:t xml:space="preserve">Обучение граждан порядку заполнения налоговой декларации по налогу на доходы физических лиц по форме 3-НДФЛ с помощью ПО  «Декларация-2012», позволяющей сформировать и распечатать  декларацию со </w:t>
      </w:r>
      <w:proofErr w:type="gramStart"/>
      <w:r w:rsidRPr="00C45A62">
        <w:rPr>
          <w:sz w:val="28"/>
          <w:szCs w:val="28"/>
        </w:rPr>
        <w:t>штрих-кодом</w:t>
      </w:r>
      <w:proofErr w:type="gramEnd"/>
      <w:r w:rsidRPr="00C45A62">
        <w:rPr>
          <w:sz w:val="28"/>
          <w:szCs w:val="28"/>
        </w:rPr>
        <w:t xml:space="preserve"> «2-ШК».</w:t>
      </w:r>
    </w:p>
    <w:p w:rsidR="00345E81" w:rsidRPr="00C45A62" w:rsidRDefault="00345E81" w:rsidP="00C45A62">
      <w:pPr>
        <w:ind w:firstLine="709"/>
        <w:jc w:val="both"/>
        <w:rPr>
          <w:sz w:val="28"/>
          <w:szCs w:val="28"/>
        </w:rPr>
      </w:pPr>
      <w:r w:rsidRPr="00C45A62">
        <w:rPr>
          <w:sz w:val="28"/>
          <w:szCs w:val="28"/>
        </w:rPr>
        <w:t>Порядок подключения к  «Личному кабинету налогоплательщика».</w:t>
      </w:r>
    </w:p>
    <w:p w:rsidR="009F0156" w:rsidRPr="00C45A62" w:rsidRDefault="00345E81" w:rsidP="00C45A62">
      <w:pPr>
        <w:ind w:firstLine="709"/>
        <w:jc w:val="both"/>
        <w:rPr>
          <w:sz w:val="28"/>
          <w:szCs w:val="28"/>
        </w:rPr>
      </w:pPr>
      <w:r w:rsidRPr="00C45A62">
        <w:rPr>
          <w:sz w:val="28"/>
          <w:szCs w:val="28"/>
        </w:rPr>
        <w:t>Порядок исчисления и сроки уплаты имущественных налогов физических лиц</w:t>
      </w:r>
      <w:r w:rsidR="00C45A62" w:rsidRPr="00C45A62">
        <w:rPr>
          <w:sz w:val="28"/>
          <w:szCs w:val="28"/>
        </w:rPr>
        <w:t>.</w:t>
      </w:r>
    </w:p>
    <w:p w:rsidR="00345E81" w:rsidRPr="00C45A62" w:rsidRDefault="00345E81" w:rsidP="00C45A62">
      <w:pPr>
        <w:ind w:firstLine="709"/>
        <w:jc w:val="both"/>
        <w:rPr>
          <w:bCs/>
          <w:color w:val="1F497D" w:themeColor="text2"/>
          <w:sz w:val="28"/>
          <w:szCs w:val="28"/>
        </w:rPr>
      </w:pPr>
    </w:p>
    <w:p w:rsidR="00F43D26" w:rsidRDefault="009F0156" w:rsidP="00F43D26">
      <w:pPr>
        <w:ind w:firstLine="709"/>
        <w:jc w:val="center"/>
        <w:rPr>
          <w:b/>
          <w:bCs/>
          <w:color w:val="1F497D" w:themeColor="text2"/>
          <w:sz w:val="28"/>
          <w:szCs w:val="28"/>
        </w:rPr>
      </w:pPr>
      <w:r>
        <w:rPr>
          <w:b/>
          <w:bCs/>
          <w:color w:val="1F497D" w:themeColor="text2"/>
          <w:sz w:val="28"/>
          <w:szCs w:val="28"/>
        </w:rPr>
        <w:t xml:space="preserve">17 </w:t>
      </w:r>
      <w:r w:rsidR="00345E81">
        <w:rPr>
          <w:b/>
          <w:bCs/>
          <w:color w:val="1F497D" w:themeColor="text2"/>
          <w:sz w:val="28"/>
          <w:szCs w:val="28"/>
        </w:rPr>
        <w:t>декабря</w:t>
      </w:r>
    </w:p>
    <w:p w:rsidR="00F43D26" w:rsidRPr="004C240B" w:rsidRDefault="00F43D26" w:rsidP="00F43D26">
      <w:pPr>
        <w:ind w:firstLine="709"/>
        <w:jc w:val="center"/>
        <w:rPr>
          <w:b/>
          <w:bCs/>
          <w:color w:val="1F497D" w:themeColor="text2"/>
          <w:sz w:val="28"/>
          <w:szCs w:val="28"/>
        </w:rPr>
      </w:pPr>
    </w:p>
    <w:p w:rsidR="00C45A62" w:rsidRDefault="00345E81" w:rsidP="00C45A62">
      <w:pPr>
        <w:ind w:firstLine="709"/>
        <w:jc w:val="both"/>
        <w:rPr>
          <w:bCs/>
          <w:sz w:val="28"/>
          <w:szCs w:val="28"/>
        </w:rPr>
      </w:pPr>
      <w:r w:rsidRPr="00C45A62">
        <w:rPr>
          <w:bCs/>
          <w:sz w:val="28"/>
          <w:szCs w:val="28"/>
        </w:rPr>
        <w:t>Налог на доходы физических лиц. Практические особенности исчисления и уплаты налога на доходы физич</w:t>
      </w:r>
      <w:r w:rsidR="00C45A62">
        <w:rPr>
          <w:bCs/>
          <w:sz w:val="28"/>
          <w:szCs w:val="28"/>
        </w:rPr>
        <w:t>еских лиц -  налоговых агентов.</w:t>
      </w:r>
    </w:p>
    <w:p w:rsidR="00C45A62" w:rsidRDefault="00345E81" w:rsidP="00C45A62">
      <w:pPr>
        <w:ind w:firstLine="709"/>
        <w:jc w:val="both"/>
        <w:rPr>
          <w:bCs/>
          <w:sz w:val="28"/>
          <w:szCs w:val="28"/>
        </w:rPr>
      </w:pPr>
      <w:r w:rsidRPr="00C45A62">
        <w:rPr>
          <w:bCs/>
          <w:sz w:val="28"/>
          <w:szCs w:val="28"/>
        </w:rPr>
        <w:t>Порядок предоставления налоговых вычетов и льгот. Ответственность налогового агента за не перечислен</w:t>
      </w:r>
      <w:r w:rsidR="00C45A62">
        <w:rPr>
          <w:bCs/>
          <w:sz w:val="28"/>
          <w:szCs w:val="28"/>
        </w:rPr>
        <w:t>ие налога в установленный срок.</w:t>
      </w:r>
    </w:p>
    <w:p w:rsidR="00345E81" w:rsidRPr="00C45A62" w:rsidRDefault="00345E81" w:rsidP="00C45A62">
      <w:pPr>
        <w:ind w:firstLine="709"/>
        <w:jc w:val="both"/>
        <w:rPr>
          <w:bCs/>
          <w:sz w:val="28"/>
          <w:szCs w:val="28"/>
        </w:rPr>
      </w:pPr>
      <w:r w:rsidRPr="00C45A62">
        <w:rPr>
          <w:bCs/>
          <w:sz w:val="28"/>
          <w:szCs w:val="28"/>
        </w:rPr>
        <w:t>Изменения в налоговом законодательстве.</w:t>
      </w:r>
    </w:p>
    <w:p w:rsidR="00345E81" w:rsidRPr="00C45A62" w:rsidRDefault="00345E81" w:rsidP="00C45A62">
      <w:pPr>
        <w:ind w:firstLine="709"/>
        <w:jc w:val="both"/>
        <w:rPr>
          <w:sz w:val="28"/>
          <w:szCs w:val="28"/>
        </w:rPr>
      </w:pPr>
      <w:r w:rsidRPr="00C45A62">
        <w:rPr>
          <w:sz w:val="28"/>
          <w:szCs w:val="28"/>
        </w:rPr>
        <w:t>Преимущества представления отчетности в электронном виде по ТКС.</w:t>
      </w:r>
    </w:p>
    <w:p w:rsidR="00345E81" w:rsidRPr="00C45A62" w:rsidRDefault="00345E81" w:rsidP="00C45A62">
      <w:pPr>
        <w:ind w:firstLine="709"/>
        <w:jc w:val="both"/>
        <w:rPr>
          <w:sz w:val="28"/>
          <w:szCs w:val="28"/>
        </w:rPr>
      </w:pPr>
      <w:r w:rsidRPr="00C45A62">
        <w:rPr>
          <w:sz w:val="28"/>
          <w:szCs w:val="28"/>
        </w:rPr>
        <w:t>Переход с 1 января 2014 года на использование кода ОКТМО.</w:t>
      </w:r>
    </w:p>
    <w:p w:rsidR="00345E81" w:rsidRPr="00C45A62" w:rsidRDefault="00345E81" w:rsidP="00C45A62">
      <w:pPr>
        <w:ind w:firstLine="709"/>
        <w:jc w:val="both"/>
        <w:rPr>
          <w:sz w:val="28"/>
          <w:szCs w:val="28"/>
        </w:rPr>
      </w:pPr>
      <w:r w:rsidRPr="00C45A62">
        <w:rPr>
          <w:sz w:val="28"/>
          <w:szCs w:val="28"/>
        </w:rPr>
        <w:t>Об обязанности налогоплательщиков своевременно и в полном объеме перечислять налоги и сборы в бюджетную систему РФ и последствия неуплаты налогов в бюджет.</w:t>
      </w:r>
    </w:p>
    <w:p w:rsidR="00345E81" w:rsidRPr="00C45A62" w:rsidRDefault="00345E81" w:rsidP="00C45A62">
      <w:pPr>
        <w:ind w:firstLine="709"/>
        <w:jc w:val="both"/>
        <w:rPr>
          <w:sz w:val="28"/>
          <w:szCs w:val="28"/>
        </w:rPr>
      </w:pPr>
      <w:r w:rsidRPr="00C45A62">
        <w:rPr>
          <w:sz w:val="28"/>
          <w:szCs w:val="28"/>
        </w:rPr>
        <w:t>Досудебное урегулирование налоговых споров.</w:t>
      </w:r>
    </w:p>
    <w:p w:rsidR="009F0156" w:rsidRPr="00C45A62" w:rsidRDefault="00345E81" w:rsidP="00C45A62">
      <w:pPr>
        <w:ind w:firstLine="709"/>
        <w:jc w:val="both"/>
        <w:rPr>
          <w:sz w:val="28"/>
          <w:szCs w:val="28"/>
        </w:rPr>
      </w:pPr>
      <w:proofErr w:type="gramStart"/>
      <w:r w:rsidRPr="00C45A62">
        <w:rPr>
          <w:sz w:val="28"/>
          <w:szCs w:val="28"/>
        </w:rPr>
        <w:t>Интернет-сервисы</w:t>
      </w:r>
      <w:proofErr w:type="gramEnd"/>
      <w:r w:rsidRPr="00C45A62">
        <w:rPr>
          <w:sz w:val="28"/>
          <w:szCs w:val="28"/>
        </w:rPr>
        <w:t xml:space="preserve"> Федеральной налоговой службы.</w:t>
      </w:r>
    </w:p>
    <w:p w:rsidR="00345E81" w:rsidRPr="004C240B" w:rsidRDefault="00345E81" w:rsidP="00345E81">
      <w:pPr>
        <w:jc w:val="both"/>
        <w:rPr>
          <w:color w:val="000000"/>
          <w:sz w:val="26"/>
          <w:szCs w:val="26"/>
        </w:rPr>
      </w:pPr>
    </w:p>
    <w:tbl>
      <w:tblPr>
        <w:tblW w:w="0" w:type="auto"/>
        <w:tblCellSpacing w:w="0" w:type="dxa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2"/>
      </w:tblGrid>
      <w:tr w:rsidR="00F43D26" w:rsidRPr="004C240B" w:rsidTr="0095587D">
        <w:trPr>
          <w:tblCellSpacing w:w="0" w:type="dxa"/>
        </w:trPr>
        <w:tc>
          <w:tcPr>
            <w:tcW w:w="9385" w:type="dxa"/>
            <w:tcBorders>
              <w:top w:val="outset" w:sz="6" w:space="0" w:color="auto"/>
              <w:bottom w:val="outset" w:sz="6" w:space="0" w:color="auto"/>
            </w:tcBorders>
          </w:tcPr>
          <w:p w:rsidR="00F43D26" w:rsidRPr="004C240B" w:rsidRDefault="00F43D26" w:rsidP="0095587D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C240B">
              <w:rPr>
                <w:b/>
                <w:bCs/>
                <w:color w:val="000000"/>
                <w:sz w:val="28"/>
                <w:szCs w:val="28"/>
              </w:rPr>
              <w:t>Межрайонная ИФНС России №1 по Республике Марий Эл</w:t>
            </w:r>
          </w:p>
        </w:tc>
      </w:tr>
    </w:tbl>
    <w:p w:rsidR="00F43D26" w:rsidRPr="004C240B" w:rsidRDefault="00F43D26" w:rsidP="00F43D26">
      <w:pPr>
        <w:rPr>
          <w:i/>
          <w:iCs/>
          <w:color w:val="000000"/>
          <w:sz w:val="28"/>
          <w:szCs w:val="28"/>
        </w:rPr>
      </w:pPr>
      <w:r w:rsidRPr="004C240B">
        <w:rPr>
          <w:b/>
          <w:bCs/>
          <w:i/>
          <w:iCs/>
          <w:color w:val="000000"/>
          <w:sz w:val="28"/>
          <w:szCs w:val="28"/>
        </w:rPr>
        <w:t>Место проведения</w:t>
      </w:r>
      <w:r w:rsidRPr="004C240B">
        <w:rPr>
          <w:i/>
          <w:iCs/>
          <w:color w:val="000000"/>
          <w:sz w:val="28"/>
          <w:szCs w:val="28"/>
        </w:rPr>
        <w:t xml:space="preserve"> –</w:t>
      </w:r>
      <w:r w:rsidRPr="004C240B">
        <w:rPr>
          <w:sz w:val="28"/>
          <w:szCs w:val="28"/>
        </w:rPr>
        <w:t xml:space="preserve"> </w:t>
      </w:r>
      <w:proofErr w:type="spellStart"/>
      <w:r w:rsidRPr="004C240B">
        <w:rPr>
          <w:i/>
          <w:iCs/>
          <w:sz w:val="28"/>
          <w:szCs w:val="28"/>
        </w:rPr>
        <w:t>пгт</w:t>
      </w:r>
      <w:proofErr w:type="spellEnd"/>
      <w:r w:rsidRPr="004C240B">
        <w:rPr>
          <w:i/>
          <w:iCs/>
          <w:sz w:val="28"/>
          <w:szCs w:val="28"/>
        </w:rPr>
        <w:t xml:space="preserve"> </w:t>
      </w:r>
      <w:proofErr w:type="spellStart"/>
      <w:r w:rsidRPr="004C240B">
        <w:rPr>
          <w:i/>
          <w:iCs/>
          <w:sz w:val="28"/>
          <w:szCs w:val="28"/>
        </w:rPr>
        <w:t>Медведево</w:t>
      </w:r>
      <w:proofErr w:type="gramStart"/>
      <w:r w:rsidRPr="004C240B">
        <w:rPr>
          <w:i/>
          <w:iCs/>
          <w:sz w:val="28"/>
          <w:szCs w:val="28"/>
        </w:rPr>
        <w:t>,у</w:t>
      </w:r>
      <w:proofErr w:type="gramEnd"/>
      <w:r w:rsidRPr="004C240B">
        <w:rPr>
          <w:i/>
          <w:iCs/>
          <w:sz w:val="28"/>
          <w:szCs w:val="28"/>
        </w:rPr>
        <w:t>л</w:t>
      </w:r>
      <w:proofErr w:type="spellEnd"/>
      <w:r w:rsidRPr="004C240B">
        <w:rPr>
          <w:i/>
          <w:iCs/>
          <w:sz w:val="28"/>
          <w:szCs w:val="28"/>
        </w:rPr>
        <w:t>. Школьная,1а</w:t>
      </w:r>
      <w:r w:rsidRPr="004C240B">
        <w:rPr>
          <w:i/>
          <w:iCs/>
          <w:color w:val="000000"/>
          <w:sz w:val="28"/>
          <w:szCs w:val="28"/>
        </w:rPr>
        <w:br/>
      </w:r>
      <w:r w:rsidRPr="004C240B">
        <w:rPr>
          <w:b/>
          <w:bCs/>
          <w:i/>
          <w:iCs/>
          <w:color w:val="000000"/>
          <w:sz w:val="28"/>
          <w:szCs w:val="28"/>
        </w:rPr>
        <w:t xml:space="preserve">Начало </w:t>
      </w:r>
      <w:r w:rsidRPr="004C240B">
        <w:rPr>
          <w:i/>
          <w:iCs/>
          <w:color w:val="000000"/>
          <w:sz w:val="28"/>
          <w:szCs w:val="28"/>
        </w:rPr>
        <w:t>– в 10.00</w:t>
      </w:r>
    </w:p>
    <w:p w:rsidR="00F43D26" w:rsidRPr="004C240B" w:rsidRDefault="00F43D26" w:rsidP="00F43D26">
      <w:pPr>
        <w:rPr>
          <w:color w:val="000000"/>
          <w:sz w:val="26"/>
          <w:szCs w:val="26"/>
        </w:rPr>
      </w:pPr>
    </w:p>
    <w:p w:rsidR="00F43D26" w:rsidRDefault="00F43D26" w:rsidP="00F43D26">
      <w:pPr>
        <w:ind w:firstLine="709"/>
        <w:jc w:val="center"/>
        <w:rPr>
          <w:b/>
          <w:bCs/>
          <w:color w:val="1F497D" w:themeColor="text2"/>
          <w:sz w:val="28"/>
          <w:szCs w:val="28"/>
        </w:rPr>
      </w:pPr>
      <w:r>
        <w:rPr>
          <w:b/>
          <w:bCs/>
          <w:color w:val="1F497D" w:themeColor="text2"/>
          <w:sz w:val="28"/>
          <w:szCs w:val="28"/>
        </w:rPr>
        <w:t>2</w:t>
      </w:r>
      <w:r w:rsidR="00973624">
        <w:rPr>
          <w:b/>
          <w:bCs/>
          <w:color w:val="1F497D" w:themeColor="text2"/>
          <w:sz w:val="28"/>
          <w:szCs w:val="28"/>
        </w:rPr>
        <w:t>3</w:t>
      </w:r>
      <w:r>
        <w:rPr>
          <w:b/>
          <w:bCs/>
          <w:color w:val="1F497D" w:themeColor="text2"/>
          <w:sz w:val="28"/>
          <w:szCs w:val="28"/>
        </w:rPr>
        <w:t xml:space="preserve"> </w:t>
      </w:r>
      <w:r w:rsidR="00973624">
        <w:rPr>
          <w:b/>
          <w:bCs/>
          <w:color w:val="1F497D" w:themeColor="text2"/>
          <w:sz w:val="28"/>
          <w:szCs w:val="28"/>
        </w:rPr>
        <w:t>дека</w:t>
      </w:r>
      <w:r>
        <w:rPr>
          <w:b/>
          <w:bCs/>
          <w:color w:val="1F497D" w:themeColor="text2"/>
          <w:sz w:val="28"/>
          <w:szCs w:val="28"/>
        </w:rPr>
        <w:t>бря</w:t>
      </w:r>
    </w:p>
    <w:p w:rsidR="00F43D26" w:rsidRPr="004C240B" w:rsidRDefault="00F43D26" w:rsidP="00F43D26">
      <w:pPr>
        <w:ind w:firstLine="709"/>
        <w:jc w:val="center"/>
        <w:rPr>
          <w:color w:val="1F497D" w:themeColor="text2"/>
          <w:sz w:val="28"/>
          <w:szCs w:val="28"/>
        </w:rPr>
      </w:pPr>
    </w:p>
    <w:p w:rsidR="00973624" w:rsidRPr="00C45A62" w:rsidRDefault="00973624" w:rsidP="00C45A62">
      <w:pPr>
        <w:ind w:firstLine="709"/>
        <w:jc w:val="both"/>
        <w:rPr>
          <w:color w:val="333333"/>
          <w:sz w:val="28"/>
          <w:szCs w:val="28"/>
        </w:rPr>
      </w:pPr>
      <w:r w:rsidRPr="00C45A62">
        <w:rPr>
          <w:color w:val="333333"/>
          <w:sz w:val="28"/>
          <w:szCs w:val="28"/>
        </w:rPr>
        <w:t>Текущий обзор изменений в налоговом законодательстве.</w:t>
      </w:r>
    </w:p>
    <w:p w:rsidR="00973624" w:rsidRPr="00C45A62" w:rsidRDefault="00973624" w:rsidP="00C45A62">
      <w:pPr>
        <w:ind w:firstLine="709"/>
        <w:jc w:val="both"/>
        <w:rPr>
          <w:sz w:val="28"/>
          <w:szCs w:val="28"/>
        </w:rPr>
      </w:pPr>
      <w:r w:rsidRPr="00C45A62">
        <w:rPr>
          <w:sz w:val="28"/>
          <w:szCs w:val="28"/>
        </w:rPr>
        <w:t>Анализ типичных ошибок при представлении отчетности в электронном виде по ТКС.</w:t>
      </w:r>
    </w:p>
    <w:p w:rsidR="00973624" w:rsidRPr="00C45A62" w:rsidRDefault="00973624" w:rsidP="00C45A62">
      <w:pPr>
        <w:ind w:firstLine="709"/>
        <w:jc w:val="both"/>
        <w:rPr>
          <w:sz w:val="28"/>
          <w:szCs w:val="28"/>
        </w:rPr>
      </w:pPr>
      <w:r w:rsidRPr="00C45A62">
        <w:rPr>
          <w:sz w:val="28"/>
          <w:szCs w:val="28"/>
        </w:rPr>
        <w:t xml:space="preserve">Порядок применения ККТ. Ответственность, предусмотренная законодательством за неприменение ККТ. </w:t>
      </w:r>
    </w:p>
    <w:p w:rsidR="00F43D26" w:rsidRPr="004C240B" w:rsidRDefault="00F43D26" w:rsidP="00F43D26">
      <w:pPr>
        <w:ind w:firstLine="709"/>
        <w:jc w:val="both"/>
        <w:rPr>
          <w:color w:val="333333"/>
          <w:sz w:val="26"/>
          <w:szCs w:val="26"/>
        </w:rPr>
      </w:pPr>
    </w:p>
    <w:p w:rsidR="00F43D26" w:rsidRPr="004C240B" w:rsidRDefault="00F43D26" w:rsidP="00F43D26">
      <w:pPr>
        <w:jc w:val="both"/>
        <w:rPr>
          <w:b/>
          <w:bCs/>
          <w:sz w:val="28"/>
          <w:szCs w:val="28"/>
        </w:rPr>
      </w:pPr>
      <w:r w:rsidRPr="004C240B">
        <w:rPr>
          <w:b/>
          <w:bCs/>
          <w:color w:val="000000"/>
          <w:sz w:val="28"/>
          <w:szCs w:val="28"/>
        </w:rPr>
        <w:t xml:space="preserve">ТОРМ </w:t>
      </w:r>
      <w:r w:rsidRPr="004C240B">
        <w:rPr>
          <w:b/>
          <w:bCs/>
          <w:sz w:val="28"/>
          <w:szCs w:val="28"/>
        </w:rPr>
        <w:t>по Оршанскому району</w:t>
      </w:r>
    </w:p>
    <w:p w:rsidR="00F43D26" w:rsidRPr="004C240B" w:rsidRDefault="00F43D26" w:rsidP="00F43D26">
      <w:pPr>
        <w:jc w:val="both"/>
        <w:rPr>
          <w:b/>
          <w:bCs/>
          <w:color w:val="000000"/>
          <w:sz w:val="28"/>
          <w:szCs w:val="28"/>
        </w:rPr>
      </w:pPr>
      <w:r w:rsidRPr="004C240B">
        <w:rPr>
          <w:b/>
          <w:bCs/>
          <w:i/>
          <w:iCs/>
          <w:color w:val="000000"/>
          <w:sz w:val="28"/>
          <w:szCs w:val="28"/>
        </w:rPr>
        <w:lastRenderedPageBreak/>
        <w:t>Место проведения</w:t>
      </w:r>
      <w:r w:rsidRPr="004C240B">
        <w:rPr>
          <w:i/>
          <w:iCs/>
          <w:color w:val="000000"/>
          <w:sz w:val="28"/>
          <w:szCs w:val="28"/>
        </w:rPr>
        <w:t xml:space="preserve"> – п. Оршанка, </w:t>
      </w:r>
      <w:r w:rsidRPr="004C240B">
        <w:rPr>
          <w:sz w:val="28"/>
          <w:szCs w:val="28"/>
        </w:rPr>
        <w:t>ул. Палантая,15</w:t>
      </w:r>
    </w:p>
    <w:p w:rsidR="00F43D26" w:rsidRPr="004C240B" w:rsidRDefault="00F43D26" w:rsidP="00F43D26">
      <w:pPr>
        <w:jc w:val="both"/>
        <w:rPr>
          <w:i/>
          <w:iCs/>
          <w:color w:val="000000"/>
          <w:sz w:val="28"/>
          <w:szCs w:val="28"/>
        </w:rPr>
      </w:pPr>
      <w:r w:rsidRPr="004C240B">
        <w:rPr>
          <w:b/>
          <w:bCs/>
          <w:i/>
          <w:iCs/>
          <w:color w:val="000000"/>
          <w:sz w:val="28"/>
          <w:szCs w:val="28"/>
        </w:rPr>
        <w:t xml:space="preserve">Начало </w:t>
      </w:r>
      <w:r w:rsidRPr="004C240B">
        <w:rPr>
          <w:i/>
          <w:iCs/>
          <w:color w:val="000000"/>
          <w:sz w:val="28"/>
          <w:szCs w:val="28"/>
        </w:rPr>
        <w:t xml:space="preserve">– в 10.00. </w:t>
      </w:r>
    </w:p>
    <w:p w:rsidR="00F43D26" w:rsidRPr="004C240B" w:rsidRDefault="00F43D26" w:rsidP="00F43D26">
      <w:pPr>
        <w:ind w:firstLine="709"/>
        <w:jc w:val="both"/>
        <w:rPr>
          <w:i/>
          <w:iCs/>
          <w:color w:val="000000"/>
          <w:sz w:val="28"/>
          <w:szCs w:val="28"/>
        </w:rPr>
      </w:pPr>
    </w:p>
    <w:p w:rsidR="00F43D26" w:rsidRDefault="00973624" w:rsidP="00F43D26">
      <w:pPr>
        <w:ind w:firstLine="709"/>
        <w:jc w:val="center"/>
        <w:rPr>
          <w:b/>
          <w:bCs/>
          <w:color w:val="1F497D" w:themeColor="text2"/>
          <w:sz w:val="28"/>
          <w:szCs w:val="28"/>
        </w:rPr>
      </w:pPr>
      <w:r>
        <w:rPr>
          <w:b/>
          <w:bCs/>
          <w:color w:val="1F497D" w:themeColor="text2"/>
          <w:sz w:val="28"/>
          <w:szCs w:val="28"/>
        </w:rPr>
        <w:t>9</w:t>
      </w:r>
      <w:r w:rsidR="00F43D26">
        <w:rPr>
          <w:b/>
          <w:bCs/>
          <w:color w:val="1F497D" w:themeColor="text2"/>
          <w:sz w:val="28"/>
          <w:szCs w:val="28"/>
        </w:rPr>
        <w:t xml:space="preserve"> </w:t>
      </w:r>
      <w:r>
        <w:rPr>
          <w:b/>
          <w:bCs/>
          <w:color w:val="1F497D" w:themeColor="text2"/>
          <w:sz w:val="28"/>
          <w:szCs w:val="28"/>
        </w:rPr>
        <w:t>декабря</w:t>
      </w:r>
    </w:p>
    <w:p w:rsidR="00F43D26" w:rsidRPr="004C240B" w:rsidRDefault="00F43D26" w:rsidP="00F43D26">
      <w:pPr>
        <w:ind w:firstLine="709"/>
        <w:jc w:val="center"/>
        <w:rPr>
          <w:b/>
          <w:bCs/>
          <w:color w:val="1F497D" w:themeColor="text2"/>
          <w:sz w:val="28"/>
          <w:szCs w:val="28"/>
        </w:rPr>
      </w:pPr>
    </w:p>
    <w:p w:rsidR="00973624" w:rsidRPr="00C45A62" w:rsidRDefault="00973624" w:rsidP="00C45A62">
      <w:pPr>
        <w:ind w:firstLine="709"/>
        <w:jc w:val="both"/>
        <w:rPr>
          <w:color w:val="333333"/>
          <w:sz w:val="28"/>
          <w:szCs w:val="28"/>
        </w:rPr>
      </w:pPr>
      <w:r w:rsidRPr="00C45A62">
        <w:rPr>
          <w:color w:val="333333"/>
          <w:sz w:val="28"/>
          <w:szCs w:val="28"/>
        </w:rPr>
        <w:t>Текущий обзор изменений в налоговом законодательстве.</w:t>
      </w:r>
    </w:p>
    <w:p w:rsidR="00973624" w:rsidRPr="00C45A62" w:rsidRDefault="00973624" w:rsidP="00C45A62">
      <w:pPr>
        <w:ind w:firstLine="709"/>
        <w:jc w:val="both"/>
        <w:rPr>
          <w:sz w:val="28"/>
          <w:szCs w:val="28"/>
        </w:rPr>
      </w:pPr>
      <w:r w:rsidRPr="00C45A62">
        <w:rPr>
          <w:sz w:val="28"/>
          <w:szCs w:val="28"/>
        </w:rPr>
        <w:t>Анализ типичных ошибок при представлении отчетности в электронном виде по ТКС.</w:t>
      </w:r>
    </w:p>
    <w:p w:rsidR="00973624" w:rsidRPr="00C45A62" w:rsidRDefault="00973624" w:rsidP="00C45A62">
      <w:pPr>
        <w:ind w:firstLine="709"/>
        <w:jc w:val="both"/>
        <w:rPr>
          <w:sz w:val="28"/>
          <w:szCs w:val="28"/>
        </w:rPr>
      </w:pPr>
      <w:r w:rsidRPr="00C45A62">
        <w:rPr>
          <w:sz w:val="28"/>
          <w:szCs w:val="28"/>
        </w:rPr>
        <w:t xml:space="preserve">Порядок применения ККТ. Ответственность, предусмотренная законодательством за неприменение ККТ. </w:t>
      </w:r>
    </w:p>
    <w:p w:rsidR="00973624" w:rsidRPr="00F1515C" w:rsidRDefault="00973624" w:rsidP="00973624"/>
    <w:p w:rsidR="00F43D26" w:rsidRPr="004C240B" w:rsidRDefault="00F43D26" w:rsidP="00F43D26">
      <w:pPr>
        <w:jc w:val="both"/>
        <w:rPr>
          <w:b/>
          <w:bCs/>
          <w:color w:val="000000"/>
          <w:sz w:val="28"/>
          <w:szCs w:val="28"/>
        </w:rPr>
      </w:pPr>
      <w:r w:rsidRPr="004C240B">
        <w:rPr>
          <w:b/>
          <w:bCs/>
          <w:color w:val="000000"/>
          <w:sz w:val="28"/>
          <w:szCs w:val="28"/>
        </w:rPr>
        <w:t>ТОРМ по Советскому  району</w:t>
      </w:r>
    </w:p>
    <w:p w:rsidR="00F43D26" w:rsidRPr="004C240B" w:rsidRDefault="00F43D26" w:rsidP="00F43D26">
      <w:pPr>
        <w:jc w:val="both"/>
        <w:rPr>
          <w:i/>
          <w:iCs/>
          <w:color w:val="000000"/>
          <w:sz w:val="28"/>
          <w:szCs w:val="28"/>
        </w:rPr>
      </w:pPr>
      <w:r w:rsidRPr="004C240B">
        <w:rPr>
          <w:b/>
          <w:bCs/>
          <w:i/>
          <w:iCs/>
          <w:color w:val="000000"/>
          <w:sz w:val="28"/>
          <w:szCs w:val="28"/>
        </w:rPr>
        <w:t>Место проведения</w:t>
      </w:r>
      <w:r w:rsidRPr="004C240B">
        <w:rPr>
          <w:i/>
          <w:iCs/>
          <w:color w:val="000000"/>
          <w:sz w:val="28"/>
          <w:szCs w:val="28"/>
        </w:rPr>
        <w:t xml:space="preserve"> – п. </w:t>
      </w:r>
      <w:proofErr w:type="gramStart"/>
      <w:r w:rsidRPr="004C240B">
        <w:rPr>
          <w:i/>
          <w:iCs/>
          <w:color w:val="000000"/>
          <w:sz w:val="28"/>
          <w:szCs w:val="28"/>
        </w:rPr>
        <w:t>Советский</w:t>
      </w:r>
      <w:proofErr w:type="gramEnd"/>
      <w:r w:rsidRPr="004C240B">
        <w:rPr>
          <w:i/>
          <w:iCs/>
          <w:color w:val="000000"/>
          <w:sz w:val="28"/>
          <w:szCs w:val="28"/>
        </w:rPr>
        <w:t>, ул. Свободы, д.5</w:t>
      </w:r>
    </w:p>
    <w:p w:rsidR="00F43D26" w:rsidRPr="004C240B" w:rsidRDefault="00F43D26" w:rsidP="00F43D26">
      <w:pPr>
        <w:jc w:val="both"/>
        <w:rPr>
          <w:i/>
          <w:iCs/>
          <w:color w:val="000000"/>
          <w:sz w:val="28"/>
          <w:szCs w:val="28"/>
        </w:rPr>
      </w:pPr>
      <w:r w:rsidRPr="004C240B">
        <w:rPr>
          <w:b/>
          <w:bCs/>
          <w:i/>
          <w:iCs/>
          <w:color w:val="000000"/>
          <w:sz w:val="28"/>
          <w:szCs w:val="28"/>
        </w:rPr>
        <w:t xml:space="preserve">Начало </w:t>
      </w:r>
      <w:r w:rsidRPr="004C240B">
        <w:rPr>
          <w:i/>
          <w:iCs/>
          <w:color w:val="000000"/>
          <w:sz w:val="28"/>
          <w:szCs w:val="28"/>
        </w:rPr>
        <w:t xml:space="preserve">– в 10.00. </w:t>
      </w:r>
    </w:p>
    <w:p w:rsidR="00F43D26" w:rsidRPr="004C240B" w:rsidRDefault="00F43D26" w:rsidP="00F43D26">
      <w:pPr>
        <w:ind w:firstLine="709"/>
        <w:jc w:val="both"/>
        <w:rPr>
          <w:i/>
          <w:iCs/>
          <w:color w:val="000000"/>
          <w:sz w:val="28"/>
          <w:szCs w:val="28"/>
        </w:rPr>
      </w:pPr>
    </w:p>
    <w:p w:rsidR="00F43D26" w:rsidRDefault="00973624" w:rsidP="00F43D26">
      <w:pPr>
        <w:ind w:firstLine="709"/>
        <w:jc w:val="center"/>
        <w:rPr>
          <w:b/>
          <w:bCs/>
          <w:color w:val="1F497D" w:themeColor="text2"/>
          <w:sz w:val="28"/>
          <w:szCs w:val="28"/>
        </w:rPr>
      </w:pPr>
      <w:r>
        <w:rPr>
          <w:b/>
          <w:bCs/>
          <w:color w:val="1F497D" w:themeColor="text2"/>
          <w:sz w:val="28"/>
          <w:szCs w:val="28"/>
        </w:rPr>
        <w:t>18</w:t>
      </w:r>
      <w:r w:rsidR="00F43D26">
        <w:rPr>
          <w:b/>
          <w:bCs/>
          <w:color w:val="1F497D" w:themeColor="text2"/>
          <w:sz w:val="28"/>
          <w:szCs w:val="28"/>
        </w:rPr>
        <w:t xml:space="preserve"> </w:t>
      </w:r>
      <w:r>
        <w:rPr>
          <w:b/>
          <w:bCs/>
          <w:color w:val="1F497D" w:themeColor="text2"/>
          <w:sz w:val="28"/>
          <w:szCs w:val="28"/>
        </w:rPr>
        <w:t>декабря</w:t>
      </w:r>
    </w:p>
    <w:p w:rsidR="00F43D26" w:rsidRPr="004C240B" w:rsidRDefault="00F43D26" w:rsidP="00ED4A72">
      <w:pPr>
        <w:ind w:firstLine="709"/>
        <w:jc w:val="both"/>
        <w:rPr>
          <w:color w:val="1F497D" w:themeColor="text2"/>
          <w:sz w:val="28"/>
          <w:szCs w:val="28"/>
        </w:rPr>
      </w:pPr>
    </w:p>
    <w:p w:rsidR="00973624" w:rsidRPr="00C45A62" w:rsidRDefault="00973624" w:rsidP="00C45A62">
      <w:pPr>
        <w:ind w:firstLine="709"/>
        <w:jc w:val="both"/>
        <w:rPr>
          <w:color w:val="333333"/>
          <w:sz w:val="28"/>
          <w:szCs w:val="28"/>
        </w:rPr>
      </w:pPr>
      <w:r w:rsidRPr="00C45A62">
        <w:rPr>
          <w:color w:val="333333"/>
          <w:sz w:val="28"/>
          <w:szCs w:val="28"/>
        </w:rPr>
        <w:t>Текущий обзор изменений в налоговом законодательстве.</w:t>
      </w:r>
    </w:p>
    <w:p w:rsidR="00973624" w:rsidRPr="00C45A62" w:rsidRDefault="00973624" w:rsidP="00C45A62">
      <w:pPr>
        <w:ind w:firstLine="709"/>
        <w:jc w:val="both"/>
        <w:rPr>
          <w:sz w:val="28"/>
          <w:szCs w:val="28"/>
        </w:rPr>
      </w:pPr>
      <w:r w:rsidRPr="00C45A62">
        <w:rPr>
          <w:sz w:val="28"/>
          <w:szCs w:val="28"/>
        </w:rPr>
        <w:t>Анализ типичных ошибок при представлении отчетности в электронном виде по ТКС.</w:t>
      </w:r>
    </w:p>
    <w:p w:rsidR="00973624" w:rsidRPr="00C45A62" w:rsidRDefault="00973624" w:rsidP="00C45A62">
      <w:pPr>
        <w:ind w:firstLine="709"/>
        <w:jc w:val="both"/>
        <w:rPr>
          <w:sz w:val="28"/>
          <w:szCs w:val="28"/>
        </w:rPr>
      </w:pPr>
      <w:r w:rsidRPr="00C45A62">
        <w:rPr>
          <w:sz w:val="28"/>
          <w:szCs w:val="28"/>
        </w:rPr>
        <w:t xml:space="preserve">Порядок применения ККТ. Ответственность, предусмотренная законодательством за неприменение ККТ. </w:t>
      </w:r>
    </w:p>
    <w:p w:rsidR="00F43D26" w:rsidRPr="00C45A62" w:rsidRDefault="00F43D26" w:rsidP="00C45A62">
      <w:pPr>
        <w:ind w:firstLine="709"/>
        <w:jc w:val="both"/>
        <w:rPr>
          <w:i/>
          <w:iCs/>
          <w:color w:val="000000"/>
          <w:sz w:val="28"/>
          <w:szCs w:val="28"/>
        </w:rPr>
      </w:pPr>
    </w:p>
    <w:tbl>
      <w:tblPr>
        <w:tblpPr w:leftFromText="180" w:rightFromText="180" w:vertAnchor="text" w:horzAnchor="margin" w:tblpY="236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4"/>
      </w:tblGrid>
      <w:tr w:rsidR="00F43D26" w:rsidRPr="004C240B" w:rsidTr="0095587D">
        <w:trPr>
          <w:tblCellSpacing w:w="0" w:type="dxa"/>
        </w:trPr>
        <w:tc>
          <w:tcPr>
            <w:tcW w:w="9385" w:type="dxa"/>
            <w:tcBorders>
              <w:top w:val="outset" w:sz="6" w:space="0" w:color="auto"/>
              <w:bottom w:val="outset" w:sz="6" w:space="0" w:color="auto"/>
            </w:tcBorders>
          </w:tcPr>
          <w:p w:rsidR="00F43D26" w:rsidRPr="004C240B" w:rsidRDefault="00F43D26" w:rsidP="0095587D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C240B">
              <w:rPr>
                <w:b/>
                <w:bCs/>
                <w:color w:val="000000"/>
                <w:sz w:val="28"/>
                <w:szCs w:val="28"/>
              </w:rPr>
              <w:t>Межрайонная ИФНС России № 2 по Республике Марий Эл</w:t>
            </w:r>
          </w:p>
        </w:tc>
      </w:tr>
    </w:tbl>
    <w:p w:rsidR="00F43D26" w:rsidRPr="004C240B" w:rsidRDefault="00F43D26" w:rsidP="00F43D26">
      <w:pPr>
        <w:rPr>
          <w:i/>
          <w:iCs/>
          <w:color w:val="000000"/>
          <w:sz w:val="28"/>
          <w:szCs w:val="28"/>
        </w:rPr>
      </w:pPr>
      <w:r w:rsidRPr="004C240B">
        <w:rPr>
          <w:b/>
          <w:bCs/>
          <w:i/>
          <w:iCs/>
          <w:color w:val="000000"/>
          <w:sz w:val="28"/>
          <w:szCs w:val="28"/>
        </w:rPr>
        <w:t>Место проведения</w:t>
      </w:r>
      <w:r w:rsidRPr="004C240B">
        <w:rPr>
          <w:i/>
          <w:iCs/>
          <w:color w:val="000000"/>
          <w:sz w:val="28"/>
          <w:szCs w:val="28"/>
        </w:rPr>
        <w:t xml:space="preserve"> – </w:t>
      </w:r>
      <w:proofErr w:type="spellStart"/>
      <w:r w:rsidRPr="004C240B">
        <w:rPr>
          <w:i/>
          <w:iCs/>
          <w:color w:val="000000"/>
          <w:sz w:val="28"/>
          <w:szCs w:val="28"/>
        </w:rPr>
        <w:t>г</w:t>
      </w:r>
      <w:proofErr w:type="gramStart"/>
      <w:r w:rsidRPr="004C240B">
        <w:rPr>
          <w:i/>
          <w:iCs/>
          <w:color w:val="000000"/>
          <w:sz w:val="28"/>
          <w:szCs w:val="28"/>
        </w:rPr>
        <w:t>.З</w:t>
      </w:r>
      <w:proofErr w:type="gramEnd"/>
      <w:r w:rsidRPr="004C240B">
        <w:rPr>
          <w:i/>
          <w:iCs/>
          <w:color w:val="000000"/>
          <w:sz w:val="28"/>
          <w:szCs w:val="28"/>
        </w:rPr>
        <w:t>венигово</w:t>
      </w:r>
      <w:proofErr w:type="spellEnd"/>
      <w:r w:rsidRPr="004C240B">
        <w:rPr>
          <w:i/>
          <w:iCs/>
          <w:color w:val="000000"/>
          <w:sz w:val="28"/>
          <w:szCs w:val="28"/>
        </w:rPr>
        <w:t xml:space="preserve">, </w:t>
      </w:r>
      <w:proofErr w:type="spellStart"/>
      <w:r w:rsidRPr="004C240B">
        <w:rPr>
          <w:i/>
          <w:iCs/>
          <w:color w:val="000000"/>
          <w:sz w:val="28"/>
          <w:szCs w:val="28"/>
        </w:rPr>
        <w:t>ул.Ленина</w:t>
      </w:r>
      <w:proofErr w:type="spellEnd"/>
      <w:r w:rsidRPr="004C240B">
        <w:rPr>
          <w:i/>
          <w:iCs/>
          <w:color w:val="000000"/>
          <w:sz w:val="28"/>
          <w:szCs w:val="28"/>
        </w:rPr>
        <w:t>, 39</w:t>
      </w:r>
      <w:r w:rsidRPr="004C240B">
        <w:rPr>
          <w:i/>
          <w:iCs/>
          <w:color w:val="000000"/>
          <w:sz w:val="28"/>
          <w:szCs w:val="28"/>
        </w:rPr>
        <w:br/>
      </w:r>
      <w:r w:rsidRPr="004C240B">
        <w:rPr>
          <w:b/>
          <w:bCs/>
          <w:i/>
          <w:iCs/>
          <w:color w:val="000000"/>
          <w:sz w:val="28"/>
          <w:szCs w:val="28"/>
        </w:rPr>
        <w:t xml:space="preserve">Начало </w:t>
      </w:r>
      <w:r w:rsidRPr="004C240B">
        <w:rPr>
          <w:i/>
          <w:iCs/>
          <w:color w:val="000000"/>
          <w:sz w:val="28"/>
          <w:szCs w:val="28"/>
        </w:rPr>
        <w:t>– в 10.00</w:t>
      </w:r>
    </w:p>
    <w:p w:rsidR="00F43D26" w:rsidRPr="004C240B" w:rsidRDefault="00F43D26" w:rsidP="00F43D26">
      <w:pPr>
        <w:rPr>
          <w:color w:val="000000"/>
          <w:sz w:val="28"/>
          <w:szCs w:val="28"/>
        </w:rPr>
      </w:pPr>
    </w:p>
    <w:p w:rsidR="00F43D26" w:rsidRDefault="00F31F40" w:rsidP="00F43D26">
      <w:pPr>
        <w:jc w:val="center"/>
        <w:rPr>
          <w:b/>
          <w:bCs/>
          <w:color w:val="1F497D" w:themeColor="text2"/>
          <w:sz w:val="28"/>
          <w:szCs w:val="28"/>
        </w:rPr>
      </w:pPr>
      <w:r>
        <w:rPr>
          <w:b/>
          <w:bCs/>
          <w:color w:val="1F497D" w:themeColor="text2"/>
          <w:sz w:val="28"/>
          <w:szCs w:val="28"/>
        </w:rPr>
        <w:t xml:space="preserve">12 </w:t>
      </w:r>
      <w:r w:rsidR="00345E81">
        <w:rPr>
          <w:b/>
          <w:bCs/>
          <w:color w:val="1F497D" w:themeColor="text2"/>
          <w:sz w:val="28"/>
          <w:szCs w:val="28"/>
        </w:rPr>
        <w:t>дека</w:t>
      </w:r>
      <w:r>
        <w:rPr>
          <w:b/>
          <w:bCs/>
          <w:color w:val="1F497D" w:themeColor="text2"/>
          <w:sz w:val="28"/>
          <w:szCs w:val="28"/>
        </w:rPr>
        <w:t>бря</w:t>
      </w:r>
    </w:p>
    <w:p w:rsidR="00F43D26" w:rsidRPr="00F31F40" w:rsidRDefault="00F43D26" w:rsidP="00F31F40">
      <w:pPr>
        <w:jc w:val="center"/>
        <w:rPr>
          <w:b/>
          <w:bCs/>
          <w:color w:val="1F497D" w:themeColor="text2"/>
          <w:sz w:val="26"/>
          <w:szCs w:val="26"/>
        </w:rPr>
      </w:pPr>
    </w:p>
    <w:p w:rsidR="00345E81" w:rsidRPr="00C45A62" w:rsidRDefault="00345E81" w:rsidP="00C45A62">
      <w:pPr>
        <w:ind w:firstLine="709"/>
        <w:jc w:val="both"/>
        <w:rPr>
          <w:sz w:val="28"/>
          <w:szCs w:val="28"/>
        </w:rPr>
      </w:pPr>
      <w:r w:rsidRPr="00C45A62">
        <w:rPr>
          <w:sz w:val="28"/>
          <w:szCs w:val="28"/>
        </w:rPr>
        <w:t>Порядок предоставления сведений по форме 2-НДФЛ.</w:t>
      </w:r>
    </w:p>
    <w:p w:rsidR="00345E81" w:rsidRPr="00C45A62" w:rsidRDefault="00345E81" w:rsidP="00C45A62">
      <w:pPr>
        <w:ind w:firstLine="709"/>
        <w:jc w:val="both"/>
        <w:rPr>
          <w:sz w:val="28"/>
          <w:szCs w:val="28"/>
        </w:rPr>
      </w:pPr>
      <w:r w:rsidRPr="00C45A62">
        <w:rPr>
          <w:sz w:val="28"/>
          <w:szCs w:val="28"/>
        </w:rPr>
        <w:t>О порядке направления налогоплательщику требования об уплате налогов в электронном виде по ТКС.</w:t>
      </w:r>
    </w:p>
    <w:p w:rsidR="00345E81" w:rsidRPr="00C45A62" w:rsidRDefault="00345E81" w:rsidP="00C45A62">
      <w:pPr>
        <w:ind w:firstLine="709"/>
        <w:jc w:val="both"/>
        <w:rPr>
          <w:sz w:val="28"/>
          <w:szCs w:val="28"/>
        </w:rPr>
      </w:pPr>
      <w:r w:rsidRPr="00C45A62">
        <w:rPr>
          <w:sz w:val="28"/>
          <w:szCs w:val="28"/>
        </w:rPr>
        <w:t>Современные технологии сдачи налоговой отчетности по ТКС и на бумажных носителях. Двухмерный штрих-код – оперативная обработка отчетности.</w:t>
      </w:r>
    </w:p>
    <w:p w:rsidR="00345E81" w:rsidRPr="00C45A62" w:rsidRDefault="00345E81" w:rsidP="00C45A62">
      <w:pPr>
        <w:ind w:firstLine="709"/>
        <w:jc w:val="both"/>
        <w:rPr>
          <w:sz w:val="28"/>
          <w:szCs w:val="28"/>
        </w:rPr>
      </w:pPr>
      <w:r w:rsidRPr="00C45A62">
        <w:rPr>
          <w:sz w:val="28"/>
          <w:szCs w:val="28"/>
        </w:rPr>
        <w:t>Как можно узнать свою задолженность через Интернет-сервис ”Узнай свою задолженность” и уплатить налоги.</w:t>
      </w:r>
    </w:p>
    <w:p w:rsidR="00F31F40" w:rsidRDefault="00F31F40" w:rsidP="00F31F40">
      <w:pPr>
        <w:jc w:val="center"/>
        <w:rPr>
          <w:b/>
          <w:bCs/>
          <w:color w:val="1F497D" w:themeColor="text2"/>
          <w:sz w:val="28"/>
          <w:szCs w:val="28"/>
        </w:rPr>
      </w:pPr>
    </w:p>
    <w:p w:rsidR="00F43D26" w:rsidRDefault="00F31F40" w:rsidP="00F43D26">
      <w:pPr>
        <w:jc w:val="center"/>
        <w:rPr>
          <w:b/>
          <w:bCs/>
          <w:color w:val="1F497D" w:themeColor="text2"/>
          <w:sz w:val="28"/>
          <w:szCs w:val="28"/>
        </w:rPr>
      </w:pPr>
      <w:r>
        <w:rPr>
          <w:b/>
          <w:bCs/>
          <w:color w:val="1F497D" w:themeColor="text2"/>
          <w:sz w:val="28"/>
          <w:szCs w:val="28"/>
        </w:rPr>
        <w:t>26 с</w:t>
      </w:r>
      <w:r w:rsidR="00345E81" w:rsidRPr="00345E81">
        <w:rPr>
          <w:b/>
          <w:bCs/>
          <w:color w:val="1F497D" w:themeColor="text2"/>
          <w:sz w:val="28"/>
          <w:szCs w:val="28"/>
        </w:rPr>
        <w:t xml:space="preserve"> </w:t>
      </w:r>
      <w:r w:rsidR="00345E81">
        <w:rPr>
          <w:b/>
          <w:bCs/>
          <w:color w:val="1F497D" w:themeColor="text2"/>
          <w:sz w:val="28"/>
          <w:szCs w:val="28"/>
        </w:rPr>
        <w:t>декабря</w:t>
      </w:r>
    </w:p>
    <w:p w:rsidR="00F43D26" w:rsidRPr="004C240B" w:rsidRDefault="00F43D26" w:rsidP="00F43D26">
      <w:pPr>
        <w:jc w:val="center"/>
        <w:rPr>
          <w:color w:val="1F497D" w:themeColor="text2"/>
          <w:sz w:val="28"/>
          <w:szCs w:val="28"/>
        </w:rPr>
      </w:pPr>
    </w:p>
    <w:p w:rsidR="00345E81" w:rsidRPr="00C45A62" w:rsidRDefault="00345E81" w:rsidP="00C45A62">
      <w:pPr>
        <w:ind w:firstLine="709"/>
        <w:jc w:val="both"/>
        <w:rPr>
          <w:sz w:val="28"/>
          <w:szCs w:val="28"/>
        </w:rPr>
      </w:pPr>
      <w:r w:rsidRPr="00C45A62">
        <w:rPr>
          <w:sz w:val="28"/>
          <w:szCs w:val="28"/>
        </w:rPr>
        <w:t>Обзор изменений в налоговом законодательстве, вступающих в силу с 1 января 2014 года.</w:t>
      </w:r>
    </w:p>
    <w:p w:rsidR="00345E81" w:rsidRPr="00C45A62" w:rsidRDefault="00345E81" w:rsidP="00C45A62">
      <w:pPr>
        <w:ind w:firstLine="709"/>
        <w:jc w:val="both"/>
        <w:rPr>
          <w:sz w:val="28"/>
          <w:szCs w:val="28"/>
        </w:rPr>
      </w:pPr>
      <w:r w:rsidRPr="00C45A62">
        <w:rPr>
          <w:sz w:val="28"/>
          <w:szCs w:val="28"/>
        </w:rPr>
        <w:t>Порядок представления налоговой отчетности организациями и индивидуальными предпринимателями. Анализ характерных ошибок, допускаемых при составлении отчетности.</w:t>
      </w:r>
    </w:p>
    <w:p w:rsidR="00345E81" w:rsidRPr="00C45A62" w:rsidRDefault="00345E81" w:rsidP="00C45A62">
      <w:pPr>
        <w:ind w:firstLine="709"/>
        <w:jc w:val="both"/>
        <w:rPr>
          <w:sz w:val="28"/>
          <w:szCs w:val="28"/>
        </w:rPr>
      </w:pPr>
      <w:r w:rsidRPr="00C45A62">
        <w:rPr>
          <w:sz w:val="28"/>
          <w:szCs w:val="28"/>
        </w:rPr>
        <w:t>Современные технологии сдачи налоговой отчетности по ТКС и на бумажных носителях. Двухмерный штрих-код – оперативная обработка отчетности.</w:t>
      </w:r>
    </w:p>
    <w:p w:rsidR="00345E81" w:rsidRPr="00C45A62" w:rsidRDefault="00345E81" w:rsidP="00C45A62">
      <w:pPr>
        <w:ind w:firstLine="709"/>
        <w:jc w:val="both"/>
        <w:rPr>
          <w:sz w:val="28"/>
          <w:szCs w:val="28"/>
        </w:rPr>
      </w:pPr>
      <w:r w:rsidRPr="00C45A62">
        <w:rPr>
          <w:sz w:val="28"/>
          <w:szCs w:val="28"/>
        </w:rPr>
        <w:t xml:space="preserve">Об Интернет-сайтах Федеральной налоговой службы России. </w:t>
      </w:r>
    </w:p>
    <w:p w:rsidR="00F31F40" w:rsidRPr="004C240B" w:rsidRDefault="00F31F40" w:rsidP="00F31F40">
      <w:pPr>
        <w:jc w:val="both"/>
        <w:rPr>
          <w:b/>
          <w:bCs/>
          <w:color w:val="000080"/>
          <w:sz w:val="26"/>
          <w:szCs w:val="26"/>
        </w:rPr>
      </w:pPr>
    </w:p>
    <w:p w:rsidR="00F43D26" w:rsidRPr="004C240B" w:rsidRDefault="00F43D26" w:rsidP="00F43D26">
      <w:pPr>
        <w:rPr>
          <w:b/>
          <w:bCs/>
          <w:color w:val="000000"/>
          <w:sz w:val="28"/>
          <w:szCs w:val="28"/>
        </w:rPr>
      </w:pPr>
      <w:r w:rsidRPr="004C240B">
        <w:rPr>
          <w:b/>
          <w:bCs/>
          <w:color w:val="000000"/>
          <w:sz w:val="28"/>
          <w:szCs w:val="28"/>
        </w:rPr>
        <w:t xml:space="preserve">ТОРМ по </w:t>
      </w:r>
      <w:proofErr w:type="spellStart"/>
      <w:r w:rsidRPr="004C240B">
        <w:rPr>
          <w:b/>
          <w:bCs/>
          <w:color w:val="000000"/>
          <w:sz w:val="28"/>
          <w:szCs w:val="28"/>
        </w:rPr>
        <w:t>Моркинскому</w:t>
      </w:r>
      <w:proofErr w:type="spellEnd"/>
      <w:r w:rsidRPr="004C240B">
        <w:rPr>
          <w:b/>
          <w:bCs/>
          <w:color w:val="000000"/>
          <w:sz w:val="28"/>
          <w:szCs w:val="28"/>
        </w:rPr>
        <w:t xml:space="preserve"> району</w:t>
      </w:r>
      <w:r w:rsidRPr="004C240B">
        <w:rPr>
          <w:b/>
          <w:bCs/>
          <w:color w:val="000000"/>
          <w:sz w:val="28"/>
          <w:szCs w:val="28"/>
        </w:rPr>
        <w:br/>
      </w:r>
      <w:r w:rsidRPr="004C240B">
        <w:rPr>
          <w:b/>
          <w:bCs/>
          <w:i/>
          <w:iCs/>
          <w:color w:val="000000"/>
          <w:sz w:val="28"/>
          <w:szCs w:val="28"/>
        </w:rPr>
        <w:t>Место проведения</w:t>
      </w:r>
      <w:r w:rsidRPr="004C240B">
        <w:rPr>
          <w:i/>
          <w:iCs/>
          <w:color w:val="000000"/>
          <w:sz w:val="28"/>
          <w:szCs w:val="28"/>
        </w:rPr>
        <w:t xml:space="preserve"> - п. Морки, ул. </w:t>
      </w:r>
      <w:proofErr w:type="gramStart"/>
      <w:r w:rsidRPr="004C240B">
        <w:rPr>
          <w:i/>
          <w:iCs/>
          <w:color w:val="000000"/>
          <w:sz w:val="28"/>
          <w:szCs w:val="28"/>
        </w:rPr>
        <w:t>Целинная</w:t>
      </w:r>
      <w:proofErr w:type="gramEnd"/>
      <w:r w:rsidRPr="004C240B">
        <w:rPr>
          <w:i/>
          <w:iCs/>
          <w:color w:val="000000"/>
          <w:sz w:val="28"/>
          <w:szCs w:val="28"/>
        </w:rPr>
        <w:t>, 1-А</w:t>
      </w:r>
      <w:r w:rsidRPr="004C240B">
        <w:rPr>
          <w:i/>
          <w:iCs/>
          <w:color w:val="000000"/>
          <w:sz w:val="28"/>
          <w:szCs w:val="28"/>
        </w:rPr>
        <w:br/>
      </w:r>
      <w:r w:rsidRPr="004C240B">
        <w:rPr>
          <w:b/>
          <w:bCs/>
          <w:i/>
          <w:iCs/>
          <w:color w:val="000000"/>
          <w:sz w:val="28"/>
          <w:szCs w:val="28"/>
        </w:rPr>
        <w:t xml:space="preserve">Начало </w:t>
      </w:r>
      <w:r w:rsidRPr="004C240B">
        <w:rPr>
          <w:i/>
          <w:iCs/>
          <w:color w:val="000000"/>
          <w:sz w:val="28"/>
          <w:szCs w:val="28"/>
        </w:rPr>
        <w:t>- в 11.00</w:t>
      </w:r>
    </w:p>
    <w:p w:rsidR="00F43D26" w:rsidRPr="004C240B" w:rsidRDefault="00F43D26" w:rsidP="00F43D26">
      <w:pPr>
        <w:rPr>
          <w:color w:val="000000"/>
          <w:sz w:val="28"/>
          <w:szCs w:val="28"/>
        </w:rPr>
      </w:pPr>
    </w:p>
    <w:p w:rsidR="00F43D26" w:rsidRDefault="00F31F40" w:rsidP="00F43D26">
      <w:pPr>
        <w:jc w:val="center"/>
        <w:rPr>
          <w:b/>
          <w:bCs/>
          <w:color w:val="1F497D" w:themeColor="text2"/>
          <w:sz w:val="28"/>
          <w:szCs w:val="28"/>
        </w:rPr>
      </w:pPr>
      <w:r>
        <w:rPr>
          <w:b/>
          <w:bCs/>
          <w:color w:val="1F497D" w:themeColor="text2"/>
          <w:sz w:val="28"/>
          <w:szCs w:val="28"/>
        </w:rPr>
        <w:t xml:space="preserve">10 </w:t>
      </w:r>
      <w:r w:rsidR="00345E81">
        <w:rPr>
          <w:b/>
          <w:bCs/>
          <w:color w:val="1F497D" w:themeColor="text2"/>
          <w:sz w:val="28"/>
          <w:szCs w:val="28"/>
        </w:rPr>
        <w:t>декабря</w:t>
      </w:r>
    </w:p>
    <w:p w:rsidR="00F43D26" w:rsidRPr="004C240B" w:rsidRDefault="00F43D26" w:rsidP="00F43D26">
      <w:pPr>
        <w:jc w:val="center"/>
        <w:rPr>
          <w:color w:val="1F497D" w:themeColor="text2"/>
          <w:sz w:val="28"/>
          <w:szCs w:val="28"/>
        </w:rPr>
      </w:pPr>
    </w:p>
    <w:p w:rsidR="00345E81" w:rsidRPr="00F31F40" w:rsidRDefault="00345E81" w:rsidP="00345E81">
      <w:pPr>
        <w:jc w:val="center"/>
        <w:rPr>
          <w:b/>
          <w:bCs/>
          <w:color w:val="1F497D" w:themeColor="text2"/>
          <w:sz w:val="26"/>
          <w:szCs w:val="26"/>
        </w:rPr>
      </w:pPr>
    </w:p>
    <w:p w:rsidR="00345E81" w:rsidRPr="00C45A62" w:rsidRDefault="00345E81" w:rsidP="00C45A62">
      <w:pPr>
        <w:ind w:firstLine="709"/>
        <w:jc w:val="both"/>
        <w:rPr>
          <w:sz w:val="28"/>
          <w:szCs w:val="28"/>
        </w:rPr>
      </w:pPr>
      <w:r w:rsidRPr="00C45A62">
        <w:rPr>
          <w:sz w:val="28"/>
          <w:szCs w:val="28"/>
        </w:rPr>
        <w:t>Порядок предоставления сведений по форме 2-НДФЛ.</w:t>
      </w:r>
    </w:p>
    <w:p w:rsidR="00345E81" w:rsidRPr="00C45A62" w:rsidRDefault="00345E81" w:rsidP="00C45A62">
      <w:pPr>
        <w:ind w:firstLine="709"/>
        <w:jc w:val="both"/>
        <w:rPr>
          <w:sz w:val="28"/>
          <w:szCs w:val="28"/>
        </w:rPr>
      </w:pPr>
      <w:r w:rsidRPr="00C45A62">
        <w:rPr>
          <w:sz w:val="28"/>
          <w:szCs w:val="28"/>
        </w:rPr>
        <w:t>О порядке направления налогоплательщику требования об уплате налогов в электронном виде по ТКС.</w:t>
      </w:r>
    </w:p>
    <w:p w:rsidR="00345E81" w:rsidRPr="00C45A62" w:rsidRDefault="00345E81" w:rsidP="00C45A62">
      <w:pPr>
        <w:ind w:firstLine="709"/>
        <w:jc w:val="both"/>
        <w:rPr>
          <w:sz w:val="28"/>
          <w:szCs w:val="28"/>
        </w:rPr>
      </w:pPr>
      <w:r w:rsidRPr="00C45A62">
        <w:rPr>
          <w:sz w:val="28"/>
          <w:szCs w:val="28"/>
        </w:rPr>
        <w:t>Современные технологии сдачи налоговой отчетности по ТКС и на бумажных носителях. Двухмерный штрих-код – оперативная обработка отчетности.</w:t>
      </w:r>
    </w:p>
    <w:p w:rsidR="00345E81" w:rsidRPr="00C45A62" w:rsidRDefault="00345E81" w:rsidP="00C45A62">
      <w:pPr>
        <w:ind w:firstLine="709"/>
        <w:jc w:val="both"/>
        <w:rPr>
          <w:sz w:val="28"/>
          <w:szCs w:val="28"/>
        </w:rPr>
      </w:pPr>
      <w:r w:rsidRPr="00C45A62">
        <w:rPr>
          <w:sz w:val="28"/>
          <w:szCs w:val="28"/>
        </w:rPr>
        <w:t>Как можно узнать свою задолженность через Интернет-сервис ”Узнай свою задолженность” и уплатить налоги.</w:t>
      </w:r>
    </w:p>
    <w:p w:rsidR="00F31F40" w:rsidRDefault="00F31F40" w:rsidP="00F31F40">
      <w:pPr>
        <w:jc w:val="center"/>
      </w:pPr>
    </w:p>
    <w:p w:rsidR="00F31F40" w:rsidRDefault="00F31F40" w:rsidP="00F43D26">
      <w:pPr>
        <w:jc w:val="center"/>
        <w:rPr>
          <w:b/>
          <w:bCs/>
          <w:color w:val="1F497D" w:themeColor="text2"/>
          <w:sz w:val="28"/>
          <w:szCs w:val="28"/>
        </w:rPr>
      </w:pPr>
    </w:p>
    <w:p w:rsidR="00F43D26" w:rsidRDefault="00F31F40" w:rsidP="00F43D26">
      <w:pPr>
        <w:jc w:val="center"/>
        <w:rPr>
          <w:b/>
          <w:bCs/>
          <w:color w:val="1F497D" w:themeColor="text2"/>
          <w:sz w:val="28"/>
          <w:szCs w:val="28"/>
        </w:rPr>
      </w:pPr>
      <w:r>
        <w:rPr>
          <w:b/>
          <w:bCs/>
          <w:color w:val="1F497D" w:themeColor="text2"/>
          <w:sz w:val="28"/>
          <w:szCs w:val="28"/>
        </w:rPr>
        <w:t xml:space="preserve">24 </w:t>
      </w:r>
      <w:r w:rsidR="00345E81">
        <w:rPr>
          <w:b/>
          <w:bCs/>
          <w:color w:val="1F497D" w:themeColor="text2"/>
          <w:sz w:val="28"/>
          <w:szCs w:val="28"/>
        </w:rPr>
        <w:t>декабря</w:t>
      </w:r>
    </w:p>
    <w:p w:rsidR="00F43D26" w:rsidRPr="00F31F40" w:rsidRDefault="00F43D26" w:rsidP="00F31F40">
      <w:pPr>
        <w:jc w:val="center"/>
        <w:rPr>
          <w:color w:val="1F497D" w:themeColor="text2"/>
          <w:sz w:val="26"/>
          <w:szCs w:val="26"/>
        </w:rPr>
      </w:pPr>
    </w:p>
    <w:p w:rsidR="00345E81" w:rsidRPr="00C45A62" w:rsidRDefault="00345E81" w:rsidP="00C45A62">
      <w:pPr>
        <w:ind w:firstLine="709"/>
        <w:jc w:val="both"/>
        <w:rPr>
          <w:sz w:val="28"/>
          <w:szCs w:val="28"/>
        </w:rPr>
      </w:pPr>
      <w:r w:rsidRPr="00C45A62">
        <w:rPr>
          <w:sz w:val="28"/>
          <w:szCs w:val="28"/>
        </w:rPr>
        <w:t>Обзор изменений в налоговом законодательстве, вступающих в силу с 1 января 2014 года.</w:t>
      </w:r>
    </w:p>
    <w:p w:rsidR="00345E81" w:rsidRPr="00C45A62" w:rsidRDefault="00345E81" w:rsidP="00C45A62">
      <w:pPr>
        <w:ind w:firstLine="709"/>
        <w:jc w:val="both"/>
        <w:rPr>
          <w:sz w:val="28"/>
          <w:szCs w:val="28"/>
        </w:rPr>
      </w:pPr>
      <w:r w:rsidRPr="00C45A62">
        <w:rPr>
          <w:sz w:val="28"/>
          <w:szCs w:val="28"/>
        </w:rPr>
        <w:t>Порядок представления налоговой отчетности организациями и индивидуальными предпринимателями. Анализ характерных ошибок, допускаемых при составлении отчетности.</w:t>
      </w:r>
    </w:p>
    <w:p w:rsidR="00345E81" w:rsidRPr="00C45A62" w:rsidRDefault="00345E81" w:rsidP="00C45A62">
      <w:pPr>
        <w:ind w:firstLine="709"/>
        <w:jc w:val="both"/>
        <w:rPr>
          <w:sz w:val="28"/>
          <w:szCs w:val="28"/>
        </w:rPr>
      </w:pPr>
      <w:r w:rsidRPr="00C45A62">
        <w:rPr>
          <w:sz w:val="28"/>
          <w:szCs w:val="28"/>
        </w:rPr>
        <w:t>Современные технологии сдачи налоговой отчетности по ТКС и на бумажных носителях. Двухмерный штрих-код – оперативная обработка отчетности.</w:t>
      </w:r>
    </w:p>
    <w:p w:rsidR="00345E81" w:rsidRPr="00C45A62" w:rsidRDefault="00345E81" w:rsidP="00C45A62">
      <w:pPr>
        <w:ind w:firstLine="709"/>
        <w:jc w:val="both"/>
        <w:rPr>
          <w:sz w:val="28"/>
          <w:szCs w:val="28"/>
        </w:rPr>
      </w:pPr>
      <w:r w:rsidRPr="00C45A62">
        <w:rPr>
          <w:sz w:val="28"/>
          <w:szCs w:val="28"/>
        </w:rPr>
        <w:t xml:space="preserve">Об Интернет-сайтах Федеральной налоговой службы России. </w:t>
      </w:r>
    </w:p>
    <w:p w:rsidR="00F43D26" w:rsidRPr="004C240B" w:rsidRDefault="00F43D26" w:rsidP="00F43D26">
      <w:pPr>
        <w:tabs>
          <w:tab w:val="left" w:pos="975"/>
        </w:tabs>
        <w:ind w:firstLine="709"/>
        <w:jc w:val="center"/>
        <w:rPr>
          <w:color w:val="000000"/>
          <w:sz w:val="26"/>
          <w:szCs w:val="26"/>
        </w:rPr>
      </w:pPr>
    </w:p>
    <w:tbl>
      <w:tblPr>
        <w:tblW w:w="0" w:type="auto"/>
        <w:tblCellSpacing w:w="0" w:type="dxa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2"/>
      </w:tblGrid>
      <w:tr w:rsidR="00F43D26" w:rsidRPr="004C240B" w:rsidTr="0095587D">
        <w:trPr>
          <w:tblCellSpacing w:w="0" w:type="dxa"/>
        </w:trPr>
        <w:tc>
          <w:tcPr>
            <w:tcW w:w="9385" w:type="dxa"/>
            <w:tcBorders>
              <w:top w:val="outset" w:sz="6" w:space="0" w:color="auto"/>
              <w:bottom w:val="outset" w:sz="6" w:space="0" w:color="auto"/>
            </w:tcBorders>
          </w:tcPr>
          <w:p w:rsidR="00F43D26" w:rsidRPr="004C240B" w:rsidRDefault="00F43D26" w:rsidP="0095587D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C240B">
              <w:rPr>
                <w:b/>
                <w:bCs/>
                <w:color w:val="000000"/>
                <w:sz w:val="28"/>
                <w:szCs w:val="28"/>
              </w:rPr>
              <w:t>Межрайонная ИФНС России № 3 по Республике Марий Эл</w:t>
            </w:r>
          </w:p>
        </w:tc>
      </w:tr>
    </w:tbl>
    <w:p w:rsidR="00F43D26" w:rsidRPr="004C240B" w:rsidRDefault="00F43D26" w:rsidP="00F43D26">
      <w:pPr>
        <w:pStyle w:val="a6"/>
        <w:spacing w:after="0"/>
        <w:ind w:left="0"/>
        <w:rPr>
          <w:color w:val="000000"/>
          <w:sz w:val="28"/>
          <w:szCs w:val="28"/>
        </w:rPr>
      </w:pPr>
      <w:proofErr w:type="spellStart"/>
      <w:r w:rsidRPr="004C240B">
        <w:rPr>
          <w:b/>
          <w:bCs/>
          <w:color w:val="000000"/>
          <w:sz w:val="28"/>
          <w:szCs w:val="28"/>
        </w:rPr>
        <w:t>п</w:t>
      </w:r>
      <w:proofErr w:type="gramStart"/>
      <w:r w:rsidRPr="004C240B">
        <w:rPr>
          <w:b/>
          <w:bCs/>
          <w:color w:val="000000"/>
          <w:sz w:val="28"/>
          <w:szCs w:val="28"/>
        </w:rPr>
        <w:t>.С</w:t>
      </w:r>
      <w:proofErr w:type="gramEnd"/>
      <w:r w:rsidRPr="004C240B">
        <w:rPr>
          <w:b/>
          <w:bCs/>
          <w:color w:val="000000"/>
          <w:sz w:val="28"/>
          <w:szCs w:val="28"/>
        </w:rPr>
        <w:t>ернур</w:t>
      </w:r>
      <w:proofErr w:type="spellEnd"/>
      <w:r w:rsidRPr="004C240B">
        <w:rPr>
          <w:b/>
          <w:bCs/>
          <w:color w:val="000000"/>
          <w:sz w:val="28"/>
          <w:szCs w:val="28"/>
        </w:rPr>
        <w:br/>
      </w:r>
      <w:r w:rsidRPr="004C240B">
        <w:rPr>
          <w:b/>
          <w:bCs/>
          <w:i/>
          <w:iCs/>
          <w:color w:val="000000"/>
          <w:sz w:val="28"/>
          <w:szCs w:val="28"/>
        </w:rPr>
        <w:t>Место проведения</w:t>
      </w:r>
      <w:r w:rsidRPr="004C240B">
        <w:rPr>
          <w:i/>
          <w:iCs/>
          <w:color w:val="000000"/>
          <w:sz w:val="28"/>
          <w:szCs w:val="28"/>
        </w:rPr>
        <w:t xml:space="preserve"> - </w:t>
      </w:r>
      <w:proofErr w:type="spellStart"/>
      <w:r w:rsidRPr="004C240B">
        <w:rPr>
          <w:i/>
          <w:iCs/>
          <w:color w:val="000000"/>
          <w:sz w:val="28"/>
          <w:szCs w:val="28"/>
        </w:rPr>
        <w:t>п.Сернур</w:t>
      </w:r>
      <w:proofErr w:type="spellEnd"/>
      <w:r w:rsidRPr="004C240B">
        <w:rPr>
          <w:i/>
          <w:iCs/>
          <w:color w:val="000000"/>
          <w:sz w:val="28"/>
          <w:szCs w:val="28"/>
        </w:rPr>
        <w:t>, ул. Конакова, 11</w:t>
      </w:r>
      <w:r w:rsidRPr="004C240B">
        <w:rPr>
          <w:i/>
          <w:iCs/>
          <w:color w:val="000000"/>
          <w:sz w:val="28"/>
          <w:szCs w:val="28"/>
        </w:rPr>
        <w:br/>
      </w:r>
      <w:r w:rsidRPr="004C240B">
        <w:rPr>
          <w:b/>
          <w:bCs/>
          <w:i/>
          <w:iCs/>
          <w:color w:val="000000"/>
          <w:sz w:val="28"/>
          <w:szCs w:val="28"/>
        </w:rPr>
        <w:t>Начало</w:t>
      </w:r>
      <w:r w:rsidRPr="004C240B">
        <w:rPr>
          <w:i/>
          <w:iCs/>
          <w:color w:val="000000"/>
          <w:sz w:val="28"/>
          <w:szCs w:val="28"/>
        </w:rPr>
        <w:t xml:space="preserve"> – в 10.00</w:t>
      </w:r>
      <w:r w:rsidRPr="004C240B">
        <w:rPr>
          <w:i/>
          <w:iCs/>
          <w:color w:val="000000"/>
          <w:sz w:val="28"/>
          <w:szCs w:val="28"/>
        </w:rPr>
        <w:br/>
      </w:r>
    </w:p>
    <w:p w:rsidR="00F43D26" w:rsidRDefault="00BC70F8" w:rsidP="00F43D26">
      <w:pPr>
        <w:jc w:val="center"/>
        <w:rPr>
          <w:b/>
          <w:bCs/>
          <w:color w:val="1F497D" w:themeColor="text2"/>
          <w:sz w:val="28"/>
          <w:szCs w:val="28"/>
        </w:rPr>
      </w:pPr>
      <w:r>
        <w:rPr>
          <w:b/>
          <w:bCs/>
          <w:color w:val="1F497D" w:themeColor="text2"/>
          <w:sz w:val="28"/>
          <w:szCs w:val="28"/>
        </w:rPr>
        <w:t>1</w:t>
      </w:r>
      <w:r w:rsidR="00345E81">
        <w:rPr>
          <w:b/>
          <w:bCs/>
          <w:color w:val="1F497D" w:themeColor="text2"/>
          <w:sz w:val="28"/>
          <w:szCs w:val="28"/>
        </w:rPr>
        <w:t>0</w:t>
      </w:r>
      <w:r>
        <w:rPr>
          <w:b/>
          <w:bCs/>
          <w:color w:val="1F497D" w:themeColor="text2"/>
          <w:sz w:val="28"/>
          <w:szCs w:val="28"/>
        </w:rPr>
        <w:t xml:space="preserve"> </w:t>
      </w:r>
      <w:r w:rsidR="00345E81">
        <w:rPr>
          <w:b/>
          <w:bCs/>
          <w:color w:val="1F497D" w:themeColor="text2"/>
          <w:sz w:val="28"/>
          <w:szCs w:val="28"/>
        </w:rPr>
        <w:t>дека</w:t>
      </w:r>
      <w:r>
        <w:rPr>
          <w:b/>
          <w:bCs/>
          <w:color w:val="1F497D" w:themeColor="text2"/>
          <w:sz w:val="28"/>
          <w:szCs w:val="28"/>
        </w:rPr>
        <w:t>бря</w:t>
      </w:r>
    </w:p>
    <w:p w:rsidR="00BC70F8" w:rsidRDefault="00BC70F8" w:rsidP="00F43D26">
      <w:pPr>
        <w:jc w:val="center"/>
        <w:rPr>
          <w:b/>
          <w:bCs/>
          <w:color w:val="1F497D" w:themeColor="text2"/>
          <w:sz w:val="28"/>
          <w:szCs w:val="28"/>
        </w:rPr>
      </w:pPr>
    </w:p>
    <w:p w:rsidR="00345E81" w:rsidRPr="00C45A62" w:rsidRDefault="00345E81" w:rsidP="00C45A62">
      <w:pPr>
        <w:ind w:firstLine="709"/>
        <w:jc w:val="both"/>
        <w:rPr>
          <w:sz w:val="28"/>
          <w:szCs w:val="28"/>
        </w:rPr>
      </w:pPr>
      <w:r w:rsidRPr="00C45A62">
        <w:rPr>
          <w:sz w:val="28"/>
          <w:szCs w:val="28"/>
        </w:rPr>
        <w:t>Об основных изменениях в налоговом законодательстве. Обзор законодательных актов, обнародованных в январе-ноябре 2013 года.</w:t>
      </w:r>
    </w:p>
    <w:p w:rsidR="00345E81" w:rsidRPr="00C45A62" w:rsidRDefault="00345E81" w:rsidP="00C45A62">
      <w:pPr>
        <w:ind w:firstLine="709"/>
        <w:jc w:val="both"/>
        <w:rPr>
          <w:sz w:val="28"/>
          <w:szCs w:val="28"/>
        </w:rPr>
      </w:pPr>
      <w:r w:rsidRPr="00C45A62">
        <w:rPr>
          <w:sz w:val="28"/>
          <w:szCs w:val="28"/>
        </w:rPr>
        <w:t>Порядок заполнения заявлений о внесении изменений в единый государственный реестр юридических лиц и индивидуальных предпринимателей.</w:t>
      </w:r>
    </w:p>
    <w:p w:rsidR="00345E81" w:rsidRPr="00C45A62" w:rsidRDefault="00345E81" w:rsidP="00C45A62">
      <w:pPr>
        <w:ind w:firstLine="709"/>
        <w:jc w:val="both"/>
        <w:rPr>
          <w:sz w:val="28"/>
          <w:szCs w:val="28"/>
        </w:rPr>
      </w:pPr>
      <w:r w:rsidRPr="00C45A62">
        <w:rPr>
          <w:sz w:val="28"/>
          <w:szCs w:val="28"/>
        </w:rPr>
        <w:t>Электронные услуги налогоплательщикам, предоставляемые налоговой службой.</w:t>
      </w:r>
    </w:p>
    <w:p w:rsidR="00F43D26" w:rsidRPr="004C240B" w:rsidRDefault="00F43D26" w:rsidP="00F43D26">
      <w:pPr>
        <w:pStyle w:val="a6"/>
        <w:spacing w:after="0"/>
        <w:ind w:left="0" w:firstLine="709"/>
        <w:rPr>
          <w:color w:val="000000"/>
        </w:rPr>
      </w:pPr>
    </w:p>
    <w:p w:rsidR="00F43D26" w:rsidRPr="004C240B" w:rsidRDefault="00F43D26" w:rsidP="00F43D26">
      <w:pPr>
        <w:pStyle w:val="a6"/>
        <w:spacing w:after="0"/>
        <w:ind w:left="0"/>
        <w:rPr>
          <w:color w:val="000000"/>
          <w:sz w:val="28"/>
          <w:szCs w:val="28"/>
        </w:rPr>
      </w:pPr>
      <w:r w:rsidRPr="004C240B">
        <w:rPr>
          <w:b/>
          <w:bCs/>
          <w:color w:val="000000"/>
          <w:sz w:val="28"/>
          <w:szCs w:val="28"/>
        </w:rPr>
        <w:t xml:space="preserve">ТОРМ по </w:t>
      </w:r>
      <w:proofErr w:type="spellStart"/>
      <w:r w:rsidRPr="004C240B">
        <w:rPr>
          <w:b/>
          <w:bCs/>
          <w:color w:val="000000"/>
          <w:sz w:val="28"/>
          <w:szCs w:val="28"/>
        </w:rPr>
        <w:t>Параньгинскому</w:t>
      </w:r>
      <w:proofErr w:type="spellEnd"/>
      <w:r w:rsidRPr="004C240B">
        <w:rPr>
          <w:b/>
          <w:bCs/>
          <w:color w:val="000000"/>
          <w:sz w:val="28"/>
          <w:szCs w:val="28"/>
        </w:rPr>
        <w:t xml:space="preserve"> району</w:t>
      </w:r>
      <w:r w:rsidRPr="004C240B">
        <w:rPr>
          <w:color w:val="000000"/>
          <w:sz w:val="28"/>
          <w:szCs w:val="28"/>
        </w:rPr>
        <w:t xml:space="preserve"> </w:t>
      </w:r>
      <w:r w:rsidRPr="004C240B">
        <w:rPr>
          <w:color w:val="000000"/>
          <w:sz w:val="28"/>
          <w:szCs w:val="28"/>
        </w:rPr>
        <w:br/>
      </w:r>
      <w:r w:rsidRPr="004C240B">
        <w:rPr>
          <w:b/>
          <w:bCs/>
          <w:i/>
          <w:iCs/>
          <w:color w:val="000000"/>
          <w:sz w:val="28"/>
          <w:szCs w:val="28"/>
        </w:rPr>
        <w:t>Место проведения</w:t>
      </w:r>
      <w:r w:rsidRPr="004C240B">
        <w:rPr>
          <w:i/>
          <w:iCs/>
          <w:color w:val="000000"/>
          <w:sz w:val="28"/>
          <w:szCs w:val="28"/>
        </w:rPr>
        <w:t xml:space="preserve"> - </w:t>
      </w:r>
      <w:proofErr w:type="spellStart"/>
      <w:r w:rsidRPr="004C240B">
        <w:rPr>
          <w:i/>
          <w:iCs/>
          <w:color w:val="000000"/>
          <w:sz w:val="28"/>
          <w:szCs w:val="28"/>
        </w:rPr>
        <w:t>п</w:t>
      </w:r>
      <w:proofErr w:type="gramStart"/>
      <w:r w:rsidRPr="004C240B">
        <w:rPr>
          <w:i/>
          <w:iCs/>
          <w:color w:val="000000"/>
          <w:sz w:val="28"/>
          <w:szCs w:val="28"/>
        </w:rPr>
        <w:t>.П</w:t>
      </w:r>
      <w:proofErr w:type="gramEnd"/>
      <w:r w:rsidRPr="004C240B">
        <w:rPr>
          <w:i/>
          <w:iCs/>
          <w:color w:val="000000"/>
          <w:sz w:val="28"/>
          <w:szCs w:val="28"/>
        </w:rPr>
        <w:t>араньга</w:t>
      </w:r>
      <w:proofErr w:type="spellEnd"/>
      <w:r w:rsidRPr="004C240B">
        <w:rPr>
          <w:i/>
          <w:iCs/>
          <w:color w:val="000000"/>
          <w:sz w:val="28"/>
          <w:szCs w:val="28"/>
        </w:rPr>
        <w:t>, ул. Гайсина, 5а</w:t>
      </w:r>
      <w:r w:rsidRPr="004C240B">
        <w:rPr>
          <w:i/>
          <w:iCs/>
          <w:color w:val="000000"/>
          <w:sz w:val="28"/>
          <w:szCs w:val="28"/>
        </w:rPr>
        <w:br/>
      </w:r>
      <w:r w:rsidRPr="004C240B">
        <w:rPr>
          <w:b/>
          <w:bCs/>
          <w:i/>
          <w:iCs/>
          <w:color w:val="000000"/>
          <w:sz w:val="28"/>
          <w:szCs w:val="28"/>
        </w:rPr>
        <w:t xml:space="preserve">Начало </w:t>
      </w:r>
      <w:r w:rsidRPr="004C240B">
        <w:rPr>
          <w:i/>
          <w:iCs/>
          <w:color w:val="000000"/>
          <w:sz w:val="28"/>
          <w:szCs w:val="28"/>
        </w:rPr>
        <w:t>– в 10.00</w:t>
      </w:r>
    </w:p>
    <w:p w:rsidR="00F43D26" w:rsidRPr="004C240B" w:rsidRDefault="00F43D26" w:rsidP="00F43D26">
      <w:pPr>
        <w:jc w:val="center"/>
        <w:rPr>
          <w:b/>
          <w:bCs/>
          <w:color w:val="000080"/>
          <w:sz w:val="28"/>
          <w:szCs w:val="28"/>
        </w:rPr>
      </w:pPr>
    </w:p>
    <w:p w:rsidR="00C45A62" w:rsidRDefault="00C45A62" w:rsidP="00F43D26">
      <w:pPr>
        <w:jc w:val="center"/>
        <w:rPr>
          <w:b/>
          <w:bCs/>
          <w:color w:val="1F497D" w:themeColor="text2"/>
          <w:sz w:val="28"/>
          <w:szCs w:val="28"/>
        </w:rPr>
      </w:pPr>
    </w:p>
    <w:p w:rsidR="00F43D26" w:rsidRDefault="00BC70F8" w:rsidP="00F43D26">
      <w:pPr>
        <w:jc w:val="center"/>
        <w:rPr>
          <w:b/>
          <w:bCs/>
          <w:color w:val="1F497D" w:themeColor="text2"/>
          <w:sz w:val="28"/>
          <w:szCs w:val="28"/>
        </w:rPr>
      </w:pPr>
      <w:r>
        <w:rPr>
          <w:b/>
          <w:bCs/>
          <w:color w:val="1F497D" w:themeColor="text2"/>
          <w:sz w:val="28"/>
          <w:szCs w:val="28"/>
        </w:rPr>
        <w:lastRenderedPageBreak/>
        <w:t>1</w:t>
      </w:r>
      <w:r w:rsidR="00345E81">
        <w:rPr>
          <w:b/>
          <w:bCs/>
          <w:color w:val="1F497D" w:themeColor="text2"/>
          <w:sz w:val="28"/>
          <w:szCs w:val="28"/>
        </w:rPr>
        <w:t>1</w:t>
      </w:r>
      <w:r>
        <w:rPr>
          <w:b/>
          <w:bCs/>
          <w:color w:val="1F497D" w:themeColor="text2"/>
          <w:sz w:val="28"/>
          <w:szCs w:val="28"/>
        </w:rPr>
        <w:t xml:space="preserve"> </w:t>
      </w:r>
      <w:r w:rsidR="00345E81">
        <w:rPr>
          <w:b/>
          <w:bCs/>
          <w:color w:val="1F497D" w:themeColor="text2"/>
          <w:sz w:val="28"/>
          <w:szCs w:val="28"/>
        </w:rPr>
        <w:t>декабря</w:t>
      </w:r>
    </w:p>
    <w:p w:rsidR="00F43D26" w:rsidRPr="004C240B" w:rsidRDefault="00F43D26" w:rsidP="00F43D26">
      <w:pPr>
        <w:jc w:val="center"/>
        <w:rPr>
          <w:color w:val="1F497D" w:themeColor="text2"/>
          <w:sz w:val="28"/>
          <w:szCs w:val="28"/>
        </w:rPr>
      </w:pPr>
    </w:p>
    <w:p w:rsidR="00345E81" w:rsidRPr="00C45A62" w:rsidRDefault="00345E81" w:rsidP="00C45A62">
      <w:pPr>
        <w:ind w:firstLine="709"/>
        <w:jc w:val="both"/>
        <w:rPr>
          <w:sz w:val="28"/>
          <w:szCs w:val="28"/>
        </w:rPr>
      </w:pPr>
      <w:r w:rsidRPr="00C45A62">
        <w:rPr>
          <w:sz w:val="28"/>
          <w:szCs w:val="28"/>
        </w:rPr>
        <w:t>Об основных изменениях в налоговом законодательстве. Обзор законодательных актов, обнародованных в январе-ноябре 2013 года.</w:t>
      </w:r>
    </w:p>
    <w:p w:rsidR="00345E81" w:rsidRPr="00C45A62" w:rsidRDefault="00345E81" w:rsidP="00C45A62">
      <w:pPr>
        <w:ind w:firstLine="709"/>
        <w:jc w:val="both"/>
        <w:rPr>
          <w:sz w:val="28"/>
          <w:szCs w:val="28"/>
        </w:rPr>
      </w:pPr>
      <w:r w:rsidRPr="00C45A62">
        <w:rPr>
          <w:sz w:val="28"/>
          <w:szCs w:val="28"/>
        </w:rPr>
        <w:t>Порядок заполнения заявлений о внесении изменений в единый государственный реестр юридических лиц и индивидуальных предпринимателей.</w:t>
      </w:r>
    </w:p>
    <w:p w:rsidR="00345E81" w:rsidRPr="00C45A62" w:rsidRDefault="00345E81" w:rsidP="00C45A62">
      <w:pPr>
        <w:ind w:firstLine="709"/>
        <w:jc w:val="both"/>
        <w:rPr>
          <w:sz w:val="28"/>
          <w:szCs w:val="28"/>
        </w:rPr>
      </w:pPr>
      <w:r w:rsidRPr="00C45A62">
        <w:rPr>
          <w:sz w:val="28"/>
          <w:szCs w:val="28"/>
        </w:rPr>
        <w:t>Электронные услуги налогоплательщикам, предоставляемые налоговой службой.</w:t>
      </w:r>
    </w:p>
    <w:p w:rsidR="00F43D26" w:rsidRPr="004C240B" w:rsidRDefault="00F43D26" w:rsidP="00F43D26">
      <w:pPr>
        <w:pStyle w:val="a6"/>
        <w:spacing w:after="0"/>
        <w:ind w:left="0"/>
        <w:jc w:val="both"/>
        <w:rPr>
          <w:color w:val="000000"/>
        </w:rPr>
      </w:pPr>
    </w:p>
    <w:p w:rsidR="00F43D26" w:rsidRPr="004C240B" w:rsidRDefault="00F43D26" w:rsidP="00F43D26">
      <w:pPr>
        <w:rPr>
          <w:i/>
          <w:iCs/>
          <w:color w:val="000000"/>
          <w:sz w:val="28"/>
          <w:szCs w:val="28"/>
        </w:rPr>
      </w:pPr>
      <w:r w:rsidRPr="004C240B">
        <w:rPr>
          <w:b/>
          <w:bCs/>
          <w:color w:val="000000"/>
          <w:sz w:val="28"/>
          <w:szCs w:val="28"/>
        </w:rPr>
        <w:t xml:space="preserve">ТОРМ по </w:t>
      </w:r>
      <w:proofErr w:type="spellStart"/>
      <w:r w:rsidRPr="004C240B">
        <w:rPr>
          <w:b/>
          <w:bCs/>
          <w:color w:val="000000"/>
          <w:sz w:val="28"/>
          <w:szCs w:val="28"/>
        </w:rPr>
        <w:t>Куженерскому</w:t>
      </w:r>
      <w:proofErr w:type="spellEnd"/>
      <w:r w:rsidRPr="004C240B">
        <w:rPr>
          <w:b/>
          <w:bCs/>
          <w:color w:val="000000"/>
          <w:sz w:val="28"/>
          <w:szCs w:val="28"/>
        </w:rPr>
        <w:t xml:space="preserve"> району</w:t>
      </w:r>
      <w:r w:rsidRPr="004C240B">
        <w:rPr>
          <w:color w:val="000000"/>
          <w:sz w:val="28"/>
          <w:szCs w:val="28"/>
        </w:rPr>
        <w:t xml:space="preserve"> </w:t>
      </w:r>
      <w:r w:rsidRPr="004C240B">
        <w:rPr>
          <w:color w:val="000000"/>
          <w:sz w:val="28"/>
          <w:szCs w:val="28"/>
        </w:rPr>
        <w:br/>
      </w:r>
      <w:r w:rsidRPr="004C240B">
        <w:rPr>
          <w:b/>
          <w:bCs/>
          <w:i/>
          <w:iCs/>
          <w:color w:val="000000"/>
          <w:sz w:val="28"/>
          <w:szCs w:val="28"/>
        </w:rPr>
        <w:t>Место проведения</w:t>
      </w:r>
      <w:r w:rsidRPr="004C240B">
        <w:rPr>
          <w:i/>
          <w:iCs/>
          <w:color w:val="000000"/>
          <w:sz w:val="28"/>
          <w:szCs w:val="28"/>
        </w:rPr>
        <w:t xml:space="preserve"> - </w:t>
      </w:r>
      <w:proofErr w:type="spellStart"/>
      <w:r w:rsidRPr="004C240B">
        <w:rPr>
          <w:i/>
          <w:iCs/>
          <w:color w:val="000000"/>
          <w:sz w:val="28"/>
          <w:szCs w:val="28"/>
        </w:rPr>
        <w:t>п</w:t>
      </w:r>
      <w:proofErr w:type="gramStart"/>
      <w:r w:rsidRPr="004C240B">
        <w:rPr>
          <w:i/>
          <w:iCs/>
          <w:color w:val="000000"/>
          <w:sz w:val="28"/>
          <w:szCs w:val="28"/>
        </w:rPr>
        <w:t>.К</w:t>
      </w:r>
      <w:proofErr w:type="gramEnd"/>
      <w:r w:rsidRPr="004C240B">
        <w:rPr>
          <w:i/>
          <w:iCs/>
          <w:color w:val="000000"/>
          <w:sz w:val="28"/>
          <w:szCs w:val="28"/>
        </w:rPr>
        <w:t>уженер</w:t>
      </w:r>
      <w:proofErr w:type="spellEnd"/>
      <w:r w:rsidRPr="004C240B">
        <w:rPr>
          <w:i/>
          <w:iCs/>
          <w:color w:val="000000"/>
          <w:sz w:val="28"/>
          <w:szCs w:val="28"/>
        </w:rPr>
        <w:t xml:space="preserve">, </w:t>
      </w:r>
      <w:proofErr w:type="spellStart"/>
      <w:r w:rsidRPr="004C240B">
        <w:rPr>
          <w:i/>
          <w:iCs/>
          <w:color w:val="000000"/>
          <w:sz w:val="28"/>
          <w:szCs w:val="28"/>
        </w:rPr>
        <w:t>ул.С.Лебедева</w:t>
      </w:r>
      <w:proofErr w:type="spellEnd"/>
      <w:r w:rsidRPr="004C240B">
        <w:rPr>
          <w:i/>
          <w:iCs/>
          <w:color w:val="000000"/>
          <w:sz w:val="28"/>
          <w:szCs w:val="28"/>
        </w:rPr>
        <w:t>, 20а</w:t>
      </w:r>
      <w:r w:rsidRPr="004C240B">
        <w:rPr>
          <w:i/>
          <w:iCs/>
          <w:color w:val="000000"/>
          <w:sz w:val="28"/>
          <w:szCs w:val="28"/>
        </w:rPr>
        <w:br/>
      </w:r>
      <w:r w:rsidRPr="004C240B">
        <w:rPr>
          <w:b/>
          <w:bCs/>
          <w:i/>
          <w:iCs/>
          <w:color w:val="000000"/>
          <w:sz w:val="28"/>
          <w:szCs w:val="28"/>
        </w:rPr>
        <w:t>Начало</w:t>
      </w:r>
      <w:r w:rsidRPr="004C240B">
        <w:rPr>
          <w:i/>
          <w:iCs/>
          <w:color w:val="000000"/>
          <w:sz w:val="28"/>
          <w:szCs w:val="28"/>
        </w:rPr>
        <w:t xml:space="preserve"> – в 10.00</w:t>
      </w:r>
    </w:p>
    <w:p w:rsidR="00F43D26" w:rsidRPr="004C240B" w:rsidRDefault="00F43D26" w:rsidP="00F43D26">
      <w:pPr>
        <w:jc w:val="center"/>
        <w:rPr>
          <w:b/>
          <w:bCs/>
          <w:color w:val="000080"/>
          <w:sz w:val="28"/>
          <w:szCs w:val="28"/>
        </w:rPr>
      </w:pPr>
    </w:p>
    <w:p w:rsidR="00F43D26" w:rsidRDefault="00BC70F8" w:rsidP="00F43D26">
      <w:pPr>
        <w:jc w:val="center"/>
        <w:rPr>
          <w:b/>
          <w:bCs/>
          <w:color w:val="1F497D" w:themeColor="text2"/>
          <w:sz w:val="28"/>
          <w:szCs w:val="28"/>
        </w:rPr>
      </w:pPr>
      <w:r>
        <w:rPr>
          <w:b/>
          <w:bCs/>
          <w:color w:val="1F497D" w:themeColor="text2"/>
          <w:sz w:val="28"/>
          <w:szCs w:val="28"/>
        </w:rPr>
        <w:t>1</w:t>
      </w:r>
      <w:r w:rsidR="00345E81">
        <w:rPr>
          <w:b/>
          <w:bCs/>
          <w:color w:val="1F497D" w:themeColor="text2"/>
          <w:sz w:val="28"/>
          <w:szCs w:val="28"/>
        </w:rPr>
        <w:t>2</w:t>
      </w:r>
      <w:r>
        <w:rPr>
          <w:b/>
          <w:bCs/>
          <w:color w:val="1F497D" w:themeColor="text2"/>
          <w:sz w:val="28"/>
          <w:szCs w:val="28"/>
        </w:rPr>
        <w:t xml:space="preserve"> </w:t>
      </w:r>
      <w:r w:rsidR="00345E81">
        <w:rPr>
          <w:b/>
          <w:bCs/>
          <w:color w:val="1F497D" w:themeColor="text2"/>
          <w:sz w:val="28"/>
          <w:szCs w:val="28"/>
        </w:rPr>
        <w:t>декабря</w:t>
      </w:r>
    </w:p>
    <w:p w:rsidR="00C45A62" w:rsidRPr="004C240B" w:rsidRDefault="00C45A62" w:rsidP="00F43D26">
      <w:pPr>
        <w:jc w:val="center"/>
        <w:rPr>
          <w:color w:val="1F497D" w:themeColor="text2"/>
          <w:sz w:val="28"/>
          <w:szCs w:val="28"/>
        </w:rPr>
      </w:pPr>
    </w:p>
    <w:p w:rsidR="00345E81" w:rsidRPr="00C45A62" w:rsidRDefault="00345E81" w:rsidP="00C45A62">
      <w:pPr>
        <w:ind w:firstLine="709"/>
        <w:jc w:val="both"/>
        <w:rPr>
          <w:sz w:val="28"/>
          <w:szCs w:val="28"/>
        </w:rPr>
      </w:pPr>
      <w:r w:rsidRPr="00C45A62">
        <w:rPr>
          <w:sz w:val="28"/>
          <w:szCs w:val="28"/>
        </w:rPr>
        <w:t>Об основных изменениях в налоговом законодательстве. Обзор законодательных актов, обнародованных в январе-ноябре 2013 года.</w:t>
      </w:r>
    </w:p>
    <w:p w:rsidR="00345E81" w:rsidRPr="00C45A62" w:rsidRDefault="00345E81" w:rsidP="00C45A62">
      <w:pPr>
        <w:ind w:firstLine="709"/>
        <w:jc w:val="both"/>
        <w:rPr>
          <w:sz w:val="28"/>
          <w:szCs w:val="28"/>
        </w:rPr>
      </w:pPr>
      <w:r w:rsidRPr="00C45A62">
        <w:rPr>
          <w:sz w:val="28"/>
          <w:szCs w:val="28"/>
        </w:rPr>
        <w:t>Порядок заполнения заявлений о внесении изменений в единый государственный реестр юридических лиц и индивидуальных предпринимателей.</w:t>
      </w:r>
    </w:p>
    <w:p w:rsidR="00345E81" w:rsidRPr="00C45A62" w:rsidRDefault="00345E81" w:rsidP="00C45A62">
      <w:pPr>
        <w:ind w:firstLine="709"/>
        <w:jc w:val="both"/>
        <w:rPr>
          <w:sz w:val="28"/>
          <w:szCs w:val="28"/>
        </w:rPr>
      </w:pPr>
      <w:r w:rsidRPr="00C45A62">
        <w:rPr>
          <w:sz w:val="28"/>
          <w:szCs w:val="28"/>
        </w:rPr>
        <w:t>Электронные услуги налогоплательщикам, предоставляемые налоговой службой.</w:t>
      </w:r>
    </w:p>
    <w:p w:rsidR="00F43D26" w:rsidRPr="004C240B" w:rsidRDefault="00F43D26" w:rsidP="00F43D26">
      <w:pPr>
        <w:jc w:val="both"/>
        <w:rPr>
          <w:color w:val="000000"/>
          <w:sz w:val="26"/>
          <w:szCs w:val="26"/>
        </w:rPr>
      </w:pPr>
    </w:p>
    <w:p w:rsidR="00F43D26" w:rsidRPr="004C240B" w:rsidRDefault="00F43D26" w:rsidP="00F43D26">
      <w:pPr>
        <w:rPr>
          <w:color w:val="000000"/>
          <w:sz w:val="28"/>
          <w:szCs w:val="28"/>
        </w:rPr>
      </w:pPr>
      <w:r w:rsidRPr="004C240B">
        <w:rPr>
          <w:b/>
          <w:bCs/>
          <w:color w:val="000000"/>
          <w:sz w:val="28"/>
          <w:szCs w:val="28"/>
        </w:rPr>
        <w:t>ТОРМ по Мари-</w:t>
      </w:r>
      <w:proofErr w:type="spellStart"/>
      <w:r w:rsidRPr="004C240B">
        <w:rPr>
          <w:b/>
          <w:bCs/>
          <w:color w:val="000000"/>
          <w:sz w:val="28"/>
          <w:szCs w:val="28"/>
        </w:rPr>
        <w:t>Турекскому</w:t>
      </w:r>
      <w:proofErr w:type="spellEnd"/>
      <w:r w:rsidRPr="004C240B">
        <w:rPr>
          <w:b/>
          <w:bCs/>
          <w:color w:val="000000"/>
          <w:sz w:val="28"/>
          <w:szCs w:val="28"/>
        </w:rPr>
        <w:t xml:space="preserve"> району </w:t>
      </w:r>
      <w:r w:rsidRPr="004C240B">
        <w:rPr>
          <w:b/>
          <w:bCs/>
          <w:color w:val="000000"/>
          <w:sz w:val="28"/>
          <w:szCs w:val="28"/>
        </w:rPr>
        <w:br/>
      </w:r>
      <w:r w:rsidRPr="004C240B">
        <w:rPr>
          <w:b/>
          <w:bCs/>
          <w:i/>
          <w:iCs/>
          <w:color w:val="000000"/>
          <w:sz w:val="28"/>
          <w:szCs w:val="28"/>
        </w:rPr>
        <w:t>Место проведения</w:t>
      </w:r>
      <w:r w:rsidRPr="004C240B">
        <w:rPr>
          <w:i/>
          <w:iCs/>
          <w:color w:val="000000"/>
          <w:sz w:val="28"/>
          <w:szCs w:val="28"/>
        </w:rPr>
        <w:t xml:space="preserve"> - </w:t>
      </w:r>
      <w:proofErr w:type="spellStart"/>
      <w:r w:rsidRPr="004C240B">
        <w:rPr>
          <w:i/>
          <w:iCs/>
          <w:color w:val="000000"/>
          <w:sz w:val="28"/>
          <w:szCs w:val="28"/>
        </w:rPr>
        <w:t>п</w:t>
      </w:r>
      <w:proofErr w:type="gramStart"/>
      <w:r w:rsidRPr="004C240B">
        <w:rPr>
          <w:i/>
          <w:iCs/>
          <w:color w:val="000000"/>
          <w:sz w:val="28"/>
          <w:szCs w:val="28"/>
        </w:rPr>
        <w:t>.М</w:t>
      </w:r>
      <w:proofErr w:type="gramEnd"/>
      <w:r w:rsidRPr="004C240B">
        <w:rPr>
          <w:i/>
          <w:iCs/>
          <w:color w:val="000000"/>
          <w:sz w:val="28"/>
          <w:szCs w:val="28"/>
        </w:rPr>
        <w:t>ари-Турек</w:t>
      </w:r>
      <w:proofErr w:type="spellEnd"/>
      <w:r w:rsidRPr="004C240B">
        <w:rPr>
          <w:i/>
          <w:iCs/>
          <w:color w:val="000000"/>
          <w:sz w:val="28"/>
          <w:szCs w:val="28"/>
        </w:rPr>
        <w:t xml:space="preserve">, </w:t>
      </w:r>
      <w:proofErr w:type="spellStart"/>
      <w:r w:rsidRPr="004C240B">
        <w:rPr>
          <w:i/>
          <w:iCs/>
          <w:color w:val="000000"/>
          <w:sz w:val="28"/>
          <w:szCs w:val="28"/>
        </w:rPr>
        <w:t>ул.Октябрьская</w:t>
      </w:r>
      <w:proofErr w:type="spellEnd"/>
      <w:r w:rsidRPr="004C240B">
        <w:rPr>
          <w:i/>
          <w:iCs/>
          <w:color w:val="000000"/>
          <w:sz w:val="28"/>
          <w:szCs w:val="28"/>
        </w:rPr>
        <w:t>, 1</w:t>
      </w:r>
      <w:r w:rsidRPr="004C240B">
        <w:rPr>
          <w:i/>
          <w:iCs/>
          <w:color w:val="000000"/>
          <w:sz w:val="28"/>
          <w:szCs w:val="28"/>
        </w:rPr>
        <w:br/>
      </w:r>
      <w:r w:rsidRPr="004C240B">
        <w:rPr>
          <w:b/>
          <w:bCs/>
          <w:i/>
          <w:iCs/>
          <w:color w:val="000000"/>
          <w:sz w:val="28"/>
          <w:szCs w:val="28"/>
        </w:rPr>
        <w:t>Начало семинаров</w:t>
      </w:r>
      <w:r w:rsidRPr="004C240B">
        <w:rPr>
          <w:i/>
          <w:iCs/>
          <w:color w:val="000000"/>
          <w:sz w:val="28"/>
          <w:szCs w:val="28"/>
        </w:rPr>
        <w:t xml:space="preserve"> – в 10.00</w:t>
      </w:r>
    </w:p>
    <w:p w:rsidR="00F43D26" w:rsidRPr="004C240B" w:rsidRDefault="00F43D26" w:rsidP="00F43D26">
      <w:pPr>
        <w:jc w:val="center"/>
        <w:rPr>
          <w:b/>
          <w:bCs/>
          <w:color w:val="000080"/>
          <w:sz w:val="28"/>
          <w:szCs w:val="28"/>
        </w:rPr>
      </w:pPr>
    </w:p>
    <w:p w:rsidR="00F43D26" w:rsidRDefault="00BC70F8" w:rsidP="00F43D26">
      <w:pPr>
        <w:jc w:val="center"/>
        <w:rPr>
          <w:b/>
          <w:bCs/>
          <w:color w:val="1F497D" w:themeColor="text2"/>
          <w:sz w:val="28"/>
          <w:szCs w:val="28"/>
        </w:rPr>
      </w:pPr>
      <w:r>
        <w:rPr>
          <w:b/>
          <w:bCs/>
          <w:color w:val="1F497D" w:themeColor="text2"/>
          <w:sz w:val="28"/>
          <w:szCs w:val="28"/>
        </w:rPr>
        <w:t>1</w:t>
      </w:r>
      <w:r w:rsidR="00345E81">
        <w:rPr>
          <w:b/>
          <w:bCs/>
          <w:color w:val="1F497D" w:themeColor="text2"/>
          <w:sz w:val="28"/>
          <w:szCs w:val="28"/>
        </w:rPr>
        <w:t>1</w:t>
      </w:r>
      <w:r>
        <w:rPr>
          <w:b/>
          <w:bCs/>
          <w:color w:val="1F497D" w:themeColor="text2"/>
          <w:sz w:val="28"/>
          <w:szCs w:val="28"/>
        </w:rPr>
        <w:t xml:space="preserve"> </w:t>
      </w:r>
      <w:r w:rsidR="00345E81">
        <w:rPr>
          <w:b/>
          <w:bCs/>
          <w:color w:val="1F497D" w:themeColor="text2"/>
          <w:sz w:val="28"/>
          <w:szCs w:val="28"/>
        </w:rPr>
        <w:t>декабря</w:t>
      </w:r>
    </w:p>
    <w:p w:rsidR="00F43D26" w:rsidRPr="004C240B" w:rsidRDefault="00F43D26" w:rsidP="00F43D26">
      <w:pPr>
        <w:jc w:val="center"/>
        <w:rPr>
          <w:color w:val="1F497D" w:themeColor="text2"/>
          <w:sz w:val="28"/>
          <w:szCs w:val="28"/>
        </w:rPr>
      </w:pPr>
    </w:p>
    <w:p w:rsidR="00345E81" w:rsidRPr="00C45A62" w:rsidRDefault="00345E81" w:rsidP="00C45A62">
      <w:pPr>
        <w:ind w:firstLine="709"/>
        <w:jc w:val="both"/>
        <w:rPr>
          <w:sz w:val="28"/>
          <w:szCs w:val="28"/>
        </w:rPr>
      </w:pPr>
      <w:r w:rsidRPr="00C45A62">
        <w:rPr>
          <w:sz w:val="28"/>
          <w:szCs w:val="28"/>
        </w:rPr>
        <w:t>Об основных изменениях в налоговом законодательстве. Обзор законодательных актов, обнародованных в январе-ноябре 2013 года.</w:t>
      </w:r>
    </w:p>
    <w:p w:rsidR="00345E81" w:rsidRPr="00C45A62" w:rsidRDefault="00345E81" w:rsidP="00C45A62">
      <w:pPr>
        <w:ind w:firstLine="709"/>
        <w:jc w:val="both"/>
        <w:rPr>
          <w:sz w:val="28"/>
          <w:szCs w:val="28"/>
        </w:rPr>
      </w:pPr>
      <w:r w:rsidRPr="00C45A62">
        <w:rPr>
          <w:sz w:val="28"/>
          <w:szCs w:val="28"/>
        </w:rPr>
        <w:t>Порядок заполнения заявлений о внесении изменений в единый государственный реестр юридических лиц и индивидуальных предпринимателей.</w:t>
      </w:r>
    </w:p>
    <w:p w:rsidR="00345E81" w:rsidRPr="00C45A62" w:rsidRDefault="00345E81" w:rsidP="00C45A62">
      <w:pPr>
        <w:ind w:firstLine="709"/>
        <w:jc w:val="both"/>
        <w:rPr>
          <w:sz w:val="28"/>
          <w:szCs w:val="28"/>
        </w:rPr>
      </w:pPr>
      <w:r w:rsidRPr="00C45A62">
        <w:rPr>
          <w:sz w:val="28"/>
          <w:szCs w:val="28"/>
        </w:rPr>
        <w:t>Электронные услуги налогоплательщикам, предоставляемые налоговой службой.</w:t>
      </w:r>
    </w:p>
    <w:p w:rsidR="00C45A62" w:rsidRDefault="00C45A62" w:rsidP="00345E81">
      <w:pPr>
        <w:jc w:val="both"/>
      </w:pPr>
    </w:p>
    <w:p w:rsidR="00F43D26" w:rsidRPr="004C240B" w:rsidRDefault="00F43D26" w:rsidP="00F43D26">
      <w:pPr>
        <w:rPr>
          <w:color w:val="000000"/>
          <w:sz w:val="28"/>
          <w:szCs w:val="28"/>
        </w:rPr>
      </w:pPr>
      <w:r w:rsidRPr="004C240B">
        <w:rPr>
          <w:b/>
          <w:bCs/>
          <w:color w:val="000000"/>
          <w:sz w:val="28"/>
          <w:szCs w:val="28"/>
        </w:rPr>
        <w:t>ТОРМ по Ново-</w:t>
      </w:r>
      <w:proofErr w:type="spellStart"/>
      <w:r w:rsidRPr="004C240B">
        <w:rPr>
          <w:b/>
          <w:bCs/>
          <w:color w:val="000000"/>
          <w:sz w:val="28"/>
          <w:szCs w:val="28"/>
        </w:rPr>
        <w:t>Торъяльскому</w:t>
      </w:r>
      <w:proofErr w:type="spellEnd"/>
      <w:r w:rsidRPr="004C240B">
        <w:rPr>
          <w:b/>
          <w:bCs/>
          <w:color w:val="000000"/>
          <w:sz w:val="28"/>
          <w:szCs w:val="28"/>
        </w:rPr>
        <w:t xml:space="preserve"> району</w:t>
      </w:r>
      <w:r w:rsidRPr="004C240B">
        <w:rPr>
          <w:color w:val="000000"/>
          <w:sz w:val="28"/>
          <w:szCs w:val="28"/>
        </w:rPr>
        <w:t xml:space="preserve"> </w:t>
      </w:r>
      <w:r w:rsidRPr="004C240B">
        <w:rPr>
          <w:color w:val="000000"/>
          <w:sz w:val="28"/>
          <w:szCs w:val="28"/>
        </w:rPr>
        <w:br/>
      </w:r>
      <w:r w:rsidRPr="004C240B">
        <w:rPr>
          <w:b/>
          <w:bCs/>
          <w:i/>
          <w:iCs/>
          <w:color w:val="000000"/>
          <w:sz w:val="28"/>
          <w:szCs w:val="28"/>
        </w:rPr>
        <w:t>Место проведения</w:t>
      </w:r>
      <w:r w:rsidRPr="004C240B">
        <w:rPr>
          <w:i/>
          <w:iCs/>
          <w:color w:val="000000"/>
          <w:sz w:val="28"/>
          <w:szCs w:val="28"/>
        </w:rPr>
        <w:t xml:space="preserve"> - </w:t>
      </w:r>
      <w:proofErr w:type="spellStart"/>
      <w:r w:rsidRPr="004C240B">
        <w:rPr>
          <w:i/>
          <w:iCs/>
          <w:color w:val="000000"/>
          <w:sz w:val="28"/>
          <w:szCs w:val="28"/>
        </w:rPr>
        <w:t>п</w:t>
      </w:r>
      <w:proofErr w:type="gramStart"/>
      <w:r w:rsidRPr="004C240B">
        <w:rPr>
          <w:i/>
          <w:iCs/>
          <w:color w:val="000000"/>
          <w:sz w:val="28"/>
          <w:szCs w:val="28"/>
        </w:rPr>
        <w:t>.Н</w:t>
      </w:r>
      <w:proofErr w:type="gramEnd"/>
      <w:r w:rsidRPr="004C240B">
        <w:rPr>
          <w:i/>
          <w:iCs/>
          <w:color w:val="000000"/>
          <w:sz w:val="28"/>
          <w:szCs w:val="28"/>
        </w:rPr>
        <w:t>овый</w:t>
      </w:r>
      <w:proofErr w:type="spellEnd"/>
      <w:r w:rsidRPr="004C240B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4C240B">
        <w:rPr>
          <w:i/>
          <w:iCs/>
          <w:color w:val="000000"/>
          <w:sz w:val="28"/>
          <w:szCs w:val="28"/>
        </w:rPr>
        <w:t>Торъял</w:t>
      </w:r>
      <w:proofErr w:type="spellEnd"/>
      <w:r w:rsidRPr="004C240B">
        <w:rPr>
          <w:i/>
          <w:iCs/>
          <w:color w:val="000000"/>
          <w:sz w:val="28"/>
          <w:szCs w:val="28"/>
        </w:rPr>
        <w:t xml:space="preserve">, </w:t>
      </w:r>
      <w:proofErr w:type="spellStart"/>
      <w:r w:rsidRPr="004C240B">
        <w:rPr>
          <w:i/>
          <w:iCs/>
          <w:color w:val="000000"/>
          <w:sz w:val="28"/>
          <w:szCs w:val="28"/>
        </w:rPr>
        <w:t>ул.Кооперативная</w:t>
      </w:r>
      <w:proofErr w:type="spellEnd"/>
      <w:r w:rsidRPr="004C240B">
        <w:rPr>
          <w:i/>
          <w:iCs/>
          <w:color w:val="000000"/>
          <w:sz w:val="28"/>
          <w:szCs w:val="28"/>
        </w:rPr>
        <w:t>, 7</w:t>
      </w:r>
      <w:r w:rsidRPr="004C240B">
        <w:rPr>
          <w:i/>
          <w:iCs/>
          <w:color w:val="000000"/>
          <w:sz w:val="28"/>
          <w:szCs w:val="28"/>
        </w:rPr>
        <w:br/>
      </w:r>
      <w:r w:rsidRPr="004C240B">
        <w:rPr>
          <w:b/>
          <w:bCs/>
          <w:i/>
          <w:iCs/>
          <w:color w:val="000000"/>
          <w:sz w:val="28"/>
          <w:szCs w:val="28"/>
        </w:rPr>
        <w:t xml:space="preserve">Начало </w:t>
      </w:r>
      <w:r w:rsidRPr="004C240B">
        <w:rPr>
          <w:i/>
          <w:iCs/>
          <w:color w:val="000000"/>
          <w:sz w:val="28"/>
          <w:szCs w:val="28"/>
        </w:rPr>
        <w:t>– в 10.00</w:t>
      </w:r>
    </w:p>
    <w:p w:rsidR="00F43D26" w:rsidRPr="004C240B" w:rsidRDefault="00F43D26" w:rsidP="00F43D26">
      <w:pPr>
        <w:jc w:val="center"/>
        <w:rPr>
          <w:b/>
          <w:bCs/>
          <w:color w:val="000080"/>
          <w:sz w:val="28"/>
          <w:szCs w:val="28"/>
        </w:rPr>
      </w:pPr>
    </w:p>
    <w:p w:rsidR="00F43D26" w:rsidRDefault="00BC70F8" w:rsidP="00F43D26">
      <w:pPr>
        <w:jc w:val="center"/>
        <w:rPr>
          <w:b/>
          <w:bCs/>
          <w:color w:val="1F497D" w:themeColor="text2"/>
          <w:sz w:val="28"/>
          <w:szCs w:val="28"/>
        </w:rPr>
      </w:pPr>
      <w:r>
        <w:rPr>
          <w:b/>
          <w:bCs/>
          <w:color w:val="1F497D" w:themeColor="text2"/>
          <w:sz w:val="28"/>
          <w:szCs w:val="28"/>
        </w:rPr>
        <w:t>1</w:t>
      </w:r>
      <w:r w:rsidR="00345E81">
        <w:rPr>
          <w:b/>
          <w:bCs/>
          <w:color w:val="1F497D" w:themeColor="text2"/>
          <w:sz w:val="28"/>
          <w:szCs w:val="28"/>
        </w:rPr>
        <w:t>2</w:t>
      </w:r>
      <w:r>
        <w:rPr>
          <w:b/>
          <w:bCs/>
          <w:color w:val="1F497D" w:themeColor="text2"/>
          <w:sz w:val="28"/>
          <w:szCs w:val="28"/>
        </w:rPr>
        <w:t xml:space="preserve"> </w:t>
      </w:r>
      <w:r w:rsidR="00345E81">
        <w:rPr>
          <w:b/>
          <w:bCs/>
          <w:color w:val="1F497D" w:themeColor="text2"/>
          <w:sz w:val="28"/>
          <w:szCs w:val="28"/>
        </w:rPr>
        <w:t>декабря</w:t>
      </w:r>
    </w:p>
    <w:p w:rsidR="00345E81" w:rsidRPr="004C240B" w:rsidRDefault="00345E81" w:rsidP="00F43D26">
      <w:pPr>
        <w:jc w:val="center"/>
        <w:rPr>
          <w:color w:val="1F497D" w:themeColor="text2"/>
          <w:sz w:val="28"/>
          <w:szCs w:val="28"/>
        </w:rPr>
      </w:pPr>
    </w:p>
    <w:p w:rsidR="00345E81" w:rsidRPr="00C45A62" w:rsidRDefault="00345E81" w:rsidP="00C45A62">
      <w:pPr>
        <w:ind w:firstLine="709"/>
        <w:jc w:val="both"/>
        <w:rPr>
          <w:sz w:val="28"/>
          <w:szCs w:val="28"/>
        </w:rPr>
      </w:pPr>
      <w:r w:rsidRPr="00C45A62">
        <w:rPr>
          <w:sz w:val="28"/>
          <w:szCs w:val="28"/>
        </w:rPr>
        <w:t>Об основных изменениях в налоговом законодательстве. Обзор законодательных актов, обнародованных в январе-ноябре 2013 года.</w:t>
      </w:r>
    </w:p>
    <w:p w:rsidR="00345E81" w:rsidRPr="00C45A62" w:rsidRDefault="00345E81" w:rsidP="00C45A62">
      <w:pPr>
        <w:ind w:firstLine="709"/>
        <w:jc w:val="both"/>
        <w:rPr>
          <w:sz w:val="28"/>
          <w:szCs w:val="28"/>
        </w:rPr>
      </w:pPr>
      <w:r w:rsidRPr="00C45A62">
        <w:rPr>
          <w:sz w:val="28"/>
          <w:szCs w:val="28"/>
        </w:rPr>
        <w:t>Порядок заполнения заявлений о внесении изменений в единый государственный реестр юридических лиц и индивидуальных предпринимателей.</w:t>
      </w:r>
    </w:p>
    <w:p w:rsidR="00345E81" w:rsidRPr="00C45A62" w:rsidRDefault="00345E81" w:rsidP="00C45A62">
      <w:pPr>
        <w:ind w:firstLine="709"/>
        <w:jc w:val="both"/>
        <w:rPr>
          <w:sz w:val="28"/>
          <w:szCs w:val="28"/>
        </w:rPr>
      </w:pPr>
      <w:r w:rsidRPr="00C45A62">
        <w:rPr>
          <w:sz w:val="28"/>
          <w:szCs w:val="28"/>
        </w:rPr>
        <w:lastRenderedPageBreak/>
        <w:t>Электронные услуги налогоплательщикам, предоставляемые налоговой службой.</w:t>
      </w:r>
    </w:p>
    <w:p w:rsidR="00F43D26" w:rsidRPr="004C240B" w:rsidRDefault="00F43D26" w:rsidP="00F43D26">
      <w:pPr>
        <w:pStyle w:val="a6"/>
        <w:spacing w:after="0"/>
        <w:ind w:left="0"/>
        <w:rPr>
          <w:color w:val="000000"/>
        </w:rPr>
      </w:pPr>
    </w:p>
    <w:tbl>
      <w:tblPr>
        <w:tblW w:w="0" w:type="auto"/>
        <w:tblCellSpacing w:w="0" w:type="dxa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2"/>
      </w:tblGrid>
      <w:tr w:rsidR="00F43D26" w:rsidRPr="004C240B" w:rsidTr="0095587D">
        <w:trPr>
          <w:tblCellSpacing w:w="0" w:type="dxa"/>
        </w:trPr>
        <w:tc>
          <w:tcPr>
            <w:tcW w:w="9385" w:type="dxa"/>
            <w:tcBorders>
              <w:top w:val="outset" w:sz="6" w:space="0" w:color="auto"/>
              <w:bottom w:val="outset" w:sz="6" w:space="0" w:color="auto"/>
            </w:tcBorders>
          </w:tcPr>
          <w:p w:rsidR="00F43D26" w:rsidRPr="004C240B" w:rsidRDefault="00F43D26" w:rsidP="0095587D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C240B">
              <w:rPr>
                <w:b/>
                <w:bCs/>
                <w:color w:val="000000"/>
                <w:sz w:val="28"/>
                <w:szCs w:val="28"/>
              </w:rPr>
              <w:t>Межрайонная ИФНС России № 4 по Республике Марий Эл</w:t>
            </w:r>
          </w:p>
        </w:tc>
      </w:tr>
    </w:tbl>
    <w:p w:rsidR="00F43D26" w:rsidRPr="004C240B" w:rsidRDefault="00F43D26" w:rsidP="00F43D26">
      <w:pPr>
        <w:pStyle w:val="a3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proofErr w:type="spellStart"/>
      <w:r w:rsidRPr="004C240B">
        <w:rPr>
          <w:b/>
          <w:bCs/>
          <w:color w:val="000000"/>
          <w:sz w:val="28"/>
          <w:szCs w:val="28"/>
        </w:rPr>
        <w:t>г</w:t>
      </w:r>
      <w:proofErr w:type="gramStart"/>
      <w:r w:rsidRPr="004C240B">
        <w:rPr>
          <w:b/>
          <w:bCs/>
          <w:color w:val="000000"/>
          <w:sz w:val="28"/>
          <w:szCs w:val="28"/>
        </w:rPr>
        <w:t>.В</w:t>
      </w:r>
      <w:proofErr w:type="gramEnd"/>
      <w:r w:rsidRPr="004C240B">
        <w:rPr>
          <w:b/>
          <w:bCs/>
          <w:color w:val="000000"/>
          <w:sz w:val="28"/>
          <w:szCs w:val="28"/>
        </w:rPr>
        <w:t>олжск</w:t>
      </w:r>
      <w:proofErr w:type="spellEnd"/>
      <w:r w:rsidRPr="004C240B">
        <w:rPr>
          <w:b/>
          <w:bCs/>
          <w:color w:val="000000"/>
          <w:sz w:val="28"/>
          <w:szCs w:val="28"/>
        </w:rPr>
        <w:br/>
      </w:r>
      <w:r w:rsidRPr="004C240B">
        <w:rPr>
          <w:b/>
          <w:bCs/>
          <w:i/>
          <w:iCs/>
          <w:color w:val="000000"/>
          <w:sz w:val="28"/>
          <w:szCs w:val="28"/>
        </w:rPr>
        <w:t>Место проведения</w:t>
      </w:r>
      <w:r w:rsidRPr="004C240B">
        <w:rPr>
          <w:i/>
          <w:iCs/>
          <w:color w:val="000000"/>
          <w:sz w:val="28"/>
          <w:szCs w:val="28"/>
        </w:rPr>
        <w:t xml:space="preserve"> – </w:t>
      </w:r>
      <w:proofErr w:type="spellStart"/>
      <w:r w:rsidRPr="004C240B">
        <w:rPr>
          <w:i/>
          <w:iCs/>
          <w:color w:val="000000"/>
          <w:sz w:val="28"/>
          <w:szCs w:val="28"/>
        </w:rPr>
        <w:t>г.Волжск</w:t>
      </w:r>
      <w:proofErr w:type="spellEnd"/>
      <w:r w:rsidRPr="004C240B">
        <w:rPr>
          <w:i/>
          <w:iCs/>
          <w:color w:val="000000"/>
          <w:sz w:val="28"/>
          <w:szCs w:val="28"/>
        </w:rPr>
        <w:t>,</w:t>
      </w:r>
      <w:r w:rsidRPr="004C240B">
        <w:rPr>
          <w:rStyle w:val="a4"/>
          <w:b w:val="0"/>
          <w:bCs w:val="0"/>
          <w:i/>
          <w:iCs/>
          <w:color w:val="000000"/>
          <w:sz w:val="28"/>
          <w:szCs w:val="28"/>
        </w:rPr>
        <w:t xml:space="preserve"> ул. Чапаева, 7</w:t>
      </w:r>
      <w:r w:rsidRPr="004C240B">
        <w:rPr>
          <w:i/>
          <w:iCs/>
          <w:color w:val="000000"/>
          <w:sz w:val="28"/>
          <w:szCs w:val="28"/>
        </w:rPr>
        <w:br/>
      </w:r>
      <w:r w:rsidRPr="004C240B">
        <w:rPr>
          <w:b/>
          <w:bCs/>
          <w:i/>
          <w:iCs/>
          <w:color w:val="000000"/>
          <w:sz w:val="28"/>
          <w:szCs w:val="28"/>
        </w:rPr>
        <w:t xml:space="preserve">Начало </w:t>
      </w:r>
      <w:r w:rsidRPr="004C240B">
        <w:rPr>
          <w:i/>
          <w:iCs/>
          <w:color w:val="000000"/>
          <w:sz w:val="28"/>
          <w:szCs w:val="28"/>
        </w:rPr>
        <w:t>– в 9.00</w:t>
      </w:r>
    </w:p>
    <w:p w:rsidR="00F43D26" w:rsidRPr="004C240B" w:rsidRDefault="00F43D26" w:rsidP="00F43D26">
      <w:pPr>
        <w:rPr>
          <w:color w:val="000000"/>
          <w:sz w:val="26"/>
          <w:szCs w:val="26"/>
        </w:rPr>
      </w:pPr>
    </w:p>
    <w:p w:rsidR="00F43D26" w:rsidRDefault="004F4A96" w:rsidP="00F43D26">
      <w:pPr>
        <w:jc w:val="center"/>
        <w:rPr>
          <w:b/>
          <w:bCs/>
          <w:color w:val="1F497D" w:themeColor="text2"/>
          <w:sz w:val="28"/>
          <w:szCs w:val="28"/>
        </w:rPr>
      </w:pPr>
      <w:r>
        <w:rPr>
          <w:b/>
          <w:bCs/>
          <w:color w:val="1F497D" w:themeColor="text2"/>
          <w:sz w:val="28"/>
          <w:szCs w:val="28"/>
        </w:rPr>
        <w:t>6</w:t>
      </w:r>
      <w:r w:rsidR="006110A5">
        <w:rPr>
          <w:b/>
          <w:bCs/>
          <w:color w:val="1F497D" w:themeColor="text2"/>
          <w:sz w:val="28"/>
          <w:szCs w:val="28"/>
        </w:rPr>
        <w:t xml:space="preserve"> </w:t>
      </w:r>
      <w:r>
        <w:rPr>
          <w:b/>
          <w:bCs/>
          <w:color w:val="1F497D" w:themeColor="text2"/>
          <w:sz w:val="28"/>
          <w:szCs w:val="28"/>
        </w:rPr>
        <w:t>дека</w:t>
      </w:r>
      <w:r w:rsidR="006110A5">
        <w:rPr>
          <w:b/>
          <w:bCs/>
          <w:color w:val="1F497D" w:themeColor="text2"/>
          <w:sz w:val="28"/>
          <w:szCs w:val="28"/>
        </w:rPr>
        <w:t>бря</w:t>
      </w:r>
    </w:p>
    <w:p w:rsidR="006110A5" w:rsidRPr="004C240B" w:rsidRDefault="006110A5" w:rsidP="00F43D26">
      <w:pPr>
        <w:jc w:val="center"/>
        <w:rPr>
          <w:b/>
          <w:bCs/>
          <w:color w:val="1F497D" w:themeColor="text2"/>
          <w:sz w:val="28"/>
          <w:szCs w:val="28"/>
        </w:rPr>
      </w:pPr>
    </w:p>
    <w:p w:rsidR="004F4A96" w:rsidRPr="00C45A62" w:rsidRDefault="004F4A96" w:rsidP="00C45A62">
      <w:pPr>
        <w:ind w:firstLine="709"/>
        <w:jc w:val="both"/>
        <w:rPr>
          <w:sz w:val="28"/>
          <w:szCs w:val="28"/>
        </w:rPr>
      </w:pPr>
      <w:r w:rsidRPr="00C45A62">
        <w:rPr>
          <w:sz w:val="28"/>
          <w:szCs w:val="28"/>
        </w:rPr>
        <w:t xml:space="preserve">Для вновь зарегистрированных юридических и физических лиц. Права и обязанности налогоплательщиков (юридических и физических лиц). Виды налоговых правонарушений и ответственность за их совершение. </w:t>
      </w:r>
    </w:p>
    <w:p w:rsidR="004F4A96" w:rsidRPr="00C45A62" w:rsidRDefault="004F4A96" w:rsidP="00C45A62">
      <w:pPr>
        <w:ind w:firstLine="709"/>
        <w:jc w:val="both"/>
        <w:rPr>
          <w:sz w:val="28"/>
          <w:szCs w:val="28"/>
        </w:rPr>
      </w:pPr>
      <w:r w:rsidRPr="00C45A62">
        <w:rPr>
          <w:sz w:val="28"/>
          <w:szCs w:val="28"/>
        </w:rPr>
        <w:t xml:space="preserve">Порядок применения специальных налоговых режимов и общей системы налогообложения. </w:t>
      </w:r>
    </w:p>
    <w:p w:rsidR="004F4A96" w:rsidRPr="00C45A62" w:rsidRDefault="004F4A96" w:rsidP="00C45A62">
      <w:pPr>
        <w:ind w:firstLine="709"/>
        <w:jc w:val="both"/>
        <w:rPr>
          <w:sz w:val="28"/>
          <w:szCs w:val="28"/>
        </w:rPr>
      </w:pPr>
      <w:r w:rsidRPr="00C45A62">
        <w:rPr>
          <w:sz w:val="28"/>
          <w:szCs w:val="28"/>
        </w:rPr>
        <w:t>Порядок заполнения платежных поручений. Анализ ошибок при заполнении платежных документов за ноябрь 2013 года.</w:t>
      </w:r>
    </w:p>
    <w:p w:rsidR="004F4A96" w:rsidRPr="00C45A62" w:rsidRDefault="004F4A96" w:rsidP="00C45A62">
      <w:pPr>
        <w:ind w:firstLine="709"/>
        <w:jc w:val="both"/>
        <w:rPr>
          <w:sz w:val="28"/>
          <w:szCs w:val="28"/>
        </w:rPr>
      </w:pPr>
      <w:r w:rsidRPr="00C45A62">
        <w:rPr>
          <w:sz w:val="28"/>
          <w:szCs w:val="28"/>
        </w:rPr>
        <w:t>Последствия неуплаты налогов в бюджет и способы обеспечения исполнения обязанности по уплате налогов и сборов в бюджет.</w:t>
      </w:r>
    </w:p>
    <w:p w:rsidR="004F4A96" w:rsidRPr="00C45A62" w:rsidRDefault="004F4A96" w:rsidP="00C45A62">
      <w:pPr>
        <w:tabs>
          <w:tab w:val="left" w:pos="2304"/>
        </w:tabs>
        <w:ind w:firstLine="709"/>
        <w:jc w:val="both"/>
        <w:rPr>
          <w:sz w:val="28"/>
          <w:szCs w:val="28"/>
        </w:rPr>
      </w:pPr>
      <w:r w:rsidRPr="00C45A62">
        <w:rPr>
          <w:sz w:val="28"/>
          <w:szCs w:val="28"/>
        </w:rPr>
        <w:t>Об истечении сроков уплаты имущественных налогов физических лиц и ответственности за несвоевременную уплату налогов, необходимости погашения задолженности за предшествующие годы.</w:t>
      </w:r>
    </w:p>
    <w:p w:rsidR="006110A5" w:rsidRDefault="004F4A96" w:rsidP="00C45A62">
      <w:pPr>
        <w:tabs>
          <w:tab w:val="left" w:pos="2304"/>
        </w:tabs>
        <w:ind w:firstLine="709"/>
        <w:jc w:val="both"/>
        <w:rPr>
          <w:sz w:val="28"/>
          <w:szCs w:val="28"/>
        </w:rPr>
      </w:pPr>
      <w:r w:rsidRPr="00C45A62">
        <w:rPr>
          <w:sz w:val="28"/>
          <w:szCs w:val="28"/>
        </w:rPr>
        <w:t>О преимуществах представления  отчетности по телекоммуникационным каналам связи.</w:t>
      </w:r>
    </w:p>
    <w:p w:rsidR="00C45A62" w:rsidRPr="00C45A62" w:rsidRDefault="00C45A62" w:rsidP="00C45A62">
      <w:pPr>
        <w:tabs>
          <w:tab w:val="left" w:pos="2304"/>
        </w:tabs>
        <w:ind w:firstLine="709"/>
        <w:jc w:val="both"/>
        <w:rPr>
          <w:sz w:val="28"/>
          <w:szCs w:val="28"/>
        </w:rPr>
      </w:pPr>
    </w:p>
    <w:p w:rsidR="00F43D26" w:rsidRDefault="006110A5" w:rsidP="00F43D26">
      <w:pPr>
        <w:jc w:val="center"/>
        <w:rPr>
          <w:b/>
          <w:bCs/>
          <w:color w:val="1F497D" w:themeColor="text2"/>
          <w:sz w:val="28"/>
          <w:szCs w:val="28"/>
        </w:rPr>
      </w:pPr>
      <w:r>
        <w:rPr>
          <w:b/>
          <w:bCs/>
          <w:color w:val="1F497D" w:themeColor="text2"/>
          <w:sz w:val="28"/>
          <w:szCs w:val="28"/>
        </w:rPr>
        <w:t>1</w:t>
      </w:r>
      <w:r w:rsidR="004F4A96">
        <w:rPr>
          <w:b/>
          <w:bCs/>
          <w:color w:val="1F497D" w:themeColor="text2"/>
          <w:sz w:val="28"/>
          <w:szCs w:val="28"/>
        </w:rPr>
        <w:t>3</w:t>
      </w:r>
      <w:r w:rsidR="00733984">
        <w:rPr>
          <w:b/>
          <w:bCs/>
          <w:color w:val="1F497D" w:themeColor="text2"/>
          <w:sz w:val="28"/>
          <w:szCs w:val="28"/>
        </w:rPr>
        <w:t xml:space="preserve"> </w:t>
      </w:r>
      <w:r w:rsidR="004F4A96">
        <w:rPr>
          <w:b/>
          <w:bCs/>
          <w:color w:val="1F497D" w:themeColor="text2"/>
          <w:sz w:val="28"/>
          <w:szCs w:val="28"/>
        </w:rPr>
        <w:t>дека</w:t>
      </w:r>
      <w:r>
        <w:rPr>
          <w:b/>
          <w:bCs/>
          <w:color w:val="1F497D" w:themeColor="text2"/>
          <w:sz w:val="28"/>
          <w:szCs w:val="28"/>
        </w:rPr>
        <w:t>бря</w:t>
      </w:r>
    </w:p>
    <w:p w:rsidR="00F43D26" w:rsidRPr="006110A5" w:rsidRDefault="00F43D26" w:rsidP="006110A5">
      <w:pPr>
        <w:ind w:firstLine="709"/>
        <w:jc w:val="center"/>
        <w:rPr>
          <w:b/>
          <w:bCs/>
          <w:color w:val="1F497D" w:themeColor="text2"/>
          <w:sz w:val="26"/>
          <w:szCs w:val="26"/>
        </w:rPr>
      </w:pPr>
    </w:p>
    <w:p w:rsidR="004F4A96" w:rsidRPr="00C45A62" w:rsidRDefault="004F4A96" w:rsidP="00C45A62">
      <w:pPr>
        <w:ind w:firstLine="709"/>
        <w:jc w:val="both"/>
        <w:rPr>
          <w:sz w:val="28"/>
          <w:szCs w:val="28"/>
        </w:rPr>
      </w:pPr>
      <w:r w:rsidRPr="00C45A62">
        <w:rPr>
          <w:sz w:val="28"/>
          <w:szCs w:val="28"/>
        </w:rPr>
        <w:t>Изменения в налоговом законодательстве, вступающие в силу с 1 января 2014 года.</w:t>
      </w:r>
    </w:p>
    <w:p w:rsidR="004F4A96" w:rsidRPr="00C45A62" w:rsidRDefault="004F4A96" w:rsidP="00C45A62">
      <w:pPr>
        <w:ind w:firstLine="709"/>
        <w:jc w:val="both"/>
        <w:rPr>
          <w:color w:val="000000"/>
          <w:sz w:val="28"/>
          <w:szCs w:val="28"/>
        </w:rPr>
      </w:pPr>
      <w:r w:rsidRPr="00C45A62">
        <w:rPr>
          <w:color w:val="000000"/>
          <w:sz w:val="28"/>
          <w:szCs w:val="28"/>
        </w:rPr>
        <w:t xml:space="preserve">Проблема невыясненных платежей. Порядок оформления платежных поручений в целях недопущения роста объемов невыясненных поступлений по причине неверного указания кодов ОКАТО, КБК, типа и основания платежа, налогового периода. </w:t>
      </w:r>
    </w:p>
    <w:p w:rsidR="004F4A96" w:rsidRPr="00C45A62" w:rsidRDefault="004F4A96" w:rsidP="00C45A62">
      <w:pPr>
        <w:ind w:firstLine="709"/>
        <w:jc w:val="both"/>
        <w:rPr>
          <w:color w:val="000000"/>
          <w:sz w:val="28"/>
          <w:szCs w:val="28"/>
        </w:rPr>
      </w:pPr>
      <w:r w:rsidRPr="00C45A62">
        <w:rPr>
          <w:color w:val="000000"/>
          <w:sz w:val="28"/>
          <w:szCs w:val="28"/>
        </w:rPr>
        <w:t>Ответственность налогоплательщиков при нарушении порядка заполнения платежных поручений.</w:t>
      </w:r>
    </w:p>
    <w:p w:rsidR="004F4A96" w:rsidRPr="00C45A62" w:rsidRDefault="004F4A96" w:rsidP="00C45A62">
      <w:pPr>
        <w:ind w:firstLine="709"/>
        <w:jc w:val="both"/>
        <w:rPr>
          <w:sz w:val="28"/>
          <w:szCs w:val="28"/>
        </w:rPr>
      </w:pPr>
      <w:r w:rsidRPr="00C45A62">
        <w:rPr>
          <w:sz w:val="28"/>
          <w:szCs w:val="28"/>
        </w:rPr>
        <w:t xml:space="preserve">Вопросы применения ККТ  юридическими лицами и индивидуальными предпринимателями. </w:t>
      </w:r>
    </w:p>
    <w:p w:rsidR="004F4A96" w:rsidRPr="00C45A62" w:rsidRDefault="004F4A96" w:rsidP="00C45A62">
      <w:pPr>
        <w:ind w:firstLine="709"/>
        <w:jc w:val="both"/>
        <w:rPr>
          <w:color w:val="000000"/>
          <w:sz w:val="28"/>
          <w:szCs w:val="28"/>
        </w:rPr>
      </w:pPr>
      <w:r w:rsidRPr="00C45A62">
        <w:rPr>
          <w:sz w:val="28"/>
          <w:szCs w:val="28"/>
        </w:rPr>
        <w:t>О преимуществах представления  отчетности по телекоммуникационным каналам связи</w:t>
      </w:r>
      <w:r w:rsidR="00C45A62" w:rsidRPr="00C45A62">
        <w:rPr>
          <w:sz w:val="28"/>
          <w:szCs w:val="28"/>
        </w:rPr>
        <w:t>.</w:t>
      </w:r>
    </w:p>
    <w:p w:rsidR="004F4A96" w:rsidRPr="00C45A62" w:rsidRDefault="004F4A96" w:rsidP="00C45A62">
      <w:pPr>
        <w:ind w:firstLine="709"/>
        <w:jc w:val="both"/>
        <w:rPr>
          <w:color w:val="000000"/>
          <w:sz w:val="28"/>
          <w:szCs w:val="28"/>
        </w:rPr>
      </w:pPr>
      <w:r w:rsidRPr="00C45A62">
        <w:rPr>
          <w:color w:val="000000"/>
          <w:sz w:val="28"/>
          <w:szCs w:val="28"/>
        </w:rPr>
        <w:t>Он-</w:t>
      </w:r>
      <w:proofErr w:type="spellStart"/>
      <w:r w:rsidRPr="00C45A62">
        <w:rPr>
          <w:color w:val="000000"/>
          <w:sz w:val="28"/>
          <w:szCs w:val="28"/>
        </w:rPr>
        <w:t>лайн</w:t>
      </w:r>
      <w:proofErr w:type="spellEnd"/>
      <w:r w:rsidRPr="00C45A62">
        <w:rPr>
          <w:color w:val="000000"/>
          <w:sz w:val="28"/>
          <w:szCs w:val="28"/>
        </w:rPr>
        <w:t xml:space="preserve"> сервисы налоговой службы: «Узнай свой ИНН», «Узнай свою задолженность», «Личный кабинет налогоплательщика», «Анкетирование».</w:t>
      </w:r>
    </w:p>
    <w:p w:rsidR="004F4A96" w:rsidRPr="00C45A62" w:rsidRDefault="004F4A96" w:rsidP="00C45A62">
      <w:pPr>
        <w:ind w:firstLine="709"/>
        <w:jc w:val="both"/>
        <w:rPr>
          <w:color w:val="000000"/>
          <w:sz w:val="28"/>
          <w:szCs w:val="28"/>
        </w:rPr>
      </w:pPr>
      <w:r w:rsidRPr="00C45A62">
        <w:rPr>
          <w:color w:val="000000"/>
          <w:sz w:val="28"/>
          <w:szCs w:val="28"/>
        </w:rPr>
        <w:t xml:space="preserve">Досудебное урегулирование налоговых споров. </w:t>
      </w:r>
    </w:p>
    <w:p w:rsidR="004F4A96" w:rsidRPr="00C45A62" w:rsidRDefault="004F4A96" w:rsidP="00C45A62">
      <w:pPr>
        <w:tabs>
          <w:tab w:val="left" w:pos="2304"/>
        </w:tabs>
        <w:ind w:firstLine="709"/>
        <w:jc w:val="both"/>
        <w:rPr>
          <w:sz w:val="28"/>
          <w:szCs w:val="28"/>
        </w:rPr>
      </w:pPr>
      <w:r w:rsidRPr="00C45A62">
        <w:rPr>
          <w:sz w:val="28"/>
          <w:szCs w:val="28"/>
        </w:rPr>
        <w:t>Об истечении сроков уплаты имущественных налогов физических лиц и ответственности за несвоевременную уплату налогов, необходимости погашения задолженности за предшествующие годы.</w:t>
      </w:r>
    </w:p>
    <w:p w:rsidR="006110A5" w:rsidRDefault="006110A5" w:rsidP="006110A5">
      <w:pPr>
        <w:jc w:val="center"/>
        <w:rPr>
          <w:b/>
          <w:bCs/>
          <w:color w:val="1F497D" w:themeColor="text2"/>
          <w:sz w:val="28"/>
          <w:szCs w:val="28"/>
        </w:rPr>
      </w:pPr>
    </w:p>
    <w:p w:rsidR="006110A5" w:rsidRDefault="006110A5" w:rsidP="006110A5">
      <w:pPr>
        <w:jc w:val="center"/>
        <w:rPr>
          <w:b/>
          <w:bCs/>
          <w:color w:val="1F497D" w:themeColor="text2"/>
          <w:sz w:val="28"/>
          <w:szCs w:val="28"/>
        </w:rPr>
      </w:pPr>
      <w:r>
        <w:rPr>
          <w:b/>
          <w:bCs/>
          <w:color w:val="1F497D" w:themeColor="text2"/>
          <w:sz w:val="28"/>
          <w:szCs w:val="28"/>
        </w:rPr>
        <w:t>2</w:t>
      </w:r>
      <w:r w:rsidR="004F4A96">
        <w:rPr>
          <w:b/>
          <w:bCs/>
          <w:color w:val="1F497D" w:themeColor="text2"/>
          <w:sz w:val="28"/>
          <w:szCs w:val="28"/>
        </w:rPr>
        <w:t>0</w:t>
      </w:r>
      <w:r>
        <w:rPr>
          <w:b/>
          <w:bCs/>
          <w:color w:val="1F497D" w:themeColor="text2"/>
          <w:sz w:val="28"/>
          <w:szCs w:val="28"/>
        </w:rPr>
        <w:t xml:space="preserve"> </w:t>
      </w:r>
      <w:r w:rsidR="004F4A96">
        <w:rPr>
          <w:b/>
          <w:bCs/>
          <w:color w:val="1F497D" w:themeColor="text2"/>
          <w:sz w:val="28"/>
          <w:szCs w:val="28"/>
        </w:rPr>
        <w:t>дека</w:t>
      </w:r>
      <w:r>
        <w:rPr>
          <w:b/>
          <w:bCs/>
          <w:color w:val="1F497D" w:themeColor="text2"/>
          <w:sz w:val="28"/>
          <w:szCs w:val="28"/>
        </w:rPr>
        <w:t>бря</w:t>
      </w:r>
    </w:p>
    <w:p w:rsidR="00C45A62" w:rsidRDefault="00C45A62" w:rsidP="006110A5">
      <w:pPr>
        <w:jc w:val="center"/>
        <w:rPr>
          <w:b/>
          <w:bCs/>
          <w:color w:val="1F497D" w:themeColor="text2"/>
          <w:sz w:val="28"/>
          <w:szCs w:val="28"/>
        </w:rPr>
      </w:pPr>
    </w:p>
    <w:p w:rsidR="004F4A96" w:rsidRPr="00C45A62" w:rsidRDefault="004F4A96" w:rsidP="00C45A62">
      <w:pPr>
        <w:ind w:firstLine="709"/>
        <w:jc w:val="both"/>
        <w:rPr>
          <w:sz w:val="28"/>
          <w:szCs w:val="28"/>
        </w:rPr>
      </w:pPr>
      <w:r w:rsidRPr="00C45A62">
        <w:rPr>
          <w:sz w:val="28"/>
          <w:szCs w:val="28"/>
        </w:rPr>
        <w:t>Изменения в налоговом законодательстве, вступающие в силу с 1 января 2014 года.</w:t>
      </w:r>
    </w:p>
    <w:p w:rsidR="004F4A96" w:rsidRPr="00C45A62" w:rsidRDefault="004F4A96" w:rsidP="00C45A62">
      <w:pPr>
        <w:ind w:firstLine="709"/>
        <w:jc w:val="both"/>
        <w:rPr>
          <w:color w:val="000000"/>
          <w:sz w:val="28"/>
          <w:szCs w:val="28"/>
        </w:rPr>
      </w:pPr>
      <w:r w:rsidRPr="00C45A62">
        <w:rPr>
          <w:color w:val="000000"/>
          <w:sz w:val="28"/>
          <w:szCs w:val="28"/>
        </w:rPr>
        <w:lastRenderedPageBreak/>
        <w:t>Порядок оформления документов для получения налогового имущественного вычета по месту работы.</w:t>
      </w:r>
    </w:p>
    <w:p w:rsidR="004F4A96" w:rsidRPr="00C45A62" w:rsidRDefault="004F4A96" w:rsidP="00C45A62">
      <w:pPr>
        <w:ind w:firstLine="709"/>
        <w:jc w:val="both"/>
        <w:rPr>
          <w:color w:val="000000"/>
          <w:sz w:val="28"/>
          <w:szCs w:val="28"/>
        </w:rPr>
      </w:pPr>
      <w:r w:rsidRPr="00C45A62">
        <w:rPr>
          <w:color w:val="000000"/>
          <w:sz w:val="28"/>
          <w:szCs w:val="28"/>
        </w:rPr>
        <w:t>Порядок декларирования физическими лицами доходов,  полученных при продаже имущества, принадлежащего им на праве собственности, а также по  договорам найма и аренды имущества.</w:t>
      </w:r>
    </w:p>
    <w:p w:rsidR="004F4A96" w:rsidRPr="00C45A62" w:rsidRDefault="004F4A96" w:rsidP="00C45A62">
      <w:pPr>
        <w:ind w:firstLine="709"/>
        <w:jc w:val="both"/>
        <w:rPr>
          <w:color w:val="000000"/>
          <w:sz w:val="28"/>
          <w:szCs w:val="28"/>
        </w:rPr>
      </w:pPr>
      <w:r w:rsidRPr="00C45A62">
        <w:rPr>
          <w:color w:val="000000"/>
          <w:sz w:val="28"/>
          <w:szCs w:val="28"/>
          <w:lang w:val="en-US"/>
        </w:rPr>
        <w:t>C</w:t>
      </w:r>
      <w:r w:rsidRPr="00C45A62">
        <w:rPr>
          <w:color w:val="000000"/>
          <w:sz w:val="28"/>
          <w:szCs w:val="28"/>
        </w:rPr>
        <w:t xml:space="preserve">роки и порядок уплаты налогов с физических лиц: транспортного и земельного налогов, налога на имущество. </w:t>
      </w:r>
    </w:p>
    <w:p w:rsidR="004F4A96" w:rsidRPr="00C45A62" w:rsidRDefault="004F4A96" w:rsidP="00C45A62">
      <w:pPr>
        <w:ind w:firstLine="709"/>
        <w:jc w:val="both"/>
        <w:rPr>
          <w:color w:val="000000"/>
          <w:sz w:val="28"/>
          <w:szCs w:val="28"/>
        </w:rPr>
      </w:pPr>
      <w:r w:rsidRPr="00C45A62">
        <w:rPr>
          <w:sz w:val="28"/>
          <w:szCs w:val="28"/>
        </w:rPr>
        <w:t>О преимуществах представления  отчетности по телекоммуникационным каналам связи</w:t>
      </w:r>
      <w:r w:rsidR="00C45A62" w:rsidRPr="00C45A62">
        <w:rPr>
          <w:sz w:val="28"/>
          <w:szCs w:val="28"/>
        </w:rPr>
        <w:t>.</w:t>
      </w:r>
    </w:p>
    <w:p w:rsidR="004F4A96" w:rsidRPr="00C45A62" w:rsidRDefault="004F4A96" w:rsidP="00C45A62">
      <w:pPr>
        <w:ind w:firstLine="709"/>
        <w:jc w:val="both"/>
        <w:rPr>
          <w:color w:val="000000"/>
          <w:sz w:val="28"/>
          <w:szCs w:val="28"/>
        </w:rPr>
      </w:pPr>
      <w:r w:rsidRPr="00C45A62">
        <w:rPr>
          <w:color w:val="000000"/>
          <w:sz w:val="28"/>
          <w:szCs w:val="28"/>
        </w:rPr>
        <w:t>Он-</w:t>
      </w:r>
      <w:proofErr w:type="spellStart"/>
      <w:r w:rsidRPr="00C45A62">
        <w:rPr>
          <w:color w:val="000000"/>
          <w:sz w:val="28"/>
          <w:szCs w:val="28"/>
        </w:rPr>
        <w:t>лайн</w:t>
      </w:r>
      <w:proofErr w:type="spellEnd"/>
      <w:r w:rsidRPr="00C45A62">
        <w:rPr>
          <w:color w:val="000000"/>
          <w:sz w:val="28"/>
          <w:szCs w:val="28"/>
        </w:rPr>
        <w:t xml:space="preserve"> сервисы налоговой службы: «Заплати налоги», «Узнай свою задолженность», «Личный кабинет налогоплательщика», «Анкетирование».</w:t>
      </w:r>
    </w:p>
    <w:p w:rsidR="006110A5" w:rsidRDefault="006110A5" w:rsidP="006110A5">
      <w:pPr>
        <w:jc w:val="center"/>
        <w:rPr>
          <w:b/>
          <w:bCs/>
          <w:color w:val="1F497D" w:themeColor="text2"/>
          <w:sz w:val="28"/>
          <w:szCs w:val="28"/>
        </w:rPr>
      </w:pPr>
    </w:p>
    <w:p w:rsidR="00F43D26" w:rsidRDefault="00F43D26" w:rsidP="00F43D26">
      <w:pPr>
        <w:jc w:val="both"/>
        <w:rPr>
          <w:color w:val="000000"/>
          <w:sz w:val="26"/>
          <w:szCs w:val="26"/>
        </w:rPr>
      </w:pPr>
    </w:p>
    <w:p w:rsidR="006110A5" w:rsidRPr="004C240B" w:rsidRDefault="006110A5" w:rsidP="00F43D26">
      <w:pPr>
        <w:jc w:val="both"/>
        <w:rPr>
          <w:color w:val="000000"/>
          <w:sz w:val="26"/>
          <w:szCs w:val="26"/>
        </w:rPr>
      </w:pPr>
    </w:p>
    <w:tbl>
      <w:tblPr>
        <w:tblW w:w="0" w:type="auto"/>
        <w:tblCellSpacing w:w="0" w:type="dxa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2"/>
      </w:tblGrid>
      <w:tr w:rsidR="00F43D26" w:rsidRPr="004C240B" w:rsidTr="0095587D">
        <w:trPr>
          <w:tblCellSpacing w:w="0" w:type="dxa"/>
        </w:trPr>
        <w:tc>
          <w:tcPr>
            <w:tcW w:w="9385" w:type="dxa"/>
            <w:tcBorders>
              <w:top w:val="outset" w:sz="6" w:space="0" w:color="auto"/>
              <w:bottom w:val="outset" w:sz="6" w:space="0" w:color="auto"/>
            </w:tcBorders>
          </w:tcPr>
          <w:p w:rsidR="00F43D26" w:rsidRPr="004C240B" w:rsidRDefault="00F43D26" w:rsidP="0095587D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C240B">
              <w:rPr>
                <w:b/>
                <w:bCs/>
                <w:color w:val="000000"/>
                <w:sz w:val="28"/>
                <w:szCs w:val="28"/>
              </w:rPr>
              <w:t>Межрайонная ИФНС России № 6 по Республике Марий Эл</w:t>
            </w:r>
          </w:p>
        </w:tc>
      </w:tr>
    </w:tbl>
    <w:p w:rsidR="00F43D26" w:rsidRPr="004C240B" w:rsidRDefault="00F43D26" w:rsidP="00F43D26">
      <w:pPr>
        <w:pStyle w:val="a3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4C240B">
        <w:rPr>
          <w:b/>
          <w:bCs/>
          <w:color w:val="000000"/>
          <w:sz w:val="28"/>
          <w:szCs w:val="28"/>
        </w:rPr>
        <w:t>МО «Город  Козьмодемьянск» и «</w:t>
      </w:r>
      <w:proofErr w:type="spellStart"/>
      <w:r w:rsidRPr="004C240B">
        <w:rPr>
          <w:b/>
          <w:bCs/>
          <w:color w:val="000000"/>
          <w:sz w:val="28"/>
          <w:szCs w:val="28"/>
        </w:rPr>
        <w:t>Горномарийский</w:t>
      </w:r>
      <w:proofErr w:type="spellEnd"/>
      <w:r w:rsidRPr="004C240B">
        <w:rPr>
          <w:b/>
          <w:bCs/>
          <w:color w:val="000000"/>
          <w:sz w:val="28"/>
          <w:szCs w:val="28"/>
        </w:rPr>
        <w:t xml:space="preserve"> район»</w:t>
      </w:r>
      <w:r w:rsidRPr="004C240B">
        <w:rPr>
          <w:b/>
          <w:bCs/>
          <w:color w:val="000000"/>
          <w:sz w:val="28"/>
          <w:szCs w:val="28"/>
        </w:rPr>
        <w:br/>
      </w:r>
      <w:r w:rsidRPr="004C240B">
        <w:rPr>
          <w:b/>
          <w:bCs/>
          <w:i/>
          <w:iCs/>
          <w:color w:val="000000"/>
          <w:sz w:val="28"/>
          <w:szCs w:val="28"/>
        </w:rPr>
        <w:t>Место проведения</w:t>
      </w:r>
      <w:r w:rsidRPr="004C240B">
        <w:rPr>
          <w:i/>
          <w:iCs/>
          <w:color w:val="000000"/>
          <w:sz w:val="28"/>
          <w:szCs w:val="28"/>
        </w:rPr>
        <w:t xml:space="preserve"> -  </w:t>
      </w:r>
      <w:proofErr w:type="spellStart"/>
      <w:r w:rsidRPr="004C240B">
        <w:rPr>
          <w:i/>
          <w:iCs/>
          <w:color w:val="000000"/>
          <w:sz w:val="28"/>
          <w:szCs w:val="28"/>
        </w:rPr>
        <w:t>г</w:t>
      </w:r>
      <w:proofErr w:type="gramStart"/>
      <w:r w:rsidRPr="004C240B">
        <w:rPr>
          <w:i/>
          <w:iCs/>
          <w:color w:val="000000"/>
          <w:sz w:val="28"/>
          <w:szCs w:val="28"/>
        </w:rPr>
        <w:t>.К</w:t>
      </w:r>
      <w:proofErr w:type="gramEnd"/>
      <w:r w:rsidRPr="004C240B">
        <w:rPr>
          <w:i/>
          <w:iCs/>
          <w:color w:val="000000"/>
          <w:sz w:val="28"/>
          <w:szCs w:val="28"/>
        </w:rPr>
        <w:t>озьмодемьянск</w:t>
      </w:r>
      <w:proofErr w:type="spellEnd"/>
      <w:r w:rsidRPr="004C240B">
        <w:rPr>
          <w:i/>
          <w:iCs/>
          <w:color w:val="000000"/>
          <w:sz w:val="28"/>
          <w:szCs w:val="28"/>
        </w:rPr>
        <w:t xml:space="preserve">, ул. Гагарина, 61 </w:t>
      </w:r>
      <w:r w:rsidRPr="004C240B">
        <w:rPr>
          <w:i/>
          <w:iCs/>
          <w:color w:val="000000"/>
          <w:sz w:val="28"/>
          <w:szCs w:val="28"/>
        </w:rPr>
        <w:br/>
      </w:r>
      <w:r w:rsidRPr="004C240B">
        <w:rPr>
          <w:b/>
          <w:bCs/>
          <w:i/>
          <w:iCs/>
          <w:color w:val="000000"/>
          <w:sz w:val="28"/>
          <w:szCs w:val="28"/>
        </w:rPr>
        <w:t xml:space="preserve">Начало </w:t>
      </w:r>
      <w:r w:rsidRPr="004C240B">
        <w:rPr>
          <w:i/>
          <w:iCs/>
          <w:color w:val="000000"/>
          <w:sz w:val="28"/>
          <w:szCs w:val="28"/>
        </w:rPr>
        <w:t xml:space="preserve"> – в 10.00</w:t>
      </w:r>
    </w:p>
    <w:p w:rsidR="00F43D26" w:rsidRPr="004C240B" w:rsidRDefault="00F43D26" w:rsidP="00F43D26">
      <w:pPr>
        <w:pStyle w:val="a6"/>
        <w:spacing w:after="0"/>
        <w:ind w:left="0"/>
        <w:jc w:val="center"/>
        <w:rPr>
          <w:color w:val="000000"/>
          <w:sz w:val="28"/>
          <w:szCs w:val="28"/>
        </w:rPr>
      </w:pPr>
    </w:p>
    <w:p w:rsidR="00F43D26" w:rsidRPr="004C240B" w:rsidRDefault="00626062" w:rsidP="00F43D26">
      <w:pPr>
        <w:jc w:val="center"/>
        <w:rPr>
          <w:b/>
          <w:bCs/>
          <w:color w:val="1F497D" w:themeColor="text2"/>
          <w:sz w:val="28"/>
          <w:szCs w:val="28"/>
        </w:rPr>
      </w:pPr>
      <w:r>
        <w:rPr>
          <w:b/>
          <w:bCs/>
          <w:color w:val="1F497D" w:themeColor="text2"/>
          <w:sz w:val="28"/>
          <w:szCs w:val="28"/>
        </w:rPr>
        <w:t>12</w:t>
      </w:r>
      <w:r w:rsidR="00AF2956">
        <w:rPr>
          <w:b/>
          <w:bCs/>
          <w:color w:val="1F497D" w:themeColor="text2"/>
          <w:sz w:val="28"/>
          <w:szCs w:val="28"/>
        </w:rPr>
        <w:t xml:space="preserve"> </w:t>
      </w:r>
      <w:r>
        <w:rPr>
          <w:b/>
          <w:bCs/>
          <w:color w:val="1F497D" w:themeColor="text2"/>
          <w:sz w:val="28"/>
          <w:szCs w:val="28"/>
        </w:rPr>
        <w:t>дека</w:t>
      </w:r>
      <w:r w:rsidR="00AF2956">
        <w:rPr>
          <w:b/>
          <w:bCs/>
          <w:color w:val="1F497D" w:themeColor="text2"/>
          <w:sz w:val="28"/>
          <w:szCs w:val="28"/>
        </w:rPr>
        <w:t>бря</w:t>
      </w:r>
    </w:p>
    <w:p w:rsidR="00F43D26" w:rsidRPr="004C240B" w:rsidRDefault="00F43D26" w:rsidP="00F43D26">
      <w:pPr>
        <w:ind w:firstLine="709"/>
        <w:jc w:val="both"/>
        <w:rPr>
          <w:sz w:val="26"/>
          <w:szCs w:val="26"/>
        </w:rPr>
      </w:pPr>
    </w:p>
    <w:p w:rsidR="00626062" w:rsidRPr="00C45A62" w:rsidRDefault="00626062" w:rsidP="00C45A62">
      <w:pPr>
        <w:ind w:firstLine="709"/>
        <w:jc w:val="both"/>
        <w:rPr>
          <w:sz w:val="28"/>
          <w:szCs w:val="28"/>
        </w:rPr>
      </w:pPr>
      <w:r w:rsidRPr="00C45A62">
        <w:rPr>
          <w:sz w:val="28"/>
          <w:szCs w:val="28"/>
        </w:rPr>
        <w:t xml:space="preserve">Преимущества представления налоговой  и бухгалтерской отчетности в электронном виде по ТКС, через сайт ФНС и с применением 2-ШК. Система ИОН. </w:t>
      </w:r>
    </w:p>
    <w:p w:rsidR="00626062" w:rsidRPr="00C45A62" w:rsidRDefault="00626062" w:rsidP="00C45A62">
      <w:pPr>
        <w:ind w:firstLine="709"/>
        <w:jc w:val="both"/>
        <w:rPr>
          <w:sz w:val="28"/>
          <w:szCs w:val="28"/>
        </w:rPr>
      </w:pPr>
      <w:r w:rsidRPr="00C45A62">
        <w:rPr>
          <w:sz w:val="28"/>
          <w:szCs w:val="28"/>
        </w:rPr>
        <w:t>Порядок заполнения платежных документов на уплату платежей в бюджет. Обзор характерных ошибок при заполнении платежных поручений.</w:t>
      </w:r>
    </w:p>
    <w:p w:rsidR="00626062" w:rsidRPr="00C45A62" w:rsidRDefault="00626062" w:rsidP="00C45A62">
      <w:pPr>
        <w:ind w:firstLine="709"/>
        <w:jc w:val="both"/>
        <w:rPr>
          <w:sz w:val="28"/>
          <w:szCs w:val="28"/>
        </w:rPr>
      </w:pPr>
      <w:r w:rsidRPr="00C45A62">
        <w:rPr>
          <w:sz w:val="28"/>
          <w:szCs w:val="28"/>
        </w:rPr>
        <w:t>Изменения в налоговом законодательстве</w:t>
      </w:r>
      <w:r w:rsidR="00C45A62" w:rsidRPr="00C45A62">
        <w:rPr>
          <w:sz w:val="28"/>
          <w:szCs w:val="28"/>
        </w:rPr>
        <w:t>.</w:t>
      </w:r>
    </w:p>
    <w:p w:rsidR="00626062" w:rsidRPr="00C45A62" w:rsidRDefault="00626062" w:rsidP="00C45A62">
      <w:pPr>
        <w:ind w:firstLine="709"/>
        <w:jc w:val="both"/>
        <w:rPr>
          <w:sz w:val="28"/>
          <w:szCs w:val="28"/>
        </w:rPr>
      </w:pPr>
      <w:r w:rsidRPr="00C45A62">
        <w:rPr>
          <w:sz w:val="28"/>
          <w:szCs w:val="28"/>
        </w:rPr>
        <w:t>Обзор характерных ошибок, допускаемых налогоплательщиками при составлении налоговых деклараций по УСН, ЕНВД, ЕСХН</w:t>
      </w:r>
      <w:r w:rsidR="00C45A62" w:rsidRPr="00C45A62">
        <w:rPr>
          <w:sz w:val="28"/>
          <w:szCs w:val="28"/>
        </w:rPr>
        <w:t>.</w:t>
      </w:r>
    </w:p>
    <w:p w:rsidR="00626062" w:rsidRPr="00C45A62" w:rsidRDefault="00626062" w:rsidP="00C45A62">
      <w:pPr>
        <w:ind w:firstLine="709"/>
        <w:jc w:val="both"/>
        <w:rPr>
          <w:sz w:val="28"/>
          <w:szCs w:val="28"/>
        </w:rPr>
      </w:pPr>
      <w:r w:rsidRPr="00C45A62">
        <w:rPr>
          <w:sz w:val="28"/>
          <w:szCs w:val="28"/>
        </w:rPr>
        <w:t>Порядок досудебного урегулирования споров</w:t>
      </w:r>
      <w:r w:rsidR="00C45A62" w:rsidRPr="00C45A62">
        <w:rPr>
          <w:sz w:val="28"/>
          <w:szCs w:val="28"/>
        </w:rPr>
        <w:t>.</w:t>
      </w:r>
    </w:p>
    <w:p w:rsidR="00AF2956" w:rsidRPr="00C45A62" w:rsidRDefault="00626062" w:rsidP="00C45A62">
      <w:pPr>
        <w:ind w:firstLine="709"/>
        <w:jc w:val="both"/>
        <w:rPr>
          <w:sz w:val="28"/>
          <w:szCs w:val="28"/>
        </w:rPr>
      </w:pPr>
      <w:r w:rsidRPr="00C45A62">
        <w:rPr>
          <w:sz w:val="28"/>
          <w:szCs w:val="28"/>
        </w:rPr>
        <w:t>Сроки подачи заявлений на применение патентной системы налогообложения</w:t>
      </w:r>
      <w:r w:rsidR="00C45A62" w:rsidRPr="00C45A62">
        <w:rPr>
          <w:sz w:val="28"/>
          <w:szCs w:val="28"/>
        </w:rPr>
        <w:t>.</w:t>
      </w:r>
    </w:p>
    <w:p w:rsidR="00C45A62" w:rsidRPr="004C240B" w:rsidRDefault="00C45A62" w:rsidP="00626062">
      <w:pPr>
        <w:jc w:val="both"/>
        <w:rPr>
          <w:b/>
          <w:bCs/>
          <w:color w:val="000080"/>
          <w:sz w:val="26"/>
          <w:szCs w:val="26"/>
        </w:rPr>
      </w:pPr>
    </w:p>
    <w:p w:rsidR="00F43D26" w:rsidRPr="004C240B" w:rsidRDefault="00F43D26" w:rsidP="00F43D26">
      <w:pPr>
        <w:rPr>
          <w:rStyle w:val="a5"/>
          <w:i w:val="0"/>
          <w:iCs w:val="0"/>
          <w:color w:val="000000"/>
          <w:sz w:val="28"/>
          <w:szCs w:val="28"/>
        </w:rPr>
      </w:pPr>
      <w:r w:rsidRPr="004C240B">
        <w:rPr>
          <w:rStyle w:val="a5"/>
          <w:b/>
          <w:bCs/>
          <w:i w:val="0"/>
          <w:iCs w:val="0"/>
          <w:color w:val="000000"/>
          <w:sz w:val="28"/>
          <w:szCs w:val="28"/>
        </w:rPr>
        <w:t xml:space="preserve">ТОРМ по </w:t>
      </w:r>
      <w:proofErr w:type="spellStart"/>
      <w:r w:rsidRPr="004C240B">
        <w:rPr>
          <w:rStyle w:val="a5"/>
          <w:b/>
          <w:bCs/>
          <w:i w:val="0"/>
          <w:iCs w:val="0"/>
          <w:color w:val="000000"/>
          <w:sz w:val="28"/>
          <w:szCs w:val="28"/>
        </w:rPr>
        <w:t>Юринскому</w:t>
      </w:r>
      <w:proofErr w:type="spellEnd"/>
      <w:r w:rsidRPr="004C240B">
        <w:rPr>
          <w:rStyle w:val="a5"/>
          <w:b/>
          <w:bCs/>
          <w:i w:val="0"/>
          <w:iCs w:val="0"/>
          <w:color w:val="000000"/>
          <w:sz w:val="28"/>
          <w:szCs w:val="28"/>
        </w:rPr>
        <w:t xml:space="preserve"> району</w:t>
      </w:r>
      <w:r w:rsidRPr="004C240B">
        <w:rPr>
          <w:b/>
          <w:bCs/>
          <w:color w:val="000000"/>
          <w:sz w:val="28"/>
          <w:szCs w:val="28"/>
        </w:rPr>
        <w:br/>
      </w:r>
      <w:r w:rsidRPr="004C240B">
        <w:rPr>
          <w:rStyle w:val="a5"/>
          <w:b/>
          <w:bCs/>
          <w:color w:val="000000"/>
          <w:sz w:val="28"/>
          <w:szCs w:val="28"/>
        </w:rPr>
        <w:t>Место проведения</w:t>
      </w:r>
      <w:r w:rsidRPr="004C240B">
        <w:rPr>
          <w:rStyle w:val="a5"/>
          <w:color w:val="000000"/>
          <w:sz w:val="28"/>
          <w:szCs w:val="28"/>
        </w:rPr>
        <w:t xml:space="preserve"> - </w:t>
      </w:r>
      <w:proofErr w:type="spellStart"/>
      <w:r w:rsidRPr="004C240B">
        <w:rPr>
          <w:rStyle w:val="a5"/>
          <w:color w:val="000000"/>
          <w:sz w:val="28"/>
          <w:szCs w:val="28"/>
        </w:rPr>
        <w:t>п</w:t>
      </w:r>
      <w:proofErr w:type="gramStart"/>
      <w:r w:rsidRPr="004C240B">
        <w:rPr>
          <w:rStyle w:val="a5"/>
          <w:color w:val="000000"/>
          <w:sz w:val="28"/>
          <w:szCs w:val="28"/>
        </w:rPr>
        <w:t>.Ю</w:t>
      </w:r>
      <w:proofErr w:type="gramEnd"/>
      <w:r w:rsidRPr="004C240B">
        <w:rPr>
          <w:rStyle w:val="a5"/>
          <w:color w:val="000000"/>
          <w:sz w:val="28"/>
          <w:szCs w:val="28"/>
        </w:rPr>
        <w:t>рино</w:t>
      </w:r>
      <w:proofErr w:type="spellEnd"/>
      <w:r w:rsidRPr="004C240B">
        <w:rPr>
          <w:rStyle w:val="a5"/>
          <w:color w:val="000000"/>
          <w:sz w:val="28"/>
          <w:szCs w:val="28"/>
        </w:rPr>
        <w:t>, Красная Площадь, 1</w:t>
      </w:r>
      <w:r w:rsidRPr="004C240B">
        <w:rPr>
          <w:color w:val="000000"/>
          <w:sz w:val="28"/>
          <w:szCs w:val="28"/>
        </w:rPr>
        <w:br/>
      </w:r>
      <w:r w:rsidRPr="004C240B">
        <w:rPr>
          <w:rStyle w:val="a5"/>
          <w:b/>
          <w:bCs/>
          <w:color w:val="000000"/>
          <w:sz w:val="28"/>
          <w:szCs w:val="28"/>
        </w:rPr>
        <w:t xml:space="preserve">Начало </w:t>
      </w:r>
      <w:r w:rsidRPr="004C240B">
        <w:rPr>
          <w:rStyle w:val="a5"/>
          <w:color w:val="000000"/>
          <w:sz w:val="28"/>
          <w:szCs w:val="28"/>
        </w:rPr>
        <w:t>– в 10.00</w:t>
      </w:r>
    </w:p>
    <w:p w:rsidR="00F43D26" w:rsidRPr="004C240B" w:rsidRDefault="00F43D26" w:rsidP="00F43D26">
      <w:pPr>
        <w:jc w:val="center"/>
        <w:rPr>
          <w:color w:val="000000"/>
          <w:sz w:val="28"/>
          <w:szCs w:val="28"/>
        </w:rPr>
      </w:pPr>
    </w:p>
    <w:p w:rsidR="00626062" w:rsidRDefault="00626062" w:rsidP="00626062">
      <w:pPr>
        <w:ind w:firstLine="709"/>
        <w:jc w:val="center"/>
        <w:rPr>
          <w:sz w:val="26"/>
          <w:szCs w:val="26"/>
        </w:rPr>
      </w:pPr>
      <w:r>
        <w:rPr>
          <w:b/>
          <w:bCs/>
          <w:color w:val="1F497D" w:themeColor="text2"/>
          <w:sz w:val="28"/>
          <w:szCs w:val="28"/>
        </w:rPr>
        <w:t>16</w:t>
      </w:r>
      <w:r w:rsidR="00AF2956">
        <w:rPr>
          <w:b/>
          <w:bCs/>
          <w:color w:val="1F497D" w:themeColor="text2"/>
          <w:sz w:val="28"/>
          <w:szCs w:val="28"/>
        </w:rPr>
        <w:t xml:space="preserve"> </w:t>
      </w:r>
      <w:r>
        <w:rPr>
          <w:b/>
          <w:bCs/>
          <w:color w:val="1F497D" w:themeColor="text2"/>
          <w:sz w:val="28"/>
          <w:szCs w:val="28"/>
        </w:rPr>
        <w:t>декабря</w:t>
      </w:r>
      <w:r w:rsidRPr="00AF2956">
        <w:rPr>
          <w:sz w:val="26"/>
          <w:szCs w:val="26"/>
        </w:rPr>
        <w:t xml:space="preserve"> </w:t>
      </w:r>
    </w:p>
    <w:p w:rsidR="00C45A62" w:rsidRDefault="00C45A62" w:rsidP="00626062">
      <w:pPr>
        <w:ind w:firstLine="709"/>
        <w:jc w:val="center"/>
        <w:rPr>
          <w:sz w:val="26"/>
          <w:szCs w:val="26"/>
        </w:rPr>
      </w:pPr>
    </w:p>
    <w:p w:rsidR="00626062" w:rsidRPr="00C45A62" w:rsidRDefault="00626062" w:rsidP="00C45A62">
      <w:pPr>
        <w:ind w:firstLine="709"/>
        <w:jc w:val="both"/>
        <w:rPr>
          <w:sz w:val="28"/>
          <w:szCs w:val="28"/>
        </w:rPr>
      </w:pPr>
      <w:r w:rsidRPr="00C45A62">
        <w:rPr>
          <w:sz w:val="28"/>
          <w:szCs w:val="28"/>
        </w:rPr>
        <w:t xml:space="preserve">Преимущества представления налоговой  и бухгалтерской отчетности в электронном виде по ТКС, через сайт ФНС и с применением 2-ШК. Система ИОН. </w:t>
      </w:r>
    </w:p>
    <w:p w:rsidR="00626062" w:rsidRPr="00C45A62" w:rsidRDefault="00626062" w:rsidP="00C45A62">
      <w:pPr>
        <w:ind w:firstLine="709"/>
        <w:jc w:val="both"/>
        <w:rPr>
          <w:sz w:val="28"/>
          <w:szCs w:val="28"/>
        </w:rPr>
      </w:pPr>
      <w:r w:rsidRPr="00C45A62">
        <w:rPr>
          <w:sz w:val="28"/>
          <w:szCs w:val="28"/>
        </w:rPr>
        <w:t>Порядок заполнения платежных документов на уплату платежей в бюджет. Обзор характерных ошибок при заполнении платежных поручений.</w:t>
      </w:r>
    </w:p>
    <w:p w:rsidR="00626062" w:rsidRPr="00C45A62" w:rsidRDefault="00626062" w:rsidP="00C45A62">
      <w:pPr>
        <w:ind w:firstLine="709"/>
        <w:jc w:val="both"/>
        <w:rPr>
          <w:sz w:val="28"/>
          <w:szCs w:val="28"/>
        </w:rPr>
      </w:pPr>
      <w:r w:rsidRPr="00C45A62">
        <w:rPr>
          <w:sz w:val="28"/>
          <w:szCs w:val="28"/>
        </w:rPr>
        <w:t>Изменения в налоговом законодательстве</w:t>
      </w:r>
      <w:r w:rsidR="00C45A62" w:rsidRPr="00C45A62">
        <w:rPr>
          <w:sz w:val="28"/>
          <w:szCs w:val="28"/>
        </w:rPr>
        <w:t>.</w:t>
      </w:r>
      <w:r w:rsidRPr="00C45A62">
        <w:rPr>
          <w:sz w:val="28"/>
          <w:szCs w:val="28"/>
        </w:rPr>
        <w:t xml:space="preserve"> </w:t>
      </w:r>
    </w:p>
    <w:p w:rsidR="00626062" w:rsidRPr="00C45A62" w:rsidRDefault="00626062" w:rsidP="00C45A62">
      <w:pPr>
        <w:ind w:firstLine="709"/>
        <w:jc w:val="both"/>
        <w:rPr>
          <w:sz w:val="28"/>
          <w:szCs w:val="28"/>
        </w:rPr>
      </w:pPr>
      <w:r w:rsidRPr="00C45A62">
        <w:rPr>
          <w:sz w:val="28"/>
          <w:szCs w:val="28"/>
        </w:rPr>
        <w:t>Обзор характерных ошибок, допускаемых налогоплательщиками при составлении налоговых деклараций по УСН, ЕНВД, ЕСХН</w:t>
      </w:r>
      <w:r w:rsidR="00C45A62" w:rsidRPr="00C45A62">
        <w:rPr>
          <w:sz w:val="28"/>
          <w:szCs w:val="28"/>
        </w:rPr>
        <w:t>.</w:t>
      </w:r>
    </w:p>
    <w:p w:rsidR="00626062" w:rsidRPr="00C45A62" w:rsidRDefault="00626062" w:rsidP="00C45A62">
      <w:pPr>
        <w:ind w:firstLine="709"/>
        <w:jc w:val="both"/>
        <w:rPr>
          <w:sz w:val="28"/>
          <w:szCs w:val="28"/>
        </w:rPr>
      </w:pPr>
      <w:r w:rsidRPr="00C45A62">
        <w:rPr>
          <w:sz w:val="28"/>
          <w:szCs w:val="28"/>
        </w:rPr>
        <w:t>Порядок досудебного урегулирования споров</w:t>
      </w:r>
      <w:r w:rsidR="00C45A62" w:rsidRPr="00C45A62">
        <w:rPr>
          <w:sz w:val="28"/>
          <w:szCs w:val="28"/>
        </w:rPr>
        <w:t>.</w:t>
      </w:r>
    </w:p>
    <w:p w:rsidR="00AF2956" w:rsidRPr="00C45A62" w:rsidRDefault="00626062" w:rsidP="00C45A62">
      <w:pPr>
        <w:ind w:firstLine="709"/>
        <w:jc w:val="both"/>
        <w:rPr>
          <w:sz w:val="28"/>
          <w:szCs w:val="28"/>
        </w:rPr>
      </w:pPr>
      <w:r w:rsidRPr="00C45A62">
        <w:rPr>
          <w:sz w:val="28"/>
          <w:szCs w:val="28"/>
        </w:rPr>
        <w:t>Сроки подачи заявлений на применение патентной системы налогообложения</w:t>
      </w:r>
      <w:r w:rsidR="00C45A62" w:rsidRPr="00C45A62">
        <w:rPr>
          <w:sz w:val="28"/>
          <w:szCs w:val="28"/>
        </w:rPr>
        <w:t>.</w:t>
      </w:r>
    </w:p>
    <w:p w:rsidR="00C45A62" w:rsidRPr="004C240B" w:rsidRDefault="00C45A62" w:rsidP="00626062">
      <w:pPr>
        <w:jc w:val="both"/>
        <w:rPr>
          <w:sz w:val="26"/>
          <w:szCs w:val="26"/>
        </w:rPr>
      </w:pPr>
    </w:p>
    <w:p w:rsidR="00F43D26" w:rsidRPr="00C45A62" w:rsidRDefault="00F43D26" w:rsidP="00F43D26">
      <w:pPr>
        <w:rPr>
          <w:b/>
          <w:bCs/>
          <w:color w:val="000000"/>
          <w:sz w:val="28"/>
          <w:szCs w:val="28"/>
        </w:rPr>
      </w:pPr>
      <w:r w:rsidRPr="004C240B">
        <w:rPr>
          <w:rStyle w:val="a5"/>
          <w:b/>
          <w:bCs/>
          <w:i w:val="0"/>
          <w:iCs w:val="0"/>
          <w:color w:val="000000"/>
          <w:sz w:val="28"/>
          <w:szCs w:val="28"/>
        </w:rPr>
        <w:t xml:space="preserve">ТОРМ по </w:t>
      </w:r>
      <w:proofErr w:type="spellStart"/>
      <w:r w:rsidRPr="004C240B">
        <w:rPr>
          <w:rStyle w:val="a5"/>
          <w:b/>
          <w:bCs/>
          <w:i w:val="0"/>
          <w:iCs w:val="0"/>
          <w:color w:val="000000"/>
          <w:sz w:val="28"/>
          <w:szCs w:val="28"/>
        </w:rPr>
        <w:t>Килемарскому</w:t>
      </w:r>
      <w:proofErr w:type="spellEnd"/>
      <w:r w:rsidRPr="004C240B">
        <w:rPr>
          <w:rStyle w:val="a5"/>
          <w:b/>
          <w:bCs/>
          <w:i w:val="0"/>
          <w:iCs w:val="0"/>
          <w:color w:val="000000"/>
          <w:sz w:val="28"/>
          <w:szCs w:val="28"/>
        </w:rPr>
        <w:t xml:space="preserve"> району</w:t>
      </w:r>
      <w:r w:rsidRPr="004C240B">
        <w:rPr>
          <w:b/>
          <w:bCs/>
          <w:color w:val="000000"/>
          <w:sz w:val="28"/>
          <w:szCs w:val="28"/>
        </w:rPr>
        <w:br/>
      </w:r>
      <w:r w:rsidRPr="004C240B">
        <w:rPr>
          <w:rStyle w:val="a5"/>
          <w:b/>
          <w:bCs/>
          <w:color w:val="000000"/>
          <w:sz w:val="28"/>
          <w:szCs w:val="28"/>
        </w:rPr>
        <w:t>Место проведения</w:t>
      </w:r>
      <w:r w:rsidRPr="004C240B">
        <w:rPr>
          <w:rStyle w:val="a5"/>
          <w:color w:val="000000"/>
          <w:sz w:val="28"/>
          <w:szCs w:val="28"/>
        </w:rPr>
        <w:t xml:space="preserve"> - </w:t>
      </w:r>
      <w:proofErr w:type="spellStart"/>
      <w:r w:rsidRPr="004C240B">
        <w:rPr>
          <w:rStyle w:val="a5"/>
          <w:color w:val="000000"/>
          <w:sz w:val="28"/>
          <w:szCs w:val="28"/>
        </w:rPr>
        <w:t>п</w:t>
      </w:r>
      <w:proofErr w:type="gramStart"/>
      <w:r w:rsidRPr="004C240B">
        <w:rPr>
          <w:rStyle w:val="a5"/>
          <w:color w:val="000000"/>
          <w:sz w:val="28"/>
          <w:szCs w:val="28"/>
        </w:rPr>
        <w:t>.К</w:t>
      </w:r>
      <w:proofErr w:type="gramEnd"/>
      <w:r w:rsidRPr="004C240B">
        <w:rPr>
          <w:rStyle w:val="a5"/>
          <w:color w:val="000000"/>
          <w:sz w:val="28"/>
          <w:szCs w:val="28"/>
        </w:rPr>
        <w:t>илемары</w:t>
      </w:r>
      <w:proofErr w:type="spellEnd"/>
      <w:r w:rsidRPr="004C240B">
        <w:rPr>
          <w:rStyle w:val="a5"/>
          <w:color w:val="000000"/>
          <w:sz w:val="28"/>
          <w:szCs w:val="28"/>
        </w:rPr>
        <w:t xml:space="preserve">, </w:t>
      </w:r>
      <w:r w:rsidRPr="004C240B">
        <w:rPr>
          <w:color w:val="000000"/>
          <w:sz w:val="28"/>
          <w:szCs w:val="28"/>
        </w:rPr>
        <w:t>ул. Мира, 27</w:t>
      </w:r>
      <w:r w:rsidRPr="004C240B">
        <w:rPr>
          <w:color w:val="000000"/>
          <w:sz w:val="28"/>
          <w:szCs w:val="28"/>
        </w:rPr>
        <w:br/>
      </w:r>
      <w:r w:rsidRPr="004C240B">
        <w:rPr>
          <w:b/>
          <w:bCs/>
          <w:i/>
          <w:iCs/>
          <w:color w:val="000000"/>
          <w:sz w:val="28"/>
          <w:szCs w:val="28"/>
        </w:rPr>
        <w:t xml:space="preserve">Начало </w:t>
      </w:r>
      <w:r w:rsidRPr="004C240B">
        <w:rPr>
          <w:i/>
          <w:iCs/>
          <w:color w:val="000000"/>
          <w:sz w:val="28"/>
          <w:szCs w:val="28"/>
        </w:rPr>
        <w:t>- в 10.00</w:t>
      </w:r>
      <w:r w:rsidRPr="004C240B">
        <w:rPr>
          <w:color w:val="000000"/>
          <w:sz w:val="28"/>
          <w:szCs w:val="28"/>
        </w:rPr>
        <w:br/>
      </w:r>
    </w:p>
    <w:p w:rsidR="00F43D26" w:rsidRDefault="00626062" w:rsidP="00F43D26">
      <w:pPr>
        <w:jc w:val="center"/>
        <w:rPr>
          <w:b/>
          <w:bCs/>
          <w:color w:val="1F497D" w:themeColor="text2"/>
          <w:sz w:val="28"/>
          <w:szCs w:val="28"/>
        </w:rPr>
      </w:pPr>
      <w:r>
        <w:rPr>
          <w:b/>
          <w:bCs/>
          <w:color w:val="1F497D" w:themeColor="text2"/>
          <w:sz w:val="28"/>
          <w:szCs w:val="28"/>
        </w:rPr>
        <w:t>17</w:t>
      </w:r>
      <w:r w:rsidR="00AF2956">
        <w:rPr>
          <w:b/>
          <w:bCs/>
          <w:color w:val="1F497D" w:themeColor="text2"/>
          <w:sz w:val="28"/>
          <w:szCs w:val="28"/>
        </w:rPr>
        <w:t xml:space="preserve"> </w:t>
      </w:r>
      <w:r>
        <w:rPr>
          <w:b/>
          <w:bCs/>
          <w:color w:val="1F497D" w:themeColor="text2"/>
          <w:sz w:val="28"/>
          <w:szCs w:val="28"/>
        </w:rPr>
        <w:t>декабря</w:t>
      </w:r>
    </w:p>
    <w:p w:rsidR="00C45A62" w:rsidRPr="004C240B" w:rsidRDefault="00C45A62" w:rsidP="00F43D26">
      <w:pPr>
        <w:jc w:val="center"/>
        <w:rPr>
          <w:b/>
          <w:bCs/>
          <w:color w:val="1F497D" w:themeColor="text2"/>
          <w:sz w:val="28"/>
          <w:szCs w:val="28"/>
        </w:rPr>
      </w:pPr>
    </w:p>
    <w:p w:rsidR="00626062" w:rsidRPr="00C45A62" w:rsidRDefault="00626062" w:rsidP="00C45A62">
      <w:pPr>
        <w:ind w:firstLine="709"/>
        <w:jc w:val="both"/>
        <w:rPr>
          <w:sz w:val="28"/>
          <w:szCs w:val="28"/>
        </w:rPr>
      </w:pPr>
      <w:r w:rsidRPr="00C45A62">
        <w:rPr>
          <w:sz w:val="28"/>
          <w:szCs w:val="28"/>
        </w:rPr>
        <w:t xml:space="preserve">Преимущества представления налоговой  и бухгалтерской отчетности в электронном виде по ТКС, через сайт ФНС и с применением 2-ШК. Система ИОН. </w:t>
      </w:r>
    </w:p>
    <w:p w:rsidR="00626062" w:rsidRPr="00C45A62" w:rsidRDefault="00626062" w:rsidP="00C45A62">
      <w:pPr>
        <w:ind w:firstLine="709"/>
        <w:jc w:val="both"/>
        <w:rPr>
          <w:sz w:val="28"/>
          <w:szCs w:val="28"/>
        </w:rPr>
      </w:pPr>
      <w:r w:rsidRPr="00C45A62">
        <w:rPr>
          <w:sz w:val="28"/>
          <w:szCs w:val="28"/>
        </w:rPr>
        <w:t>Порядок заполнения платежных документов на уплату платежей в бюджет. Обзор характерных ошибок при заполнении платежных поручений.</w:t>
      </w:r>
    </w:p>
    <w:p w:rsidR="00626062" w:rsidRPr="00C45A62" w:rsidRDefault="00626062" w:rsidP="00C45A62">
      <w:pPr>
        <w:ind w:firstLine="709"/>
        <w:jc w:val="both"/>
        <w:rPr>
          <w:sz w:val="28"/>
          <w:szCs w:val="28"/>
        </w:rPr>
      </w:pPr>
      <w:r w:rsidRPr="00C45A62">
        <w:rPr>
          <w:sz w:val="28"/>
          <w:szCs w:val="28"/>
        </w:rPr>
        <w:t>Изменения в налоговом законодательстве</w:t>
      </w:r>
      <w:r w:rsidR="00C45A62" w:rsidRPr="00C45A62">
        <w:rPr>
          <w:sz w:val="28"/>
          <w:szCs w:val="28"/>
        </w:rPr>
        <w:t>.</w:t>
      </w:r>
      <w:r w:rsidRPr="00C45A62">
        <w:rPr>
          <w:sz w:val="28"/>
          <w:szCs w:val="28"/>
        </w:rPr>
        <w:t xml:space="preserve"> </w:t>
      </w:r>
    </w:p>
    <w:p w:rsidR="00626062" w:rsidRPr="00C45A62" w:rsidRDefault="00626062" w:rsidP="00C45A62">
      <w:pPr>
        <w:ind w:firstLine="709"/>
        <w:jc w:val="both"/>
        <w:rPr>
          <w:sz w:val="28"/>
          <w:szCs w:val="28"/>
        </w:rPr>
      </w:pPr>
      <w:r w:rsidRPr="00C45A62">
        <w:rPr>
          <w:sz w:val="28"/>
          <w:szCs w:val="28"/>
        </w:rPr>
        <w:t>Обзор характерных ошибок, допускаемых налогоплательщиками при составлении налоговых деклараций по УСН, ЕНВД, ЕСХН</w:t>
      </w:r>
      <w:r w:rsidR="00C45A62" w:rsidRPr="00C45A62">
        <w:rPr>
          <w:sz w:val="28"/>
          <w:szCs w:val="28"/>
        </w:rPr>
        <w:t>.</w:t>
      </w:r>
    </w:p>
    <w:p w:rsidR="00626062" w:rsidRPr="00C45A62" w:rsidRDefault="00626062" w:rsidP="00C45A62">
      <w:pPr>
        <w:ind w:firstLine="709"/>
        <w:jc w:val="both"/>
        <w:rPr>
          <w:sz w:val="28"/>
          <w:szCs w:val="28"/>
        </w:rPr>
      </w:pPr>
      <w:r w:rsidRPr="00C45A62">
        <w:rPr>
          <w:sz w:val="28"/>
          <w:szCs w:val="28"/>
        </w:rPr>
        <w:t>Порядок досудебного урегулирования споров</w:t>
      </w:r>
      <w:r w:rsidR="00C45A62" w:rsidRPr="00C45A62">
        <w:rPr>
          <w:sz w:val="28"/>
          <w:szCs w:val="28"/>
        </w:rPr>
        <w:t>.</w:t>
      </w:r>
    </w:p>
    <w:p w:rsidR="00F43D26" w:rsidRPr="00C45A62" w:rsidRDefault="00626062" w:rsidP="00C45A62">
      <w:pPr>
        <w:ind w:firstLine="709"/>
        <w:jc w:val="both"/>
        <w:rPr>
          <w:sz w:val="28"/>
          <w:szCs w:val="28"/>
        </w:rPr>
      </w:pPr>
      <w:r w:rsidRPr="00C45A62">
        <w:rPr>
          <w:sz w:val="28"/>
          <w:szCs w:val="28"/>
        </w:rPr>
        <w:t>Сроки подачи заявлений на применение патентной системы налогообложения</w:t>
      </w:r>
      <w:r w:rsidR="00C45A62" w:rsidRPr="00C45A62">
        <w:rPr>
          <w:sz w:val="28"/>
          <w:szCs w:val="28"/>
        </w:rPr>
        <w:t>.</w:t>
      </w:r>
    </w:p>
    <w:p w:rsidR="00F43D26" w:rsidRPr="004C240B" w:rsidRDefault="00F43D26" w:rsidP="00F43D26">
      <w:pPr>
        <w:ind w:firstLine="709"/>
        <w:jc w:val="both"/>
        <w:rPr>
          <w:sz w:val="26"/>
          <w:szCs w:val="26"/>
        </w:rPr>
      </w:pPr>
    </w:p>
    <w:p w:rsidR="00365037" w:rsidRDefault="00365037"/>
    <w:sectPr w:rsidR="00365037" w:rsidSect="00C45A62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F05BDC"/>
    <w:multiLevelType w:val="hybridMultilevel"/>
    <w:tmpl w:val="B0427938"/>
    <w:lvl w:ilvl="0" w:tplc="B3FE874A">
      <w:start w:val="1"/>
      <w:numFmt w:val="decimal"/>
      <w:lvlText w:val="%1."/>
      <w:lvlJc w:val="left"/>
      <w:pPr>
        <w:tabs>
          <w:tab w:val="num" w:pos="401"/>
        </w:tabs>
        <w:ind w:left="4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1"/>
        </w:tabs>
        <w:ind w:left="112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1"/>
        </w:tabs>
        <w:ind w:left="184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1"/>
        </w:tabs>
        <w:ind w:left="256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1"/>
        </w:tabs>
        <w:ind w:left="328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1"/>
        </w:tabs>
        <w:ind w:left="400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1"/>
        </w:tabs>
        <w:ind w:left="472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1"/>
        </w:tabs>
        <w:ind w:left="544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1"/>
        </w:tabs>
        <w:ind w:left="616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1BA"/>
    <w:rsid w:val="0015246D"/>
    <w:rsid w:val="00345E81"/>
    <w:rsid w:val="00365037"/>
    <w:rsid w:val="00480CFB"/>
    <w:rsid w:val="004F4A96"/>
    <w:rsid w:val="006061BA"/>
    <w:rsid w:val="006110A5"/>
    <w:rsid w:val="00626062"/>
    <w:rsid w:val="00733984"/>
    <w:rsid w:val="00973624"/>
    <w:rsid w:val="009F0156"/>
    <w:rsid w:val="00AF2956"/>
    <w:rsid w:val="00B9367D"/>
    <w:rsid w:val="00BC70F8"/>
    <w:rsid w:val="00C45A62"/>
    <w:rsid w:val="00E848F2"/>
    <w:rsid w:val="00ED4A72"/>
    <w:rsid w:val="00F31F40"/>
    <w:rsid w:val="00F4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D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43D26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F43D26"/>
    <w:rPr>
      <w:b/>
      <w:bCs/>
    </w:rPr>
  </w:style>
  <w:style w:type="character" w:styleId="a5">
    <w:name w:val="Emphasis"/>
    <w:basedOn w:val="a0"/>
    <w:uiPriority w:val="99"/>
    <w:qFormat/>
    <w:rsid w:val="00F43D26"/>
    <w:rPr>
      <w:i/>
      <w:iCs/>
    </w:rPr>
  </w:style>
  <w:style w:type="paragraph" w:styleId="a6">
    <w:name w:val="Body Text Indent"/>
    <w:basedOn w:val="a"/>
    <w:link w:val="a7"/>
    <w:uiPriority w:val="99"/>
    <w:rsid w:val="00F43D26"/>
    <w:pPr>
      <w:spacing w:after="120"/>
      <w:ind w:left="283"/>
    </w:pPr>
    <w:rPr>
      <w:sz w:val="26"/>
      <w:szCs w:val="26"/>
    </w:rPr>
  </w:style>
  <w:style w:type="character" w:customStyle="1" w:styleId="a7">
    <w:name w:val="Основной текст с отступом Знак"/>
    <w:basedOn w:val="a0"/>
    <w:link w:val="a6"/>
    <w:uiPriority w:val="99"/>
    <w:rsid w:val="00F43D26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8">
    <w:name w:val="Знак Знак Знак Знак Знак"/>
    <w:basedOn w:val="a"/>
    <w:autoRedefine/>
    <w:rsid w:val="006110A5"/>
    <w:pPr>
      <w:spacing w:after="160" w:line="240" w:lineRule="exact"/>
    </w:pPr>
    <w:rPr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D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43D26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F43D26"/>
    <w:rPr>
      <w:b/>
      <w:bCs/>
    </w:rPr>
  </w:style>
  <w:style w:type="character" w:styleId="a5">
    <w:name w:val="Emphasis"/>
    <w:basedOn w:val="a0"/>
    <w:uiPriority w:val="99"/>
    <w:qFormat/>
    <w:rsid w:val="00F43D26"/>
    <w:rPr>
      <w:i/>
      <w:iCs/>
    </w:rPr>
  </w:style>
  <w:style w:type="paragraph" w:styleId="a6">
    <w:name w:val="Body Text Indent"/>
    <w:basedOn w:val="a"/>
    <w:link w:val="a7"/>
    <w:uiPriority w:val="99"/>
    <w:rsid w:val="00F43D26"/>
    <w:pPr>
      <w:spacing w:after="120"/>
      <w:ind w:left="283"/>
    </w:pPr>
    <w:rPr>
      <w:sz w:val="26"/>
      <w:szCs w:val="26"/>
    </w:rPr>
  </w:style>
  <w:style w:type="character" w:customStyle="1" w:styleId="a7">
    <w:name w:val="Основной текст с отступом Знак"/>
    <w:basedOn w:val="a0"/>
    <w:link w:val="a6"/>
    <w:uiPriority w:val="99"/>
    <w:rsid w:val="00F43D26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8">
    <w:name w:val="Знак Знак Знак Знак Знак"/>
    <w:basedOn w:val="a"/>
    <w:autoRedefine/>
    <w:rsid w:val="006110A5"/>
    <w:pPr>
      <w:spacing w:after="160" w:line="240" w:lineRule="exact"/>
    </w:pPr>
    <w:rPr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1675</Words>
  <Characters>9551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Кулишова Мария Андреевна</dc:creator>
  <cp:keywords/>
  <dc:description/>
  <cp:lastModifiedBy>Егошина Ольга Михайловна</cp:lastModifiedBy>
  <cp:revision>2</cp:revision>
  <dcterms:created xsi:type="dcterms:W3CDTF">2013-12-03T12:39:00Z</dcterms:created>
  <dcterms:modified xsi:type="dcterms:W3CDTF">2013-12-03T12:39:00Z</dcterms:modified>
</cp:coreProperties>
</file>