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17839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717839">
        <w:rPr>
          <w:rFonts w:ascii="Calibri" w:hAnsi="Calibri" w:cs="Calibri"/>
          <w:b/>
          <w:bCs/>
        </w:rPr>
        <w:t>ГОРНОМАРИЙСКИЙ МУНИЦИПАЛЬНЫЙ РАЙОН</w:t>
      </w:r>
      <w:r>
        <w:rPr>
          <w:rFonts w:ascii="Calibri" w:hAnsi="Calibri" w:cs="Calibri"/>
          <w:b/>
          <w:bCs/>
        </w:rPr>
        <w:t>»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17839">
        <w:rPr>
          <w:rFonts w:ascii="Calibri" w:hAnsi="Calibri" w:cs="Calibri"/>
          <w:b/>
          <w:bCs/>
        </w:rPr>
        <w:t>РЕШЕНИЕ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17839">
        <w:rPr>
          <w:rFonts w:ascii="Calibri" w:hAnsi="Calibri" w:cs="Calibri"/>
          <w:b/>
          <w:bCs/>
        </w:rPr>
        <w:t xml:space="preserve">от 19 ноября 2014 г. </w:t>
      </w:r>
      <w:r>
        <w:rPr>
          <w:rFonts w:ascii="Calibri" w:hAnsi="Calibri" w:cs="Calibri"/>
          <w:b/>
          <w:bCs/>
        </w:rPr>
        <w:t>№</w:t>
      </w:r>
      <w:r w:rsidRPr="00717839">
        <w:rPr>
          <w:rFonts w:ascii="Calibri" w:hAnsi="Calibri" w:cs="Calibri"/>
          <w:b/>
          <w:bCs/>
        </w:rPr>
        <w:t xml:space="preserve"> 15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7839" w:rsidRPr="00717839" w:rsidRDefault="00717839" w:rsidP="0071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17839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 территории муниципального образования </w:t>
      </w:r>
      <w:r>
        <w:rPr>
          <w:rFonts w:ascii="Calibri" w:hAnsi="Calibri" w:cs="Calibri"/>
          <w:b/>
          <w:bCs/>
        </w:rPr>
        <w:br/>
        <w:t>«</w:t>
      </w:r>
      <w:proofErr w:type="spellStart"/>
      <w:r>
        <w:rPr>
          <w:rFonts w:ascii="Calibri" w:hAnsi="Calibri" w:cs="Calibri"/>
          <w:b/>
          <w:bCs/>
        </w:rPr>
        <w:t>Горномарийский</w:t>
      </w:r>
      <w:proofErr w:type="spellEnd"/>
      <w:r>
        <w:rPr>
          <w:rFonts w:ascii="Calibri" w:hAnsi="Calibri" w:cs="Calibri"/>
          <w:b/>
          <w:bCs/>
        </w:rPr>
        <w:t xml:space="preserve"> Муниципальный район» налога на имущество физических лиц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17839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717839">
          <w:rPr>
            <w:rFonts w:ascii="Calibri" w:hAnsi="Calibri" w:cs="Calibri"/>
          </w:rPr>
          <w:t>законом</w:t>
        </w:r>
      </w:hyperlink>
      <w:r w:rsidRPr="00717839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, Налоговым </w:t>
      </w:r>
      <w:hyperlink r:id="rId5" w:history="1">
        <w:r w:rsidRPr="00717839">
          <w:rPr>
            <w:rFonts w:ascii="Calibri" w:hAnsi="Calibri" w:cs="Calibri"/>
          </w:rPr>
          <w:t>кодексом</w:t>
        </w:r>
      </w:hyperlink>
      <w:r w:rsidRPr="00717839">
        <w:rPr>
          <w:rFonts w:ascii="Calibri" w:hAnsi="Calibri" w:cs="Calibri"/>
        </w:rPr>
        <w:t xml:space="preserve"> Российской Федерации, </w:t>
      </w:r>
      <w:hyperlink r:id="rId6" w:history="1">
        <w:r w:rsidRPr="00717839">
          <w:rPr>
            <w:rFonts w:ascii="Calibri" w:hAnsi="Calibri" w:cs="Calibri"/>
          </w:rPr>
          <w:t>Законом</w:t>
        </w:r>
      </w:hyperlink>
      <w:r w:rsidRPr="00717839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 налогах на</w:t>
      </w:r>
      <w:proofErr w:type="gramEnd"/>
      <w:r w:rsidRPr="00717839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и </w:t>
      </w:r>
      <w:hyperlink r:id="rId7" w:history="1">
        <w:r w:rsidRPr="00717839">
          <w:rPr>
            <w:rFonts w:ascii="Calibri" w:hAnsi="Calibri" w:cs="Calibri"/>
          </w:rPr>
          <w:t>главой 32</w:t>
        </w:r>
      </w:hyperlink>
      <w:r w:rsidRPr="00717839">
        <w:rPr>
          <w:rFonts w:ascii="Calibri" w:hAnsi="Calibri" w:cs="Calibri"/>
        </w:rPr>
        <w:t xml:space="preserve"> части второй Налогового кодекса Российской Федерации, руководствуясь </w:t>
      </w:r>
      <w:hyperlink r:id="rId8" w:history="1">
        <w:r w:rsidRPr="00717839">
          <w:rPr>
            <w:rFonts w:ascii="Calibri" w:hAnsi="Calibri" w:cs="Calibri"/>
          </w:rPr>
          <w:t>Уставом</w:t>
        </w:r>
      </w:hyperlink>
      <w:r w:rsidRPr="00717839">
        <w:rPr>
          <w:rFonts w:ascii="Calibri" w:hAnsi="Calibri" w:cs="Calibri"/>
        </w:rPr>
        <w:t xml:space="preserve">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муниципальный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, Собрание депутатов </w:t>
      </w:r>
      <w:proofErr w:type="spellStart"/>
      <w:r w:rsidRPr="00717839">
        <w:rPr>
          <w:rFonts w:ascii="Calibri" w:hAnsi="Calibri" w:cs="Calibri"/>
        </w:rPr>
        <w:t>Горномарийского</w:t>
      </w:r>
      <w:proofErr w:type="spellEnd"/>
      <w:r w:rsidRPr="00717839">
        <w:rPr>
          <w:rFonts w:ascii="Calibri" w:hAnsi="Calibri" w:cs="Calibri"/>
        </w:rPr>
        <w:t xml:space="preserve"> муниципального района решило: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муниципальный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налог на имущество физических лиц.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2. Установить следующие налоговые вычеты при определении налоговой базы по налогу на имущество физических </w:t>
      </w:r>
      <w:proofErr w:type="gramStart"/>
      <w:r w:rsidRPr="00717839">
        <w:rPr>
          <w:rFonts w:ascii="Calibri" w:hAnsi="Calibri" w:cs="Calibri"/>
        </w:rPr>
        <w:t>лиц</w:t>
      </w:r>
      <w:proofErr w:type="gramEnd"/>
      <w:r w:rsidRPr="00717839">
        <w:rPr>
          <w:rFonts w:ascii="Calibri" w:hAnsi="Calibri" w:cs="Calibri"/>
        </w:rPr>
        <w:t xml:space="preserve"> в отношении объектов налогообложения исходя из их кадастровой стоимости: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2.1.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2.2.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2.3.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2.4.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3.1. 0,1 процента в отношении жилых домов;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3.2. 0,1 процента в отношении жилых помещений;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3.4. 0,1 процента в отношении единых недвижимых комплексов, в состав которых входит хотя бы одно жилое помещение (жилой дом);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3.5. 0,1 процента в отношении гаражей и </w:t>
      </w:r>
      <w:proofErr w:type="spellStart"/>
      <w:r w:rsidRPr="00717839">
        <w:rPr>
          <w:rFonts w:ascii="Calibri" w:hAnsi="Calibri" w:cs="Calibri"/>
        </w:rPr>
        <w:t>машино-мест</w:t>
      </w:r>
      <w:proofErr w:type="spellEnd"/>
      <w:r w:rsidRPr="00717839">
        <w:rPr>
          <w:rFonts w:ascii="Calibri" w:hAnsi="Calibri" w:cs="Calibri"/>
        </w:rPr>
        <w:t>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3.7. 2,0 процента в отношении объектов налогообложения, включенных в перечень, определяемый в соответствии с </w:t>
      </w:r>
      <w:hyperlink r:id="rId9" w:history="1">
        <w:r w:rsidRPr="00717839">
          <w:rPr>
            <w:rFonts w:ascii="Calibri" w:hAnsi="Calibri" w:cs="Calibri"/>
          </w:rPr>
          <w:t>пунктом 7 статьи 378.2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717839">
          <w:rPr>
            <w:rFonts w:ascii="Calibri" w:hAnsi="Calibri" w:cs="Calibri"/>
          </w:rPr>
          <w:t>абзацем вторым пункта 10 статьи 378.2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3.8. 2,0 процента в отношении объектов налогообложения, кадастровая стоимость каждого из которых превышает 300 миллионов рублей;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3.9. 0,5 процента в отношении прочих объектов налогообложения.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4. Установить ставки по налогу на имущество физических лиц исходя из инвентаризационной </w:t>
      </w:r>
      <w:r w:rsidRPr="00717839">
        <w:rPr>
          <w:rFonts w:ascii="Calibri" w:hAnsi="Calibri" w:cs="Calibri"/>
        </w:rPr>
        <w:lastRenderedPageBreak/>
        <w:t xml:space="preserve">стоимости объекта </w:t>
      </w:r>
      <w:proofErr w:type="gramStart"/>
      <w:r w:rsidRPr="00717839">
        <w:rPr>
          <w:rFonts w:ascii="Calibri" w:hAnsi="Calibri" w:cs="Calibri"/>
        </w:rPr>
        <w:t>налогообложения</w:t>
      </w:r>
      <w:proofErr w:type="gramEnd"/>
      <w:r w:rsidRPr="00717839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24"/>
        <w:gridCol w:w="1814"/>
      </w:tblGrid>
      <w:tr w:rsidR="00717839" w:rsidRPr="00717839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Ставка налога</w:t>
            </w:r>
          </w:p>
        </w:tc>
      </w:tr>
      <w:tr w:rsidR="00717839" w:rsidRPr="00717839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0,1 процента</w:t>
            </w:r>
          </w:p>
        </w:tc>
      </w:tr>
      <w:tr w:rsidR="00717839" w:rsidRPr="00717839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0,2 процента</w:t>
            </w:r>
          </w:p>
        </w:tc>
      </w:tr>
      <w:tr w:rsidR="00717839" w:rsidRPr="00717839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839" w:rsidRPr="00717839" w:rsidRDefault="0071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839">
              <w:rPr>
                <w:rFonts w:ascii="Calibri" w:hAnsi="Calibri" w:cs="Calibri"/>
              </w:rPr>
              <w:t>1,0 процента</w:t>
            </w:r>
          </w:p>
        </w:tc>
      </w:tr>
    </w:tbl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9"/>
      <w:bookmarkEnd w:id="0"/>
      <w:r w:rsidRPr="00717839">
        <w:rPr>
          <w:rFonts w:ascii="Calibri" w:hAnsi="Calibri" w:cs="Calibri"/>
        </w:rPr>
        <w:t xml:space="preserve">5. </w:t>
      </w:r>
      <w:proofErr w:type="gramStart"/>
      <w:r w:rsidRPr="00717839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40" w:history="1">
        <w:r w:rsidRPr="00717839">
          <w:rPr>
            <w:rFonts w:ascii="Calibri" w:hAnsi="Calibri" w:cs="Calibri"/>
          </w:rPr>
          <w:t>абзацем вторым</w:t>
        </w:r>
      </w:hyperlink>
      <w:r w:rsidRPr="00717839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1" w:history="1">
        <w:r w:rsidRPr="00717839">
          <w:rPr>
            <w:rFonts w:ascii="Calibri" w:hAnsi="Calibri" w:cs="Calibri"/>
          </w:rPr>
          <w:t>статьи 5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0"/>
      <w:bookmarkEnd w:id="1"/>
      <w:r w:rsidRPr="00717839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41" w:history="1">
        <w:r w:rsidRPr="00717839">
          <w:rPr>
            <w:rFonts w:ascii="Calibri" w:hAnsi="Calibri" w:cs="Calibri"/>
          </w:rPr>
          <w:t>абзаце третьем</w:t>
        </w:r>
      </w:hyperlink>
      <w:r w:rsidRPr="00717839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9" w:history="1">
        <w:r w:rsidRPr="00717839">
          <w:rPr>
            <w:rFonts w:ascii="Calibri" w:hAnsi="Calibri" w:cs="Calibri"/>
          </w:rPr>
          <w:t>абзацем первым</w:t>
        </w:r>
      </w:hyperlink>
      <w:r w:rsidRPr="00717839">
        <w:rPr>
          <w:rFonts w:ascii="Calibri" w:hAnsi="Calibri" w:cs="Calibri"/>
        </w:rPr>
        <w:t xml:space="preserve"> настоящего пункта.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"/>
      <w:bookmarkEnd w:id="2"/>
      <w:r w:rsidRPr="00717839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2" w:history="1">
        <w:r w:rsidRPr="00717839">
          <w:rPr>
            <w:rFonts w:ascii="Calibri" w:hAnsi="Calibri" w:cs="Calibri"/>
          </w:rPr>
          <w:t>пунктом 7 статьи 378.2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717839">
          <w:rPr>
            <w:rFonts w:ascii="Calibri" w:hAnsi="Calibri" w:cs="Calibri"/>
          </w:rPr>
          <w:t>абзацем вторым пункта 10 статьи 378.2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6. Установить налоговые льготы для категорий налогоплательщиков, указанных в </w:t>
      </w:r>
      <w:hyperlink r:id="rId14" w:history="1">
        <w:r w:rsidRPr="00717839">
          <w:rPr>
            <w:rFonts w:ascii="Calibri" w:hAnsi="Calibri" w:cs="Calibri"/>
          </w:rPr>
          <w:t>части 1 статьи 407</w:t>
        </w:r>
      </w:hyperlink>
      <w:r w:rsidRPr="00717839">
        <w:rPr>
          <w:rFonts w:ascii="Calibri" w:hAnsi="Calibri" w:cs="Calibri"/>
        </w:rPr>
        <w:t xml:space="preserve"> Налогового кодекса Российской Федерации.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7. </w:t>
      </w:r>
      <w:proofErr w:type="gramStart"/>
      <w:r w:rsidRPr="00717839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</w:t>
      </w:r>
      <w:hyperlink r:id="rId15" w:history="1">
        <w:r w:rsidRPr="00717839">
          <w:rPr>
            <w:rFonts w:ascii="Calibri" w:hAnsi="Calibri" w:cs="Calibri"/>
          </w:rPr>
          <w:t>решением</w:t>
        </w:r>
      </w:hyperlink>
      <w:r w:rsidRPr="00717839">
        <w:rPr>
          <w:rFonts w:ascii="Calibri" w:hAnsi="Calibri" w:cs="Calibri"/>
        </w:rPr>
        <w:t xml:space="preserve">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9 ноября 2005 года (с учетом внесенных изменений от 19.05.2010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59, от 13.10.2010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83, от 27.11.2013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306, от26</w:t>
      </w:r>
      <w:proofErr w:type="gramEnd"/>
      <w:r w:rsidRPr="00717839">
        <w:rPr>
          <w:rFonts w:ascii="Calibri" w:hAnsi="Calibri" w:cs="Calibri"/>
        </w:rPr>
        <w:t>.</w:t>
      </w:r>
      <w:proofErr w:type="gramStart"/>
      <w:r w:rsidRPr="00717839">
        <w:rPr>
          <w:rFonts w:ascii="Calibri" w:hAnsi="Calibri" w:cs="Calibri"/>
        </w:rPr>
        <w:t xml:space="preserve">02.2014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344), действующим до дня вступления в силу настоящего решения.</w:t>
      </w:r>
      <w:proofErr w:type="gramEnd"/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8. Признать утратившими силу: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8.1. </w:t>
      </w:r>
      <w:hyperlink r:id="rId16" w:history="1">
        <w:r w:rsidRPr="00717839">
          <w:rPr>
            <w:rFonts w:ascii="Calibri" w:hAnsi="Calibri" w:cs="Calibri"/>
          </w:rPr>
          <w:t>решение</w:t>
        </w:r>
      </w:hyperlink>
      <w:r w:rsidRPr="00717839">
        <w:rPr>
          <w:rFonts w:ascii="Calibri" w:hAnsi="Calibri" w:cs="Calibri"/>
        </w:rPr>
        <w:t xml:space="preserve">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09 ноября 2005 года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 налоге на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8.2. </w:t>
      </w:r>
      <w:hyperlink r:id="rId17" w:history="1">
        <w:r w:rsidRPr="00717839">
          <w:rPr>
            <w:rFonts w:ascii="Calibri" w:hAnsi="Calibri" w:cs="Calibri"/>
          </w:rPr>
          <w:t>решение</w:t>
        </w:r>
      </w:hyperlink>
      <w:r w:rsidRPr="00717839">
        <w:rPr>
          <w:rFonts w:ascii="Calibri" w:hAnsi="Calibri" w:cs="Calibri"/>
        </w:rPr>
        <w:t xml:space="preserve"> Собрания депутатов </w:t>
      </w:r>
      <w:proofErr w:type="spellStart"/>
      <w:r w:rsidRPr="00717839">
        <w:rPr>
          <w:rFonts w:ascii="Calibri" w:hAnsi="Calibri" w:cs="Calibri"/>
        </w:rPr>
        <w:t>Горномарийского</w:t>
      </w:r>
      <w:proofErr w:type="spellEnd"/>
      <w:r w:rsidRPr="00717839">
        <w:rPr>
          <w:rFonts w:ascii="Calibri" w:hAnsi="Calibri" w:cs="Calibri"/>
        </w:rPr>
        <w:t xml:space="preserve"> муниципального района от 19 мая 2010 года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59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 внесении изменений и дополнений в решение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9 ноября 2005 года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8.3. </w:t>
      </w:r>
      <w:hyperlink r:id="rId18" w:history="1">
        <w:r w:rsidRPr="00717839">
          <w:rPr>
            <w:rFonts w:ascii="Calibri" w:hAnsi="Calibri" w:cs="Calibri"/>
          </w:rPr>
          <w:t>решение</w:t>
        </w:r>
      </w:hyperlink>
      <w:r w:rsidRPr="00717839">
        <w:rPr>
          <w:rFonts w:ascii="Calibri" w:hAnsi="Calibri" w:cs="Calibri"/>
        </w:rPr>
        <w:t xml:space="preserve"> Собрания депутатов </w:t>
      </w:r>
      <w:proofErr w:type="spellStart"/>
      <w:r w:rsidRPr="00717839">
        <w:rPr>
          <w:rFonts w:ascii="Calibri" w:hAnsi="Calibri" w:cs="Calibri"/>
        </w:rPr>
        <w:t>Горномарийского</w:t>
      </w:r>
      <w:proofErr w:type="spellEnd"/>
      <w:r w:rsidRPr="00717839">
        <w:rPr>
          <w:rFonts w:ascii="Calibri" w:hAnsi="Calibri" w:cs="Calibri"/>
        </w:rPr>
        <w:t xml:space="preserve"> муниципального района от 13 октября 2010 года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83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 внесении изменений и дополнений в решение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9 ноября 2005 года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(с изменениями от 19.05.2010)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8.4. </w:t>
      </w:r>
      <w:hyperlink r:id="rId19" w:history="1">
        <w:r w:rsidRPr="00717839">
          <w:rPr>
            <w:rFonts w:ascii="Calibri" w:hAnsi="Calibri" w:cs="Calibri"/>
          </w:rPr>
          <w:t>решение</w:t>
        </w:r>
      </w:hyperlink>
      <w:r w:rsidRPr="00717839">
        <w:rPr>
          <w:rFonts w:ascii="Calibri" w:hAnsi="Calibri" w:cs="Calibri"/>
        </w:rPr>
        <w:t xml:space="preserve"> Собрания депутатов </w:t>
      </w:r>
      <w:proofErr w:type="spellStart"/>
      <w:r w:rsidRPr="00717839">
        <w:rPr>
          <w:rFonts w:ascii="Calibri" w:hAnsi="Calibri" w:cs="Calibri"/>
        </w:rPr>
        <w:t>Горномарийского</w:t>
      </w:r>
      <w:proofErr w:type="spellEnd"/>
      <w:r w:rsidRPr="00717839">
        <w:rPr>
          <w:rFonts w:ascii="Calibri" w:hAnsi="Calibri" w:cs="Calibri"/>
        </w:rPr>
        <w:t xml:space="preserve"> муниципального района от 27 ноября 2013 года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306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 внесении изменений и дополнений в решение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9 ноября 2005 года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Об установлении </w:t>
      </w:r>
      <w:r w:rsidRPr="00717839">
        <w:rPr>
          <w:rFonts w:ascii="Calibri" w:hAnsi="Calibri" w:cs="Calibri"/>
        </w:rPr>
        <w:lastRenderedPageBreak/>
        <w:t>налога на</w:t>
      </w:r>
      <w:bookmarkStart w:id="3" w:name="_GoBack"/>
      <w:bookmarkEnd w:id="3"/>
      <w:r w:rsidRPr="00717839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;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8.5. </w:t>
      </w:r>
      <w:hyperlink r:id="rId20" w:history="1">
        <w:r w:rsidRPr="00717839">
          <w:rPr>
            <w:rFonts w:ascii="Calibri" w:hAnsi="Calibri" w:cs="Calibri"/>
          </w:rPr>
          <w:t>решение</w:t>
        </w:r>
      </w:hyperlink>
      <w:r w:rsidRPr="00717839">
        <w:rPr>
          <w:rFonts w:ascii="Calibri" w:hAnsi="Calibri" w:cs="Calibri"/>
        </w:rPr>
        <w:t xml:space="preserve"> Собрания депутатов </w:t>
      </w:r>
      <w:proofErr w:type="spellStart"/>
      <w:r w:rsidRPr="00717839">
        <w:rPr>
          <w:rFonts w:ascii="Calibri" w:hAnsi="Calibri" w:cs="Calibri"/>
        </w:rPr>
        <w:t>Горномарийского</w:t>
      </w:r>
      <w:proofErr w:type="spellEnd"/>
      <w:r w:rsidRPr="00717839">
        <w:rPr>
          <w:rFonts w:ascii="Calibri" w:hAnsi="Calibri" w:cs="Calibri"/>
        </w:rPr>
        <w:t xml:space="preserve"> муниципального района от 26 февраля 2014 года </w:t>
      </w:r>
      <w:r>
        <w:rPr>
          <w:rFonts w:ascii="Calibri" w:hAnsi="Calibri" w:cs="Calibri"/>
        </w:rPr>
        <w:t>№</w:t>
      </w:r>
      <w:r w:rsidRPr="00717839">
        <w:rPr>
          <w:rFonts w:ascii="Calibri" w:hAnsi="Calibri" w:cs="Calibri"/>
        </w:rPr>
        <w:t xml:space="preserve"> 344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О внесении изменений и дополнений в решение районного Собрания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 w:rsidRPr="00717839">
        <w:rPr>
          <w:rFonts w:ascii="Calibri" w:hAnsi="Calibri" w:cs="Calibri"/>
        </w:rPr>
        <w:t xml:space="preserve"> район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от 9 ноября 2005 года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 xml:space="preserve"> (с изменениями от 19.05.2010, 13.10.2010, 27.11.2013)</w:t>
      </w:r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>9. Настоящее решение вступает в силу с 1 января 2015 года, но не ранее чем по истечении одного месяца после его официального опубликования и не ранее 1-го числа очередного налогового периода по соответствующему налогу.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839">
        <w:rPr>
          <w:rFonts w:ascii="Calibri" w:hAnsi="Calibri" w:cs="Calibri"/>
        </w:rPr>
        <w:t xml:space="preserve">10. Настоящее решение подлежит официальному опубликованию в газете </w:t>
      </w:r>
      <w:r>
        <w:rPr>
          <w:rFonts w:ascii="Calibri" w:hAnsi="Calibri" w:cs="Calibri"/>
        </w:rPr>
        <w:t>«</w:t>
      </w:r>
      <w:r w:rsidRPr="00717839">
        <w:rPr>
          <w:rFonts w:ascii="Calibri" w:hAnsi="Calibri" w:cs="Calibri"/>
        </w:rPr>
        <w:t xml:space="preserve">Край </w:t>
      </w:r>
      <w:proofErr w:type="spellStart"/>
      <w:r w:rsidRPr="00717839">
        <w:rPr>
          <w:rFonts w:ascii="Calibri" w:hAnsi="Calibri" w:cs="Calibri"/>
        </w:rPr>
        <w:t>горномарийский</w:t>
      </w:r>
      <w:proofErr w:type="spellEnd"/>
      <w:r>
        <w:rPr>
          <w:rFonts w:ascii="Calibri" w:hAnsi="Calibri" w:cs="Calibri"/>
        </w:rPr>
        <w:t>»</w:t>
      </w:r>
      <w:r w:rsidRPr="00717839">
        <w:rPr>
          <w:rFonts w:ascii="Calibri" w:hAnsi="Calibri" w:cs="Calibri"/>
        </w:rPr>
        <w:t>.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717839">
        <w:rPr>
          <w:rFonts w:ascii="Calibri" w:hAnsi="Calibri" w:cs="Calibri"/>
          <w:i/>
        </w:rPr>
        <w:t>Председатель Собрания депутатов</w:t>
      </w:r>
    </w:p>
    <w:p w:rsidR="00717839" w:rsidRPr="00717839" w:rsidRDefault="0071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717839">
        <w:rPr>
          <w:rFonts w:ascii="Calibri" w:hAnsi="Calibri" w:cs="Calibri"/>
          <w:i/>
        </w:rPr>
        <w:t>муниципального образования</w:t>
      </w:r>
    </w:p>
    <w:p w:rsidR="00717839" w:rsidRDefault="00717839" w:rsidP="0071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717839">
        <w:rPr>
          <w:rFonts w:ascii="Calibri" w:hAnsi="Calibri" w:cs="Calibri"/>
          <w:i/>
        </w:rPr>
        <w:t>«</w:t>
      </w:r>
      <w:proofErr w:type="spellStart"/>
      <w:r w:rsidRPr="00717839">
        <w:rPr>
          <w:rFonts w:ascii="Calibri" w:hAnsi="Calibri" w:cs="Calibri"/>
          <w:i/>
        </w:rPr>
        <w:t>Горномарийский</w:t>
      </w:r>
      <w:proofErr w:type="spellEnd"/>
      <w:r w:rsidRPr="00717839">
        <w:rPr>
          <w:rFonts w:ascii="Calibri" w:hAnsi="Calibri" w:cs="Calibri"/>
          <w:i/>
        </w:rPr>
        <w:t xml:space="preserve"> муниципальный район»</w:t>
      </w:r>
    </w:p>
    <w:p w:rsidR="00926D68" w:rsidRPr="00926D68" w:rsidRDefault="00926D68" w:rsidP="0071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"/>
          <w:szCs w:val="2"/>
          <w:lang w:val="en-US"/>
        </w:rPr>
      </w:pPr>
      <w:r w:rsidRPr="00717839">
        <w:rPr>
          <w:rFonts w:ascii="Calibri" w:hAnsi="Calibri" w:cs="Calibri"/>
          <w:i/>
        </w:rPr>
        <w:t>А.В. Гурьянов</w:t>
      </w:r>
    </w:p>
    <w:p w:rsidR="006E7694" w:rsidRPr="00717839" w:rsidRDefault="006E7694"/>
    <w:sectPr w:rsidR="006E7694" w:rsidRPr="00717839" w:rsidSect="000C1D6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839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1D64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267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839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26D68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82FFC37C8E967E4F1E7626A6A22A1F71E1A4C38F6C90A5CD75FD7E507762B8D5CD742C866F4919E8C8516Z4I" TargetMode="External"/><Relationship Id="rId13" Type="http://schemas.openxmlformats.org/officeDocument/2006/relationships/hyperlink" Target="consultantplus://offline/ref=BDC82FFC37C8E967E4F1F96F7C067EACF01247423CF0C4540088048AB20E7C7CCA138E088B6D1FZ1I" TargetMode="External"/><Relationship Id="rId18" Type="http://schemas.openxmlformats.org/officeDocument/2006/relationships/hyperlink" Target="consultantplus://offline/ref=BDC82FFC37C8E967E4F1E7626A6A22A1F71E1A4C3EF3CE0A5AD75FD7E507762B18ZD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DC82FFC37C8E967E4F1F96F7C067EACF01247423CF0C4540088048AB20E7C7CCA138E008C68F419Z7I" TargetMode="External"/><Relationship Id="rId12" Type="http://schemas.openxmlformats.org/officeDocument/2006/relationships/hyperlink" Target="consultantplus://offline/ref=BDC82FFC37C8E967E4F1F96F7C067EACF01247423CF0C4540088048AB20E7C7CCA138E088E6A1FZCI" TargetMode="External"/><Relationship Id="rId17" Type="http://schemas.openxmlformats.org/officeDocument/2006/relationships/hyperlink" Target="consultantplus://offline/ref=BDC82FFC37C8E967E4F1E7626A6A22A1F71E1A4C3DFFCA0255D75FD7E507762B18Z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C82FFC37C8E967E4F1E7626A6A22A1F71E1A4C3FF5C70359D75FD7E507762B18ZDI" TargetMode="External"/><Relationship Id="rId20" Type="http://schemas.openxmlformats.org/officeDocument/2006/relationships/hyperlink" Target="consultantplus://offline/ref=BDC82FFC37C8E967E4F1E7626A6A22A1F71E1A4C3FF5C90A58D75FD7E507762B18Z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C82FFC37C8E967E4F1F96F7C067EACF0134D453EFEC4540088048AB210ZEI" TargetMode="External"/><Relationship Id="rId11" Type="http://schemas.openxmlformats.org/officeDocument/2006/relationships/hyperlink" Target="consultantplus://offline/ref=BDC82FFC37C8E967E4F1F96F7C067EACF01043443DF4C4540088048AB20E7C7CCA138E008C6BF59519ZFI" TargetMode="External"/><Relationship Id="rId5" Type="http://schemas.openxmlformats.org/officeDocument/2006/relationships/hyperlink" Target="consultantplus://offline/ref=BDC82FFC37C8E967E4F1F96F7C067EACF01043443DF4C4540088048AB20E7C7CCA138E0918ZDI" TargetMode="External"/><Relationship Id="rId15" Type="http://schemas.openxmlformats.org/officeDocument/2006/relationships/hyperlink" Target="consultantplus://offline/ref=BDC82FFC37C8E967E4F1E7626A6A22A1F71E1A4C3FF5C70359D75FD7E507762B18ZDI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BDC82FFC37C8E967E4F1F96F7C067EACF01247423CF0C4540088048AB20E7C7CCA138E088B6D1FZ1I" TargetMode="External"/><Relationship Id="rId19" Type="http://schemas.openxmlformats.org/officeDocument/2006/relationships/hyperlink" Target="consultantplus://offline/ref=BDC82FFC37C8E967E4F1E7626A6A22A1F71E1A4C3FF5CA0755D75FD7E507762B18ZDI" TargetMode="External"/><Relationship Id="rId4" Type="http://schemas.openxmlformats.org/officeDocument/2006/relationships/hyperlink" Target="consultantplus://offline/ref=BDC82FFC37C8E967E4F1F96F7C067EACF012474934F4C4540088048AB20E7C7CCA138E008C6BF49019Z9I" TargetMode="External"/><Relationship Id="rId9" Type="http://schemas.openxmlformats.org/officeDocument/2006/relationships/hyperlink" Target="consultantplus://offline/ref=BDC82FFC37C8E967E4F1F96F7C067EACF01247423CF0C4540088048AB20E7C7CCA138E088E6A1FZCI" TargetMode="External"/><Relationship Id="rId14" Type="http://schemas.openxmlformats.org/officeDocument/2006/relationships/hyperlink" Target="consultantplus://offline/ref=BDC82FFC37C8E967E4F1F96F7C067EACF01247423CF0C4540088048AB20E7C7CCA138E008C68FD19Z7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3</cp:revision>
  <dcterms:created xsi:type="dcterms:W3CDTF">2015-09-09T09:27:00Z</dcterms:created>
  <dcterms:modified xsi:type="dcterms:W3CDTF">2015-09-09T09:28:00Z</dcterms:modified>
</cp:coreProperties>
</file>