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F2557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0F2557">
        <w:rPr>
          <w:rFonts w:ascii="Calibri" w:hAnsi="Calibri" w:cs="Calibri"/>
          <w:b/>
          <w:bCs/>
        </w:rPr>
        <w:t>ГОРОДСКОЕ ПОСЕЛЕНИЕ МАРИ-ТУРЕК</w:t>
      </w:r>
      <w:r>
        <w:rPr>
          <w:rFonts w:ascii="Calibri" w:hAnsi="Calibri" w:cs="Calibri"/>
          <w:b/>
          <w:bCs/>
        </w:rPr>
        <w:t>»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F2557">
        <w:rPr>
          <w:rFonts w:ascii="Calibri" w:hAnsi="Calibri" w:cs="Calibri"/>
          <w:b/>
          <w:bCs/>
        </w:rPr>
        <w:t>РЕШЕНИЕ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F2557">
        <w:rPr>
          <w:rFonts w:ascii="Calibri" w:hAnsi="Calibri" w:cs="Calibri"/>
          <w:b/>
          <w:bCs/>
        </w:rPr>
        <w:t>от 30 октября 2014 г</w:t>
      </w:r>
      <w:r>
        <w:rPr>
          <w:rFonts w:ascii="Calibri" w:hAnsi="Calibri" w:cs="Calibri"/>
          <w:b/>
          <w:bCs/>
        </w:rPr>
        <w:t>ода</w:t>
      </w:r>
      <w:r w:rsidR="0049438A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№</w:t>
      </w:r>
      <w:r w:rsidRPr="000F2557">
        <w:rPr>
          <w:rFonts w:ascii="Calibri" w:hAnsi="Calibri" w:cs="Calibri"/>
          <w:b/>
          <w:bCs/>
        </w:rPr>
        <w:t xml:space="preserve"> 20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F2557">
        <w:rPr>
          <w:rFonts w:ascii="Calibri" w:hAnsi="Calibri" w:cs="Calibri"/>
          <w:b/>
          <w:bCs/>
        </w:rPr>
        <w:t>ОБ УСТАНОВЛЕНИИ НА ТЕРРИТОРИИ МУНИЦИПАЛЬНОГО ОБРАЗОВАНИЯ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0F2557">
        <w:rPr>
          <w:rFonts w:ascii="Calibri" w:hAnsi="Calibri" w:cs="Calibri"/>
          <w:b/>
          <w:bCs/>
        </w:rPr>
        <w:t>ГОРОДСКОЕ ПОСЕЛЕНИЕ МАРИ-ТУРЕК</w:t>
      </w:r>
      <w:r>
        <w:rPr>
          <w:rFonts w:ascii="Calibri" w:hAnsi="Calibri" w:cs="Calibri"/>
          <w:b/>
          <w:bCs/>
        </w:rPr>
        <w:t>»</w:t>
      </w:r>
      <w:r w:rsidRPr="000F2557">
        <w:rPr>
          <w:rFonts w:ascii="Calibri" w:hAnsi="Calibri" w:cs="Calibri"/>
          <w:b/>
          <w:bCs/>
        </w:rPr>
        <w:t xml:space="preserve"> НАЛОГА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F2557">
        <w:rPr>
          <w:rFonts w:ascii="Calibri" w:hAnsi="Calibri" w:cs="Calibri"/>
          <w:b/>
          <w:bCs/>
        </w:rPr>
        <w:t>НА ИМУЩЕСТВО ФИЗИЧЕСКИХ ЛИЦ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F2557">
        <w:rPr>
          <w:rFonts w:ascii="Calibri" w:hAnsi="Calibri" w:cs="Calibri"/>
        </w:rPr>
        <w:t xml:space="preserve">В соответствии с Налоговым </w:t>
      </w:r>
      <w:hyperlink r:id="rId4" w:history="1">
        <w:r w:rsidRPr="000F2557">
          <w:rPr>
            <w:rFonts w:ascii="Calibri" w:hAnsi="Calibri" w:cs="Calibri"/>
          </w:rPr>
          <w:t>кодексом</w:t>
        </w:r>
      </w:hyperlink>
      <w:r w:rsidRPr="000F2557">
        <w:rPr>
          <w:rFonts w:ascii="Calibri" w:hAnsi="Calibri" w:cs="Calibri"/>
        </w:rPr>
        <w:t xml:space="preserve"> Российской Федерации, Федеральным </w:t>
      </w:r>
      <w:hyperlink r:id="rId5" w:history="1">
        <w:r w:rsidRPr="000F2557">
          <w:rPr>
            <w:rFonts w:ascii="Calibri" w:hAnsi="Calibri" w:cs="Calibri"/>
          </w:rPr>
          <w:t>законом</w:t>
        </w:r>
      </w:hyperlink>
      <w:r w:rsidRPr="000F2557">
        <w:rPr>
          <w:rFonts w:ascii="Calibri" w:hAnsi="Calibri" w:cs="Calibri"/>
        </w:rPr>
        <w:t xml:space="preserve"> от 4 октября 2014 года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>О налогах на имущество физических лиц</w:t>
      </w:r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, Федеральным </w:t>
      </w:r>
      <w:hyperlink r:id="rId6" w:history="1">
        <w:r w:rsidRPr="000F2557">
          <w:rPr>
            <w:rFonts w:ascii="Calibri" w:hAnsi="Calibri" w:cs="Calibri"/>
          </w:rPr>
          <w:t>законом</w:t>
        </w:r>
      </w:hyperlink>
      <w:r w:rsidRPr="000F2557">
        <w:rPr>
          <w:rFonts w:ascii="Calibri" w:hAnsi="Calibri" w:cs="Calibri"/>
        </w:rPr>
        <w:t xml:space="preserve"> от 6 октября 2003 года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>Об общих принципах организации местного самоуправления в</w:t>
      </w:r>
      <w:proofErr w:type="gramEnd"/>
      <w:r w:rsidRPr="000F2557">
        <w:rPr>
          <w:rFonts w:ascii="Calibri" w:hAnsi="Calibri" w:cs="Calibri"/>
        </w:rPr>
        <w:t xml:space="preserve"> Российской Федерации</w:t>
      </w:r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Собрание депутатов муниципального образования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Городское поселение </w:t>
      </w:r>
      <w:proofErr w:type="spellStart"/>
      <w:r w:rsidRPr="000F2557">
        <w:rPr>
          <w:rFonts w:ascii="Calibri" w:hAnsi="Calibri" w:cs="Calibri"/>
        </w:rPr>
        <w:t>Мари-Турек</w:t>
      </w:r>
      <w:proofErr w:type="spellEnd"/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решает: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Городское поселение </w:t>
      </w:r>
      <w:proofErr w:type="spellStart"/>
      <w:r w:rsidRPr="000F2557">
        <w:rPr>
          <w:rFonts w:ascii="Calibri" w:hAnsi="Calibri" w:cs="Calibri"/>
        </w:rPr>
        <w:t>Мари-Турек</w:t>
      </w:r>
      <w:proofErr w:type="spellEnd"/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налог на имущество физических лиц.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Налог на имущество физических лиц уплачивается на основании налогового уведомления об уплате налога, направленного налоговым органом, в порядке и сроки, которые установлены Налоговым </w:t>
      </w:r>
      <w:hyperlink r:id="rId7" w:history="1">
        <w:r w:rsidRPr="000F2557">
          <w:rPr>
            <w:rFonts w:ascii="Calibri" w:hAnsi="Calibri" w:cs="Calibri"/>
          </w:rPr>
          <w:t>кодексом</w:t>
        </w:r>
      </w:hyperlink>
      <w:r w:rsidRPr="000F2557">
        <w:rPr>
          <w:rFonts w:ascii="Calibri" w:hAnsi="Calibri" w:cs="Calibri"/>
        </w:rPr>
        <w:t xml:space="preserve"> Российской Федерации.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4"/>
      <w:bookmarkEnd w:id="0"/>
      <w:r w:rsidRPr="000F2557">
        <w:rPr>
          <w:rFonts w:ascii="Calibri" w:hAnsi="Calibri" w:cs="Calibri"/>
        </w:rPr>
        <w:t xml:space="preserve">2. </w:t>
      </w:r>
      <w:proofErr w:type="gramStart"/>
      <w:r w:rsidRPr="000F2557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15" w:history="1">
        <w:r w:rsidRPr="000F2557">
          <w:rPr>
            <w:rFonts w:ascii="Calibri" w:hAnsi="Calibri" w:cs="Calibri"/>
          </w:rPr>
          <w:t>абзацем вторым</w:t>
        </w:r>
      </w:hyperlink>
      <w:r w:rsidRPr="000F2557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 об установлении единой даты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8" w:history="1">
        <w:r w:rsidRPr="000F2557">
          <w:rPr>
            <w:rFonts w:ascii="Calibri" w:hAnsi="Calibri" w:cs="Calibri"/>
          </w:rPr>
          <w:t>статьи 5</w:t>
        </w:r>
      </w:hyperlink>
      <w:r w:rsidRPr="000F2557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 w:rsidRPr="000F2557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16" w:history="1">
        <w:r w:rsidRPr="000F2557">
          <w:rPr>
            <w:rFonts w:ascii="Calibri" w:hAnsi="Calibri" w:cs="Calibri"/>
          </w:rPr>
          <w:t>абзаце третьем</w:t>
        </w:r>
      </w:hyperlink>
      <w:r w:rsidRPr="000F2557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14" w:history="1">
        <w:r w:rsidRPr="000F2557">
          <w:rPr>
            <w:rFonts w:ascii="Calibri" w:hAnsi="Calibri" w:cs="Calibri"/>
          </w:rPr>
          <w:t>абзацем первым</w:t>
        </w:r>
      </w:hyperlink>
      <w:r w:rsidRPr="000F2557">
        <w:rPr>
          <w:rFonts w:ascii="Calibri" w:hAnsi="Calibri" w:cs="Calibri"/>
        </w:rPr>
        <w:t xml:space="preserve"> настоящего пункта.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6"/>
      <w:bookmarkEnd w:id="2"/>
      <w:r w:rsidRPr="000F2557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0F2557">
          <w:rPr>
            <w:rFonts w:ascii="Calibri" w:hAnsi="Calibri" w:cs="Calibri"/>
          </w:rPr>
          <w:t>пунктом 7 статьи 378.2</w:t>
        </w:r>
      </w:hyperlink>
      <w:r w:rsidRPr="000F2557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0F2557">
          <w:rPr>
            <w:rFonts w:ascii="Calibri" w:hAnsi="Calibri" w:cs="Calibri"/>
          </w:rPr>
          <w:t>абзацем вторым пункта 10 статьи 378.2</w:t>
        </w:r>
      </w:hyperlink>
      <w:r w:rsidRPr="000F2557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3. Установить следующие налоговые вычеты при определении налоговой базы по налогу на имущество физических </w:t>
      </w:r>
      <w:proofErr w:type="gramStart"/>
      <w:r w:rsidRPr="000F2557">
        <w:rPr>
          <w:rFonts w:ascii="Calibri" w:hAnsi="Calibri" w:cs="Calibri"/>
        </w:rPr>
        <w:t>лиц</w:t>
      </w:r>
      <w:proofErr w:type="gramEnd"/>
      <w:r w:rsidRPr="000F2557">
        <w:rPr>
          <w:rFonts w:ascii="Calibri" w:hAnsi="Calibri" w:cs="Calibri"/>
        </w:rPr>
        <w:t xml:space="preserve"> в отношении объектов налогообложения исходя из их кадастровой стоимости: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3.1. налоговая база по налогу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3.2.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3.3.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3.4.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4. Установить в случае определения налоговой базы исходя из кадастровой стоимости объекта </w:t>
      </w:r>
      <w:proofErr w:type="gramStart"/>
      <w:r w:rsidRPr="000F2557">
        <w:rPr>
          <w:rFonts w:ascii="Calibri" w:hAnsi="Calibri" w:cs="Calibri"/>
        </w:rPr>
        <w:t>налогообложения</w:t>
      </w:r>
      <w:proofErr w:type="gramEnd"/>
      <w:r w:rsidRPr="000F2557">
        <w:rPr>
          <w:rFonts w:ascii="Calibri" w:hAnsi="Calibri" w:cs="Calibri"/>
        </w:rPr>
        <w:t xml:space="preserve"> следующие налоговые ставки: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4.1. 0,1 процента в отношении: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lastRenderedPageBreak/>
        <w:t>жилых домов, жилых помещений;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единых недвижимых комплексов, в состав которых входит хотя бы одно жилое помещение (жилой дом);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гаражей и </w:t>
      </w:r>
      <w:proofErr w:type="spellStart"/>
      <w:r w:rsidRPr="000F2557">
        <w:rPr>
          <w:rFonts w:ascii="Calibri" w:hAnsi="Calibri" w:cs="Calibri"/>
        </w:rPr>
        <w:t>машино-мест</w:t>
      </w:r>
      <w:proofErr w:type="spellEnd"/>
      <w:r w:rsidRPr="000F2557">
        <w:rPr>
          <w:rFonts w:ascii="Calibri" w:hAnsi="Calibri" w:cs="Calibri"/>
        </w:rPr>
        <w:t>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F2557">
        <w:rPr>
          <w:rFonts w:ascii="Calibri" w:hAnsi="Calibri" w:cs="Calibri"/>
        </w:rPr>
        <w:t xml:space="preserve">4.2. 2 процента в отношении объектов налогообложения, включенных в перечень, определяемый в соответствии с </w:t>
      </w:r>
      <w:hyperlink r:id="rId11" w:history="1">
        <w:r w:rsidRPr="000F2557">
          <w:rPr>
            <w:rFonts w:ascii="Calibri" w:hAnsi="Calibri" w:cs="Calibri"/>
          </w:rPr>
          <w:t>пунктом 7 статьи 378.2</w:t>
        </w:r>
      </w:hyperlink>
      <w:r w:rsidRPr="000F2557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2" w:history="1">
        <w:r w:rsidRPr="000F2557">
          <w:rPr>
            <w:rFonts w:ascii="Calibri" w:hAnsi="Calibri" w:cs="Calibri"/>
          </w:rPr>
          <w:t>абзацем вторым пункта 10 статьи 378.2</w:t>
        </w:r>
      </w:hyperlink>
      <w:r w:rsidRPr="000F2557">
        <w:rPr>
          <w:rFonts w:ascii="Calibri" w:hAnsi="Calibri" w:cs="Calibri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4.3. 0,5 процента в отношении прочих объектов налогообложения.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5. Установить в случае определения налоговой базы исходя из инвентаризационной стоимости налоговые ставки на </w:t>
      </w:r>
      <w:proofErr w:type="gramStart"/>
      <w:r w:rsidRPr="000F2557">
        <w:rPr>
          <w:rFonts w:ascii="Calibri" w:hAnsi="Calibri" w:cs="Calibri"/>
        </w:rPr>
        <w:t>основе</w:t>
      </w:r>
      <w:proofErr w:type="gramEnd"/>
      <w:r w:rsidRPr="000F2557">
        <w:rPr>
          <w:rFonts w:ascii="Calibri" w:hAnsi="Calibri" w:cs="Calibri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образования, в следующих размерах: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4"/>
        <w:gridCol w:w="1134"/>
      </w:tblGrid>
      <w:tr w:rsidR="000F2557" w:rsidRPr="000F255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Ставка налога</w:t>
            </w:r>
          </w:p>
        </w:tc>
      </w:tr>
      <w:tr w:rsidR="000F2557" w:rsidRPr="000F255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До 300 000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0,1%</w:t>
            </w:r>
          </w:p>
        </w:tc>
      </w:tr>
      <w:tr w:rsidR="000F2557" w:rsidRPr="000F255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Свыше 300 000 рублей до 500 000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0,3%</w:t>
            </w:r>
          </w:p>
        </w:tc>
      </w:tr>
      <w:tr w:rsidR="000F2557" w:rsidRPr="000F255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557" w:rsidRPr="000F2557" w:rsidRDefault="000F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2557">
              <w:rPr>
                <w:rFonts w:ascii="Calibri" w:hAnsi="Calibri" w:cs="Calibri"/>
              </w:rPr>
              <w:t>0,5%</w:t>
            </w:r>
          </w:p>
        </w:tc>
      </w:tr>
    </w:tbl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3" w:name="_GoBack"/>
      <w:bookmarkEnd w:id="3"/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6. Установить, что льготы, установленные в соответствии со </w:t>
      </w:r>
      <w:hyperlink r:id="rId13" w:history="1">
        <w:r w:rsidRPr="000F2557">
          <w:rPr>
            <w:rFonts w:ascii="Calibri" w:hAnsi="Calibri" w:cs="Calibri"/>
          </w:rPr>
          <w:t>ст. 407</w:t>
        </w:r>
      </w:hyperlink>
      <w:r w:rsidRPr="000F2557">
        <w:rPr>
          <w:rFonts w:ascii="Calibri" w:hAnsi="Calibri" w:cs="Calibri"/>
        </w:rPr>
        <w:t xml:space="preserve"> Налогового кодекса Российской Федерации, действуют в полном объеме.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7. </w:t>
      </w:r>
      <w:proofErr w:type="gramStart"/>
      <w:r w:rsidRPr="000F2557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</w:t>
      </w:r>
      <w:hyperlink r:id="rId14" w:history="1">
        <w:r w:rsidRPr="000F2557">
          <w:rPr>
            <w:rFonts w:ascii="Calibri" w:hAnsi="Calibri" w:cs="Calibri"/>
          </w:rPr>
          <w:t>решением</w:t>
        </w:r>
      </w:hyperlink>
      <w:r w:rsidRPr="000F2557">
        <w:rPr>
          <w:rFonts w:ascii="Calibri" w:hAnsi="Calibri" w:cs="Calibri"/>
        </w:rPr>
        <w:t xml:space="preserve">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Городское поселение </w:t>
      </w:r>
      <w:proofErr w:type="spellStart"/>
      <w:r w:rsidRPr="000F2557">
        <w:rPr>
          <w:rFonts w:ascii="Calibri" w:hAnsi="Calibri" w:cs="Calibri"/>
        </w:rPr>
        <w:t>Мари-Турек</w:t>
      </w:r>
      <w:proofErr w:type="spellEnd"/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от 22 августа 2007 года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120 (в ред. от 10.10.2007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123, 16.12.2009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31, 10.11.2010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76, 25.11.2013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209, 12.02.2014</w:t>
      </w:r>
      <w:proofErr w:type="gramEnd"/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230), </w:t>
      </w:r>
      <w:proofErr w:type="gramStart"/>
      <w:r w:rsidRPr="000F2557">
        <w:rPr>
          <w:rFonts w:ascii="Calibri" w:hAnsi="Calibri" w:cs="Calibri"/>
        </w:rPr>
        <w:t>действующим</w:t>
      </w:r>
      <w:proofErr w:type="gramEnd"/>
      <w:r w:rsidRPr="000F2557">
        <w:rPr>
          <w:rFonts w:ascii="Calibri" w:hAnsi="Calibri" w:cs="Calibri"/>
        </w:rPr>
        <w:t xml:space="preserve"> до дня вступления в силу настоящего решения.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8. Признать утратившими силу:</w:t>
      </w:r>
    </w:p>
    <w:p w:rsidR="000F2557" w:rsidRPr="000F2557" w:rsidRDefault="0023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 w:rsidR="000F2557" w:rsidRPr="000F2557">
          <w:rPr>
            <w:rFonts w:ascii="Calibri" w:hAnsi="Calibri" w:cs="Calibri"/>
          </w:rPr>
          <w:t>решение</w:t>
        </w:r>
      </w:hyperlink>
      <w:r w:rsidR="000F2557" w:rsidRPr="000F2557">
        <w:rPr>
          <w:rFonts w:ascii="Calibri" w:hAnsi="Calibri" w:cs="Calibri"/>
        </w:rPr>
        <w:t xml:space="preserve">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22 августа 2007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120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>Об установлении налога на имущество физических лиц</w:t>
      </w:r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>;</w:t>
      </w:r>
    </w:p>
    <w:p w:rsidR="000F2557" w:rsidRPr="000F2557" w:rsidRDefault="0023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 w:rsidR="000F2557" w:rsidRPr="000F2557">
          <w:rPr>
            <w:rFonts w:ascii="Calibri" w:hAnsi="Calibri" w:cs="Calibri"/>
          </w:rPr>
          <w:t>решение</w:t>
        </w:r>
      </w:hyperlink>
      <w:r w:rsidR="000F2557" w:rsidRPr="000F2557">
        <w:rPr>
          <w:rFonts w:ascii="Calibri" w:hAnsi="Calibri" w:cs="Calibri"/>
        </w:rPr>
        <w:t xml:space="preserve">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10 октября 2007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123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О внесении изменений в решение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22 августа 2007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120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>Об установлении налога на имущество физических лиц</w:t>
      </w:r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>;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Городское поселение </w:t>
      </w:r>
      <w:proofErr w:type="spellStart"/>
      <w:r w:rsidRPr="000F2557">
        <w:rPr>
          <w:rFonts w:ascii="Calibri" w:hAnsi="Calibri" w:cs="Calibri"/>
        </w:rPr>
        <w:t>Мари-Турек</w:t>
      </w:r>
      <w:proofErr w:type="spellEnd"/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от 16 декабря 2009 года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31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О внесении изменений и дополнений в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 xml:space="preserve">Городское поселение </w:t>
      </w:r>
      <w:proofErr w:type="spellStart"/>
      <w:r w:rsidRPr="000F2557">
        <w:rPr>
          <w:rFonts w:ascii="Calibri" w:hAnsi="Calibri" w:cs="Calibri"/>
        </w:rPr>
        <w:t>Мари-Турек</w:t>
      </w:r>
      <w:proofErr w:type="spellEnd"/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от 22 августа 2007 года </w:t>
      </w:r>
      <w:r>
        <w:rPr>
          <w:rFonts w:ascii="Calibri" w:hAnsi="Calibri" w:cs="Calibri"/>
        </w:rPr>
        <w:t>№</w:t>
      </w:r>
      <w:r w:rsidRPr="000F2557">
        <w:rPr>
          <w:rFonts w:ascii="Calibri" w:hAnsi="Calibri" w:cs="Calibri"/>
        </w:rPr>
        <w:t xml:space="preserve"> 120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>;</w:t>
      </w:r>
    </w:p>
    <w:p w:rsidR="000F2557" w:rsidRPr="000F2557" w:rsidRDefault="0023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 w:rsidR="000F2557" w:rsidRPr="000F2557">
          <w:rPr>
            <w:rFonts w:ascii="Calibri" w:hAnsi="Calibri" w:cs="Calibri"/>
          </w:rPr>
          <w:t>решение</w:t>
        </w:r>
      </w:hyperlink>
      <w:r w:rsidR="000F2557" w:rsidRPr="000F2557">
        <w:rPr>
          <w:rFonts w:ascii="Calibri" w:hAnsi="Calibri" w:cs="Calibri"/>
        </w:rPr>
        <w:t xml:space="preserve">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</w:t>
      </w:r>
      <w:r w:rsidR="000F2557" w:rsidRPr="000F2557">
        <w:rPr>
          <w:rFonts w:ascii="Calibri" w:hAnsi="Calibri" w:cs="Calibri"/>
        </w:rPr>
        <w:lastRenderedPageBreak/>
        <w:t>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10 ноября 2010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76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О внесении изменений и дополнений в решение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22 августа 2007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120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>Об установлении налога на имущество физических лиц</w:t>
      </w:r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>;</w:t>
      </w:r>
    </w:p>
    <w:p w:rsidR="000F2557" w:rsidRPr="000F2557" w:rsidRDefault="0023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 w:rsidR="000F2557" w:rsidRPr="000F2557">
          <w:rPr>
            <w:rFonts w:ascii="Calibri" w:hAnsi="Calibri" w:cs="Calibri"/>
          </w:rPr>
          <w:t>решение</w:t>
        </w:r>
      </w:hyperlink>
      <w:r w:rsidR="000F2557" w:rsidRPr="000F2557">
        <w:rPr>
          <w:rFonts w:ascii="Calibri" w:hAnsi="Calibri" w:cs="Calibri"/>
        </w:rPr>
        <w:t xml:space="preserve">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25 ноября 2013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209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О внесении изменений и дополнений в решение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22 августа 2007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120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>Об установлении налога на имущество физических лиц</w:t>
      </w:r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>;</w:t>
      </w:r>
    </w:p>
    <w:p w:rsidR="000F2557" w:rsidRPr="000F2557" w:rsidRDefault="0023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 w:rsidR="000F2557" w:rsidRPr="000F2557">
          <w:rPr>
            <w:rFonts w:ascii="Calibri" w:hAnsi="Calibri" w:cs="Calibri"/>
          </w:rPr>
          <w:t>решение</w:t>
        </w:r>
      </w:hyperlink>
      <w:r w:rsidR="000F2557" w:rsidRPr="000F2557">
        <w:rPr>
          <w:rFonts w:ascii="Calibri" w:hAnsi="Calibri" w:cs="Calibri"/>
        </w:rPr>
        <w:t xml:space="preserve">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12 февраля 2014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230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О внесении изменений в решение Собрания депутатов муниципального образования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 xml:space="preserve">Городское поселение </w:t>
      </w:r>
      <w:proofErr w:type="spellStart"/>
      <w:r w:rsidR="000F2557" w:rsidRPr="000F2557">
        <w:rPr>
          <w:rFonts w:ascii="Calibri" w:hAnsi="Calibri" w:cs="Calibri"/>
        </w:rPr>
        <w:t>Мари-Турек</w:t>
      </w:r>
      <w:proofErr w:type="spellEnd"/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 xml:space="preserve"> от 22 августа 2007 года </w:t>
      </w:r>
      <w:r w:rsidR="000F2557">
        <w:rPr>
          <w:rFonts w:ascii="Calibri" w:hAnsi="Calibri" w:cs="Calibri"/>
        </w:rPr>
        <w:t>№</w:t>
      </w:r>
      <w:r w:rsidR="000F2557" w:rsidRPr="000F2557">
        <w:rPr>
          <w:rFonts w:ascii="Calibri" w:hAnsi="Calibri" w:cs="Calibri"/>
        </w:rPr>
        <w:t xml:space="preserve"> 120 </w:t>
      </w:r>
      <w:r w:rsidR="000F2557">
        <w:rPr>
          <w:rFonts w:ascii="Calibri" w:hAnsi="Calibri" w:cs="Calibri"/>
        </w:rPr>
        <w:t>«</w:t>
      </w:r>
      <w:r w:rsidR="000F2557" w:rsidRPr="000F2557">
        <w:rPr>
          <w:rFonts w:ascii="Calibri" w:hAnsi="Calibri" w:cs="Calibri"/>
        </w:rPr>
        <w:t>Об установлении налога на имущество физических лиц</w:t>
      </w:r>
      <w:r w:rsidR="000F2557">
        <w:rPr>
          <w:rFonts w:ascii="Calibri" w:hAnsi="Calibri" w:cs="Calibri"/>
        </w:rPr>
        <w:t>»</w:t>
      </w:r>
      <w:r w:rsidR="000F2557" w:rsidRPr="000F2557">
        <w:rPr>
          <w:rFonts w:ascii="Calibri" w:hAnsi="Calibri" w:cs="Calibri"/>
        </w:rPr>
        <w:t>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 xml:space="preserve">9. Ходатайствовать перед администрацией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0F2557">
        <w:rPr>
          <w:rFonts w:ascii="Calibri" w:hAnsi="Calibri" w:cs="Calibri"/>
        </w:rPr>
        <w:t>Мари-Турекский</w:t>
      </w:r>
      <w:proofErr w:type="spellEnd"/>
      <w:r w:rsidRPr="000F2557">
        <w:rPr>
          <w:rFonts w:ascii="Calibri" w:hAnsi="Calibri" w:cs="Calibri"/>
        </w:rPr>
        <w:t xml:space="preserve"> муниципальный район</w:t>
      </w:r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 xml:space="preserve"> об опубликовании настоящего решения в районной газете </w:t>
      </w:r>
      <w:r>
        <w:rPr>
          <w:rFonts w:ascii="Calibri" w:hAnsi="Calibri" w:cs="Calibri"/>
        </w:rPr>
        <w:t>«</w:t>
      </w:r>
      <w:r w:rsidRPr="000F2557">
        <w:rPr>
          <w:rFonts w:ascii="Calibri" w:hAnsi="Calibri" w:cs="Calibri"/>
        </w:rPr>
        <w:t>Знамя</w:t>
      </w:r>
      <w:r>
        <w:rPr>
          <w:rFonts w:ascii="Calibri" w:hAnsi="Calibri" w:cs="Calibri"/>
        </w:rPr>
        <w:t>»</w:t>
      </w:r>
      <w:r w:rsidRPr="000F2557">
        <w:rPr>
          <w:rFonts w:ascii="Calibri" w:hAnsi="Calibri" w:cs="Calibri"/>
        </w:rPr>
        <w:t>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F2557">
        <w:rPr>
          <w:rFonts w:ascii="Calibri" w:hAnsi="Calibri" w:cs="Calibri"/>
        </w:rPr>
        <w:t>10.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0F2557">
        <w:rPr>
          <w:rFonts w:ascii="Calibri" w:hAnsi="Calibri" w:cs="Calibri"/>
          <w:i/>
        </w:rPr>
        <w:t>Глава муниципального образования</w:t>
      </w:r>
    </w:p>
    <w:p w:rsidR="000F2557" w:rsidRP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«</w:t>
      </w:r>
      <w:r w:rsidRPr="000F2557">
        <w:rPr>
          <w:rFonts w:ascii="Calibri" w:hAnsi="Calibri" w:cs="Calibri"/>
          <w:i/>
        </w:rPr>
        <w:t xml:space="preserve">Городское поселение </w:t>
      </w:r>
      <w:proofErr w:type="spellStart"/>
      <w:r w:rsidRPr="000F2557">
        <w:rPr>
          <w:rFonts w:ascii="Calibri" w:hAnsi="Calibri" w:cs="Calibri"/>
          <w:i/>
        </w:rPr>
        <w:t>Мари-Турек</w:t>
      </w:r>
      <w:proofErr w:type="spellEnd"/>
      <w:r>
        <w:rPr>
          <w:rFonts w:ascii="Calibri" w:hAnsi="Calibri" w:cs="Calibri"/>
          <w:i/>
        </w:rPr>
        <w:t>»</w:t>
      </w:r>
      <w:r w:rsidRPr="000F2557">
        <w:rPr>
          <w:rFonts w:ascii="Calibri" w:hAnsi="Calibri" w:cs="Calibri"/>
          <w:i/>
        </w:rPr>
        <w:t>,</w:t>
      </w:r>
    </w:p>
    <w:p w:rsidR="000F2557" w:rsidRDefault="000F2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0F2557">
        <w:rPr>
          <w:rFonts w:ascii="Calibri" w:hAnsi="Calibri" w:cs="Calibri"/>
          <w:i/>
        </w:rPr>
        <w:t>Председатель Собрания депутатов</w:t>
      </w:r>
    </w:p>
    <w:p w:rsidR="0049438A" w:rsidRPr="0049438A" w:rsidRDefault="00494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0F2557">
        <w:rPr>
          <w:rFonts w:ascii="Calibri" w:hAnsi="Calibri" w:cs="Calibri"/>
          <w:i/>
        </w:rPr>
        <w:t>С.А. Крупин</w:t>
      </w:r>
    </w:p>
    <w:p w:rsidR="006E7694" w:rsidRPr="000F2557" w:rsidRDefault="006E7694"/>
    <w:sectPr w:rsidR="006E7694" w:rsidRPr="000F2557" w:rsidSect="00230D0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557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557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30D0F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38A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136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4BD80EAD862517D4B620BEB47329B904F5E1718101577667F4703875675D0EF46597EA829EC75y6NCO" TargetMode="External"/><Relationship Id="rId13" Type="http://schemas.openxmlformats.org/officeDocument/2006/relationships/hyperlink" Target="consultantplus://offline/ref=ABA4BD80EAD862517D4B620BEB47329B904D5A1119141577667F4703875675D0EF46597EA82AE4y7N4O" TargetMode="External"/><Relationship Id="rId18" Type="http://schemas.openxmlformats.org/officeDocument/2006/relationships/hyperlink" Target="consultantplus://offline/ref=ABA4BD80EAD862517D4B7C06FD2B6E969741071F1A1019273D201C5ED05F7F87yAN8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BA4BD80EAD862517D4B620BEB47329B904D5A1119141577667F470387y5N6O" TargetMode="External"/><Relationship Id="rId12" Type="http://schemas.openxmlformats.org/officeDocument/2006/relationships/hyperlink" Target="consultantplus://offline/ref=ABA4BD80EAD862517D4B620BEB47329B904D5A1119141577667F4703875675D0EF465976AF2FyEN8O" TargetMode="External"/><Relationship Id="rId17" Type="http://schemas.openxmlformats.org/officeDocument/2006/relationships/hyperlink" Target="consultantplus://offline/ref=ABA4BD80EAD862517D4B7C06FD2B6E969741071F1B171A2138201C5ED05F7F87A809003CEC24ED716D0A12y1N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A4BD80EAD862517D4B7C06FD2B6E969741071F1812172233201C5ED05F7F87yAN8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4BD80EAD862517D4B620BEB47329B904D5A1A11101577667F4703875675D0EF46597EA829ED70y6NAO" TargetMode="External"/><Relationship Id="rId11" Type="http://schemas.openxmlformats.org/officeDocument/2006/relationships/hyperlink" Target="consultantplus://offline/ref=ABA4BD80EAD862517D4B620BEB47329B904D5A1119141577667F4703875675D0EF465976AA28yEN5O" TargetMode="External"/><Relationship Id="rId5" Type="http://schemas.openxmlformats.org/officeDocument/2006/relationships/hyperlink" Target="consultantplus://offline/ref=ABA4BD80EAD862517D4B620BEB47329B904C50161B1A1577667F470387y5N6O" TargetMode="External"/><Relationship Id="rId15" Type="http://schemas.openxmlformats.org/officeDocument/2006/relationships/hyperlink" Target="consultantplus://offline/ref=ABA4BD80EAD862517D4B7C06FD2B6E969741071F1A1116203C201C5ED05F7F87yAN8O" TargetMode="External"/><Relationship Id="rId10" Type="http://schemas.openxmlformats.org/officeDocument/2006/relationships/hyperlink" Target="consultantplus://offline/ref=ABA4BD80EAD862517D4B620BEB47329B904D5A1119141577667F4703875675D0EF465976AF2FyEN8O" TargetMode="External"/><Relationship Id="rId19" Type="http://schemas.openxmlformats.org/officeDocument/2006/relationships/hyperlink" Target="consultantplus://offline/ref=ABA4BD80EAD862517D4B7C06FD2B6E969741071F1A1119203C201C5ED05F7F87yAN8O" TargetMode="External"/><Relationship Id="rId4" Type="http://schemas.openxmlformats.org/officeDocument/2006/relationships/hyperlink" Target="consultantplus://offline/ref=ABA4BD80EAD862517D4B620BEB47329B904D5A1119141577667F4703875675D0EF46597EA82AEDy7N9O" TargetMode="External"/><Relationship Id="rId9" Type="http://schemas.openxmlformats.org/officeDocument/2006/relationships/hyperlink" Target="consultantplus://offline/ref=ABA4BD80EAD862517D4B620BEB47329B904D5A1119141577667F4703875675D0EF465976AA28yEN5O" TargetMode="External"/><Relationship Id="rId14" Type="http://schemas.openxmlformats.org/officeDocument/2006/relationships/hyperlink" Target="consultantplus://offline/ref=ABA4BD80EAD862517D4B7C06FD2B6E969741071F1A1116203C201C5ED05F7F87yAN8O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2015-09-09T09:35:00Z</dcterms:created>
  <dcterms:modified xsi:type="dcterms:W3CDTF">2015-09-09T09:35:00Z</dcterms:modified>
</cp:coreProperties>
</file>