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D9" w:rsidRDefault="00DF32D9" w:rsidP="00DF32D9">
      <w:pPr>
        <w:pStyle w:val="3"/>
        <w:jc w:val="right"/>
        <w:rPr>
          <w:b w:val="0"/>
          <w:sz w:val="26"/>
          <w:szCs w:val="26"/>
          <w:lang w:val="ru-RU"/>
        </w:rPr>
      </w:pPr>
      <w:r w:rsidRPr="00DF32D9">
        <w:rPr>
          <w:b w:val="0"/>
          <w:sz w:val="26"/>
          <w:szCs w:val="26"/>
        </w:rPr>
        <w:t>Приложение №1</w:t>
      </w:r>
    </w:p>
    <w:p w:rsidR="00833F93" w:rsidRDefault="00833F93" w:rsidP="00833F93">
      <w:pPr>
        <w:jc w:val="right"/>
      </w:pPr>
      <w:r>
        <w:t xml:space="preserve">к приказу УФНС России </w:t>
      </w:r>
    </w:p>
    <w:p w:rsidR="00833F93" w:rsidRDefault="00833F93" w:rsidP="00833F93">
      <w:pPr>
        <w:jc w:val="right"/>
      </w:pPr>
      <w:r>
        <w:t xml:space="preserve">по Республике Мордовия </w:t>
      </w:r>
    </w:p>
    <w:p w:rsidR="00833F93" w:rsidRDefault="00833F93" w:rsidP="00833F93">
      <w:pPr>
        <w:jc w:val="right"/>
      </w:pPr>
      <w:r>
        <w:t xml:space="preserve">№ ___________________ </w:t>
      </w:r>
    </w:p>
    <w:p w:rsidR="00833F93" w:rsidRPr="00833F93" w:rsidRDefault="00833F93" w:rsidP="00833F93">
      <w:pPr>
        <w:jc w:val="right"/>
      </w:pPr>
      <w:r>
        <w:t>от «___»________2014 г.</w:t>
      </w:r>
    </w:p>
    <w:p w:rsidR="00833F93" w:rsidRDefault="00833F93" w:rsidP="00FC752B">
      <w:pPr>
        <w:pStyle w:val="3"/>
        <w:jc w:val="center"/>
        <w:rPr>
          <w:sz w:val="26"/>
          <w:szCs w:val="26"/>
          <w:lang w:val="ru-RU"/>
        </w:rPr>
      </w:pPr>
    </w:p>
    <w:p w:rsidR="00833F93" w:rsidRDefault="00833F93" w:rsidP="00FC752B">
      <w:pPr>
        <w:pStyle w:val="3"/>
        <w:jc w:val="center"/>
        <w:rPr>
          <w:sz w:val="26"/>
          <w:szCs w:val="26"/>
          <w:lang w:val="ru-RU"/>
        </w:rPr>
      </w:pPr>
    </w:p>
    <w:p w:rsidR="00833F93" w:rsidRDefault="00833F93" w:rsidP="00FC752B">
      <w:pPr>
        <w:pStyle w:val="3"/>
        <w:jc w:val="center"/>
        <w:rPr>
          <w:sz w:val="26"/>
          <w:szCs w:val="26"/>
          <w:lang w:val="ru-RU"/>
        </w:rPr>
      </w:pPr>
    </w:p>
    <w:p w:rsidR="00F72D9E" w:rsidRPr="00501521" w:rsidRDefault="00F72D9E" w:rsidP="00FC752B">
      <w:pPr>
        <w:pStyle w:val="3"/>
        <w:jc w:val="center"/>
        <w:rPr>
          <w:sz w:val="26"/>
          <w:szCs w:val="26"/>
        </w:rPr>
      </w:pPr>
      <w:r w:rsidRPr="00501521">
        <w:rPr>
          <w:sz w:val="26"/>
          <w:szCs w:val="26"/>
        </w:rPr>
        <w:t>План организации и проведения</w:t>
      </w:r>
      <w:r w:rsidR="008E48D3">
        <w:rPr>
          <w:sz w:val="26"/>
          <w:szCs w:val="26"/>
        </w:rPr>
        <w:t xml:space="preserve"> 27 сентября и</w:t>
      </w:r>
      <w:r>
        <w:rPr>
          <w:sz w:val="26"/>
          <w:szCs w:val="26"/>
        </w:rPr>
        <w:t xml:space="preserve"> </w:t>
      </w:r>
      <w:r w:rsidR="00275ABF">
        <w:rPr>
          <w:sz w:val="26"/>
          <w:szCs w:val="26"/>
        </w:rPr>
        <w:t>2</w:t>
      </w:r>
      <w:r w:rsidR="00F543EF">
        <w:rPr>
          <w:sz w:val="26"/>
          <w:szCs w:val="26"/>
        </w:rPr>
        <w:t>5</w:t>
      </w:r>
      <w:r w:rsidR="008E48D3">
        <w:rPr>
          <w:sz w:val="26"/>
          <w:szCs w:val="26"/>
        </w:rPr>
        <w:t> </w:t>
      </w:r>
      <w:r w:rsidR="00F543EF">
        <w:rPr>
          <w:sz w:val="26"/>
          <w:szCs w:val="26"/>
        </w:rPr>
        <w:t>ок</w:t>
      </w:r>
      <w:r w:rsidR="00A057F4">
        <w:rPr>
          <w:sz w:val="26"/>
          <w:szCs w:val="26"/>
        </w:rPr>
        <w:t>тября</w:t>
      </w:r>
      <w:r w:rsidRPr="00501521">
        <w:rPr>
          <w:sz w:val="26"/>
          <w:szCs w:val="26"/>
        </w:rPr>
        <w:t xml:space="preserve"> 201</w:t>
      </w:r>
      <w:r w:rsidR="008E48D3">
        <w:rPr>
          <w:sz w:val="26"/>
          <w:szCs w:val="26"/>
        </w:rPr>
        <w:t xml:space="preserve">4 </w:t>
      </w:r>
      <w:r w:rsidRPr="00501521">
        <w:rPr>
          <w:sz w:val="26"/>
          <w:szCs w:val="26"/>
        </w:rPr>
        <w:t>года</w:t>
      </w:r>
    </w:p>
    <w:p w:rsidR="00F72D9E" w:rsidRPr="00501521" w:rsidRDefault="00F72D9E" w:rsidP="00FC752B">
      <w:pPr>
        <w:autoSpaceDE w:val="0"/>
        <w:autoSpaceDN w:val="0"/>
        <w:adjustRightInd w:val="0"/>
        <w:jc w:val="center"/>
        <w:rPr>
          <w:b/>
          <w:color w:val="000000"/>
          <w:szCs w:val="26"/>
        </w:rPr>
      </w:pPr>
      <w:r w:rsidRPr="00501521">
        <w:rPr>
          <w:b/>
          <w:szCs w:val="26"/>
        </w:rPr>
        <w:t>Дня открытых дверей</w:t>
      </w:r>
      <w:r w:rsidRPr="00501521">
        <w:rPr>
          <w:b/>
          <w:color w:val="000000"/>
          <w:szCs w:val="26"/>
        </w:rPr>
        <w:t xml:space="preserve"> по информированию граждан о налоговом законодательстве</w:t>
      </w:r>
    </w:p>
    <w:p w:rsidR="00F72D9E" w:rsidRDefault="00F72D9E" w:rsidP="00FC752B">
      <w:pPr>
        <w:autoSpaceDE w:val="0"/>
        <w:autoSpaceDN w:val="0"/>
        <w:adjustRightInd w:val="0"/>
        <w:jc w:val="center"/>
        <w:rPr>
          <w:b/>
          <w:szCs w:val="26"/>
        </w:rPr>
      </w:pPr>
      <w:r w:rsidRPr="00501521">
        <w:rPr>
          <w:b/>
          <w:szCs w:val="26"/>
        </w:rPr>
        <w:t xml:space="preserve"> и </w:t>
      </w:r>
      <w:proofErr w:type="gramStart"/>
      <w:r w:rsidRPr="00501521">
        <w:rPr>
          <w:b/>
          <w:szCs w:val="26"/>
        </w:rPr>
        <w:t>порядке</w:t>
      </w:r>
      <w:proofErr w:type="gramEnd"/>
      <w:r w:rsidRPr="00501521">
        <w:rPr>
          <w:b/>
          <w:szCs w:val="26"/>
        </w:rPr>
        <w:t xml:space="preserve"> </w:t>
      </w:r>
      <w:r w:rsidR="00A057F4">
        <w:rPr>
          <w:b/>
          <w:szCs w:val="26"/>
        </w:rPr>
        <w:t>исчисления</w:t>
      </w:r>
      <w:r w:rsidR="00A547F7">
        <w:rPr>
          <w:b/>
          <w:szCs w:val="26"/>
        </w:rPr>
        <w:t xml:space="preserve"> и</w:t>
      </w:r>
      <w:r w:rsidR="00F543EF">
        <w:rPr>
          <w:b/>
          <w:szCs w:val="26"/>
        </w:rPr>
        <w:t xml:space="preserve"> сроках</w:t>
      </w:r>
      <w:r w:rsidR="00A547F7">
        <w:rPr>
          <w:b/>
          <w:szCs w:val="26"/>
        </w:rPr>
        <w:t xml:space="preserve"> уплаты имущественных налогов</w:t>
      </w:r>
    </w:p>
    <w:p w:rsidR="00FC6D6E" w:rsidRPr="00501521" w:rsidRDefault="00FC6D6E" w:rsidP="00FC752B">
      <w:pPr>
        <w:autoSpaceDE w:val="0"/>
        <w:autoSpaceDN w:val="0"/>
        <w:adjustRightInd w:val="0"/>
        <w:jc w:val="center"/>
        <w:rPr>
          <w:b/>
          <w:szCs w:val="26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831"/>
        <w:gridCol w:w="3261"/>
        <w:gridCol w:w="4677"/>
      </w:tblGrid>
      <w:tr w:rsidR="00F72D9E" w:rsidRPr="00C56DE2" w:rsidTr="00922C07">
        <w:trPr>
          <w:tblHeader/>
        </w:trPr>
        <w:tc>
          <w:tcPr>
            <w:tcW w:w="720" w:type="dxa"/>
            <w:vAlign w:val="center"/>
          </w:tcPr>
          <w:p w:rsidR="00F72D9E" w:rsidRPr="00C56DE2" w:rsidRDefault="00F72D9E" w:rsidP="00BF0B05">
            <w:pPr>
              <w:ind w:right="15"/>
              <w:jc w:val="center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№</w:t>
            </w:r>
          </w:p>
          <w:p w:rsidR="00F72D9E" w:rsidRPr="00C56DE2" w:rsidRDefault="00F72D9E" w:rsidP="00BF0B05">
            <w:pPr>
              <w:ind w:right="15"/>
              <w:jc w:val="center"/>
              <w:rPr>
                <w:sz w:val="24"/>
                <w:szCs w:val="24"/>
              </w:rPr>
            </w:pPr>
            <w:proofErr w:type="gramStart"/>
            <w:r w:rsidRPr="00C56DE2">
              <w:rPr>
                <w:sz w:val="24"/>
                <w:szCs w:val="24"/>
              </w:rPr>
              <w:t>п</w:t>
            </w:r>
            <w:proofErr w:type="gramEnd"/>
            <w:r w:rsidRPr="00C56DE2">
              <w:rPr>
                <w:sz w:val="24"/>
                <w:szCs w:val="24"/>
              </w:rPr>
              <w:t>/п</w:t>
            </w:r>
          </w:p>
        </w:tc>
        <w:tc>
          <w:tcPr>
            <w:tcW w:w="6831" w:type="dxa"/>
            <w:vAlign w:val="center"/>
          </w:tcPr>
          <w:p w:rsidR="00F72D9E" w:rsidRPr="00C56DE2" w:rsidRDefault="00F72D9E" w:rsidP="00BF0B05">
            <w:pPr>
              <w:ind w:right="15"/>
              <w:jc w:val="center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Наименование    мероприятия</w:t>
            </w:r>
          </w:p>
        </w:tc>
        <w:tc>
          <w:tcPr>
            <w:tcW w:w="3261" w:type="dxa"/>
            <w:vAlign w:val="center"/>
          </w:tcPr>
          <w:p w:rsidR="00F72D9E" w:rsidRPr="00C56DE2" w:rsidRDefault="00F72D9E" w:rsidP="00BF0B05">
            <w:pPr>
              <w:ind w:right="15"/>
              <w:jc w:val="center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Срок</w:t>
            </w:r>
          </w:p>
          <w:p w:rsidR="00F72D9E" w:rsidRPr="00C56DE2" w:rsidRDefault="00F72D9E" w:rsidP="00BF0B05">
            <w:pPr>
              <w:ind w:right="15"/>
              <w:jc w:val="center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исполнения</w:t>
            </w:r>
          </w:p>
        </w:tc>
        <w:tc>
          <w:tcPr>
            <w:tcW w:w="4677" w:type="dxa"/>
            <w:vAlign w:val="center"/>
          </w:tcPr>
          <w:p w:rsidR="00F72D9E" w:rsidRPr="00C56DE2" w:rsidRDefault="00F72D9E" w:rsidP="00BF0B05">
            <w:pPr>
              <w:ind w:right="15"/>
              <w:jc w:val="center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Информация  об ответственных исполнителях</w:t>
            </w:r>
          </w:p>
        </w:tc>
      </w:tr>
      <w:tr w:rsidR="00F72D9E" w:rsidRPr="00C56DE2" w:rsidTr="00922C07">
        <w:trPr>
          <w:tblHeader/>
        </w:trPr>
        <w:tc>
          <w:tcPr>
            <w:tcW w:w="720" w:type="dxa"/>
          </w:tcPr>
          <w:p w:rsidR="00F72D9E" w:rsidRPr="00C56DE2" w:rsidRDefault="00BE66E4" w:rsidP="00D82931">
            <w:pPr>
              <w:ind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2D9E" w:rsidRPr="00C56DE2">
              <w:rPr>
                <w:sz w:val="24"/>
                <w:szCs w:val="24"/>
              </w:rPr>
              <w:t>1</w:t>
            </w:r>
          </w:p>
        </w:tc>
        <w:tc>
          <w:tcPr>
            <w:tcW w:w="6831" w:type="dxa"/>
          </w:tcPr>
          <w:p w:rsidR="00F72D9E" w:rsidRPr="00C56DE2" w:rsidRDefault="00BE66E4" w:rsidP="00D82931">
            <w:pPr>
              <w:ind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2D9E" w:rsidRPr="00C56DE2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72D9E" w:rsidRPr="00C56DE2" w:rsidRDefault="00BE66E4" w:rsidP="00D82931">
            <w:pPr>
              <w:ind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2D9E" w:rsidRPr="00C56DE2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F72D9E" w:rsidRPr="00C56DE2" w:rsidRDefault="00BE66E4" w:rsidP="00D82931">
            <w:pPr>
              <w:ind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2D9E" w:rsidRPr="00C56DE2">
              <w:rPr>
                <w:sz w:val="24"/>
                <w:szCs w:val="24"/>
              </w:rPr>
              <w:t>4</w:t>
            </w:r>
          </w:p>
        </w:tc>
      </w:tr>
      <w:tr w:rsidR="00F72D9E" w:rsidRPr="00C56DE2" w:rsidTr="00922C07">
        <w:tc>
          <w:tcPr>
            <w:tcW w:w="15489" w:type="dxa"/>
            <w:gridSpan w:val="4"/>
            <w:vAlign w:val="center"/>
          </w:tcPr>
          <w:p w:rsidR="00F72D9E" w:rsidRPr="00C56DE2" w:rsidRDefault="00F72D9E" w:rsidP="00D82931">
            <w:pPr>
              <w:ind w:right="15"/>
              <w:jc w:val="center"/>
              <w:rPr>
                <w:b/>
                <w:sz w:val="24"/>
                <w:szCs w:val="24"/>
              </w:rPr>
            </w:pPr>
            <w:r w:rsidRPr="00C56DE2">
              <w:rPr>
                <w:b/>
                <w:sz w:val="24"/>
                <w:szCs w:val="24"/>
              </w:rPr>
              <w:t>1. Организационно - подготовительные мероприятия</w:t>
            </w:r>
          </w:p>
        </w:tc>
      </w:tr>
      <w:tr w:rsidR="00F72D9E" w:rsidRPr="00C56DE2" w:rsidTr="00922C07">
        <w:tc>
          <w:tcPr>
            <w:tcW w:w="720" w:type="dxa"/>
          </w:tcPr>
          <w:p w:rsidR="00F72D9E" w:rsidRPr="00C56DE2" w:rsidRDefault="00513602" w:rsidP="00D829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831" w:type="dxa"/>
          </w:tcPr>
          <w:p w:rsidR="00F72D9E" w:rsidRPr="00C56DE2" w:rsidRDefault="00F72D9E" w:rsidP="00833F93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 xml:space="preserve">Утверждение приказом УФНС России по </w:t>
            </w:r>
            <w:r w:rsidR="00833F93">
              <w:rPr>
                <w:sz w:val="24"/>
                <w:szCs w:val="24"/>
              </w:rPr>
              <w:t>Республике Мордовия</w:t>
            </w:r>
            <w:r w:rsidRPr="00C56DE2">
              <w:rPr>
                <w:sz w:val="24"/>
                <w:szCs w:val="24"/>
              </w:rPr>
              <w:t xml:space="preserve"> проведение мероприятия </w:t>
            </w:r>
            <w:r>
              <w:rPr>
                <w:sz w:val="24"/>
                <w:szCs w:val="24"/>
              </w:rPr>
              <w:t>«</w:t>
            </w:r>
            <w:r w:rsidRPr="00C56DE2">
              <w:rPr>
                <w:color w:val="000000"/>
                <w:sz w:val="24"/>
                <w:szCs w:val="24"/>
              </w:rPr>
              <w:t xml:space="preserve">День открытых дверей по информированию граждан о </w:t>
            </w:r>
            <w:r w:rsidR="00532B06">
              <w:rPr>
                <w:color w:val="000000"/>
                <w:sz w:val="24"/>
                <w:szCs w:val="24"/>
              </w:rPr>
              <w:t>порядке исчисления и</w:t>
            </w:r>
            <w:r w:rsidR="00F543EF">
              <w:rPr>
                <w:color w:val="000000"/>
                <w:sz w:val="24"/>
                <w:szCs w:val="24"/>
              </w:rPr>
              <w:t xml:space="preserve"> сроках</w:t>
            </w:r>
            <w:r w:rsidR="00532B06">
              <w:rPr>
                <w:color w:val="000000"/>
                <w:sz w:val="24"/>
                <w:szCs w:val="24"/>
              </w:rPr>
              <w:t xml:space="preserve"> уплаты имущественных налогов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F72D9E" w:rsidRPr="00C56DE2" w:rsidRDefault="00F72D9E" w:rsidP="008E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56DE2">
              <w:rPr>
                <w:sz w:val="24"/>
                <w:szCs w:val="24"/>
              </w:rPr>
              <w:t xml:space="preserve">е позднее </w:t>
            </w:r>
            <w:r w:rsidR="008E48D3">
              <w:rPr>
                <w:sz w:val="24"/>
                <w:szCs w:val="24"/>
              </w:rPr>
              <w:t>15 сентября</w:t>
            </w:r>
            <w:r w:rsidRPr="00C56DE2">
              <w:rPr>
                <w:sz w:val="24"/>
                <w:szCs w:val="24"/>
              </w:rPr>
              <w:t xml:space="preserve"> 201</w:t>
            </w:r>
            <w:r w:rsidR="008E48D3">
              <w:rPr>
                <w:sz w:val="24"/>
                <w:szCs w:val="24"/>
              </w:rPr>
              <w:t>4</w:t>
            </w:r>
            <w:r w:rsidRPr="00C56D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</w:tcPr>
          <w:p w:rsidR="00F72D9E" w:rsidRPr="00C56DE2" w:rsidRDefault="00F72D9E" w:rsidP="000B16A5">
            <w:pPr>
              <w:jc w:val="both"/>
              <w:rPr>
                <w:bCs/>
                <w:sz w:val="24"/>
                <w:szCs w:val="24"/>
              </w:rPr>
            </w:pPr>
            <w:r w:rsidRPr="00C56DE2">
              <w:rPr>
                <w:bCs/>
                <w:sz w:val="24"/>
                <w:szCs w:val="24"/>
              </w:rPr>
              <w:t>УФ</w:t>
            </w:r>
            <w:bookmarkStart w:id="0" w:name="_GoBack"/>
            <w:bookmarkEnd w:id="0"/>
            <w:r w:rsidRPr="00C56DE2">
              <w:rPr>
                <w:bCs/>
                <w:sz w:val="24"/>
                <w:szCs w:val="24"/>
              </w:rPr>
              <w:t xml:space="preserve">НС по </w:t>
            </w:r>
            <w:r w:rsidR="000B16A5">
              <w:rPr>
                <w:bCs/>
                <w:sz w:val="24"/>
                <w:szCs w:val="24"/>
              </w:rPr>
              <w:t>Республике Мордовия</w:t>
            </w:r>
          </w:p>
        </w:tc>
      </w:tr>
      <w:tr w:rsidR="00F72D9E" w:rsidRPr="00C56DE2" w:rsidTr="00922C07">
        <w:tc>
          <w:tcPr>
            <w:tcW w:w="720" w:type="dxa"/>
          </w:tcPr>
          <w:p w:rsidR="00F72D9E" w:rsidRPr="00C56DE2" w:rsidRDefault="00F72D9E" w:rsidP="00E91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91CF3">
              <w:rPr>
                <w:sz w:val="24"/>
                <w:szCs w:val="24"/>
              </w:rPr>
              <w:t>2</w:t>
            </w:r>
            <w:r w:rsidRPr="00C56DE2">
              <w:rPr>
                <w:sz w:val="24"/>
                <w:szCs w:val="24"/>
              </w:rPr>
              <w:t>.</w:t>
            </w:r>
          </w:p>
        </w:tc>
        <w:tc>
          <w:tcPr>
            <w:tcW w:w="6831" w:type="dxa"/>
          </w:tcPr>
          <w:p w:rsidR="00F72D9E" w:rsidRPr="00C56DE2" w:rsidRDefault="00F72D9E" w:rsidP="0088639F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Утверждение списков компетентных сотрудников, участвующих в</w:t>
            </w:r>
            <w:r w:rsidR="00F543EF">
              <w:rPr>
                <w:sz w:val="24"/>
                <w:szCs w:val="24"/>
              </w:rPr>
              <w:t xml:space="preserve"> проведении Дня открытых дверей</w:t>
            </w:r>
          </w:p>
        </w:tc>
        <w:tc>
          <w:tcPr>
            <w:tcW w:w="3261" w:type="dxa"/>
          </w:tcPr>
          <w:p w:rsidR="00F72D9E" w:rsidRPr="00C56DE2" w:rsidRDefault="008E48D3" w:rsidP="008E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5A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="00F72D9E" w:rsidRPr="00C56DE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="00275AB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</w:tcPr>
          <w:p w:rsidR="00F72D9E" w:rsidRPr="00C56DE2" w:rsidRDefault="000B16A5" w:rsidP="00D8293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ИФНС России по Республике Мордовия</w:t>
            </w:r>
          </w:p>
          <w:p w:rsidR="00F72D9E" w:rsidRPr="00C56DE2" w:rsidRDefault="00F72D9E" w:rsidP="00D8293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72D9E" w:rsidRPr="00C56DE2" w:rsidTr="00922C07">
        <w:tc>
          <w:tcPr>
            <w:tcW w:w="720" w:type="dxa"/>
          </w:tcPr>
          <w:p w:rsidR="00F72D9E" w:rsidRPr="00C56DE2" w:rsidRDefault="00F72D9E" w:rsidP="00E91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91CF3">
              <w:rPr>
                <w:sz w:val="24"/>
                <w:szCs w:val="24"/>
              </w:rPr>
              <w:t>3</w:t>
            </w:r>
            <w:r w:rsidRPr="00C56DE2">
              <w:rPr>
                <w:sz w:val="24"/>
                <w:szCs w:val="24"/>
              </w:rPr>
              <w:t>.</w:t>
            </w:r>
          </w:p>
        </w:tc>
        <w:tc>
          <w:tcPr>
            <w:tcW w:w="6831" w:type="dxa"/>
          </w:tcPr>
          <w:p w:rsidR="00F72D9E" w:rsidRPr="00C56DE2" w:rsidRDefault="00F72D9E" w:rsidP="00D82931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Оборудование  помещений для проведения мероприятия:</w:t>
            </w:r>
          </w:p>
          <w:p w:rsidR="00F72D9E" w:rsidRPr="00C56DE2" w:rsidRDefault="00F72D9E" w:rsidP="00D82931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 xml:space="preserve">- компьютеры с доступом к </w:t>
            </w:r>
            <w:r w:rsidR="00823E8D">
              <w:rPr>
                <w:sz w:val="24"/>
                <w:szCs w:val="24"/>
              </w:rPr>
              <w:t>И</w:t>
            </w:r>
            <w:r w:rsidRPr="00C56DE2">
              <w:rPr>
                <w:sz w:val="24"/>
                <w:szCs w:val="24"/>
              </w:rPr>
              <w:t>нтернет-сайту ФНС России и онлайн-сервисам с возможностью вывода на печать платежных документов на уплату налога, штрафов, пени;</w:t>
            </w:r>
          </w:p>
          <w:p w:rsidR="00F72D9E" w:rsidRPr="00C56DE2" w:rsidRDefault="00532B06" w:rsidP="00D829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раздаточные материалы</w:t>
            </w:r>
            <w:r w:rsidR="00F72D9E" w:rsidRPr="00C56DE2">
              <w:rPr>
                <w:sz w:val="24"/>
                <w:szCs w:val="24"/>
              </w:rPr>
              <w:t>;</w:t>
            </w:r>
          </w:p>
          <w:p w:rsidR="00F72D9E" w:rsidRPr="00100F48" w:rsidRDefault="00F72D9E" w:rsidP="002A4B50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- места для сидения, столы</w:t>
            </w:r>
          </w:p>
        </w:tc>
        <w:tc>
          <w:tcPr>
            <w:tcW w:w="3261" w:type="dxa"/>
          </w:tcPr>
          <w:p w:rsidR="00F72D9E" w:rsidRPr="00C56DE2" w:rsidRDefault="00F72D9E" w:rsidP="008E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56DE2">
              <w:rPr>
                <w:sz w:val="24"/>
                <w:szCs w:val="24"/>
              </w:rPr>
              <w:t xml:space="preserve">е позднее </w:t>
            </w:r>
            <w:r w:rsidR="00532B06">
              <w:rPr>
                <w:sz w:val="24"/>
                <w:szCs w:val="24"/>
              </w:rPr>
              <w:t>2</w:t>
            </w:r>
            <w:r w:rsidR="008E48D3">
              <w:rPr>
                <w:sz w:val="24"/>
                <w:szCs w:val="24"/>
              </w:rPr>
              <w:t>2 сентября 2014</w:t>
            </w:r>
            <w:r w:rsidRPr="00C56D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</w:tcPr>
          <w:p w:rsidR="00F72D9E" w:rsidRPr="00C56DE2" w:rsidRDefault="00F72D9E" w:rsidP="00D82931">
            <w:pPr>
              <w:jc w:val="both"/>
              <w:rPr>
                <w:bCs/>
                <w:sz w:val="24"/>
                <w:szCs w:val="24"/>
              </w:rPr>
            </w:pPr>
            <w:r w:rsidRPr="00C56DE2">
              <w:rPr>
                <w:bCs/>
                <w:sz w:val="24"/>
                <w:szCs w:val="24"/>
              </w:rPr>
              <w:t>Отдел</w:t>
            </w:r>
            <w:r w:rsidR="000B16A5">
              <w:rPr>
                <w:bCs/>
                <w:sz w:val="24"/>
                <w:szCs w:val="24"/>
              </w:rPr>
              <w:t>ы, ответственные за</w:t>
            </w:r>
            <w:r w:rsidRPr="00C56DE2">
              <w:rPr>
                <w:bCs/>
                <w:sz w:val="24"/>
                <w:szCs w:val="24"/>
              </w:rPr>
              <w:t xml:space="preserve"> хоз. обеспечени</w:t>
            </w:r>
            <w:r w:rsidR="00833F93">
              <w:rPr>
                <w:bCs/>
                <w:sz w:val="24"/>
                <w:szCs w:val="24"/>
              </w:rPr>
              <w:t>е</w:t>
            </w:r>
            <w:r w:rsidRPr="00C56DE2">
              <w:rPr>
                <w:bCs/>
                <w:sz w:val="24"/>
                <w:szCs w:val="24"/>
              </w:rPr>
              <w:t xml:space="preserve"> </w:t>
            </w:r>
            <w:r w:rsidR="000B16A5">
              <w:rPr>
                <w:bCs/>
                <w:sz w:val="24"/>
                <w:szCs w:val="24"/>
              </w:rPr>
              <w:t xml:space="preserve">и информатизацию в </w:t>
            </w:r>
            <w:r w:rsidRPr="00C56DE2">
              <w:rPr>
                <w:bCs/>
                <w:sz w:val="24"/>
                <w:szCs w:val="24"/>
              </w:rPr>
              <w:t>ИФНС России</w:t>
            </w:r>
            <w:r w:rsidR="000B16A5">
              <w:rPr>
                <w:bCs/>
                <w:sz w:val="24"/>
                <w:szCs w:val="24"/>
              </w:rPr>
              <w:t xml:space="preserve"> по Республике Мордовия</w:t>
            </w:r>
          </w:p>
          <w:p w:rsidR="00F72D9E" w:rsidRPr="00C56DE2" w:rsidRDefault="00F72D9E" w:rsidP="000B16A5">
            <w:pPr>
              <w:jc w:val="both"/>
              <w:rPr>
                <w:sz w:val="24"/>
                <w:szCs w:val="24"/>
              </w:rPr>
            </w:pPr>
          </w:p>
        </w:tc>
      </w:tr>
      <w:tr w:rsidR="00F72D9E" w:rsidRPr="00C56DE2" w:rsidTr="00922C07">
        <w:tc>
          <w:tcPr>
            <w:tcW w:w="720" w:type="dxa"/>
          </w:tcPr>
          <w:p w:rsidR="00F72D9E" w:rsidRPr="00C56DE2" w:rsidRDefault="00F72D9E" w:rsidP="00E91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91CF3">
              <w:rPr>
                <w:sz w:val="24"/>
                <w:szCs w:val="24"/>
              </w:rPr>
              <w:t>4</w:t>
            </w:r>
            <w:r w:rsidRPr="00C56DE2">
              <w:rPr>
                <w:sz w:val="24"/>
                <w:szCs w:val="24"/>
              </w:rPr>
              <w:t>.</w:t>
            </w:r>
          </w:p>
        </w:tc>
        <w:tc>
          <w:tcPr>
            <w:tcW w:w="6831" w:type="dxa"/>
          </w:tcPr>
          <w:p w:rsidR="00F72D9E" w:rsidRPr="00C56DE2" w:rsidRDefault="00F72D9E" w:rsidP="00532B06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Оформление помещения тематическими стен</w:t>
            </w:r>
            <w:r w:rsidR="00532B06">
              <w:rPr>
                <w:sz w:val="24"/>
                <w:szCs w:val="24"/>
              </w:rPr>
              <w:t xml:space="preserve">дами с размещением информации о порядке исчисления и уплаты имущественных налогов, о ставках и льготах, об </w:t>
            </w:r>
            <w:proofErr w:type="gramStart"/>
            <w:r w:rsidR="00532B06">
              <w:rPr>
                <w:sz w:val="24"/>
                <w:szCs w:val="24"/>
              </w:rPr>
              <w:t>Интернет-сервисах</w:t>
            </w:r>
            <w:proofErr w:type="gramEnd"/>
            <w:r w:rsidR="00532B06">
              <w:rPr>
                <w:sz w:val="24"/>
                <w:szCs w:val="24"/>
              </w:rPr>
              <w:t xml:space="preserve"> ФНС России, </w:t>
            </w:r>
            <w:r w:rsidRPr="00C56DE2">
              <w:rPr>
                <w:sz w:val="24"/>
                <w:szCs w:val="24"/>
              </w:rPr>
              <w:t xml:space="preserve">телефонах «Горячей линии», </w:t>
            </w:r>
            <w:r w:rsidR="00532B06">
              <w:rPr>
                <w:sz w:val="24"/>
                <w:szCs w:val="24"/>
              </w:rPr>
              <w:t xml:space="preserve">образцов налоговых уведомлений и заполненного заявления </w:t>
            </w:r>
          </w:p>
        </w:tc>
        <w:tc>
          <w:tcPr>
            <w:tcW w:w="3261" w:type="dxa"/>
          </w:tcPr>
          <w:p w:rsidR="00F72D9E" w:rsidRPr="00C56DE2" w:rsidRDefault="00F72D9E" w:rsidP="00F97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56DE2">
              <w:rPr>
                <w:sz w:val="24"/>
                <w:szCs w:val="24"/>
              </w:rPr>
              <w:t xml:space="preserve">е </w:t>
            </w:r>
            <w:r w:rsidR="008E48D3" w:rsidRPr="00C56DE2">
              <w:rPr>
                <w:sz w:val="24"/>
                <w:szCs w:val="24"/>
              </w:rPr>
              <w:t xml:space="preserve">позднее </w:t>
            </w:r>
            <w:r w:rsidR="008E48D3">
              <w:rPr>
                <w:sz w:val="24"/>
                <w:szCs w:val="24"/>
              </w:rPr>
              <w:t>22 сентября 2014</w:t>
            </w:r>
            <w:r w:rsidR="008E48D3" w:rsidRPr="00C56D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</w:tcPr>
          <w:p w:rsidR="00F72D9E" w:rsidRPr="00C56DE2" w:rsidRDefault="00F72D9E" w:rsidP="00D82931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Отдел</w:t>
            </w:r>
            <w:r w:rsidR="00833F93">
              <w:rPr>
                <w:sz w:val="24"/>
                <w:szCs w:val="24"/>
              </w:rPr>
              <w:t>ы</w:t>
            </w:r>
            <w:r w:rsidRPr="00C56DE2">
              <w:rPr>
                <w:sz w:val="24"/>
                <w:szCs w:val="24"/>
              </w:rPr>
              <w:t xml:space="preserve"> камеральных налоговых проверок </w:t>
            </w:r>
            <w:r w:rsidRPr="00C56DE2">
              <w:rPr>
                <w:bCs/>
                <w:sz w:val="24"/>
                <w:szCs w:val="24"/>
              </w:rPr>
              <w:t>ИФНС России</w:t>
            </w:r>
            <w:r w:rsidRPr="00C56DE2">
              <w:rPr>
                <w:sz w:val="24"/>
                <w:szCs w:val="24"/>
              </w:rPr>
              <w:t xml:space="preserve"> </w:t>
            </w:r>
            <w:r w:rsidR="00833F93">
              <w:rPr>
                <w:sz w:val="24"/>
                <w:szCs w:val="24"/>
              </w:rPr>
              <w:t>по Республике Мордовия</w:t>
            </w:r>
          </w:p>
          <w:p w:rsidR="00F72D9E" w:rsidRPr="00C56DE2" w:rsidRDefault="00F72D9E" w:rsidP="00833F93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Отдел</w:t>
            </w:r>
            <w:r w:rsidR="00833F93">
              <w:rPr>
                <w:sz w:val="24"/>
                <w:szCs w:val="24"/>
              </w:rPr>
              <w:t>ы, на которые возложена</w:t>
            </w:r>
            <w:r w:rsidRPr="00C56DE2">
              <w:rPr>
                <w:sz w:val="24"/>
                <w:szCs w:val="24"/>
              </w:rPr>
              <w:t xml:space="preserve"> работ</w:t>
            </w:r>
            <w:r w:rsidR="00833F93">
              <w:rPr>
                <w:sz w:val="24"/>
                <w:szCs w:val="24"/>
              </w:rPr>
              <w:t>а</w:t>
            </w:r>
            <w:r w:rsidRPr="00C56DE2">
              <w:rPr>
                <w:sz w:val="24"/>
                <w:szCs w:val="24"/>
              </w:rPr>
              <w:t xml:space="preserve"> с налогоплательщиками</w:t>
            </w:r>
            <w:r w:rsidRPr="00C56DE2">
              <w:rPr>
                <w:bCs/>
                <w:sz w:val="24"/>
                <w:szCs w:val="24"/>
              </w:rPr>
              <w:t xml:space="preserve"> ИФНС России</w:t>
            </w:r>
            <w:r w:rsidR="00833F93">
              <w:rPr>
                <w:bCs/>
                <w:sz w:val="24"/>
                <w:szCs w:val="24"/>
              </w:rPr>
              <w:t xml:space="preserve"> по Республике Мордовия</w:t>
            </w:r>
          </w:p>
        </w:tc>
      </w:tr>
      <w:tr w:rsidR="003B6FF4" w:rsidRPr="00C56DE2" w:rsidTr="00922C07">
        <w:tc>
          <w:tcPr>
            <w:tcW w:w="720" w:type="dxa"/>
          </w:tcPr>
          <w:p w:rsidR="003B6FF4" w:rsidRDefault="003B6FF4" w:rsidP="00E91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91CF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31" w:type="dxa"/>
          </w:tcPr>
          <w:p w:rsidR="003B6FF4" w:rsidRPr="00C56DE2" w:rsidRDefault="003B6FF4" w:rsidP="000D75E7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Соблюдение имиджа налоговой службы</w:t>
            </w:r>
            <w:r>
              <w:rPr>
                <w:sz w:val="24"/>
                <w:szCs w:val="24"/>
              </w:rPr>
              <w:t xml:space="preserve">: должный вид </w:t>
            </w:r>
            <w:r w:rsidRPr="00C56DE2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ов</w:t>
            </w:r>
            <w:r w:rsidRPr="00C56DE2">
              <w:rPr>
                <w:sz w:val="24"/>
                <w:szCs w:val="24"/>
              </w:rPr>
              <w:t xml:space="preserve"> – участник</w:t>
            </w:r>
            <w:r>
              <w:rPr>
                <w:sz w:val="24"/>
                <w:szCs w:val="24"/>
              </w:rPr>
              <w:t>ов</w:t>
            </w:r>
            <w:r w:rsidRPr="00C56DE2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 (</w:t>
            </w:r>
            <w:r w:rsidRPr="00C56DE2">
              <w:rPr>
                <w:sz w:val="24"/>
                <w:szCs w:val="24"/>
              </w:rPr>
              <w:t>в форменной одежде</w:t>
            </w:r>
            <w:r w:rsidR="00D81E9A">
              <w:rPr>
                <w:sz w:val="24"/>
                <w:szCs w:val="24"/>
              </w:rPr>
              <w:t xml:space="preserve"> </w:t>
            </w:r>
            <w:r w:rsidR="00D81E9A">
              <w:rPr>
                <w:sz w:val="24"/>
                <w:szCs w:val="24"/>
              </w:rPr>
              <w:lastRenderedPageBreak/>
              <w:t>(при наличии)</w:t>
            </w:r>
            <w:r w:rsidRPr="00C56DE2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бейджами</w:t>
            </w:r>
            <w:proofErr w:type="spellEnd"/>
            <w:r>
              <w:rPr>
                <w:sz w:val="24"/>
                <w:szCs w:val="24"/>
              </w:rPr>
              <w:t xml:space="preserve">), приведение помещений, прилегающих к ИФНС России территорий в соответствующий вид (уборка помещений, территории, </w:t>
            </w:r>
            <w:r w:rsidR="000D75E7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дополнительных парковочных мест и т.п.)</w:t>
            </w:r>
          </w:p>
        </w:tc>
        <w:tc>
          <w:tcPr>
            <w:tcW w:w="3261" w:type="dxa"/>
          </w:tcPr>
          <w:p w:rsidR="003B6FF4" w:rsidRPr="00C56DE2" w:rsidRDefault="003B6FF4" w:rsidP="00DF3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C56DE2">
              <w:rPr>
                <w:sz w:val="24"/>
                <w:szCs w:val="24"/>
              </w:rPr>
              <w:t xml:space="preserve"> период проведения мероприятия</w:t>
            </w:r>
          </w:p>
        </w:tc>
        <w:tc>
          <w:tcPr>
            <w:tcW w:w="4677" w:type="dxa"/>
          </w:tcPr>
          <w:p w:rsidR="003B6FF4" w:rsidRPr="00C56DE2" w:rsidRDefault="003B6FF4" w:rsidP="00DF32D9">
            <w:pPr>
              <w:jc w:val="both"/>
              <w:rPr>
                <w:bCs/>
                <w:sz w:val="24"/>
                <w:szCs w:val="24"/>
              </w:rPr>
            </w:pPr>
            <w:r w:rsidRPr="00C56DE2">
              <w:rPr>
                <w:bCs/>
                <w:sz w:val="24"/>
                <w:szCs w:val="24"/>
              </w:rPr>
              <w:t xml:space="preserve">Отдел обеспечения УФНС России </w:t>
            </w:r>
            <w:r w:rsidR="00833F93">
              <w:rPr>
                <w:bCs/>
                <w:sz w:val="24"/>
                <w:szCs w:val="24"/>
              </w:rPr>
              <w:t>по Республике Мордовия</w:t>
            </w:r>
          </w:p>
          <w:p w:rsidR="003B6FF4" w:rsidRPr="00C56DE2" w:rsidRDefault="003B6FF4" w:rsidP="00833F93">
            <w:pPr>
              <w:jc w:val="both"/>
              <w:rPr>
                <w:bCs/>
                <w:sz w:val="24"/>
                <w:szCs w:val="24"/>
              </w:rPr>
            </w:pPr>
            <w:r w:rsidRPr="00C56DE2">
              <w:rPr>
                <w:bCs/>
                <w:sz w:val="24"/>
                <w:szCs w:val="24"/>
              </w:rPr>
              <w:lastRenderedPageBreak/>
              <w:t>Отдел</w:t>
            </w:r>
            <w:r w:rsidR="00833F93">
              <w:rPr>
                <w:bCs/>
                <w:sz w:val="24"/>
                <w:szCs w:val="24"/>
              </w:rPr>
              <w:t>ы, на которые возложено</w:t>
            </w:r>
            <w:r w:rsidRPr="00C56DE2">
              <w:rPr>
                <w:bCs/>
                <w:sz w:val="24"/>
                <w:szCs w:val="24"/>
              </w:rPr>
              <w:t xml:space="preserve"> хоз. обеспечени</w:t>
            </w:r>
            <w:r w:rsidR="00833F93">
              <w:rPr>
                <w:bCs/>
                <w:sz w:val="24"/>
                <w:szCs w:val="24"/>
              </w:rPr>
              <w:t>е</w:t>
            </w:r>
            <w:r w:rsidRPr="00C56DE2">
              <w:rPr>
                <w:bCs/>
                <w:sz w:val="24"/>
                <w:szCs w:val="24"/>
              </w:rPr>
              <w:t xml:space="preserve"> ИФНС России</w:t>
            </w:r>
            <w:r w:rsidR="00833F93">
              <w:rPr>
                <w:bCs/>
                <w:sz w:val="24"/>
                <w:szCs w:val="24"/>
              </w:rPr>
              <w:t xml:space="preserve"> по Республике Мордовия</w:t>
            </w:r>
          </w:p>
        </w:tc>
      </w:tr>
      <w:tr w:rsidR="00F72D9E" w:rsidRPr="00C56DE2" w:rsidTr="00922C07">
        <w:tc>
          <w:tcPr>
            <w:tcW w:w="15489" w:type="dxa"/>
            <w:gridSpan w:val="4"/>
            <w:vAlign w:val="center"/>
          </w:tcPr>
          <w:p w:rsidR="00F72D9E" w:rsidRPr="00C56DE2" w:rsidRDefault="00DA6F8C" w:rsidP="00DA6F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Pr="00C56DE2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Информационная кампания, итоговые мероприятия</w:t>
            </w:r>
          </w:p>
        </w:tc>
      </w:tr>
      <w:tr w:rsidR="00DA6F8C" w:rsidRPr="00C56DE2" w:rsidTr="00DA6F8C">
        <w:tc>
          <w:tcPr>
            <w:tcW w:w="720" w:type="dxa"/>
          </w:tcPr>
          <w:p w:rsidR="00DA6F8C" w:rsidRPr="00C56DE2" w:rsidRDefault="00DA6F8C" w:rsidP="00DA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6D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C56DE2">
              <w:rPr>
                <w:sz w:val="24"/>
                <w:szCs w:val="24"/>
              </w:rPr>
              <w:t>.</w:t>
            </w:r>
          </w:p>
        </w:tc>
        <w:tc>
          <w:tcPr>
            <w:tcW w:w="6831" w:type="dxa"/>
          </w:tcPr>
          <w:p w:rsidR="00DA6F8C" w:rsidRPr="00C56DE2" w:rsidRDefault="00DA6F8C" w:rsidP="00E91C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мероприятий по информированию налогоплательщиков о проведении Дня открытых дверей </w:t>
            </w:r>
          </w:p>
        </w:tc>
        <w:tc>
          <w:tcPr>
            <w:tcW w:w="3261" w:type="dxa"/>
          </w:tcPr>
          <w:p w:rsidR="00DA6F8C" w:rsidRPr="004E6EDB" w:rsidRDefault="008E48D3" w:rsidP="008E48D3">
            <w:pPr>
              <w:pStyle w:val="3"/>
              <w:jc w:val="center"/>
              <w:rPr>
                <w:sz w:val="26"/>
                <w:szCs w:val="26"/>
                <w:lang w:val="ru-RU"/>
              </w:rPr>
            </w:pPr>
            <w:r w:rsidRPr="004E6EDB">
              <w:rPr>
                <w:b w:val="0"/>
                <w:w w:val="100"/>
                <w:sz w:val="24"/>
                <w:szCs w:val="24"/>
                <w:lang w:val="ru-RU"/>
              </w:rPr>
              <w:t>27 сентября 2014 года</w:t>
            </w:r>
            <w:r w:rsidRPr="004E6EDB">
              <w:rPr>
                <w:sz w:val="26"/>
                <w:szCs w:val="26"/>
                <w:lang w:val="ru-RU"/>
              </w:rPr>
              <w:t xml:space="preserve"> </w:t>
            </w:r>
            <w:r w:rsidRPr="004E6EDB">
              <w:rPr>
                <w:b w:val="0"/>
                <w:w w:val="100"/>
                <w:sz w:val="24"/>
                <w:szCs w:val="24"/>
                <w:lang w:val="ru-RU"/>
              </w:rPr>
              <w:t>25 октября 2014 года</w:t>
            </w:r>
          </w:p>
        </w:tc>
        <w:tc>
          <w:tcPr>
            <w:tcW w:w="4677" w:type="dxa"/>
          </w:tcPr>
          <w:p w:rsidR="00DA6F8C" w:rsidRPr="00C56DE2" w:rsidRDefault="00DA6F8C" w:rsidP="00DA6F8C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Координатор УФНС</w:t>
            </w:r>
            <w:r w:rsidR="00833F93">
              <w:rPr>
                <w:sz w:val="24"/>
                <w:szCs w:val="24"/>
              </w:rPr>
              <w:t xml:space="preserve"> России по Республике Мордовия</w:t>
            </w:r>
          </w:p>
          <w:p w:rsidR="00DA6F8C" w:rsidRPr="00C56DE2" w:rsidRDefault="00DA6F8C" w:rsidP="00DA6F8C">
            <w:pPr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DA6F8C" w:rsidRPr="00C56DE2" w:rsidTr="00DA6F8C">
        <w:tc>
          <w:tcPr>
            <w:tcW w:w="720" w:type="dxa"/>
          </w:tcPr>
          <w:p w:rsidR="00DA6F8C" w:rsidRPr="00C56DE2" w:rsidRDefault="00DA6F8C" w:rsidP="00DA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831" w:type="dxa"/>
          </w:tcPr>
          <w:p w:rsidR="00DA6F8C" w:rsidRPr="00DA6F8C" w:rsidRDefault="00DA6F8C" w:rsidP="00DA6F8C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 xml:space="preserve">Размещение </w:t>
            </w:r>
            <w:proofErr w:type="gramStart"/>
            <w:r w:rsidRPr="00DA6F8C">
              <w:rPr>
                <w:sz w:val="24"/>
                <w:szCs w:val="24"/>
              </w:rPr>
              <w:t>пост-релиза</w:t>
            </w:r>
            <w:proofErr w:type="gramEnd"/>
            <w:r w:rsidRPr="00DA6F8C">
              <w:rPr>
                <w:sz w:val="24"/>
                <w:szCs w:val="24"/>
              </w:rPr>
              <w:t xml:space="preserve">  (информационного сообщения об итогах прошедшего мероприятия) во всех видах СМИ, включая статистику и результаты проведения</w:t>
            </w:r>
          </w:p>
        </w:tc>
        <w:tc>
          <w:tcPr>
            <w:tcW w:w="3261" w:type="dxa"/>
          </w:tcPr>
          <w:p w:rsidR="00DA6F8C" w:rsidRPr="00DA6F8C" w:rsidRDefault="00DA6F8C" w:rsidP="00DA6F8C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>В течение недели после мероприятия</w:t>
            </w:r>
            <w:r w:rsidR="0012528C">
              <w:rPr>
                <w:sz w:val="24"/>
                <w:szCs w:val="24"/>
              </w:rPr>
              <w:t xml:space="preserve"> (после 27 сентября и 25 октября 2014 года соответственно)</w:t>
            </w:r>
          </w:p>
        </w:tc>
        <w:tc>
          <w:tcPr>
            <w:tcW w:w="4677" w:type="dxa"/>
          </w:tcPr>
          <w:p w:rsidR="00DA6F8C" w:rsidRPr="00DA6F8C" w:rsidRDefault="00DA6F8C" w:rsidP="00DA6F8C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 xml:space="preserve">Заместитель руководителя УФНС России по </w:t>
            </w:r>
            <w:r w:rsidR="00833F93">
              <w:rPr>
                <w:sz w:val="24"/>
                <w:szCs w:val="24"/>
              </w:rPr>
              <w:t>Республике Мордовия</w:t>
            </w:r>
            <w:r w:rsidRPr="00DA6F8C">
              <w:rPr>
                <w:sz w:val="24"/>
                <w:szCs w:val="24"/>
              </w:rPr>
              <w:t>, курирующий вопросы работы с налогоплательщиками и СМИ</w:t>
            </w:r>
          </w:p>
          <w:p w:rsidR="00DA6F8C" w:rsidRPr="00DA6F8C" w:rsidRDefault="00DA6F8C" w:rsidP="00DA6F8C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>Отдел работ</w:t>
            </w:r>
            <w:r w:rsidR="00833F93">
              <w:rPr>
                <w:sz w:val="24"/>
                <w:szCs w:val="24"/>
              </w:rPr>
              <w:t>ы</w:t>
            </w:r>
            <w:r w:rsidRPr="00DA6F8C">
              <w:rPr>
                <w:sz w:val="24"/>
                <w:szCs w:val="24"/>
              </w:rPr>
              <w:t xml:space="preserve"> с налогоплательщиками УФНС России по </w:t>
            </w:r>
            <w:r w:rsidR="00833F93">
              <w:rPr>
                <w:sz w:val="24"/>
                <w:szCs w:val="24"/>
              </w:rPr>
              <w:t>Республике Мордовия</w:t>
            </w:r>
          </w:p>
          <w:p w:rsidR="00DA6F8C" w:rsidRPr="00DA6F8C" w:rsidRDefault="00DA6F8C" w:rsidP="00833F93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>Отдел</w:t>
            </w:r>
            <w:r w:rsidR="00833F93">
              <w:rPr>
                <w:sz w:val="24"/>
                <w:szCs w:val="24"/>
              </w:rPr>
              <w:t>ы, на которые возложена</w:t>
            </w:r>
            <w:r w:rsidRPr="00DA6F8C">
              <w:rPr>
                <w:sz w:val="24"/>
                <w:szCs w:val="24"/>
              </w:rPr>
              <w:t xml:space="preserve"> работ</w:t>
            </w:r>
            <w:r w:rsidR="00833F93">
              <w:rPr>
                <w:sz w:val="24"/>
                <w:szCs w:val="24"/>
              </w:rPr>
              <w:t>а</w:t>
            </w:r>
            <w:r w:rsidRPr="00DA6F8C">
              <w:rPr>
                <w:sz w:val="24"/>
                <w:szCs w:val="24"/>
              </w:rPr>
              <w:t xml:space="preserve"> с налогоплательщиками ИФНС России</w:t>
            </w:r>
            <w:r w:rsidR="00833F93">
              <w:rPr>
                <w:sz w:val="24"/>
                <w:szCs w:val="24"/>
              </w:rPr>
              <w:t xml:space="preserve"> по Республике Мордовия</w:t>
            </w:r>
          </w:p>
        </w:tc>
      </w:tr>
      <w:tr w:rsidR="00DA6F8C" w:rsidRPr="00C56DE2" w:rsidTr="00DA6F8C">
        <w:tc>
          <w:tcPr>
            <w:tcW w:w="720" w:type="dxa"/>
          </w:tcPr>
          <w:p w:rsidR="00DA6F8C" w:rsidRPr="00C56DE2" w:rsidRDefault="00DA6F8C" w:rsidP="00DA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31" w:type="dxa"/>
          </w:tcPr>
          <w:p w:rsidR="00DA6F8C" w:rsidRPr="00DA6F8C" w:rsidRDefault="00DA6F8C" w:rsidP="00DA6F8C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>Размещение публикаций по наиболее часто задаваемым налогоплательщиками вопросам во всех видах СМИ</w:t>
            </w:r>
          </w:p>
        </w:tc>
        <w:tc>
          <w:tcPr>
            <w:tcW w:w="3261" w:type="dxa"/>
          </w:tcPr>
          <w:p w:rsidR="00DA6F8C" w:rsidRPr="00DA6F8C" w:rsidRDefault="0012528C" w:rsidP="00DA6F8C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>В течение недели после мероприятия</w:t>
            </w:r>
            <w:r>
              <w:rPr>
                <w:sz w:val="24"/>
                <w:szCs w:val="24"/>
              </w:rPr>
              <w:t xml:space="preserve"> (после 27 сентября и 25 октября 2014 года соответственно)</w:t>
            </w:r>
          </w:p>
        </w:tc>
        <w:tc>
          <w:tcPr>
            <w:tcW w:w="4677" w:type="dxa"/>
          </w:tcPr>
          <w:p w:rsidR="00DA6F8C" w:rsidRPr="00DA6F8C" w:rsidRDefault="00DA6F8C" w:rsidP="00DA6F8C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 xml:space="preserve">Заместитель руководителя УФНС России по </w:t>
            </w:r>
            <w:r w:rsidR="00833F93">
              <w:rPr>
                <w:sz w:val="24"/>
                <w:szCs w:val="24"/>
              </w:rPr>
              <w:t>Республике Мордовия</w:t>
            </w:r>
            <w:r w:rsidRPr="00DA6F8C">
              <w:rPr>
                <w:sz w:val="24"/>
                <w:szCs w:val="24"/>
              </w:rPr>
              <w:t>, курирующий вопросы работы с налогоплательщиками и СМИ</w:t>
            </w:r>
          </w:p>
          <w:p w:rsidR="00833F93" w:rsidRPr="00DA6F8C" w:rsidRDefault="00833F93" w:rsidP="00833F93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>Отдел работ</w:t>
            </w:r>
            <w:r>
              <w:rPr>
                <w:sz w:val="24"/>
                <w:szCs w:val="24"/>
              </w:rPr>
              <w:t>ы</w:t>
            </w:r>
            <w:r w:rsidRPr="00DA6F8C">
              <w:rPr>
                <w:sz w:val="24"/>
                <w:szCs w:val="24"/>
              </w:rPr>
              <w:t xml:space="preserve"> с налогоплательщиками УФНС России по </w:t>
            </w:r>
            <w:r>
              <w:rPr>
                <w:sz w:val="24"/>
                <w:szCs w:val="24"/>
              </w:rPr>
              <w:t>Республике Мордовия</w:t>
            </w:r>
          </w:p>
          <w:p w:rsidR="00DA6F8C" w:rsidRPr="00DA6F8C" w:rsidRDefault="00833F93" w:rsidP="00833F93">
            <w:pPr>
              <w:jc w:val="both"/>
              <w:rPr>
                <w:sz w:val="24"/>
                <w:szCs w:val="24"/>
              </w:rPr>
            </w:pPr>
            <w:r w:rsidRPr="00DA6F8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ы, на которые возложена</w:t>
            </w:r>
            <w:r w:rsidRPr="00DA6F8C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а</w:t>
            </w:r>
            <w:r w:rsidRPr="00DA6F8C">
              <w:rPr>
                <w:sz w:val="24"/>
                <w:szCs w:val="24"/>
              </w:rPr>
              <w:t xml:space="preserve"> с налогоплательщиками ИФНС России</w:t>
            </w:r>
            <w:r>
              <w:rPr>
                <w:sz w:val="24"/>
                <w:szCs w:val="24"/>
              </w:rPr>
              <w:t xml:space="preserve"> по Республике Мордовия</w:t>
            </w:r>
          </w:p>
        </w:tc>
      </w:tr>
      <w:tr w:rsidR="00DA6F8C" w:rsidRPr="00C56DE2" w:rsidTr="00DA6F8C">
        <w:tc>
          <w:tcPr>
            <w:tcW w:w="720" w:type="dxa"/>
          </w:tcPr>
          <w:p w:rsidR="00DA6F8C" w:rsidRPr="00C56DE2" w:rsidRDefault="00DA6F8C" w:rsidP="00DA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6D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C56DE2">
              <w:rPr>
                <w:sz w:val="24"/>
                <w:szCs w:val="24"/>
              </w:rPr>
              <w:t>.</w:t>
            </w:r>
          </w:p>
        </w:tc>
        <w:tc>
          <w:tcPr>
            <w:tcW w:w="6831" w:type="dxa"/>
          </w:tcPr>
          <w:p w:rsidR="00DA6F8C" w:rsidRPr="004E6EDB" w:rsidRDefault="00DA6F8C" w:rsidP="00F9702B">
            <w:pPr>
              <w:pStyle w:val="4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4E6EDB">
              <w:rPr>
                <w:b w:val="0"/>
                <w:bCs/>
                <w:sz w:val="24"/>
                <w:szCs w:val="24"/>
                <w:lang w:val="ru-RU"/>
              </w:rPr>
              <w:t>Информирование Управлени</w:t>
            </w:r>
            <w:r w:rsidR="00E91CF3" w:rsidRPr="004E6EDB">
              <w:rPr>
                <w:b w:val="0"/>
                <w:bCs/>
                <w:sz w:val="24"/>
                <w:szCs w:val="24"/>
                <w:lang w:val="ru-RU"/>
              </w:rPr>
              <w:t>я</w:t>
            </w:r>
            <w:r w:rsidRPr="004E6EDB">
              <w:rPr>
                <w:b w:val="0"/>
                <w:bCs/>
                <w:sz w:val="24"/>
                <w:szCs w:val="24"/>
                <w:lang w:val="ru-RU"/>
              </w:rPr>
              <w:t xml:space="preserve"> налогообложени</w:t>
            </w:r>
            <w:r w:rsidR="00F9702B" w:rsidRPr="004E6EDB">
              <w:rPr>
                <w:b w:val="0"/>
                <w:bCs/>
                <w:sz w:val="24"/>
                <w:szCs w:val="24"/>
                <w:lang w:val="ru-RU"/>
              </w:rPr>
              <w:t>я</w:t>
            </w:r>
            <w:r w:rsidRPr="004E6EDB">
              <w:rPr>
                <w:b w:val="0"/>
                <w:bCs/>
                <w:sz w:val="24"/>
                <w:szCs w:val="24"/>
                <w:lang w:val="ru-RU"/>
              </w:rPr>
              <w:t xml:space="preserve"> имущества и доходов физических лиц ФНС России о результатах проведения Дня открытых дверей по форме, приведенной в приложении </w:t>
            </w:r>
            <w:r w:rsidR="00E91CF3" w:rsidRPr="004E6EDB">
              <w:rPr>
                <w:b w:val="0"/>
                <w:bCs/>
                <w:sz w:val="24"/>
                <w:szCs w:val="24"/>
                <w:lang w:val="ru-RU"/>
              </w:rPr>
              <w:t>4</w:t>
            </w:r>
            <w:r w:rsidRPr="004E6EDB">
              <w:rPr>
                <w:b w:val="0"/>
                <w:bCs/>
                <w:sz w:val="24"/>
                <w:szCs w:val="24"/>
                <w:lang w:val="ru-RU"/>
              </w:rPr>
              <w:t xml:space="preserve"> к письму ФНС России</w:t>
            </w:r>
          </w:p>
        </w:tc>
        <w:tc>
          <w:tcPr>
            <w:tcW w:w="3261" w:type="dxa"/>
          </w:tcPr>
          <w:p w:rsidR="00DA6F8C" w:rsidRPr="00C56DE2" w:rsidRDefault="00DA6F8C" w:rsidP="004E6EDB">
            <w:pPr>
              <w:jc w:val="center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 xml:space="preserve">не позднее </w:t>
            </w:r>
            <w:r w:rsidR="004E6ED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ноября 201</w:t>
            </w:r>
            <w:r w:rsidR="004E6ED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</w:tcPr>
          <w:p w:rsidR="00DA6F8C" w:rsidRDefault="00DA6F8C" w:rsidP="00DA6F8C">
            <w:pPr>
              <w:ind w:right="15"/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Координатор УФНС</w:t>
            </w:r>
            <w:r w:rsidR="00833F93">
              <w:rPr>
                <w:sz w:val="24"/>
                <w:szCs w:val="24"/>
              </w:rPr>
              <w:t xml:space="preserve"> России по Республике Мордовия</w:t>
            </w:r>
          </w:p>
          <w:p w:rsidR="00DA6F8C" w:rsidRPr="00C56DE2" w:rsidRDefault="00DA6F8C" w:rsidP="00DA6F8C">
            <w:pPr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DA6F8C" w:rsidRPr="00C56DE2" w:rsidTr="00922C07">
        <w:tc>
          <w:tcPr>
            <w:tcW w:w="15489" w:type="dxa"/>
            <w:gridSpan w:val="4"/>
            <w:vAlign w:val="center"/>
          </w:tcPr>
          <w:p w:rsidR="00DA6F8C" w:rsidRPr="00C56DE2" w:rsidRDefault="00DA6F8C" w:rsidP="00D82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C56DE2">
              <w:rPr>
                <w:b/>
                <w:sz w:val="24"/>
                <w:szCs w:val="24"/>
              </w:rPr>
              <w:t>. Проведение Дня открытых дверей</w:t>
            </w:r>
          </w:p>
        </w:tc>
      </w:tr>
      <w:tr w:rsidR="00DA6F8C" w:rsidRPr="00C56DE2" w:rsidTr="00922C07">
        <w:tc>
          <w:tcPr>
            <w:tcW w:w="720" w:type="dxa"/>
          </w:tcPr>
          <w:p w:rsidR="00DA6F8C" w:rsidRPr="00C56DE2" w:rsidRDefault="00DA6F8C" w:rsidP="00D8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56DE2">
              <w:rPr>
                <w:sz w:val="24"/>
                <w:szCs w:val="24"/>
              </w:rPr>
              <w:t>.1.</w:t>
            </w:r>
          </w:p>
        </w:tc>
        <w:tc>
          <w:tcPr>
            <w:tcW w:w="6831" w:type="dxa"/>
          </w:tcPr>
          <w:p w:rsidR="00DA6F8C" w:rsidRPr="00C56DE2" w:rsidRDefault="00DA6F8C" w:rsidP="0012528C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Обеспечение присутствия сотрудников-консультантов, участвующих в проведении «Дня открытых дверей»,</w:t>
            </w:r>
            <w:r w:rsidR="0012528C">
              <w:rPr>
                <w:sz w:val="24"/>
                <w:szCs w:val="24"/>
              </w:rPr>
              <w:t xml:space="preserve"> 27 сентября 2014 года</w:t>
            </w:r>
            <w:r w:rsidRPr="00C56DE2">
              <w:rPr>
                <w:sz w:val="24"/>
                <w:szCs w:val="24"/>
              </w:rPr>
              <w:t xml:space="preserve"> с 09.00 до </w:t>
            </w:r>
            <w:r w:rsidR="0012528C">
              <w:rPr>
                <w:sz w:val="24"/>
                <w:szCs w:val="24"/>
              </w:rPr>
              <w:t>18</w:t>
            </w:r>
            <w:r w:rsidRPr="00C56DE2">
              <w:rPr>
                <w:sz w:val="24"/>
                <w:szCs w:val="24"/>
              </w:rPr>
              <w:t xml:space="preserve">.00 и </w:t>
            </w:r>
            <w:r>
              <w:rPr>
                <w:sz w:val="24"/>
                <w:szCs w:val="24"/>
              </w:rPr>
              <w:t>2</w:t>
            </w:r>
            <w:r w:rsidR="0012528C">
              <w:rPr>
                <w:sz w:val="24"/>
                <w:szCs w:val="24"/>
              </w:rPr>
              <w:t>5</w:t>
            </w:r>
            <w:r w:rsidRPr="00C56D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Pr="00C56DE2">
              <w:rPr>
                <w:sz w:val="24"/>
                <w:szCs w:val="24"/>
              </w:rPr>
              <w:t xml:space="preserve"> 201</w:t>
            </w:r>
            <w:r w:rsidR="0012528C">
              <w:rPr>
                <w:sz w:val="24"/>
                <w:szCs w:val="24"/>
              </w:rPr>
              <w:t>4</w:t>
            </w:r>
            <w:r w:rsidRPr="00C56DE2">
              <w:rPr>
                <w:sz w:val="24"/>
                <w:szCs w:val="24"/>
              </w:rPr>
              <w:t xml:space="preserve"> года с 09.00 до 18.00</w:t>
            </w:r>
          </w:p>
        </w:tc>
        <w:tc>
          <w:tcPr>
            <w:tcW w:w="3261" w:type="dxa"/>
          </w:tcPr>
          <w:p w:rsidR="00DA6F8C" w:rsidRPr="004E6EDB" w:rsidRDefault="004E6EDB" w:rsidP="00F543EF">
            <w:pPr>
              <w:jc w:val="center"/>
              <w:rPr>
                <w:sz w:val="24"/>
                <w:szCs w:val="24"/>
              </w:rPr>
            </w:pPr>
            <w:r w:rsidRPr="004E6EDB">
              <w:rPr>
                <w:sz w:val="24"/>
                <w:szCs w:val="24"/>
              </w:rPr>
              <w:t>27 сентября 2014 года</w:t>
            </w:r>
            <w:r w:rsidRPr="004E6EDB">
              <w:rPr>
                <w:szCs w:val="26"/>
              </w:rPr>
              <w:t xml:space="preserve"> </w:t>
            </w:r>
            <w:r w:rsidRPr="004E6EDB">
              <w:rPr>
                <w:sz w:val="24"/>
                <w:szCs w:val="24"/>
              </w:rPr>
              <w:t>25 октября 2014 года</w:t>
            </w:r>
          </w:p>
        </w:tc>
        <w:tc>
          <w:tcPr>
            <w:tcW w:w="4677" w:type="dxa"/>
          </w:tcPr>
          <w:p w:rsidR="00DA6F8C" w:rsidRPr="00C56DE2" w:rsidRDefault="00833F93" w:rsidP="00833F9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833F93">
              <w:rPr>
                <w:bCs/>
                <w:sz w:val="24"/>
                <w:szCs w:val="24"/>
              </w:rPr>
              <w:t>омпетентны</w:t>
            </w:r>
            <w:r>
              <w:rPr>
                <w:bCs/>
                <w:sz w:val="24"/>
                <w:szCs w:val="24"/>
              </w:rPr>
              <w:t>е</w:t>
            </w:r>
            <w:r w:rsidRPr="00833F93">
              <w:rPr>
                <w:bCs/>
                <w:sz w:val="24"/>
                <w:szCs w:val="24"/>
              </w:rPr>
              <w:t xml:space="preserve"> сотрудник</w:t>
            </w:r>
            <w:r>
              <w:rPr>
                <w:bCs/>
                <w:sz w:val="24"/>
                <w:szCs w:val="24"/>
              </w:rPr>
              <w:t>и ИФНС России по Республике Мордовия</w:t>
            </w:r>
            <w:r w:rsidRPr="00833F93">
              <w:rPr>
                <w:bCs/>
                <w:sz w:val="24"/>
                <w:szCs w:val="24"/>
              </w:rPr>
              <w:t>, участвующи</w:t>
            </w:r>
            <w:r>
              <w:rPr>
                <w:bCs/>
                <w:sz w:val="24"/>
                <w:szCs w:val="24"/>
              </w:rPr>
              <w:t>е</w:t>
            </w:r>
            <w:r w:rsidRPr="00833F93">
              <w:rPr>
                <w:bCs/>
                <w:sz w:val="24"/>
                <w:szCs w:val="24"/>
              </w:rPr>
              <w:t xml:space="preserve"> в проведении Дня открытых дверей</w:t>
            </w:r>
          </w:p>
        </w:tc>
      </w:tr>
      <w:tr w:rsidR="00DA6F8C" w:rsidRPr="00C56DE2" w:rsidTr="00922C07">
        <w:tc>
          <w:tcPr>
            <w:tcW w:w="720" w:type="dxa"/>
          </w:tcPr>
          <w:p w:rsidR="00DA6F8C" w:rsidRPr="00C56DE2" w:rsidRDefault="00DA6F8C" w:rsidP="00D8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6DE2">
              <w:rPr>
                <w:sz w:val="24"/>
                <w:szCs w:val="24"/>
              </w:rPr>
              <w:t>.2.</w:t>
            </w:r>
          </w:p>
        </w:tc>
        <w:tc>
          <w:tcPr>
            <w:tcW w:w="6831" w:type="dxa"/>
          </w:tcPr>
          <w:p w:rsidR="00DA6F8C" w:rsidRPr="00C56DE2" w:rsidRDefault="00DA6F8C" w:rsidP="00833F93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 xml:space="preserve">Присутствие в отдельных ИФНС России  сотрудников УФНС России по </w:t>
            </w:r>
            <w:r w:rsidR="00833F93">
              <w:rPr>
                <w:sz w:val="24"/>
                <w:szCs w:val="24"/>
              </w:rPr>
              <w:t>Республике Мордовия</w:t>
            </w:r>
          </w:p>
        </w:tc>
        <w:tc>
          <w:tcPr>
            <w:tcW w:w="3261" w:type="dxa"/>
          </w:tcPr>
          <w:p w:rsidR="00DA6F8C" w:rsidRPr="004E6EDB" w:rsidRDefault="004E6EDB" w:rsidP="00F543EF">
            <w:pPr>
              <w:jc w:val="center"/>
              <w:rPr>
                <w:sz w:val="24"/>
                <w:szCs w:val="24"/>
              </w:rPr>
            </w:pPr>
            <w:r w:rsidRPr="004E6EDB">
              <w:rPr>
                <w:sz w:val="24"/>
                <w:szCs w:val="24"/>
              </w:rPr>
              <w:t>27 сентября 2014 года</w:t>
            </w:r>
            <w:r w:rsidRPr="004E6EDB">
              <w:rPr>
                <w:szCs w:val="26"/>
              </w:rPr>
              <w:t xml:space="preserve"> </w:t>
            </w:r>
            <w:r w:rsidRPr="004E6EDB">
              <w:rPr>
                <w:sz w:val="24"/>
                <w:szCs w:val="24"/>
              </w:rPr>
              <w:t>25 октября 2014 года</w:t>
            </w:r>
          </w:p>
        </w:tc>
        <w:tc>
          <w:tcPr>
            <w:tcW w:w="4677" w:type="dxa"/>
          </w:tcPr>
          <w:p w:rsidR="00DA6F8C" w:rsidRDefault="00DA6F8C" w:rsidP="00D82931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 xml:space="preserve">Координатор УФНС </w:t>
            </w:r>
          </w:p>
          <w:p w:rsidR="00DA6F8C" w:rsidRPr="00C56DE2" w:rsidRDefault="00DA6F8C" w:rsidP="0042554C">
            <w:pPr>
              <w:jc w:val="both"/>
              <w:rPr>
                <w:sz w:val="24"/>
                <w:szCs w:val="24"/>
              </w:rPr>
            </w:pPr>
          </w:p>
        </w:tc>
      </w:tr>
      <w:tr w:rsidR="00DA6F8C" w:rsidRPr="00C56DE2" w:rsidTr="00922C07">
        <w:tc>
          <w:tcPr>
            <w:tcW w:w="720" w:type="dxa"/>
          </w:tcPr>
          <w:p w:rsidR="00DA6F8C" w:rsidRPr="00C56DE2" w:rsidRDefault="00DA6F8C" w:rsidP="00D8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6DE2">
              <w:rPr>
                <w:sz w:val="24"/>
                <w:szCs w:val="24"/>
              </w:rPr>
              <w:t>.3</w:t>
            </w:r>
          </w:p>
        </w:tc>
        <w:tc>
          <w:tcPr>
            <w:tcW w:w="6831" w:type="dxa"/>
          </w:tcPr>
          <w:p w:rsidR="00DA6F8C" w:rsidRPr="00C56DE2" w:rsidRDefault="00DA6F8C" w:rsidP="00BF0B05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 xml:space="preserve">Информирование граждан сотрудниками ИФНС России </w:t>
            </w:r>
            <w:r w:rsidR="00833F93">
              <w:rPr>
                <w:sz w:val="24"/>
                <w:szCs w:val="24"/>
              </w:rPr>
              <w:t xml:space="preserve">по Республике Мордовия </w:t>
            </w:r>
            <w:r w:rsidRPr="00C56DE2">
              <w:rPr>
                <w:sz w:val="24"/>
                <w:szCs w:val="24"/>
              </w:rPr>
              <w:t>о налоговом законодательстве</w:t>
            </w:r>
            <w:r>
              <w:rPr>
                <w:sz w:val="24"/>
                <w:szCs w:val="24"/>
              </w:rPr>
              <w:t xml:space="preserve"> и </w:t>
            </w:r>
            <w:r w:rsidRPr="00C56DE2">
              <w:rPr>
                <w:sz w:val="24"/>
                <w:szCs w:val="24"/>
              </w:rPr>
              <w:t xml:space="preserve">порядке </w:t>
            </w:r>
            <w:r>
              <w:rPr>
                <w:sz w:val="24"/>
                <w:szCs w:val="24"/>
              </w:rPr>
              <w:t>уплаты имущественных, к</w:t>
            </w:r>
            <w:r w:rsidRPr="00C56DE2">
              <w:rPr>
                <w:sz w:val="24"/>
                <w:szCs w:val="24"/>
              </w:rPr>
              <w:t>онсультирование н</w:t>
            </w:r>
            <w:r>
              <w:rPr>
                <w:sz w:val="24"/>
                <w:szCs w:val="24"/>
              </w:rPr>
              <w:t>алогоплательщиков по вопросам расчета имущественных налогов, о направлении налоговых уведомлений, а также</w:t>
            </w:r>
            <w:r w:rsidRPr="00C56D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порядке заполнения заявлений по уточнению данных, указанных в налоговом уведомлении</w:t>
            </w:r>
          </w:p>
        </w:tc>
        <w:tc>
          <w:tcPr>
            <w:tcW w:w="3261" w:type="dxa"/>
          </w:tcPr>
          <w:p w:rsidR="00DA6F8C" w:rsidRPr="004E6EDB" w:rsidRDefault="004E6EDB" w:rsidP="00F543EF">
            <w:pPr>
              <w:jc w:val="center"/>
              <w:rPr>
                <w:sz w:val="24"/>
                <w:szCs w:val="24"/>
              </w:rPr>
            </w:pPr>
            <w:r w:rsidRPr="004E6EDB">
              <w:rPr>
                <w:sz w:val="24"/>
                <w:szCs w:val="24"/>
              </w:rPr>
              <w:t>27 сентября 2014 года</w:t>
            </w:r>
            <w:r w:rsidRPr="004E6EDB">
              <w:rPr>
                <w:szCs w:val="26"/>
              </w:rPr>
              <w:t xml:space="preserve"> </w:t>
            </w:r>
            <w:r w:rsidRPr="004E6EDB">
              <w:rPr>
                <w:sz w:val="24"/>
                <w:szCs w:val="24"/>
              </w:rPr>
              <w:t>25 октября 2014 года</w:t>
            </w:r>
          </w:p>
        </w:tc>
        <w:tc>
          <w:tcPr>
            <w:tcW w:w="4677" w:type="dxa"/>
          </w:tcPr>
          <w:p w:rsidR="00DA6F8C" w:rsidRPr="00C56DE2" w:rsidRDefault="00833F93" w:rsidP="00D82931">
            <w:pPr>
              <w:jc w:val="both"/>
              <w:rPr>
                <w:sz w:val="24"/>
                <w:szCs w:val="24"/>
              </w:rPr>
            </w:pPr>
            <w:r w:rsidRPr="00833F93">
              <w:rPr>
                <w:bCs/>
                <w:sz w:val="24"/>
                <w:szCs w:val="24"/>
              </w:rPr>
              <w:t>Компетентные сотрудники ИФНС России по Республике Мордовия, участвующие в проведении Дня открытых дверей</w:t>
            </w:r>
          </w:p>
        </w:tc>
      </w:tr>
      <w:tr w:rsidR="004E6EDB" w:rsidRPr="00C56DE2" w:rsidTr="00922C07">
        <w:tc>
          <w:tcPr>
            <w:tcW w:w="720" w:type="dxa"/>
          </w:tcPr>
          <w:p w:rsidR="004E6EDB" w:rsidRPr="00C56DE2" w:rsidRDefault="004E6EDB" w:rsidP="00D8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6DE2">
              <w:rPr>
                <w:sz w:val="24"/>
                <w:szCs w:val="24"/>
              </w:rPr>
              <w:t>.4.</w:t>
            </w:r>
          </w:p>
        </w:tc>
        <w:tc>
          <w:tcPr>
            <w:tcW w:w="6831" w:type="dxa"/>
          </w:tcPr>
          <w:p w:rsidR="004E6EDB" w:rsidRPr="00C56DE2" w:rsidRDefault="004E6EDB" w:rsidP="00FA2DE9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 xml:space="preserve">Организация лекций на темы, касающиеся порядка </w:t>
            </w:r>
            <w:r>
              <w:rPr>
                <w:sz w:val="24"/>
                <w:szCs w:val="24"/>
              </w:rPr>
              <w:t>исчисления и уплаты имущественных налогов</w:t>
            </w:r>
            <w:r w:rsidRPr="00C56DE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ставок и льгот имущественных налогов в конкретном муниципальном образовании, </w:t>
            </w:r>
            <w:r w:rsidRPr="00C56DE2">
              <w:rPr>
                <w:sz w:val="24"/>
                <w:szCs w:val="24"/>
              </w:rPr>
              <w:t>порядка пользования онлайн-сервисами ФНС России</w:t>
            </w:r>
          </w:p>
        </w:tc>
        <w:tc>
          <w:tcPr>
            <w:tcW w:w="3261" w:type="dxa"/>
          </w:tcPr>
          <w:p w:rsidR="004E6EDB" w:rsidRDefault="004E6EDB" w:rsidP="004E6EDB">
            <w:pPr>
              <w:jc w:val="center"/>
            </w:pPr>
            <w:r w:rsidRPr="007A7E0B">
              <w:rPr>
                <w:sz w:val="24"/>
                <w:szCs w:val="24"/>
              </w:rPr>
              <w:t>27 сентября 2014 года</w:t>
            </w:r>
            <w:r w:rsidRPr="007A7E0B">
              <w:rPr>
                <w:szCs w:val="26"/>
              </w:rPr>
              <w:t xml:space="preserve"> </w:t>
            </w:r>
            <w:r w:rsidRPr="007A7E0B">
              <w:rPr>
                <w:sz w:val="24"/>
                <w:szCs w:val="24"/>
              </w:rPr>
              <w:t>25 октября 2014 года</w:t>
            </w:r>
          </w:p>
        </w:tc>
        <w:tc>
          <w:tcPr>
            <w:tcW w:w="4677" w:type="dxa"/>
          </w:tcPr>
          <w:p w:rsidR="004E6EDB" w:rsidRPr="00C56DE2" w:rsidRDefault="004E6EDB" w:rsidP="00D82931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Координатор УФНС</w:t>
            </w:r>
          </w:p>
          <w:p w:rsidR="004E6EDB" w:rsidRPr="00C56DE2" w:rsidRDefault="00833F93" w:rsidP="00D82931">
            <w:pPr>
              <w:jc w:val="both"/>
              <w:rPr>
                <w:sz w:val="24"/>
                <w:szCs w:val="24"/>
              </w:rPr>
            </w:pPr>
            <w:r w:rsidRPr="00833F93">
              <w:rPr>
                <w:bCs/>
                <w:sz w:val="24"/>
                <w:szCs w:val="24"/>
              </w:rPr>
              <w:t>Компетентные сотрудники ИФНС России по Республике Мордовия, участвующие в проведении Дня открытых дверей</w:t>
            </w:r>
          </w:p>
        </w:tc>
      </w:tr>
      <w:tr w:rsidR="004E6EDB" w:rsidRPr="00C56DE2" w:rsidTr="00922C07">
        <w:tc>
          <w:tcPr>
            <w:tcW w:w="720" w:type="dxa"/>
          </w:tcPr>
          <w:p w:rsidR="004E6EDB" w:rsidRPr="004C3CBD" w:rsidRDefault="004E6EDB" w:rsidP="00D82931">
            <w:pPr>
              <w:rPr>
                <w:sz w:val="24"/>
                <w:szCs w:val="24"/>
              </w:rPr>
            </w:pPr>
            <w:r w:rsidRPr="004C3CBD">
              <w:rPr>
                <w:sz w:val="24"/>
                <w:szCs w:val="24"/>
              </w:rPr>
              <w:t>3.5.</w:t>
            </w:r>
          </w:p>
        </w:tc>
        <w:tc>
          <w:tcPr>
            <w:tcW w:w="6831" w:type="dxa"/>
          </w:tcPr>
          <w:p w:rsidR="004E6EDB" w:rsidRPr="004C3CBD" w:rsidRDefault="004E6EDB" w:rsidP="009466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3CBD">
              <w:rPr>
                <w:sz w:val="24"/>
                <w:szCs w:val="24"/>
              </w:rPr>
              <w:t>Проведение совместной сверки расчетов по налогам, пеням по имущественным налогам</w:t>
            </w:r>
          </w:p>
        </w:tc>
        <w:tc>
          <w:tcPr>
            <w:tcW w:w="3261" w:type="dxa"/>
          </w:tcPr>
          <w:p w:rsidR="004E6EDB" w:rsidRPr="004C3CBD" w:rsidRDefault="004E6EDB" w:rsidP="004E6EDB">
            <w:pPr>
              <w:jc w:val="center"/>
            </w:pPr>
            <w:r w:rsidRPr="004C3CBD">
              <w:rPr>
                <w:sz w:val="24"/>
                <w:szCs w:val="24"/>
              </w:rPr>
              <w:t>27 сентября 2014 года</w:t>
            </w:r>
            <w:r w:rsidRPr="004C3CBD">
              <w:rPr>
                <w:szCs w:val="26"/>
              </w:rPr>
              <w:t xml:space="preserve"> </w:t>
            </w:r>
            <w:r w:rsidRPr="004C3CBD">
              <w:rPr>
                <w:sz w:val="24"/>
                <w:szCs w:val="24"/>
              </w:rPr>
              <w:t>25 октября 2014 года</w:t>
            </w:r>
          </w:p>
        </w:tc>
        <w:tc>
          <w:tcPr>
            <w:tcW w:w="4677" w:type="dxa"/>
          </w:tcPr>
          <w:p w:rsidR="004E6EDB" w:rsidRPr="004C3CBD" w:rsidRDefault="004E6EDB" w:rsidP="00D82931">
            <w:pPr>
              <w:jc w:val="both"/>
              <w:rPr>
                <w:sz w:val="24"/>
                <w:szCs w:val="24"/>
              </w:rPr>
            </w:pPr>
            <w:r w:rsidRPr="004C3CBD">
              <w:rPr>
                <w:sz w:val="24"/>
                <w:szCs w:val="24"/>
              </w:rPr>
              <w:t>Отдел</w:t>
            </w:r>
            <w:r w:rsidR="00833F93">
              <w:rPr>
                <w:sz w:val="24"/>
                <w:szCs w:val="24"/>
              </w:rPr>
              <w:t>ы</w:t>
            </w:r>
            <w:r w:rsidRPr="004C3CBD">
              <w:rPr>
                <w:sz w:val="24"/>
                <w:szCs w:val="24"/>
              </w:rPr>
              <w:t xml:space="preserve"> камеральных налоговых проверок</w:t>
            </w:r>
            <w:r w:rsidRPr="004C3CBD">
              <w:rPr>
                <w:bCs/>
                <w:sz w:val="24"/>
                <w:szCs w:val="24"/>
              </w:rPr>
              <w:t xml:space="preserve"> ИФНС России</w:t>
            </w:r>
            <w:r w:rsidRPr="004C3CBD">
              <w:rPr>
                <w:sz w:val="24"/>
                <w:szCs w:val="24"/>
              </w:rPr>
              <w:t xml:space="preserve"> </w:t>
            </w:r>
            <w:r w:rsidR="00833F93">
              <w:rPr>
                <w:sz w:val="24"/>
                <w:szCs w:val="24"/>
              </w:rPr>
              <w:t>по Республике Мордовия</w:t>
            </w:r>
          </w:p>
        </w:tc>
      </w:tr>
      <w:tr w:rsidR="004E6EDB" w:rsidRPr="00C56DE2" w:rsidTr="00922C07">
        <w:tc>
          <w:tcPr>
            <w:tcW w:w="720" w:type="dxa"/>
          </w:tcPr>
          <w:p w:rsidR="004E6EDB" w:rsidRPr="00C56DE2" w:rsidRDefault="004E6EDB" w:rsidP="00D8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6DE2">
              <w:rPr>
                <w:sz w:val="24"/>
                <w:szCs w:val="24"/>
              </w:rPr>
              <w:t>.6.</w:t>
            </w:r>
          </w:p>
        </w:tc>
        <w:tc>
          <w:tcPr>
            <w:tcW w:w="6831" w:type="dxa"/>
          </w:tcPr>
          <w:p w:rsidR="004E6EDB" w:rsidRPr="00C56DE2" w:rsidRDefault="004E6EDB" w:rsidP="00EA718D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Раздача информационных материалов</w:t>
            </w:r>
          </w:p>
        </w:tc>
        <w:tc>
          <w:tcPr>
            <w:tcW w:w="3261" w:type="dxa"/>
          </w:tcPr>
          <w:p w:rsidR="004E6EDB" w:rsidRDefault="004E6EDB" w:rsidP="004E6EDB">
            <w:pPr>
              <w:jc w:val="center"/>
            </w:pPr>
            <w:r w:rsidRPr="007A7E0B">
              <w:rPr>
                <w:sz w:val="24"/>
                <w:szCs w:val="24"/>
              </w:rPr>
              <w:t>27 сентября 2014 года</w:t>
            </w:r>
            <w:r w:rsidRPr="007A7E0B">
              <w:rPr>
                <w:szCs w:val="26"/>
              </w:rPr>
              <w:t xml:space="preserve"> </w:t>
            </w:r>
            <w:r w:rsidRPr="007A7E0B">
              <w:rPr>
                <w:sz w:val="24"/>
                <w:szCs w:val="24"/>
              </w:rPr>
              <w:t>25 октября 2014 года</w:t>
            </w:r>
          </w:p>
        </w:tc>
        <w:tc>
          <w:tcPr>
            <w:tcW w:w="4677" w:type="dxa"/>
          </w:tcPr>
          <w:p w:rsidR="004E6EDB" w:rsidRPr="00C56DE2" w:rsidRDefault="004E6EDB" w:rsidP="00833F93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Отдел</w:t>
            </w:r>
            <w:r w:rsidR="00833F93">
              <w:rPr>
                <w:sz w:val="24"/>
                <w:szCs w:val="24"/>
              </w:rPr>
              <w:t>ы, на которые возложена</w:t>
            </w:r>
            <w:r w:rsidRPr="00C56DE2">
              <w:rPr>
                <w:sz w:val="24"/>
                <w:szCs w:val="24"/>
              </w:rPr>
              <w:t xml:space="preserve"> работ</w:t>
            </w:r>
            <w:r w:rsidR="00833F93">
              <w:rPr>
                <w:sz w:val="24"/>
                <w:szCs w:val="24"/>
              </w:rPr>
              <w:t>а</w:t>
            </w:r>
            <w:r w:rsidRPr="00C56DE2">
              <w:rPr>
                <w:sz w:val="24"/>
                <w:szCs w:val="24"/>
              </w:rPr>
              <w:t xml:space="preserve"> с налогоплательщиками</w:t>
            </w:r>
            <w:r w:rsidRPr="00C56DE2">
              <w:rPr>
                <w:bCs/>
                <w:sz w:val="24"/>
                <w:szCs w:val="24"/>
              </w:rPr>
              <w:t xml:space="preserve"> ИФНС России</w:t>
            </w:r>
            <w:r w:rsidR="00833F93">
              <w:rPr>
                <w:bCs/>
                <w:sz w:val="24"/>
                <w:szCs w:val="24"/>
              </w:rPr>
              <w:t xml:space="preserve"> по Республике Мордовия</w:t>
            </w:r>
          </w:p>
        </w:tc>
      </w:tr>
      <w:tr w:rsidR="004E6EDB" w:rsidRPr="00C56DE2" w:rsidTr="00922C07">
        <w:tc>
          <w:tcPr>
            <w:tcW w:w="720" w:type="dxa"/>
          </w:tcPr>
          <w:p w:rsidR="004E6EDB" w:rsidRPr="00C56DE2" w:rsidRDefault="004E6EDB" w:rsidP="00D8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6DE2">
              <w:rPr>
                <w:sz w:val="24"/>
                <w:szCs w:val="24"/>
              </w:rPr>
              <w:t>.7.</w:t>
            </w:r>
          </w:p>
        </w:tc>
        <w:tc>
          <w:tcPr>
            <w:tcW w:w="6831" w:type="dxa"/>
          </w:tcPr>
          <w:p w:rsidR="004E6EDB" w:rsidRPr="00C56DE2" w:rsidRDefault="004E6EDB" w:rsidP="00E91CF3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Прием</w:t>
            </w:r>
            <w:r>
              <w:rPr>
                <w:sz w:val="24"/>
                <w:szCs w:val="24"/>
              </w:rPr>
              <w:t xml:space="preserve"> от граждан заявлений</w:t>
            </w:r>
            <w:r w:rsidRPr="00C56DE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при обнаружении ими некорректной информации в налоговом уведомлении, проведение проверки информации, указанной в заявлении, по базам данных налогового органа. В случае подтверждения данной информации – проведение соответствующих перерасчетов, формирование новых налоговых уведомлений</w:t>
            </w:r>
          </w:p>
        </w:tc>
        <w:tc>
          <w:tcPr>
            <w:tcW w:w="3261" w:type="dxa"/>
          </w:tcPr>
          <w:p w:rsidR="004E6EDB" w:rsidRDefault="004E6EDB" w:rsidP="004E6EDB">
            <w:pPr>
              <w:jc w:val="center"/>
            </w:pPr>
            <w:r w:rsidRPr="007A7E0B">
              <w:rPr>
                <w:sz w:val="24"/>
                <w:szCs w:val="24"/>
              </w:rPr>
              <w:t>27 сентября 2014 года</w:t>
            </w:r>
            <w:r w:rsidRPr="007A7E0B">
              <w:rPr>
                <w:szCs w:val="26"/>
              </w:rPr>
              <w:t xml:space="preserve"> </w:t>
            </w:r>
            <w:r w:rsidRPr="007A7E0B">
              <w:rPr>
                <w:sz w:val="24"/>
                <w:szCs w:val="24"/>
              </w:rPr>
              <w:t>25 октября 2014 года</w:t>
            </w:r>
          </w:p>
        </w:tc>
        <w:tc>
          <w:tcPr>
            <w:tcW w:w="4677" w:type="dxa"/>
          </w:tcPr>
          <w:p w:rsidR="004E6EDB" w:rsidRPr="00C56DE2" w:rsidRDefault="004E6EDB" w:rsidP="00D82931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Отдел</w:t>
            </w:r>
            <w:r w:rsidR="00833F93">
              <w:rPr>
                <w:sz w:val="24"/>
                <w:szCs w:val="24"/>
              </w:rPr>
              <w:t>ы</w:t>
            </w:r>
            <w:r w:rsidRPr="00C56DE2">
              <w:rPr>
                <w:sz w:val="24"/>
                <w:szCs w:val="24"/>
              </w:rPr>
              <w:t xml:space="preserve"> камеральных налоговых проверок </w:t>
            </w:r>
            <w:r w:rsidRPr="00C56DE2">
              <w:rPr>
                <w:bCs/>
                <w:sz w:val="24"/>
                <w:szCs w:val="24"/>
              </w:rPr>
              <w:t>ИФНС России</w:t>
            </w:r>
            <w:r w:rsidR="00833F93">
              <w:rPr>
                <w:bCs/>
                <w:sz w:val="24"/>
                <w:szCs w:val="24"/>
              </w:rPr>
              <w:t xml:space="preserve"> по Республике Мордовия</w:t>
            </w:r>
          </w:p>
        </w:tc>
      </w:tr>
      <w:tr w:rsidR="00DA6F8C" w:rsidRPr="00C56DE2" w:rsidTr="00922C07">
        <w:tc>
          <w:tcPr>
            <w:tcW w:w="720" w:type="dxa"/>
          </w:tcPr>
          <w:p w:rsidR="00DA6F8C" w:rsidRDefault="00DA6F8C" w:rsidP="00D8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6831" w:type="dxa"/>
          </w:tcPr>
          <w:p w:rsidR="00DA6F8C" w:rsidRPr="00C56DE2" w:rsidRDefault="00DA6F8C" w:rsidP="000C2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Подключение пользователей к </w:t>
            </w:r>
            <w:proofErr w:type="gramStart"/>
            <w:r>
              <w:rPr>
                <w:sz w:val="24"/>
                <w:szCs w:val="24"/>
              </w:rPr>
              <w:t>Интернет-с</w:t>
            </w:r>
            <w:r w:rsidRPr="00FC0FD0">
              <w:rPr>
                <w:sz w:val="24"/>
                <w:szCs w:val="24"/>
              </w:rPr>
              <w:t>ервису</w:t>
            </w:r>
            <w:proofErr w:type="gramEnd"/>
            <w:r>
              <w:rPr>
                <w:sz w:val="24"/>
                <w:szCs w:val="24"/>
              </w:rPr>
              <w:t xml:space="preserve"> «Личный кабинет налогоплательщика для физических лиц»</w:t>
            </w:r>
            <w:r w:rsidRPr="00FC0F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DA6F8C" w:rsidRDefault="004E6EDB" w:rsidP="004E6EDB">
            <w:pPr>
              <w:jc w:val="center"/>
              <w:rPr>
                <w:sz w:val="24"/>
                <w:szCs w:val="24"/>
              </w:rPr>
            </w:pPr>
            <w:r w:rsidRPr="004E6EDB">
              <w:rPr>
                <w:sz w:val="24"/>
                <w:szCs w:val="24"/>
              </w:rPr>
              <w:t>27 сентября 2014 года</w:t>
            </w:r>
            <w:r w:rsidRPr="004E6EDB">
              <w:rPr>
                <w:szCs w:val="26"/>
              </w:rPr>
              <w:t xml:space="preserve"> </w:t>
            </w:r>
            <w:r w:rsidRPr="004E6EDB">
              <w:rPr>
                <w:sz w:val="24"/>
                <w:szCs w:val="24"/>
              </w:rPr>
              <w:t>25 октября 2014 года</w:t>
            </w:r>
          </w:p>
        </w:tc>
        <w:tc>
          <w:tcPr>
            <w:tcW w:w="4677" w:type="dxa"/>
          </w:tcPr>
          <w:p w:rsidR="00DA6F8C" w:rsidRPr="00C56DE2" w:rsidRDefault="00DA6F8C" w:rsidP="00833F93">
            <w:pPr>
              <w:jc w:val="both"/>
              <w:rPr>
                <w:bCs/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Отдел</w:t>
            </w:r>
            <w:r w:rsidR="00833F93">
              <w:rPr>
                <w:sz w:val="24"/>
                <w:szCs w:val="24"/>
              </w:rPr>
              <w:t>ы, на которые возложена</w:t>
            </w:r>
            <w:r w:rsidRPr="00C56DE2">
              <w:rPr>
                <w:sz w:val="24"/>
                <w:szCs w:val="24"/>
              </w:rPr>
              <w:t xml:space="preserve"> работ</w:t>
            </w:r>
            <w:r w:rsidR="00833F93">
              <w:rPr>
                <w:sz w:val="24"/>
                <w:szCs w:val="24"/>
              </w:rPr>
              <w:t>а</w:t>
            </w:r>
            <w:r w:rsidRPr="00C56DE2">
              <w:rPr>
                <w:sz w:val="24"/>
                <w:szCs w:val="24"/>
              </w:rPr>
              <w:t xml:space="preserve"> с налогоплательщиками</w:t>
            </w:r>
            <w:r w:rsidRPr="00C56DE2">
              <w:rPr>
                <w:bCs/>
                <w:sz w:val="24"/>
                <w:szCs w:val="24"/>
              </w:rPr>
              <w:t xml:space="preserve"> ИФНС России</w:t>
            </w:r>
          </w:p>
        </w:tc>
      </w:tr>
      <w:tr w:rsidR="00DA6F8C" w:rsidRPr="00C56DE2" w:rsidTr="00922C07">
        <w:tc>
          <w:tcPr>
            <w:tcW w:w="15489" w:type="dxa"/>
            <w:gridSpan w:val="4"/>
            <w:vAlign w:val="center"/>
          </w:tcPr>
          <w:p w:rsidR="00DA6F8C" w:rsidRPr="00C56DE2" w:rsidRDefault="00DA6F8C" w:rsidP="00D82931">
            <w:pPr>
              <w:ind w:righ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Pr="00C56DE2">
              <w:rPr>
                <w:b/>
                <w:sz w:val="24"/>
                <w:szCs w:val="24"/>
              </w:rPr>
              <w:t>. Подведение итогов проведения Дня открытых дверей</w:t>
            </w:r>
          </w:p>
        </w:tc>
      </w:tr>
      <w:tr w:rsidR="00DA6F8C" w:rsidRPr="00C56DE2" w:rsidTr="00922C07">
        <w:tc>
          <w:tcPr>
            <w:tcW w:w="720" w:type="dxa"/>
          </w:tcPr>
          <w:p w:rsidR="00DA6F8C" w:rsidRPr="00C56DE2" w:rsidRDefault="00DA6F8C" w:rsidP="00D8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56DE2">
              <w:rPr>
                <w:sz w:val="24"/>
                <w:szCs w:val="24"/>
              </w:rPr>
              <w:t>.1.</w:t>
            </w:r>
          </w:p>
        </w:tc>
        <w:tc>
          <w:tcPr>
            <w:tcW w:w="6831" w:type="dxa"/>
          </w:tcPr>
          <w:p w:rsidR="00DA6F8C" w:rsidRPr="004E6EDB" w:rsidRDefault="00DA6F8C" w:rsidP="00E91CF3">
            <w:pPr>
              <w:pStyle w:val="4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4E6EDB">
              <w:rPr>
                <w:b w:val="0"/>
                <w:bCs/>
                <w:sz w:val="24"/>
                <w:szCs w:val="24"/>
                <w:lang w:val="ru-RU"/>
              </w:rPr>
              <w:t xml:space="preserve">Сбор, обобщение и анализ информации о результатах проведения Дня открытых дверей и направление в ФНС </w:t>
            </w:r>
            <w:r w:rsidR="00E91CF3" w:rsidRPr="004E6EDB">
              <w:rPr>
                <w:b w:val="0"/>
                <w:bCs/>
                <w:sz w:val="24"/>
                <w:szCs w:val="24"/>
                <w:lang w:val="ru-RU"/>
              </w:rPr>
              <w:t xml:space="preserve">России </w:t>
            </w:r>
            <w:r w:rsidRPr="004E6EDB">
              <w:rPr>
                <w:b w:val="0"/>
                <w:bCs/>
                <w:sz w:val="24"/>
                <w:szCs w:val="24"/>
                <w:lang w:val="ru-RU"/>
              </w:rPr>
              <w:t>отчета</w:t>
            </w:r>
            <w:r w:rsidR="00E91CF3" w:rsidRPr="004E6EDB">
              <w:rPr>
                <w:b w:val="0"/>
                <w:bCs/>
                <w:sz w:val="24"/>
                <w:szCs w:val="24"/>
                <w:lang w:val="ru-RU"/>
              </w:rPr>
              <w:t xml:space="preserve"> по форме, приведенной в приложении 4 к данному письму ФНС России</w:t>
            </w:r>
          </w:p>
        </w:tc>
        <w:tc>
          <w:tcPr>
            <w:tcW w:w="3261" w:type="dxa"/>
          </w:tcPr>
          <w:p w:rsidR="00DA6F8C" w:rsidRPr="00C56DE2" w:rsidRDefault="00DA6F8C" w:rsidP="004E6EDB">
            <w:pPr>
              <w:jc w:val="center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 xml:space="preserve">не позднее </w:t>
            </w:r>
            <w:r w:rsidR="004E6EDB">
              <w:rPr>
                <w:sz w:val="24"/>
                <w:szCs w:val="24"/>
              </w:rPr>
              <w:t>5</w:t>
            </w:r>
            <w:r w:rsidRPr="00C56DE2">
              <w:rPr>
                <w:sz w:val="24"/>
                <w:szCs w:val="24"/>
              </w:rPr>
              <w:t xml:space="preserve"> </w:t>
            </w:r>
            <w:r w:rsidR="004E6EDB">
              <w:rPr>
                <w:sz w:val="24"/>
                <w:szCs w:val="24"/>
              </w:rPr>
              <w:t xml:space="preserve">ноября 2014 </w:t>
            </w:r>
            <w:r w:rsidRPr="00C56DE2">
              <w:rPr>
                <w:sz w:val="24"/>
                <w:szCs w:val="24"/>
              </w:rPr>
              <w:t>года</w:t>
            </w:r>
          </w:p>
        </w:tc>
        <w:tc>
          <w:tcPr>
            <w:tcW w:w="4677" w:type="dxa"/>
          </w:tcPr>
          <w:p w:rsidR="00DA6F8C" w:rsidRPr="00C56DE2" w:rsidRDefault="00DA6F8C" w:rsidP="00D82931">
            <w:pPr>
              <w:jc w:val="both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Координатор УФНС</w:t>
            </w:r>
          </w:p>
          <w:p w:rsidR="00DA6F8C" w:rsidRPr="00C56DE2" w:rsidRDefault="00DA6F8C" w:rsidP="00D8293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A6F8C" w:rsidRPr="00C56DE2" w:rsidTr="00922C07">
        <w:tc>
          <w:tcPr>
            <w:tcW w:w="720" w:type="dxa"/>
          </w:tcPr>
          <w:p w:rsidR="00DA6F8C" w:rsidRPr="00C56DE2" w:rsidRDefault="00DA6F8C" w:rsidP="00D8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56DE2">
              <w:rPr>
                <w:sz w:val="24"/>
                <w:szCs w:val="24"/>
              </w:rPr>
              <w:t>.2.</w:t>
            </w:r>
          </w:p>
        </w:tc>
        <w:tc>
          <w:tcPr>
            <w:tcW w:w="6831" w:type="dxa"/>
          </w:tcPr>
          <w:p w:rsidR="00DA6F8C" w:rsidRPr="004E6EDB" w:rsidRDefault="00DA6F8C" w:rsidP="006B4731">
            <w:pPr>
              <w:pStyle w:val="4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4E6EDB">
              <w:rPr>
                <w:b w:val="0"/>
                <w:sz w:val="24"/>
                <w:szCs w:val="24"/>
                <w:lang w:val="ru-RU"/>
              </w:rPr>
              <w:t>Рассмотрение принятых письменных обращений (при наличии)</w:t>
            </w:r>
          </w:p>
        </w:tc>
        <w:tc>
          <w:tcPr>
            <w:tcW w:w="3261" w:type="dxa"/>
          </w:tcPr>
          <w:p w:rsidR="00DA6F8C" w:rsidRPr="00C56DE2" w:rsidRDefault="00DA6F8C" w:rsidP="00D82931">
            <w:pPr>
              <w:jc w:val="center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>в уст</w:t>
            </w:r>
            <w:r>
              <w:rPr>
                <w:sz w:val="24"/>
                <w:szCs w:val="24"/>
              </w:rPr>
              <w:t>ановленный законодательством РФ</w:t>
            </w:r>
            <w:r w:rsidRPr="00C56DE2">
              <w:rPr>
                <w:sz w:val="24"/>
                <w:szCs w:val="24"/>
              </w:rPr>
              <w:t xml:space="preserve"> срок</w:t>
            </w:r>
          </w:p>
        </w:tc>
        <w:tc>
          <w:tcPr>
            <w:tcW w:w="4677" w:type="dxa"/>
          </w:tcPr>
          <w:p w:rsidR="00DA6F8C" w:rsidRPr="00C56DE2" w:rsidRDefault="00DA6F8C" w:rsidP="00D82931">
            <w:pPr>
              <w:jc w:val="both"/>
              <w:rPr>
                <w:bCs/>
                <w:sz w:val="24"/>
                <w:szCs w:val="24"/>
              </w:rPr>
            </w:pPr>
            <w:r w:rsidRPr="00C56DE2">
              <w:rPr>
                <w:bCs/>
                <w:sz w:val="24"/>
                <w:szCs w:val="24"/>
              </w:rPr>
              <w:t>УФНС России</w:t>
            </w:r>
            <w:r w:rsidR="00833F93">
              <w:rPr>
                <w:bCs/>
                <w:sz w:val="24"/>
                <w:szCs w:val="24"/>
              </w:rPr>
              <w:t xml:space="preserve"> по Республике Мордовия</w:t>
            </w:r>
          </w:p>
        </w:tc>
      </w:tr>
      <w:tr w:rsidR="00DA6F8C" w:rsidRPr="00C56DE2" w:rsidTr="00922C07">
        <w:tc>
          <w:tcPr>
            <w:tcW w:w="720" w:type="dxa"/>
          </w:tcPr>
          <w:p w:rsidR="00DA6F8C" w:rsidRPr="00C56DE2" w:rsidRDefault="00DA6F8C" w:rsidP="00D8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831" w:type="dxa"/>
          </w:tcPr>
          <w:p w:rsidR="00DA6F8C" w:rsidRDefault="00DA6F8C" w:rsidP="004255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ФНС России отчета о количестве полученных письменных обращений налогоплательщиков (в том числе заявлений об уточнении данных), количестве подготовленных ответов по </w:t>
            </w:r>
            <w:r w:rsidRPr="00491270">
              <w:rPr>
                <w:bCs/>
                <w:sz w:val="24"/>
                <w:szCs w:val="24"/>
              </w:rPr>
              <w:t>форме</w:t>
            </w:r>
            <w:r>
              <w:rPr>
                <w:bCs/>
                <w:sz w:val="24"/>
                <w:szCs w:val="24"/>
              </w:rPr>
              <w:t xml:space="preserve">, приведенной в приложении 5 к </w:t>
            </w:r>
            <w:r w:rsidR="00E91CF3">
              <w:rPr>
                <w:bCs/>
                <w:sz w:val="24"/>
                <w:szCs w:val="24"/>
              </w:rPr>
              <w:t xml:space="preserve">данному </w:t>
            </w:r>
            <w:r>
              <w:rPr>
                <w:bCs/>
                <w:sz w:val="24"/>
                <w:szCs w:val="24"/>
              </w:rPr>
              <w:t>письму ФНС России</w:t>
            </w:r>
          </w:p>
        </w:tc>
        <w:tc>
          <w:tcPr>
            <w:tcW w:w="3261" w:type="dxa"/>
          </w:tcPr>
          <w:p w:rsidR="00DA6F8C" w:rsidRDefault="00DA6F8C" w:rsidP="004E6EDB">
            <w:pPr>
              <w:jc w:val="center"/>
              <w:rPr>
                <w:sz w:val="24"/>
                <w:szCs w:val="24"/>
              </w:rPr>
            </w:pPr>
            <w:r w:rsidRPr="00C56DE2">
              <w:rPr>
                <w:sz w:val="24"/>
                <w:szCs w:val="24"/>
              </w:rPr>
              <w:t xml:space="preserve">не позднее </w:t>
            </w:r>
            <w:r w:rsidR="00E91CF3">
              <w:rPr>
                <w:sz w:val="24"/>
                <w:szCs w:val="24"/>
              </w:rPr>
              <w:t>2</w:t>
            </w:r>
            <w:r w:rsidR="004E6ED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E91CF3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ября 20</w:t>
            </w:r>
            <w:r w:rsidR="004E6EDB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</w:tcPr>
          <w:p w:rsidR="00DA6F8C" w:rsidRPr="00C56DE2" w:rsidRDefault="00DA6F8C" w:rsidP="00D82931">
            <w:pPr>
              <w:jc w:val="both"/>
              <w:rPr>
                <w:sz w:val="24"/>
                <w:szCs w:val="24"/>
              </w:rPr>
            </w:pPr>
            <w:r w:rsidRPr="00C56DE2">
              <w:rPr>
                <w:bCs/>
                <w:sz w:val="24"/>
                <w:szCs w:val="24"/>
              </w:rPr>
              <w:t>УФНС России</w:t>
            </w:r>
            <w:r w:rsidR="00833F93">
              <w:rPr>
                <w:bCs/>
                <w:sz w:val="24"/>
                <w:szCs w:val="24"/>
              </w:rPr>
              <w:t xml:space="preserve"> по Республике Мордовия</w:t>
            </w:r>
          </w:p>
        </w:tc>
      </w:tr>
    </w:tbl>
    <w:p w:rsidR="00F72D9E" w:rsidRDefault="00F72D9E" w:rsidP="004E6EDB"/>
    <w:sectPr w:rsidR="00F72D9E" w:rsidSect="00027CA8">
      <w:headerReference w:type="default" r:id="rId8"/>
      <w:pgSz w:w="16838" w:h="11906" w:orient="landscape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CD" w:rsidRDefault="001E5DCD" w:rsidP="00027CA8">
      <w:r>
        <w:separator/>
      </w:r>
    </w:p>
  </w:endnote>
  <w:endnote w:type="continuationSeparator" w:id="0">
    <w:p w:rsidR="001E5DCD" w:rsidRDefault="001E5DCD" w:rsidP="0002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CD" w:rsidRDefault="001E5DCD" w:rsidP="00027CA8">
      <w:r>
        <w:separator/>
      </w:r>
    </w:p>
  </w:footnote>
  <w:footnote w:type="continuationSeparator" w:id="0">
    <w:p w:rsidR="001E5DCD" w:rsidRDefault="001E5DCD" w:rsidP="00027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A8" w:rsidRDefault="00027CA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55039">
      <w:rPr>
        <w:noProof/>
      </w:rPr>
      <w:t>4</w:t>
    </w:r>
    <w:r>
      <w:fldChar w:fldCharType="end"/>
    </w:r>
  </w:p>
  <w:p w:rsidR="00027CA8" w:rsidRDefault="00027CA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36101"/>
    <w:multiLevelType w:val="multilevel"/>
    <w:tmpl w:val="F69ED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suff w:val="space"/>
      <w:lvlText w:val="%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3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2B"/>
    <w:rsid w:val="0002552B"/>
    <w:rsid w:val="00027CA8"/>
    <w:rsid w:val="00043C60"/>
    <w:rsid w:val="000816FF"/>
    <w:rsid w:val="000855AC"/>
    <w:rsid w:val="000B09E1"/>
    <w:rsid w:val="000B16A5"/>
    <w:rsid w:val="000C2AE8"/>
    <w:rsid w:val="000D75E7"/>
    <w:rsid w:val="00100F48"/>
    <w:rsid w:val="001042B2"/>
    <w:rsid w:val="00105FAF"/>
    <w:rsid w:val="00106174"/>
    <w:rsid w:val="0012528C"/>
    <w:rsid w:val="001341FB"/>
    <w:rsid w:val="00196234"/>
    <w:rsid w:val="001A1B41"/>
    <w:rsid w:val="001A262F"/>
    <w:rsid w:val="001E5DCD"/>
    <w:rsid w:val="00213D7F"/>
    <w:rsid w:val="00227621"/>
    <w:rsid w:val="00230820"/>
    <w:rsid w:val="002673D4"/>
    <w:rsid w:val="00275ABF"/>
    <w:rsid w:val="002A4B50"/>
    <w:rsid w:val="002E1522"/>
    <w:rsid w:val="003203A8"/>
    <w:rsid w:val="00340839"/>
    <w:rsid w:val="00341E3E"/>
    <w:rsid w:val="00395A6D"/>
    <w:rsid w:val="003B19B0"/>
    <w:rsid w:val="003B5C5D"/>
    <w:rsid w:val="003B6FF4"/>
    <w:rsid w:val="003C662F"/>
    <w:rsid w:val="003D18C0"/>
    <w:rsid w:val="003D7D40"/>
    <w:rsid w:val="0042554C"/>
    <w:rsid w:val="004255D5"/>
    <w:rsid w:val="00435F41"/>
    <w:rsid w:val="0044303A"/>
    <w:rsid w:val="00484554"/>
    <w:rsid w:val="00491270"/>
    <w:rsid w:val="004B3737"/>
    <w:rsid w:val="004C3CBD"/>
    <w:rsid w:val="004E6EDB"/>
    <w:rsid w:val="004F6116"/>
    <w:rsid w:val="00501521"/>
    <w:rsid w:val="00513602"/>
    <w:rsid w:val="00532B06"/>
    <w:rsid w:val="00533C26"/>
    <w:rsid w:val="00596260"/>
    <w:rsid w:val="005B77D8"/>
    <w:rsid w:val="005E39B6"/>
    <w:rsid w:val="0060186B"/>
    <w:rsid w:val="00614671"/>
    <w:rsid w:val="00637824"/>
    <w:rsid w:val="00653062"/>
    <w:rsid w:val="006B4731"/>
    <w:rsid w:val="006B59BF"/>
    <w:rsid w:val="006E011E"/>
    <w:rsid w:val="0070567E"/>
    <w:rsid w:val="0073089B"/>
    <w:rsid w:val="00757990"/>
    <w:rsid w:val="00767822"/>
    <w:rsid w:val="00823E8D"/>
    <w:rsid w:val="00826986"/>
    <w:rsid w:val="00826FD8"/>
    <w:rsid w:val="00833F93"/>
    <w:rsid w:val="0088639F"/>
    <w:rsid w:val="008901FF"/>
    <w:rsid w:val="008A762F"/>
    <w:rsid w:val="008E48D3"/>
    <w:rsid w:val="00922C07"/>
    <w:rsid w:val="00946680"/>
    <w:rsid w:val="00950C47"/>
    <w:rsid w:val="009E2670"/>
    <w:rsid w:val="009F5B3E"/>
    <w:rsid w:val="00A057F4"/>
    <w:rsid w:val="00A07EB7"/>
    <w:rsid w:val="00A3706A"/>
    <w:rsid w:val="00A370DD"/>
    <w:rsid w:val="00A547F7"/>
    <w:rsid w:val="00A8368C"/>
    <w:rsid w:val="00A87B46"/>
    <w:rsid w:val="00A97AC6"/>
    <w:rsid w:val="00AA123A"/>
    <w:rsid w:val="00AF3F6A"/>
    <w:rsid w:val="00B279C3"/>
    <w:rsid w:val="00B52B01"/>
    <w:rsid w:val="00B5624D"/>
    <w:rsid w:val="00B90778"/>
    <w:rsid w:val="00B971AE"/>
    <w:rsid w:val="00BA5B75"/>
    <w:rsid w:val="00BD16A8"/>
    <w:rsid w:val="00BD6D50"/>
    <w:rsid w:val="00BE66E4"/>
    <w:rsid w:val="00BF0B05"/>
    <w:rsid w:val="00BF1FDB"/>
    <w:rsid w:val="00BF435E"/>
    <w:rsid w:val="00C411A3"/>
    <w:rsid w:val="00C42824"/>
    <w:rsid w:val="00C56DE2"/>
    <w:rsid w:val="00CB721C"/>
    <w:rsid w:val="00CC3798"/>
    <w:rsid w:val="00CD3773"/>
    <w:rsid w:val="00CE2596"/>
    <w:rsid w:val="00D61594"/>
    <w:rsid w:val="00D81E9A"/>
    <w:rsid w:val="00D82931"/>
    <w:rsid w:val="00D87F74"/>
    <w:rsid w:val="00DA6F8C"/>
    <w:rsid w:val="00DE016E"/>
    <w:rsid w:val="00DF0268"/>
    <w:rsid w:val="00DF0810"/>
    <w:rsid w:val="00DF32D9"/>
    <w:rsid w:val="00E25CD6"/>
    <w:rsid w:val="00E3713B"/>
    <w:rsid w:val="00E37F9D"/>
    <w:rsid w:val="00E469D0"/>
    <w:rsid w:val="00E47C36"/>
    <w:rsid w:val="00E55039"/>
    <w:rsid w:val="00E867E1"/>
    <w:rsid w:val="00E91CF3"/>
    <w:rsid w:val="00EA718D"/>
    <w:rsid w:val="00ED0034"/>
    <w:rsid w:val="00EE41FA"/>
    <w:rsid w:val="00EE50CA"/>
    <w:rsid w:val="00F06623"/>
    <w:rsid w:val="00F373DE"/>
    <w:rsid w:val="00F46C76"/>
    <w:rsid w:val="00F543EF"/>
    <w:rsid w:val="00F57C8D"/>
    <w:rsid w:val="00F72D9E"/>
    <w:rsid w:val="00F87F8F"/>
    <w:rsid w:val="00F9702B"/>
    <w:rsid w:val="00FA2DE9"/>
    <w:rsid w:val="00FA4209"/>
    <w:rsid w:val="00FC0FD0"/>
    <w:rsid w:val="00FC6D6E"/>
    <w:rsid w:val="00FC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2B"/>
    <w:rPr>
      <w:rFonts w:ascii="Times New Roman" w:hAnsi="Times New Roman"/>
      <w:sz w:val="26"/>
    </w:rPr>
  </w:style>
  <w:style w:type="paragraph" w:styleId="3">
    <w:name w:val="heading 3"/>
    <w:basedOn w:val="a"/>
    <w:next w:val="a"/>
    <w:link w:val="30"/>
    <w:uiPriority w:val="99"/>
    <w:qFormat/>
    <w:rsid w:val="00FC752B"/>
    <w:pPr>
      <w:keepNext/>
      <w:outlineLvl w:val="2"/>
    </w:pPr>
    <w:rPr>
      <w:b/>
      <w:w w:val="110"/>
      <w:sz w:val="20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FC752B"/>
    <w:pPr>
      <w:keepNext/>
      <w:jc w:val="center"/>
      <w:outlineLvl w:val="3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C752B"/>
    <w:rPr>
      <w:rFonts w:ascii="Times New Roman" w:hAnsi="Times New Roman" w:cs="Times New Roman"/>
      <w:b/>
      <w:w w:val="11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FC752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styleId="a3">
    <w:name w:val="annotation reference"/>
    <w:uiPriority w:val="99"/>
    <w:semiHidden/>
    <w:rsid w:val="00FC752B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FC752B"/>
    <w:rPr>
      <w:snapToGrid w:val="0"/>
      <w:sz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locked/>
    <w:rsid w:val="00FC752B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a6">
    <w:name w:val="annotation subject"/>
    <w:basedOn w:val="a4"/>
    <w:next w:val="a4"/>
    <w:link w:val="a7"/>
    <w:uiPriority w:val="99"/>
    <w:semiHidden/>
    <w:rsid w:val="00FC752B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FC752B"/>
    <w:rPr>
      <w:rFonts w:ascii="Times New Roman" w:hAnsi="Times New Roman" w:cs="Times New Roman"/>
      <w:b/>
      <w:bCs/>
      <w:snapToGrid w:val="0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FC752B"/>
    <w:rPr>
      <w:rFonts w:ascii="Tahoma" w:hAnsi="Tahoma"/>
      <w:snapToGrid w:val="0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FC752B"/>
    <w:rPr>
      <w:rFonts w:ascii="Tahoma" w:hAnsi="Tahoma" w:cs="Tahoma"/>
      <w:snapToGrid w:val="0"/>
      <w:sz w:val="16"/>
      <w:szCs w:val="16"/>
      <w:lang w:val="x-none" w:eastAsia="ru-RU"/>
    </w:rPr>
  </w:style>
  <w:style w:type="paragraph" w:styleId="aa">
    <w:name w:val="header"/>
    <w:basedOn w:val="a"/>
    <w:link w:val="ab"/>
    <w:uiPriority w:val="99"/>
    <w:unhideWhenUsed/>
    <w:rsid w:val="00027C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7CA8"/>
    <w:rPr>
      <w:rFonts w:ascii="Times New Roman" w:hAnsi="Times New Roman"/>
      <w:sz w:val="26"/>
    </w:rPr>
  </w:style>
  <w:style w:type="paragraph" w:styleId="ac">
    <w:name w:val="footer"/>
    <w:basedOn w:val="a"/>
    <w:link w:val="ad"/>
    <w:uiPriority w:val="99"/>
    <w:unhideWhenUsed/>
    <w:rsid w:val="00027C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27CA8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2B"/>
    <w:rPr>
      <w:rFonts w:ascii="Times New Roman" w:hAnsi="Times New Roman"/>
      <w:sz w:val="26"/>
    </w:rPr>
  </w:style>
  <w:style w:type="paragraph" w:styleId="3">
    <w:name w:val="heading 3"/>
    <w:basedOn w:val="a"/>
    <w:next w:val="a"/>
    <w:link w:val="30"/>
    <w:uiPriority w:val="99"/>
    <w:qFormat/>
    <w:rsid w:val="00FC752B"/>
    <w:pPr>
      <w:keepNext/>
      <w:outlineLvl w:val="2"/>
    </w:pPr>
    <w:rPr>
      <w:b/>
      <w:w w:val="110"/>
      <w:sz w:val="20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FC752B"/>
    <w:pPr>
      <w:keepNext/>
      <w:jc w:val="center"/>
      <w:outlineLvl w:val="3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C752B"/>
    <w:rPr>
      <w:rFonts w:ascii="Times New Roman" w:hAnsi="Times New Roman" w:cs="Times New Roman"/>
      <w:b/>
      <w:w w:val="11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FC752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styleId="a3">
    <w:name w:val="annotation reference"/>
    <w:uiPriority w:val="99"/>
    <w:semiHidden/>
    <w:rsid w:val="00FC752B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FC752B"/>
    <w:rPr>
      <w:snapToGrid w:val="0"/>
      <w:sz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locked/>
    <w:rsid w:val="00FC752B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a6">
    <w:name w:val="annotation subject"/>
    <w:basedOn w:val="a4"/>
    <w:next w:val="a4"/>
    <w:link w:val="a7"/>
    <w:uiPriority w:val="99"/>
    <w:semiHidden/>
    <w:rsid w:val="00FC752B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FC752B"/>
    <w:rPr>
      <w:rFonts w:ascii="Times New Roman" w:hAnsi="Times New Roman" w:cs="Times New Roman"/>
      <w:b/>
      <w:bCs/>
      <w:snapToGrid w:val="0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FC752B"/>
    <w:rPr>
      <w:rFonts w:ascii="Tahoma" w:hAnsi="Tahoma"/>
      <w:snapToGrid w:val="0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FC752B"/>
    <w:rPr>
      <w:rFonts w:ascii="Tahoma" w:hAnsi="Tahoma" w:cs="Tahoma"/>
      <w:snapToGrid w:val="0"/>
      <w:sz w:val="16"/>
      <w:szCs w:val="16"/>
      <w:lang w:val="x-none" w:eastAsia="ru-RU"/>
    </w:rPr>
  </w:style>
  <w:style w:type="paragraph" w:styleId="aa">
    <w:name w:val="header"/>
    <w:basedOn w:val="a"/>
    <w:link w:val="ab"/>
    <w:uiPriority w:val="99"/>
    <w:unhideWhenUsed/>
    <w:rsid w:val="00027C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7CA8"/>
    <w:rPr>
      <w:rFonts w:ascii="Times New Roman" w:hAnsi="Times New Roman"/>
      <w:sz w:val="26"/>
    </w:rPr>
  </w:style>
  <w:style w:type="paragraph" w:styleId="ac">
    <w:name w:val="footer"/>
    <w:basedOn w:val="a"/>
    <w:link w:val="ad"/>
    <w:uiPriority w:val="99"/>
    <w:unhideWhenUsed/>
    <w:rsid w:val="00027C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27CA8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организации и проведения</vt:lpstr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организации и проведения</dc:title>
  <dc:creator>Денис</dc:creator>
  <cp:lastModifiedBy>Валентина Кривова</cp:lastModifiedBy>
  <cp:revision>2</cp:revision>
  <cp:lastPrinted>2014-09-12T10:14:00Z</cp:lastPrinted>
  <dcterms:created xsi:type="dcterms:W3CDTF">2014-09-12T10:15:00Z</dcterms:created>
  <dcterms:modified xsi:type="dcterms:W3CDTF">2014-09-12T10:15:00Z</dcterms:modified>
</cp:coreProperties>
</file>