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2" w:rsidRDefault="00725642" w:rsidP="00725642">
      <w:pPr>
        <w:pStyle w:val="2"/>
        <w:ind w:left="6096"/>
        <w:jc w:val="center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725642" w:rsidRDefault="00725642" w:rsidP="00725642">
      <w:pPr>
        <w:ind w:left="6096"/>
        <w:jc w:val="center"/>
      </w:pPr>
      <w:r>
        <w:t>приказом МНС России</w:t>
      </w:r>
    </w:p>
    <w:p w:rsidR="00725642" w:rsidRDefault="00725642" w:rsidP="00725642">
      <w:pPr>
        <w:ind w:left="6096"/>
        <w:jc w:val="center"/>
      </w:pPr>
      <w:r>
        <w:t>от 04.07.2002 № БГ-3-03/342</w:t>
      </w:r>
    </w:p>
    <w:p w:rsidR="00725642" w:rsidRDefault="00725642" w:rsidP="00725642">
      <w:pPr>
        <w:spacing w:after="20"/>
        <w:ind w:left="6095"/>
      </w:pPr>
      <w:r>
        <w:t xml:space="preserve">В </w:t>
      </w:r>
    </w:p>
    <w:p w:rsidR="00725642" w:rsidRDefault="00725642" w:rsidP="00725642">
      <w:pPr>
        <w:pBdr>
          <w:top w:val="single" w:sz="4" w:space="1" w:color="auto"/>
        </w:pBdr>
        <w:ind w:left="6294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налогового органа)</w:t>
      </w:r>
    </w:p>
    <w:p w:rsidR="00725642" w:rsidRDefault="00725642" w:rsidP="00725642">
      <w:pPr>
        <w:spacing w:after="20"/>
        <w:ind w:left="6095"/>
      </w:pPr>
      <w:r>
        <w:t xml:space="preserve">от </w:t>
      </w:r>
    </w:p>
    <w:p w:rsidR="00725642" w:rsidRDefault="00725642" w:rsidP="00725642">
      <w:pPr>
        <w:pBdr>
          <w:top w:val="single" w:sz="4" w:space="1" w:color="auto"/>
        </w:pBdr>
        <w:ind w:left="637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Ф.И.О. налогоплательщика)</w:t>
      </w:r>
    </w:p>
    <w:p w:rsidR="00725642" w:rsidRDefault="00725642" w:rsidP="00725642">
      <w:pPr>
        <w:spacing w:after="20"/>
        <w:ind w:left="6095"/>
      </w:pPr>
    </w:p>
    <w:p w:rsidR="00725642" w:rsidRDefault="00725642" w:rsidP="00725642">
      <w:pPr>
        <w:pBdr>
          <w:top w:val="single" w:sz="4" w:space="1" w:color="auto"/>
        </w:pBdr>
        <w:ind w:left="6096"/>
        <w:jc w:val="center"/>
        <w:rPr>
          <w:sz w:val="16"/>
          <w:szCs w:val="16"/>
        </w:rPr>
      </w:pPr>
      <w:r>
        <w:rPr>
          <w:sz w:val="16"/>
          <w:szCs w:val="16"/>
        </w:rPr>
        <w:t>(ИНН/КПП налогоплательщика)</w:t>
      </w:r>
    </w:p>
    <w:p w:rsidR="00725642" w:rsidRDefault="00725642" w:rsidP="00725642">
      <w:pPr>
        <w:spacing w:after="20"/>
        <w:ind w:left="6095"/>
      </w:pPr>
    </w:p>
    <w:p w:rsidR="00725642" w:rsidRDefault="00725642" w:rsidP="00725642">
      <w:pPr>
        <w:pBdr>
          <w:top w:val="single" w:sz="4" w:space="1" w:color="auto"/>
        </w:pBdr>
        <w:ind w:left="6096"/>
        <w:jc w:val="center"/>
        <w:rPr>
          <w:sz w:val="16"/>
          <w:szCs w:val="16"/>
        </w:rPr>
      </w:pPr>
      <w:r>
        <w:rPr>
          <w:sz w:val="16"/>
          <w:szCs w:val="16"/>
        </w:rPr>
        <w:t>(адрес налогоплательщика, тел.)</w:t>
      </w:r>
    </w:p>
    <w:p w:rsidR="00725642" w:rsidRDefault="00725642" w:rsidP="00725642">
      <w:pPr>
        <w:spacing w:after="20"/>
        <w:ind w:left="6095"/>
      </w:pPr>
    </w:p>
    <w:p w:rsidR="00725642" w:rsidRDefault="00725642" w:rsidP="00725642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725642" w:rsidRDefault="00725642" w:rsidP="00725642">
      <w:pPr>
        <w:spacing w:before="360"/>
        <w:jc w:val="center"/>
        <w:rPr>
          <w:sz w:val="22"/>
          <w:szCs w:val="22"/>
        </w:rPr>
      </w:pPr>
      <w:r>
        <w:rPr>
          <w:sz w:val="22"/>
          <w:szCs w:val="22"/>
        </w:rPr>
        <w:t>УВЕДОМЛЕНИЕ</w:t>
      </w:r>
    </w:p>
    <w:p w:rsidR="00725642" w:rsidRDefault="00725642" w:rsidP="0072564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ИСПОЛЬЗОВАНИИ ПРАВА НА ОСВОБОЖДЕНИЕ </w:t>
      </w:r>
      <w:proofErr w:type="gramStart"/>
      <w:r>
        <w:rPr>
          <w:sz w:val="22"/>
          <w:szCs w:val="22"/>
        </w:rPr>
        <w:t>ОТ</w:t>
      </w:r>
      <w:proofErr w:type="gramEnd"/>
    </w:p>
    <w:p w:rsidR="00725642" w:rsidRDefault="00725642" w:rsidP="00725642">
      <w:pPr>
        <w:jc w:val="center"/>
        <w:rPr>
          <w:sz w:val="22"/>
          <w:szCs w:val="22"/>
        </w:rPr>
      </w:pPr>
      <w:r>
        <w:rPr>
          <w:sz w:val="22"/>
          <w:szCs w:val="22"/>
        </w:rPr>
        <w:t>ИСПОЛНЕНИЯ ОБЯЗАННОСТЕЙ НАЛОГОПЛАТЕЛЬЩИКА,</w:t>
      </w:r>
    </w:p>
    <w:p w:rsidR="00725642" w:rsidRDefault="00725642" w:rsidP="0072564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СВЯЗАННЫХ</w:t>
      </w:r>
      <w:proofErr w:type="gramEnd"/>
      <w:r>
        <w:rPr>
          <w:sz w:val="22"/>
          <w:szCs w:val="22"/>
        </w:rPr>
        <w:t xml:space="preserve"> С ИСЧИСЛЕНИЕМ И УПЛАТОЙ НАЛОГА НА</w:t>
      </w:r>
    </w:p>
    <w:p w:rsidR="00725642" w:rsidRDefault="00725642" w:rsidP="00725642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ДОБАВЛЕННУЮ СТОИМОСТЬ</w:t>
      </w:r>
    </w:p>
    <w:p w:rsidR="00725642" w:rsidRDefault="00725642" w:rsidP="00725642">
      <w:pPr>
        <w:pStyle w:val="21"/>
      </w:pPr>
      <w:r>
        <w:t>В соответствии со статьей 145 Налогового кодекса Российской Федерации уведомляю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</w:t>
      </w:r>
      <w:r w:rsidR="00641BD3">
        <w:t xml:space="preserve"> </w:t>
      </w:r>
    </w:p>
    <w:p w:rsidR="00725642" w:rsidRDefault="00725642" w:rsidP="00725642">
      <w:pPr>
        <w:pBdr>
          <w:top w:val="single" w:sz="4" w:space="1" w:color="auto"/>
        </w:pBdr>
        <w:ind w:left="5670" w:right="-2"/>
        <w:rPr>
          <w:sz w:val="2"/>
          <w:szCs w:val="2"/>
        </w:rPr>
      </w:pPr>
    </w:p>
    <w:p w:rsidR="00725642" w:rsidRDefault="00725642" w:rsidP="00725642">
      <w:pPr>
        <w:rPr>
          <w:sz w:val="22"/>
          <w:szCs w:val="22"/>
        </w:rPr>
      </w:pPr>
    </w:p>
    <w:p w:rsidR="00725642" w:rsidRDefault="00725642" w:rsidP="0072564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Ф.И.О. налогоплательщика – заявителя)</w:t>
      </w:r>
    </w:p>
    <w:p w:rsidR="00725642" w:rsidRDefault="00725642" w:rsidP="00725642">
      <w:pPr>
        <w:tabs>
          <w:tab w:val="left" w:pos="9837"/>
        </w:tabs>
        <w:rPr>
          <w:sz w:val="22"/>
          <w:szCs w:val="22"/>
        </w:rPr>
      </w:pPr>
      <w:r>
        <w:rPr>
          <w:sz w:val="22"/>
          <w:szCs w:val="22"/>
        </w:rPr>
        <w:t xml:space="preserve">на двенадцать последовательных календарных месяцев, начиная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.</w:t>
      </w:r>
    </w:p>
    <w:p w:rsidR="00725642" w:rsidRDefault="00725642" w:rsidP="00725642">
      <w:pPr>
        <w:pBdr>
          <w:top w:val="single" w:sz="4" w:space="1" w:color="auto"/>
        </w:pBdr>
        <w:ind w:left="6350" w:right="140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686"/>
        <w:gridCol w:w="2488"/>
        <w:gridCol w:w="2488"/>
      </w:tblGrid>
      <w:tr w:rsidR="00725642" w:rsidTr="00583955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ind w:firstLine="709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gramStart"/>
            <w:r>
              <w:rPr>
                <w:sz w:val="22"/>
                <w:szCs w:val="22"/>
              </w:rPr>
              <w:t>За предшествующие три календарных месяца сумма выручки от реализации товаров (работ,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725642" w:rsidTr="0058395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услуг) составила в совокупности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рублей, в том числе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</w:p>
        </w:tc>
      </w:tr>
      <w:tr w:rsidR="00725642" w:rsidTr="00583955"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</w:p>
        </w:tc>
      </w:tr>
    </w:tbl>
    <w:p w:rsidR="00725642" w:rsidRDefault="00725642" w:rsidP="00725642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помесячно)</w:t>
      </w:r>
    </w:p>
    <w:p w:rsidR="00725642" w:rsidRDefault="00725642" w:rsidP="00725642">
      <w:pPr>
        <w:pStyle w:val="21"/>
        <w:tabs>
          <w:tab w:val="left" w:pos="4962"/>
        </w:tabs>
      </w:pPr>
      <w:r>
        <w:t>2. Документы, подтверждающие соблюдение условий предоставления освобождения от исполнения обязанностей налогоплательщика, связанных с исчислением и уплатой налога на добавленную стоимость, прилагаются н</w:t>
      </w:r>
      <w:bookmarkStart w:id="0" w:name="_GoBack"/>
      <w:bookmarkEnd w:id="0"/>
      <w:r>
        <w:t xml:space="preserve">а </w:t>
      </w:r>
      <w:r w:rsidR="00003648" w:rsidRPr="00003648">
        <w:t xml:space="preserve">  </w:t>
      </w:r>
      <w:r w:rsidR="00641BD3">
        <w:t xml:space="preserve">  </w:t>
      </w:r>
      <w:r w:rsidR="00003648">
        <w:t>л</w:t>
      </w:r>
      <w:r>
        <w:t>истах:</w:t>
      </w:r>
    </w:p>
    <w:p w:rsidR="00725642" w:rsidRDefault="00725642" w:rsidP="00725642">
      <w:pPr>
        <w:pBdr>
          <w:top w:val="single" w:sz="4" w:space="1" w:color="auto"/>
        </w:pBdr>
        <w:ind w:left="3969" w:right="5101"/>
        <w:rPr>
          <w:sz w:val="2"/>
          <w:szCs w:val="2"/>
        </w:rPr>
      </w:pPr>
    </w:p>
    <w:p w:rsidR="00003648" w:rsidRPr="00003648" w:rsidRDefault="00725642" w:rsidP="00003648">
      <w:pPr>
        <w:pStyle w:val="21"/>
        <w:tabs>
          <w:tab w:val="left" w:pos="5954"/>
        </w:tabs>
      </w:pPr>
      <w:r>
        <w:t xml:space="preserve">2.1. Выписка из бухгалтерского баланса (представляют организации) (в выписке должна быть отражена сумма выручки от реализации товаров (работ, услуг), заверенная печатью организации, подписями руководителя и </w:t>
      </w:r>
      <w:r w:rsidRPr="00003648">
        <w:t>главного бухгалтера</w:t>
      </w:r>
      <w:r>
        <w:t>), на</w:t>
      </w:r>
      <w:r w:rsidR="00003648">
        <w:t xml:space="preserve">__ </w:t>
      </w:r>
      <w:r>
        <w:t>листах.</w:t>
      </w:r>
    </w:p>
    <w:p w:rsidR="00725642" w:rsidRDefault="00725642" w:rsidP="00003648">
      <w:pPr>
        <w:pStyle w:val="21"/>
        <w:tabs>
          <w:tab w:val="left" w:pos="5954"/>
        </w:tabs>
      </w:pPr>
      <w:r>
        <w:t xml:space="preserve">2.2. Выписка из книги продаж на </w:t>
      </w:r>
      <w:r w:rsidR="00003648" w:rsidRPr="00003648">
        <w:t xml:space="preserve">    </w:t>
      </w:r>
      <w:r>
        <w:t>листах.</w:t>
      </w:r>
    </w:p>
    <w:p w:rsidR="00725642" w:rsidRDefault="00725642" w:rsidP="00725642">
      <w:pPr>
        <w:pBdr>
          <w:top w:val="single" w:sz="4" w:space="1" w:color="auto"/>
        </w:pBdr>
        <w:ind w:left="3912" w:right="5189"/>
        <w:rPr>
          <w:sz w:val="2"/>
          <w:szCs w:val="2"/>
        </w:rPr>
      </w:pPr>
    </w:p>
    <w:p w:rsidR="00725642" w:rsidRDefault="00725642" w:rsidP="00725642">
      <w:pPr>
        <w:pStyle w:val="23"/>
        <w:tabs>
          <w:tab w:val="clear" w:pos="7513"/>
          <w:tab w:val="left" w:pos="4820"/>
        </w:tabs>
      </w:pPr>
      <w:r>
        <w:t xml:space="preserve">2.3. Выписка из книги учета доходов и расходов и хозяйственных операций (представляют индивидуальные предприниматели) на </w:t>
      </w:r>
      <w:r w:rsidR="00003648">
        <w:t xml:space="preserve">        </w:t>
      </w:r>
      <w:r>
        <w:t>листах.</w:t>
      </w:r>
    </w:p>
    <w:p w:rsidR="00725642" w:rsidRDefault="00725642" w:rsidP="00725642">
      <w:pPr>
        <w:pBdr>
          <w:top w:val="single" w:sz="4" w:space="1" w:color="auto"/>
        </w:pBdr>
        <w:ind w:left="3799" w:right="5243"/>
        <w:rPr>
          <w:sz w:val="2"/>
          <w:szCs w:val="2"/>
        </w:rPr>
      </w:pPr>
    </w:p>
    <w:p w:rsidR="00725642" w:rsidRDefault="00725642" w:rsidP="00725642">
      <w:pPr>
        <w:pStyle w:val="23"/>
        <w:tabs>
          <w:tab w:val="clear" w:pos="7513"/>
          <w:tab w:val="left" w:pos="8222"/>
        </w:tabs>
      </w:pPr>
      <w:r>
        <w:t xml:space="preserve">2.4. Копии журналов полученных и выставленных счетов-фактур на </w:t>
      </w:r>
      <w:r w:rsidR="00003648">
        <w:t xml:space="preserve">      </w:t>
      </w:r>
      <w:r>
        <w:t>листах.</w:t>
      </w:r>
    </w:p>
    <w:p w:rsidR="00725642" w:rsidRDefault="00725642" w:rsidP="00725642">
      <w:pPr>
        <w:pBdr>
          <w:top w:val="single" w:sz="4" w:space="1" w:color="auto"/>
        </w:pBdr>
        <w:ind w:left="7230" w:right="1841"/>
        <w:rPr>
          <w:sz w:val="2"/>
          <w:szCs w:val="2"/>
        </w:rPr>
      </w:pPr>
    </w:p>
    <w:p w:rsidR="00725642" w:rsidRDefault="00725642" w:rsidP="00725642">
      <w:pPr>
        <w:pStyle w:val="21"/>
      </w:pPr>
      <w:r>
        <w:t>3. Деятельность по реализации подакцизных товаров и (или) подакцизного минерального сырья в течение 3-х предшествующих последовательных календарных месяцев отсутствует.</w:t>
      </w:r>
    </w:p>
    <w:p w:rsidR="00725642" w:rsidRDefault="00725642" w:rsidP="00725642">
      <w:pPr>
        <w:spacing w:before="240"/>
        <w:rPr>
          <w:sz w:val="22"/>
          <w:szCs w:val="22"/>
        </w:rPr>
      </w:pPr>
      <w:r>
        <w:rPr>
          <w:sz w:val="22"/>
          <w:szCs w:val="22"/>
        </w:rPr>
        <w:t>Руководитель организации,</w:t>
      </w:r>
    </w:p>
    <w:p w:rsidR="00725642" w:rsidRDefault="00725642" w:rsidP="00725642">
      <w:pPr>
        <w:rPr>
          <w:sz w:val="22"/>
          <w:szCs w:val="22"/>
        </w:rPr>
      </w:pPr>
      <w:r>
        <w:rPr>
          <w:sz w:val="22"/>
          <w:szCs w:val="22"/>
        </w:rPr>
        <w:t>индивидуальный предприниматель:</w:t>
      </w:r>
    </w:p>
    <w:p w:rsidR="00725642" w:rsidRDefault="00725642" w:rsidP="00725642">
      <w:pPr>
        <w:rPr>
          <w:sz w:val="22"/>
          <w:szCs w:val="22"/>
        </w:rPr>
      </w:pPr>
    </w:p>
    <w:p w:rsidR="00725642" w:rsidRDefault="00725642" w:rsidP="00725642">
      <w:pPr>
        <w:pBdr>
          <w:top w:val="single" w:sz="4" w:space="1" w:color="auto"/>
        </w:pBdr>
        <w:tabs>
          <w:tab w:val="left" w:pos="2694"/>
        </w:tabs>
        <w:ind w:right="6577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Ф.И.О.)</w:t>
      </w:r>
      <w:r>
        <w:rPr>
          <w:sz w:val="18"/>
          <w:szCs w:val="18"/>
        </w:rPr>
        <w:tab/>
        <w:t>М.П.</w:t>
      </w:r>
    </w:p>
    <w:p w:rsidR="00725642" w:rsidRDefault="00725642" w:rsidP="00725642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725642" w:rsidRDefault="00725642" w:rsidP="00725642">
      <w:pPr>
        <w:rPr>
          <w:sz w:val="22"/>
          <w:szCs w:val="22"/>
        </w:rPr>
      </w:pPr>
    </w:p>
    <w:p w:rsidR="00725642" w:rsidRDefault="00725642" w:rsidP="00725642">
      <w:pPr>
        <w:pBdr>
          <w:top w:val="single" w:sz="4" w:space="1" w:color="auto"/>
        </w:pBdr>
        <w:spacing w:after="120"/>
        <w:ind w:right="6521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227"/>
        <w:gridCol w:w="1191"/>
        <w:gridCol w:w="425"/>
        <w:gridCol w:w="283"/>
        <w:gridCol w:w="284"/>
      </w:tblGrid>
      <w:tr w:rsidR="00725642" w:rsidTr="0058395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725642" w:rsidRDefault="00725642" w:rsidP="00725642">
      <w:pPr>
        <w:rPr>
          <w:sz w:val="22"/>
          <w:szCs w:val="22"/>
        </w:rPr>
      </w:pPr>
    </w:p>
    <w:p w:rsidR="00725642" w:rsidRDefault="00725642" w:rsidP="00725642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</w:t>
      </w:r>
    </w:p>
    <w:p w:rsidR="00725642" w:rsidRDefault="00725642" w:rsidP="00725642">
      <w:pPr>
        <w:rPr>
          <w:sz w:val="22"/>
          <w:szCs w:val="22"/>
        </w:rPr>
      </w:pPr>
      <w:r>
        <w:rPr>
          <w:sz w:val="22"/>
          <w:szCs w:val="22"/>
        </w:rPr>
        <w:t>Отметки налогового органа о получении уведомления и документов:</w:t>
      </w:r>
    </w:p>
    <w:p w:rsidR="00725642" w:rsidRDefault="00725642" w:rsidP="00725642">
      <w:pPr>
        <w:tabs>
          <w:tab w:val="left" w:pos="4111"/>
        </w:tabs>
        <w:spacing w:before="12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“Получено документов” </w:t>
      </w:r>
      <w:r>
        <w:rPr>
          <w:sz w:val="22"/>
          <w:szCs w:val="22"/>
        </w:rPr>
        <w:tab/>
        <w:t>М.П.</w:t>
      </w:r>
    </w:p>
    <w:p w:rsidR="00725642" w:rsidRDefault="00725642" w:rsidP="00725642">
      <w:pPr>
        <w:pBdr>
          <w:top w:val="single" w:sz="4" w:space="1" w:color="auto"/>
        </w:pBdr>
        <w:ind w:left="2694" w:right="5952"/>
        <w:jc w:val="center"/>
        <w:rPr>
          <w:sz w:val="18"/>
          <w:szCs w:val="18"/>
        </w:rPr>
      </w:pPr>
      <w:r>
        <w:rPr>
          <w:sz w:val="18"/>
          <w:szCs w:val="18"/>
        </w:rPr>
        <w:t>(число листов)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4"/>
        <w:gridCol w:w="227"/>
        <w:gridCol w:w="1474"/>
        <w:gridCol w:w="425"/>
        <w:gridCol w:w="283"/>
        <w:gridCol w:w="284"/>
        <w:gridCol w:w="4678"/>
      </w:tblGrid>
      <w:tr w:rsidR="00725642" w:rsidTr="005839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22"/>
                <w:szCs w:val="22"/>
              </w:rPr>
            </w:pPr>
          </w:p>
        </w:tc>
      </w:tr>
      <w:tr w:rsidR="00725642" w:rsidTr="005839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42" w:rsidRDefault="00725642" w:rsidP="0058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Ф.И.О. должностного лица налогового органа)</w:t>
            </w:r>
          </w:p>
        </w:tc>
      </w:tr>
    </w:tbl>
    <w:p w:rsidR="00DB17BF" w:rsidRDefault="00DB17BF"/>
    <w:sectPr w:rsidR="00DB17BF" w:rsidSect="0072564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42"/>
    <w:rsid w:val="00003648"/>
    <w:rsid w:val="00641BD3"/>
    <w:rsid w:val="00725642"/>
    <w:rsid w:val="00DB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4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25642"/>
    <w:pPr>
      <w:keepNext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25642"/>
    <w:rPr>
      <w:rFonts w:ascii="Times New Roman" w:eastAsiaTheme="minorEastAsia" w:hAnsi="Times New Roman" w:cs="Times New Roman"/>
      <w:sz w:val="25"/>
      <w:szCs w:val="25"/>
      <w:lang w:eastAsia="ru-RU"/>
    </w:rPr>
  </w:style>
  <w:style w:type="paragraph" w:styleId="21">
    <w:name w:val="Body Text 2"/>
    <w:basedOn w:val="a"/>
    <w:link w:val="22"/>
    <w:uiPriority w:val="99"/>
    <w:rsid w:val="00725642"/>
    <w:pPr>
      <w:ind w:firstLine="709"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725642"/>
    <w:rPr>
      <w:rFonts w:ascii="Times New Roman" w:eastAsiaTheme="minorEastAsia" w:hAnsi="Times New Roman" w:cs="Times New Roman"/>
      <w:lang w:eastAsia="ru-RU"/>
    </w:rPr>
  </w:style>
  <w:style w:type="paragraph" w:styleId="23">
    <w:name w:val="Body Text Indent 2"/>
    <w:basedOn w:val="a"/>
    <w:link w:val="24"/>
    <w:uiPriority w:val="99"/>
    <w:rsid w:val="00725642"/>
    <w:pPr>
      <w:tabs>
        <w:tab w:val="left" w:pos="7513"/>
      </w:tabs>
      <w:ind w:firstLine="709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25642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4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25642"/>
    <w:pPr>
      <w:keepNext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25642"/>
    <w:rPr>
      <w:rFonts w:ascii="Times New Roman" w:eastAsiaTheme="minorEastAsia" w:hAnsi="Times New Roman" w:cs="Times New Roman"/>
      <w:sz w:val="25"/>
      <w:szCs w:val="25"/>
      <w:lang w:eastAsia="ru-RU"/>
    </w:rPr>
  </w:style>
  <w:style w:type="paragraph" w:styleId="21">
    <w:name w:val="Body Text 2"/>
    <w:basedOn w:val="a"/>
    <w:link w:val="22"/>
    <w:uiPriority w:val="99"/>
    <w:rsid w:val="00725642"/>
    <w:pPr>
      <w:ind w:firstLine="709"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725642"/>
    <w:rPr>
      <w:rFonts w:ascii="Times New Roman" w:eastAsiaTheme="minorEastAsia" w:hAnsi="Times New Roman" w:cs="Times New Roman"/>
      <w:lang w:eastAsia="ru-RU"/>
    </w:rPr>
  </w:style>
  <w:style w:type="paragraph" w:styleId="23">
    <w:name w:val="Body Text Indent 2"/>
    <w:basedOn w:val="a"/>
    <w:link w:val="24"/>
    <w:uiPriority w:val="99"/>
    <w:rsid w:val="00725642"/>
    <w:pPr>
      <w:tabs>
        <w:tab w:val="left" w:pos="7513"/>
      </w:tabs>
      <w:ind w:firstLine="709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25642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2018-09-24T08:18:00Z</dcterms:created>
  <dcterms:modified xsi:type="dcterms:W3CDTF">2018-09-24T08:23:00Z</dcterms:modified>
</cp:coreProperties>
</file>