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A85" w:rsidRPr="006C2B1A" w:rsidRDefault="00C13BD4">
      <w:pPr>
        <w:pStyle w:val="1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6C2B1A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Решение Совета депутатов Дубенского муниципального района Республики Мордовия от 20 марта 2017 г. </w:t>
      </w:r>
      <w:r w:rsidR="0069018D" w:rsidRPr="006C2B1A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6C2B1A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 59</w:t>
      </w:r>
      <w:r w:rsidRPr="006C2B1A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br/>
      </w:r>
      <w:r w:rsidR="0069018D" w:rsidRPr="006C2B1A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6C2B1A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О внесении изменений в решение Совета депутатов Дубенского муниципального района от 28 октября 2005 года </w:t>
      </w:r>
      <w:r w:rsidR="0069018D" w:rsidRPr="006C2B1A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6C2B1A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 117 </w:t>
      </w:r>
      <w:r w:rsidR="0069018D" w:rsidRPr="006C2B1A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6C2B1A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Об установлении единого налога на вмененный доход для отдельных видов деятельности</w:t>
      </w:r>
      <w:r w:rsidR="0069018D" w:rsidRPr="006C2B1A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»</w:t>
      </w:r>
    </w:p>
    <w:p w:rsidR="00734A85" w:rsidRPr="006C2B1A" w:rsidRDefault="00734A85">
      <w:pPr>
        <w:rPr>
          <w:rFonts w:ascii="Times New Roman" w:hAnsi="Times New Roman" w:cs="Times New Roman"/>
          <w:sz w:val="26"/>
          <w:szCs w:val="26"/>
        </w:rPr>
      </w:pPr>
    </w:p>
    <w:p w:rsidR="00734A85" w:rsidRPr="006C2B1A" w:rsidRDefault="00C13BD4">
      <w:pPr>
        <w:rPr>
          <w:rFonts w:ascii="Times New Roman" w:hAnsi="Times New Roman" w:cs="Times New Roman"/>
          <w:sz w:val="26"/>
          <w:szCs w:val="26"/>
        </w:rPr>
      </w:pPr>
      <w:r w:rsidRPr="006C2B1A">
        <w:rPr>
          <w:rFonts w:ascii="Times New Roman" w:hAnsi="Times New Roman" w:cs="Times New Roman"/>
          <w:sz w:val="26"/>
          <w:szCs w:val="26"/>
        </w:rPr>
        <w:t xml:space="preserve">В целях </w:t>
      </w:r>
      <w:proofErr w:type="gramStart"/>
      <w:r w:rsidRPr="006C2B1A">
        <w:rPr>
          <w:rFonts w:ascii="Times New Roman" w:hAnsi="Times New Roman" w:cs="Times New Roman"/>
          <w:sz w:val="26"/>
          <w:szCs w:val="26"/>
        </w:rPr>
        <w:t xml:space="preserve">приведения </w:t>
      </w:r>
      <w:r w:rsidRPr="006C2B1A">
        <w:rPr>
          <w:rStyle w:val="a4"/>
          <w:rFonts w:ascii="Times New Roman" w:hAnsi="Times New Roman" w:cs="Times New Roman"/>
          <w:b w:val="0"/>
          <w:color w:val="auto"/>
          <w:sz w:val="26"/>
          <w:szCs w:val="26"/>
        </w:rPr>
        <w:t>решения</w:t>
      </w:r>
      <w:r w:rsidRPr="006C2B1A">
        <w:rPr>
          <w:rFonts w:ascii="Times New Roman" w:hAnsi="Times New Roman" w:cs="Times New Roman"/>
          <w:sz w:val="26"/>
          <w:szCs w:val="26"/>
        </w:rPr>
        <w:t xml:space="preserve"> Совета депутатов Дубенского муниципального района</w:t>
      </w:r>
      <w:proofErr w:type="gramEnd"/>
      <w:r w:rsidRPr="006C2B1A">
        <w:rPr>
          <w:rFonts w:ascii="Times New Roman" w:hAnsi="Times New Roman" w:cs="Times New Roman"/>
          <w:sz w:val="26"/>
          <w:szCs w:val="26"/>
        </w:rPr>
        <w:t xml:space="preserve"> от 28 октября 2005 года </w:t>
      </w:r>
      <w:r w:rsidR="0069018D" w:rsidRPr="006C2B1A">
        <w:rPr>
          <w:rFonts w:ascii="Times New Roman" w:hAnsi="Times New Roman" w:cs="Times New Roman"/>
          <w:sz w:val="26"/>
          <w:szCs w:val="26"/>
        </w:rPr>
        <w:t>№</w:t>
      </w:r>
      <w:r w:rsidRPr="006C2B1A">
        <w:rPr>
          <w:rFonts w:ascii="Times New Roman" w:hAnsi="Times New Roman" w:cs="Times New Roman"/>
          <w:sz w:val="26"/>
          <w:szCs w:val="26"/>
        </w:rPr>
        <w:t> 117 "Об установлении единого налога на вмененный доход для отдельных видов деятельности" в соответствие с действующим законодательством, Совет депутатов Дубенского муниципального района решил:</w:t>
      </w:r>
    </w:p>
    <w:p w:rsidR="00734A85" w:rsidRPr="006C2B1A" w:rsidRDefault="00C13BD4">
      <w:pPr>
        <w:rPr>
          <w:rFonts w:ascii="Times New Roman" w:hAnsi="Times New Roman" w:cs="Times New Roman"/>
          <w:sz w:val="26"/>
          <w:szCs w:val="26"/>
        </w:rPr>
      </w:pPr>
      <w:bookmarkStart w:id="0" w:name="sub_1"/>
      <w:r w:rsidRPr="006C2B1A">
        <w:rPr>
          <w:rFonts w:ascii="Times New Roman" w:hAnsi="Times New Roman" w:cs="Times New Roman"/>
          <w:sz w:val="26"/>
          <w:szCs w:val="26"/>
        </w:rPr>
        <w:t xml:space="preserve">1. </w:t>
      </w:r>
      <w:r w:rsidRPr="006C2B1A">
        <w:rPr>
          <w:rStyle w:val="a4"/>
          <w:rFonts w:ascii="Times New Roman" w:hAnsi="Times New Roman" w:cs="Times New Roman"/>
          <w:b w:val="0"/>
          <w:color w:val="auto"/>
          <w:sz w:val="26"/>
          <w:szCs w:val="26"/>
        </w:rPr>
        <w:t>Пункт 5</w:t>
      </w:r>
      <w:r w:rsidRPr="006C2B1A">
        <w:rPr>
          <w:rFonts w:ascii="Times New Roman" w:hAnsi="Times New Roman" w:cs="Times New Roman"/>
          <w:sz w:val="26"/>
          <w:szCs w:val="26"/>
        </w:rPr>
        <w:t xml:space="preserve"> Решения Совета депутатов Дубенского муниц</w:t>
      </w:r>
      <w:bookmarkStart w:id="1" w:name="_GoBack"/>
      <w:bookmarkEnd w:id="1"/>
      <w:r w:rsidRPr="006C2B1A">
        <w:rPr>
          <w:rFonts w:ascii="Times New Roman" w:hAnsi="Times New Roman" w:cs="Times New Roman"/>
          <w:sz w:val="26"/>
          <w:szCs w:val="26"/>
        </w:rPr>
        <w:t xml:space="preserve">ипального района от 28 октября 2005 года </w:t>
      </w:r>
      <w:r w:rsidR="0069018D" w:rsidRPr="006C2B1A">
        <w:rPr>
          <w:rFonts w:ascii="Times New Roman" w:hAnsi="Times New Roman" w:cs="Times New Roman"/>
          <w:sz w:val="26"/>
          <w:szCs w:val="26"/>
        </w:rPr>
        <w:t>№</w:t>
      </w:r>
      <w:r w:rsidRPr="006C2B1A">
        <w:rPr>
          <w:rFonts w:ascii="Times New Roman" w:hAnsi="Times New Roman" w:cs="Times New Roman"/>
          <w:sz w:val="26"/>
          <w:szCs w:val="26"/>
        </w:rPr>
        <w:t> 117 "Об установлении единого налога на вмененный доход для отдельных видов деятельности" изложить в новой редакции:</w:t>
      </w:r>
    </w:p>
    <w:p w:rsidR="00734A85" w:rsidRPr="006C2B1A" w:rsidRDefault="00C13BD4">
      <w:pPr>
        <w:rPr>
          <w:rFonts w:ascii="Times New Roman" w:hAnsi="Times New Roman" w:cs="Times New Roman"/>
          <w:sz w:val="26"/>
          <w:szCs w:val="26"/>
        </w:rPr>
      </w:pPr>
      <w:bookmarkStart w:id="2" w:name="sub_5"/>
      <w:bookmarkEnd w:id="0"/>
      <w:r w:rsidRPr="006C2B1A">
        <w:rPr>
          <w:rFonts w:ascii="Times New Roman" w:hAnsi="Times New Roman" w:cs="Times New Roman"/>
          <w:sz w:val="26"/>
          <w:szCs w:val="26"/>
        </w:rPr>
        <w:t xml:space="preserve">"5. Для целей настоящего решения применяются следующие значения показателя </w:t>
      </w:r>
      <w:proofErr w:type="spellStart"/>
      <w:r w:rsidRPr="006C2B1A">
        <w:rPr>
          <w:rFonts w:ascii="Times New Roman" w:hAnsi="Times New Roman" w:cs="Times New Roman"/>
          <w:sz w:val="26"/>
          <w:szCs w:val="26"/>
        </w:rPr>
        <w:t>Кч</w:t>
      </w:r>
      <w:proofErr w:type="spellEnd"/>
      <w:r w:rsidRPr="006C2B1A">
        <w:rPr>
          <w:rFonts w:ascii="Times New Roman" w:hAnsi="Times New Roman" w:cs="Times New Roman"/>
          <w:sz w:val="26"/>
          <w:szCs w:val="26"/>
        </w:rPr>
        <w:t>. н. - учитывающего особенности места ведения предпринимательской деятельности, в зависимости от численности населения административно-территориальной единицы:</w:t>
      </w:r>
    </w:p>
    <w:bookmarkEnd w:id="2"/>
    <w:p w:rsidR="00734A85" w:rsidRPr="006C2B1A" w:rsidRDefault="00734A85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0"/>
        <w:gridCol w:w="840"/>
        <w:gridCol w:w="1260"/>
        <w:gridCol w:w="840"/>
        <w:gridCol w:w="840"/>
        <w:gridCol w:w="980"/>
        <w:gridCol w:w="1120"/>
      </w:tblGrid>
      <w:tr w:rsidR="0069018D" w:rsidRPr="006C2B1A"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</w:p>
        </w:tc>
        <w:tc>
          <w:tcPr>
            <w:tcW w:w="5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Кч</w:t>
            </w:r>
            <w:proofErr w:type="spellEnd"/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. н. в зависимости от численности населения административно-территориальной единицы</w:t>
            </w:r>
          </w:p>
        </w:tc>
      </w:tr>
      <w:tr w:rsidR="0069018D" w:rsidRPr="006C2B1A"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до 500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от 501 до 2500 человек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от 2501 до 7000 человек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от 7001 до 20000 человек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от 20001 до 250000 человек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свыше 250000 человек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Оказание бытовых услуг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Ремонт обуви и прочих изделий из кожи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Ремонт одежды и текстильных изделий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Ремонт одежды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Ремонт электронной бытовой техники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Стирка и химическая чистка текстильных и меховых изделий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Ремонт часов и ювелирных изделий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Деятельность в области фотографии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услуг </w:t>
            </w:r>
            <w:r w:rsidRPr="006C2B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парикмахерскими и салонами красоты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Организация похорон и представление связанных с ними услуг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Другие виды бытовых услуг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Продовольственные товары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Бытовая техника и оргтехника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Авт</w:t>
            </w:r>
            <w:proofErr w:type="gramStart"/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6C2B1A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мототехника</w:t>
            </w:r>
            <w:proofErr w:type="spellEnd"/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, запасные части к ней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Ювелирные изделия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Мебель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Прочие товары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Овощи и фрукты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Прочие продовольственные товары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Табачные изделия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Меха и кожа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Канцелярские товары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0,65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Сложнобытовая техника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Запасные части и сопутствующие товары к автомобилям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Прочие промышленные товары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C2B1A">
              <w:rPr>
                <w:rFonts w:ascii="Times New Roman" w:hAnsi="Times New Roman" w:cs="Times New Roman"/>
                <w:sz w:val="26"/>
                <w:szCs w:val="26"/>
              </w:rPr>
              <w:t xml:space="preserve">Чулочно-носочные, трикотажные </w:t>
            </w:r>
            <w:r w:rsidRPr="006C2B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0,75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Газеты, журналы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Аудио- и видеокассеты, живые цветы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Развозная и разносная розничная торговля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Оказание автотранспортных услуг по перевозке грузов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до 5 тонн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от 5 до 8 тонн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свыше 8 тонн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Оказание автотранспортных услуг по перевозке пассажиров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Легковой автотранспорт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Автобусы свыше 20 мест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табло),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 xml:space="preserve">Распространение наружной рекламы с использованием рекламных конструкций с автоматической </w:t>
            </w:r>
            <w:r w:rsidRPr="006C2B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сменой изображения,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социальной наружной рекламы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Распространение рекламы с использованием электронных табло,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Размещение рекламы и использованием внешних и внутренних поверхностей транспортных средств</w:t>
            </w:r>
          </w:p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734A85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социальной рекламы на транспорте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прочей рекламы на транспорте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Оказание услуг по временному размещению и проживанию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 через объект организации общественного питания, имеющий зал обслуживания посетителей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через объект организации общественного питания, не имеющие зала обслуживания посетителей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69018D" w:rsidRPr="006C2B1A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</w:t>
            </w:r>
            <w:r w:rsidRPr="006C2B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площадь земельного участка не превышает 10 квадратных метров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85" w:rsidRPr="006C2B1A" w:rsidRDefault="00C13BD4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2B1A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</w:tbl>
    <w:p w:rsidR="00734A85" w:rsidRPr="006C2B1A" w:rsidRDefault="00734A85">
      <w:pPr>
        <w:rPr>
          <w:rFonts w:ascii="Times New Roman" w:hAnsi="Times New Roman" w:cs="Times New Roman"/>
          <w:sz w:val="26"/>
          <w:szCs w:val="26"/>
        </w:rPr>
      </w:pPr>
    </w:p>
    <w:p w:rsidR="00734A85" w:rsidRPr="006C2B1A" w:rsidRDefault="00C13BD4">
      <w:pPr>
        <w:rPr>
          <w:rFonts w:ascii="Times New Roman" w:hAnsi="Times New Roman" w:cs="Times New Roman"/>
          <w:sz w:val="26"/>
          <w:szCs w:val="26"/>
        </w:rPr>
      </w:pPr>
      <w:bookmarkStart w:id="3" w:name="sub_2"/>
      <w:r w:rsidRPr="006C2B1A">
        <w:rPr>
          <w:rFonts w:ascii="Times New Roman" w:hAnsi="Times New Roman" w:cs="Times New Roman"/>
          <w:sz w:val="26"/>
          <w:szCs w:val="26"/>
        </w:rPr>
        <w:t xml:space="preserve">2. Признать утратившим силу </w:t>
      </w:r>
      <w:hyperlink r:id="rId5" w:history="1">
        <w:r w:rsidRPr="006C2B1A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решение</w:t>
        </w:r>
      </w:hyperlink>
      <w:r w:rsidRPr="006C2B1A">
        <w:rPr>
          <w:rFonts w:ascii="Times New Roman" w:hAnsi="Times New Roman" w:cs="Times New Roman"/>
          <w:sz w:val="26"/>
          <w:szCs w:val="26"/>
        </w:rPr>
        <w:t xml:space="preserve"> Совета депутатов Дубенского муниципального района от 30.11.2016 г. N 33 "О внесении изменений в решение Совета депутатов Дубенского муниципального района от 28 октября 2005 года N 117 "Об установлении единого налога на вмененный доход для отдельных видов деятельности".</w:t>
      </w:r>
    </w:p>
    <w:p w:rsidR="00734A85" w:rsidRPr="006C2B1A" w:rsidRDefault="00C13BD4">
      <w:pPr>
        <w:rPr>
          <w:rFonts w:ascii="Times New Roman" w:hAnsi="Times New Roman" w:cs="Times New Roman"/>
          <w:sz w:val="26"/>
          <w:szCs w:val="26"/>
        </w:rPr>
      </w:pPr>
      <w:bookmarkStart w:id="4" w:name="sub_3"/>
      <w:bookmarkEnd w:id="3"/>
      <w:r w:rsidRPr="006C2B1A">
        <w:rPr>
          <w:rFonts w:ascii="Times New Roman" w:hAnsi="Times New Roman" w:cs="Times New Roman"/>
          <w:sz w:val="26"/>
          <w:szCs w:val="26"/>
        </w:rPr>
        <w:t xml:space="preserve">3. </w:t>
      </w:r>
      <w:hyperlink r:id="rId6" w:history="1">
        <w:r w:rsidRPr="006C2B1A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Опубликовать</w:t>
        </w:r>
      </w:hyperlink>
      <w:r w:rsidRPr="006C2B1A">
        <w:rPr>
          <w:rFonts w:ascii="Times New Roman" w:hAnsi="Times New Roman" w:cs="Times New Roman"/>
          <w:sz w:val="26"/>
          <w:szCs w:val="26"/>
        </w:rPr>
        <w:t xml:space="preserve"> настоящее решение в официальном печатном издании Дубенского муниципального района Республики Мордовия -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http://dubenki.e-mordovia.ru.</w:t>
      </w:r>
    </w:p>
    <w:p w:rsidR="00734A85" w:rsidRPr="006C2B1A" w:rsidRDefault="00C13BD4">
      <w:pPr>
        <w:rPr>
          <w:rFonts w:ascii="Times New Roman" w:hAnsi="Times New Roman" w:cs="Times New Roman"/>
          <w:sz w:val="26"/>
          <w:szCs w:val="26"/>
        </w:rPr>
      </w:pPr>
      <w:bookmarkStart w:id="5" w:name="sub_4"/>
      <w:bookmarkEnd w:id="4"/>
      <w:r w:rsidRPr="006C2B1A">
        <w:rPr>
          <w:rFonts w:ascii="Times New Roman" w:hAnsi="Times New Roman" w:cs="Times New Roman"/>
          <w:sz w:val="26"/>
          <w:szCs w:val="26"/>
        </w:rPr>
        <w:t xml:space="preserve">4. Настоящее решение вступает в силу не ранее чем по истечении одного месяца со дня его </w:t>
      </w:r>
      <w:r w:rsidRPr="006C2B1A">
        <w:rPr>
          <w:rStyle w:val="a4"/>
          <w:rFonts w:ascii="Times New Roman" w:hAnsi="Times New Roman" w:cs="Times New Roman"/>
          <w:b w:val="0"/>
          <w:color w:val="auto"/>
          <w:sz w:val="26"/>
          <w:szCs w:val="26"/>
        </w:rPr>
        <w:t>официального опубликования</w:t>
      </w:r>
      <w:r w:rsidRPr="006C2B1A">
        <w:rPr>
          <w:rFonts w:ascii="Times New Roman" w:hAnsi="Times New Roman" w:cs="Times New Roman"/>
          <w:sz w:val="26"/>
          <w:szCs w:val="26"/>
        </w:rPr>
        <w:t xml:space="preserve"> и не ранее 1-го числа очередного налогового периода по соответствующему налогу.</w:t>
      </w:r>
    </w:p>
    <w:p w:rsidR="0069018D" w:rsidRPr="006C2B1A" w:rsidRDefault="0069018D">
      <w:pPr>
        <w:rPr>
          <w:rFonts w:ascii="Times New Roman" w:hAnsi="Times New Roman" w:cs="Times New Roman"/>
          <w:sz w:val="26"/>
          <w:szCs w:val="26"/>
        </w:rPr>
      </w:pPr>
    </w:p>
    <w:p w:rsidR="0069018D" w:rsidRPr="006C2B1A" w:rsidRDefault="0069018D">
      <w:pPr>
        <w:rPr>
          <w:rFonts w:ascii="Times New Roman" w:hAnsi="Times New Roman" w:cs="Times New Roman"/>
          <w:sz w:val="26"/>
          <w:szCs w:val="26"/>
        </w:rPr>
      </w:pPr>
    </w:p>
    <w:p w:rsidR="0069018D" w:rsidRPr="006C2B1A" w:rsidRDefault="0069018D">
      <w:pPr>
        <w:rPr>
          <w:rFonts w:ascii="Times New Roman" w:hAnsi="Times New Roman" w:cs="Times New Roman"/>
          <w:sz w:val="26"/>
          <w:szCs w:val="26"/>
        </w:rPr>
      </w:pPr>
    </w:p>
    <w:p w:rsidR="0069018D" w:rsidRPr="006C2B1A" w:rsidRDefault="0069018D" w:rsidP="0069018D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6C2B1A">
        <w:rPr>
          <w:rFonts w:ascii="Times New Roman" w:hAnsi="Times New Roman" w:cs="Times New Roman"/>
          <w:i/>
          <w:sz w:val="26"/>
          <w:szCs w:val="26"/>
        </w:rPr>
        <w:t>Глава Дубенского муниципального района</w:t>
      </w:r>
    </w:p>
    <w:p w:rsidR="0069018D" w:rsidRPr="006C2B1A" w:rsidRDefault="0069018D" w:rsidP="0069018D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6C2B1A">
        <w:rPr>
          <w:rFonts w:ascii="Times New Roman" w:hAnsi="Times New Roman" w:cs="Times New Roman"/>
          <w:i/>
          <w:sz w:val="26"/>
          <w:szCs w:val="26"/>
        </w:rPr>
        <w:t>С.Г. Плешаков</w:t>
      </w:r>
    </w:p>
    <w:p w:rsidR="0069018D" w:rsidRPr="006C2B1A" w:rsidRDefault="0069018D" w:rsidP="0069018D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9018D" w:rsidRPr="006C2B1A" w:rsidRDefault="0069018D" w:rsidP="0069018D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9018D" w:rsidRPr="006C2B1A" w:rsidRDefault="0069018D" w:rsidP="0069018D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6C2B1A">
        <w:rPr>
          <w:rFonts w:ascii="Times New Roman" w:hAnsi="Times New Roman" w:cs="Times New Roman"/>
          <w:i/>
          <w:sz w:val="26"/>
          <w:szCs w:val="26"/>
        </w:rPr>
        <w:t>Председатель Совета депутатов</w:t>
      </w:r>
      <w:r w:rsidRPr="006C2B1A">
        <w:rPr>
          <w:rFonts w:ascii="Times New Roman" w:hAnsi="Times New Roman" w:cs="Times New Roman"/>
          <w:i/>
          <w:sz w:val="26"/>
          <w:szCs w:val="26"/>
        </w:rPr>
        <w:br/>
        <w:t>Дубенского муниципального района</w:t>
      </w:r>
    </w:p>
    <w:p w:rsidR="0069018D" w:rsidRPr="006C2B1A" w:rsidRDefault="0069018D" w:rsidP="0069018D">
      <w:pPr>
        <w:jc w:val="right"/>
        <w:rPr>
          <w:rFonts w:ascii="Times New Roman" w:hAnsi="Times New Roman" w:cs="Times New Roman"/>
          <w:sz w:val="26"/>
          <w:szCs w:val="26"/>
        </w:rPr>
      </w:pPr>
      <w:r w:rsidRPr="006C2B1A">
        <w:rPr>
          <w:rFonts w:ascii="Times New Roman" w:hAnsi="Times New Roman" w:cs="Times New Roman"/>
          <w:i/>
          <w:sz w:val="26"/>
          <w:szCs w:val="26"/>
        </w:rPr>
        <w:t>А.И. </w:t>
      </w:r>
      <w:proofErr w:type="spellStart"/>
      <w:r w:rsidRPr="006C2B1A">
        <w:rPr>
          <w:rFonts w:ascii="Times New Roman" w:hAnsi="Times New Roman" w:cs="Times New Roman"/>
          <w:i/>
          <w:sz w:val="26"/>
          <w:szCs w:val="26"/>
        </w:rPr>
        <w:t>Сайгачев</w:t>
      </w:r>
      <w:proofErr w:type="spellEnd"/>
    </w:p>
    <w:p w:rsidR="0069018D" w:rsidRPr="006C2B1A" w:rsidRDefault="0069018D">
      <w:pPr>
        <w:rPr>
          <w:rFonts w:ascii="Times New Roman" w:hAnsi="Times New Roman" w:cs="Times New Roman"/>
          <w:sz w:val="26"/>
          <w:szCs w:val="26"/>
        </w:rPr>
      </w:pPr>
    </w:p>
    <w:p w:rsidR="0069018D" w:rsidRPr="006C2B1A" w:rsidRDefault="0069018D">
      <w:pPr>
        <w:rPr>
          <w:rFonts w:ascii="Times New Roman" w:hAnsi="Times New Roman" w:cs="Times New Roman"/>
          <w:sz w:val="26"/>
          <w:szCs w:val="26"/>
        </w:rPr>
      </w:pPr>
    </w:p>
    <w:p w:rsidR="0069018D" w:rsidRPr="006C2B1A" w:rsidRDefault="0069018D">
      <w:pPr>
        <w:rPr>
          <w:rFonts w:ascii="Times New Roman" w:hAnsi="Times New Roman" w:cs="Times New Roman"/>
          <w:sz w:val="26"/>
          <w:szCs w:val="26"/>
        </w:rPr>
      </w:pPr>
    </w:p>
    <w:bookmarkEnd w:id="5"/>
    <w:p w:rsidR="00734A85" w:rsidRPr="006C2B1A" w:rsidRDefault="00734A85">
      <w:pPr>
        <w:rPr>
          <w:rFonts w:ascii="Times New Roman" w:hAnsi="Times New Roman" w:cs="Times New Roman"/>
          <w:sz w:val="26"/>
          <w:szCs w:val="26"/>
        </w:rPr>
      </w:pPr>
    </w:p>
    <w:p w:rsidR="00734A85" w:rsidRPr="006C2B1A" w:rsidRDefault="00734A85">
      <w:pPr>
        <w:rPr>
          <w:rFonts w:ascii="Times New Roman" w:hAnsi="Times New Roman" w:cs="Times New Roman"/>
          <w:sz w:val="26"/>
          <w:szCs w:val="26"/>
        </w:rPr>
      </w:pPr>
    </w:p>
    <w:p w:rsidR="00C13BD4" w:rsidRPr="006C2B1A" w:rsidRDefault="00C13BD4">
      <w:pPr>
        <w:rPr>
          <w:rFonts w:ascii="Times New Roman" w:hAnsi="Times New Roman" w:cs="Times New Roman"/>
          <w:sz w:val="26"/>
          <w:szCs w:val="26"/>
        </w:rPr>
      </w:pPr>
    </w:p>
    <w:sectPr w:rsidR="00C13BD4" w:rsidRPr="006C2B1A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8D"/>
    <w:rsid w:val="003C742E"/>
    <w:rsid w:val="0069018D"/>
    <w:rsid w:val="006C2B1A"/>
    <w:rsid w:val="00734A85"/>
    <w:rsid w:val="00C1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44814165.0" TargetMode="External"/><Relationship Id="rId5" Type="http://schemas.openxmlformats.org/officeDocument/2006/relationships/hyperlink" Target="garantF1://44811636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Валентина Кривова</cp:lastModifiedBy>
  <cp:revision>4</cp:revision>
  <dcterms:created xsi:type="dcterms:W3CDTF">2017-04-27T05:50:00Z</dcterms:created>
  <dcterms:modified xsi:type="dcterms:W3CDTF">2017-08-01T13:02:00Z</dcterms:modified>
</cp:coreProperties>
</file>