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4B1" w:rsidRPr="00A27076" w:rsidRDefault="000008D8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Решение Совета депутатов </w:t>
      </w:r>
      <w:proofErr w:type="spellStart"/>
      <w:r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Большеигнатовского</w:t>
      </w:r>
      <w:proofErr w:type="spellEnd"/>
      <w:r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23 ноября 2016 г. </w:t>
      </w:r>
      <w:r w:rsidR="00B90B59"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 27</w:t>
      </w:r>
      <w:r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br/>
      </w:r>
      <w:r w:rsidR="00B90B59"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Большеигнатовского</w:t>
      </w:r>
      <w:proofErr w:type="spellEnd"/>
      <w:r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30 сентября 2005 г. </w:t>
      </w:r>
      <w:r w:rsidR="00B90B59"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 106 «</w:t>
      </w:r>
      <w:r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Об установлении единого налога</w:t>
      </w:r>
      <w:bookmarkStart w:id="0" w:name="_GoBack"/>
      <w:bookmarkEnd w:id="0"/>
      <w:r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на вмененный доход для отдельных видов деятельности</w:t>
      </w:r>
      <w:r w:rsidR="00B90B59" w:rsidRPr="00A27076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:rsidR="00CD54B1" w:rsidRPr="00A27076" w:rsidRDefault="00CD54B1">
      <w:pPr>
        <w:rPr>
          <w:rFonts w:ascii="Times New Roman" w:hAnsi="Times New Roman" w:cs="Times New Roman"/>
          <w:sz w:val="26"/>
          <w:szCs w:val="26"/>
        </w:rPr>
      </w:pPr>
    </w:p>
    <w:p w:rsidR="00CD54B1" w:rsidRPr="00A27076" w:rsidRDefault="000008D8">
      <w:pPr>
        <w:rPr>
          <w:rFonts w:ascii="Times New Roman" w:hAnsi="Times New Roman" w:cs="Times New Roman"/>
          <w:sz w:val="26"/>
          <w:szCs w:val="26"/>
        </w:rPr>
      </w:pPr>
      <w:r w:rsidRPr="00A27076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Pr="00A27076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пунктом 7 статьи 346.29 главы 26.3</w:t>
        </w:r>
      </w:hyperlink>
      <w:r w:rsidRPr="00A27076">
        <w:rPr>
          <w:rFonts w:ascii="Times New Roman" w:hAnsi="Times New Roman" w:cs="Times New Roman"/>
          <w:sz w:val="26"/>
          <w:szCs w:val="26"/>
        </w:rPr>
        <w:t xml:space="preserve"> </w:t>
      </w:r>
      <w:r w:rsidR="00B90B59" w:rsidRPr="00A27076">
        <w:rPr>
          <w:rFonts w:ascii="Times New Roman" w:hAnsi="Times New Roman" w:cs="Times New Roman"/>
          <w:sz w:val="26"/>
          <w:szCs w:val="26"/>
        </w:rPr>
        <w:t>«</w:t>
      </w:r>
      <w:r w:rsidRPr="00A27076">
        <w:rPr>
          <w:rFonts w:ascii="Times New Roman" w:hAnsi="Times New Roman" w:cs="Times New Roman"/>
          <w:sz w:val="26"/>
          <w:szCs w:val="26"/>
        </w:rPr>
        <w:t>Система налогообложения в виде единого налога на вмененный доход для отдельных видов деятельности</w:t>
      </w:r>
      <w:r w:rsidR="00B90B59" w:rsidRPr="00A27076">
        <w:rPr>
          <w:rFonts w:ascii="Times New Roman" w:hAnsi="Times New Roman" w:cs="Times New Roman"/>
          <w:sz w:val="26"/>
          <w:szCs w:val="26"/>
        </w:rPr>
        <w:t>»</w:t>
      </w:r>
      <w:r w:rsidRPr="00A27076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Pr="00A27076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части второй</w:t>
        </w:r>
      </w:hyperlink>
      <w:r w:rsidRPr="00A27076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Федерации:</w:t>
      </w:r>
    </w:p>
    <w:p w:rsidR="00CD54B1" w:rsidRPr="00A27076" w:rsidRDefault="000008D8">
      <w:pPr>
        <w:rPr>
          <w:rFonts w:ascii="Times New Roman" w:hAnsi="Times New Roman" w:cs="Times New Roman"/>
          <w:sz w:val="26"/>
          <w:szCs w:val="26"/>
        </w:rPr>
      </w:pPr>
      <w:r w:rsidRPr="00A27076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 w:rsidRPr="00A27076">
        <w:rPr>
          <w:rFonts w:ascii="Times New Roman" w:hAnsi="Times New Roman" w:cs="Times New Roman"/>
          <w:sz w:val="26"/>
          <w:szCs w:val="26"/>
        </w:rPr>
        <w:t>Большеигнатовского</w:t>
      </w:r>
      <w:proofErr w:type="spellEnd"/>
      <w:r w:rsidRPr="00A27076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Мордовия решил:</w:t>
      </w:r>
    </w:p>
    <w:p w:rsidR="00CD54B1" w:rsidRPr="00A27076" w:rsidRDefault="000008D8">
      <w:pPr>
        <w:rPr>
          <w:rFonts w:ascii="Times New Roman" w:hAnsi="Times New Roman" w:cs="Times New Roman"/>
          <w:sz w:val="26"/>
          <w:szCs w:val="26"/>
        </w:rPr>
      </w:pPr>
      <w:bookmarkStart w:id="1" w:name="sub_1"/>
      <w:r w:rsidRPr="00A27076">
        <w:rPr>
          <w:rFonts w:ascii="Times New Roman" w:hAnsi="Times New Roman" w:cs="Times New Roman"/>
          <w:sz w:val="26"/>
          <w:szCs w:val="26"/>
        </w:rPr>
        <w:t xml:space="preserve">1. Внести в </w:t>
      </w:r>
      <w:hyperlink r:id="rId7" w:history="1">
        <w:r w:rsidRPr="00A27076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решение</w:t>
        </w:r>
      </w:hyperlink>
      <w:r w:rsidRPr="00A27076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proofErr w:type="spellStart"/>
      <w:r w:rsidRPr="00A27076">
        <w:rPr>
          <w:rFonts w:ascii="Times New Roman" w:hAnsi="Times New Roman" w:cs="Times New Roman"/>
          <w:sz w:val="26"/>
          <w:szCs w:val="26"/>
        </w:rPr>
        <w:t>Большеигнатовского</w:t>
      </w:r>
      <w:proofErr w:type="spellEnd"/>
      <w:r w:rsidRPr="00A27076">
        <w:rPr>
          <w:rFonts w:ascii="Times New Roman" w:hAnsi="Times New Roman" w:cs="Times New Roman"/>
          <w:sz w:val="26"/>
          <w:szCs w:val="26"/>
        </w:rPr>
        <w:t xml:space="preserve"> муниципального района Республики Мордовия от 30 сентября 2005 года </w:t>
      </w:r>
      <w:r w:rsidR="00B90B59" w:rsidRPr="00A27076">
        <w:rPr>
          <w:rFonts w:ascii="Times New Roman" w:hAnsi="Times New Roman" w:cs="Times New Roman"/>
          <w:sz w:val="26"/>
          <w:szCs w:val="26"/>
        </w:rPr>
        <w:t>№</w:t>
      </w:r>
      <w:r w:rsidRPr="00A27076">
        <w:rPr>
          <w:rFonts w:ascii="Times New Roman" w:hAnsi="Times New Roman" w:cs="Times New Roman"/>
          <w:sz w:val="26"/>
          <w:szCs w:val="26"/>
        </w:rPr>
        <w:t xml:space="preserve"> 106 </w:t>
      </w:r>
      <w:r w:rsidR="00B90B59" w:rsidRPr="00A27076">
        <w:rPr>
          <w:rFonts w:ascii="Times New Roman" w:hAnsi="Times New Roman" w:cs="Times New Roman"/>
          <w:sz w:val="26"/>
          <w:szCs w:val="26"/>
        </w:rPr>
        <w:t>«</w:t>
      </w:r>
      <w:r w:rsidRPr="00A27076">
        <w:rPr>
          <w:rFonts w:ascii="Times New Roman" w:hAnsi="Times New Roman" w:cs="Times New Roman"/>
          <w:sz w:val="26"/>
          <w:szCs w:val="26"/>
        </w:rPr>
        <w:t>Об установлении единого налога на вмененный доход для отдельных видов деятельности</w:t>
      </w:r>
      <w:r w:rsidR="00B90B59" w:rsidRPr="00A27076">
        <w:rPr>
          <w:rFonts w:ascii="Times New Roman" w:hAnsi="Times New Roman" w:cs="Times New Roman"/>
          <w:sz w:val="26"/>
          <w:szCs w:val="26"/>
        </w:rPr>
        <w:t>»</w:t>
      </w:r>
      <w:r w:rsidRPr="00A27076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CD54B1" w:rsidRPr="00A27076" w:rsidRDefault="000008D8">
      <w:pPr>
        <w:rPr>
          <w:rFonts w:ascii="Times New Roman" w:hAnsi="Times New Roman" w:cs="Times New Roman"/>
          <w:sz w:val="26"/>
          <w:szCs w:val="26"/>
        </w:rPr>
      </w:pPr>
      <w:bookmarkStart w:id="2" w:name="sub_11"/>
      <w:bookmarkEnd w:id="1"/>
      <w:r w:rsidRPr="00A27076">
        <w:rPr>
          <w:rFonts w:ascii="Times New Roman" w:hAnsi="Times New Roman" w:cs="Times New Roman"/>
          <w:sz w:val="26"/>
          <w:szCs w:val="26"/>
        </w:rPr>
        <w:t xml:space="preserve">1.1. в </w:t>
      </w:r>
      <w:hyperlink r:id="rId8" w:history="1">
        <w:r w:rsidRPr="00A27076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п.п.6</w:t>
        </w:r>
      </w:hyperlink>
      <w:r w:rsidRPr="00A27076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history="1">
        <w:r w:rsidRPr="00A27076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7 пункта 3</w:t>
        </w:r>
      </w:hyperlink>
      <w:r w:rsidRPr="00A27076">
        <w:rPr>
          <w:rFonts w:ascii="Times New Roman" w:hAnsi="Times New Roman" w:cs="Times New Roman"/>
          <w:sz w:val="26"/>
          <w:szCs w:val="26"/>
        </w:rPr>
        <w:t xml:space="preserve"> слово </w:t>
      </w:r>
      <w:r w:rsidR="00B90B59" w:rsidRPr="00A27076">
        <w:rPr>
          <w:rFonts w:ascii="Times New Roman" w:hAnsi="Times New Roman" w:cs="Times New Roman"/>
          <w:sz w:val="26"/>
          <w:szCs w:val="26"/>
        </w:rPr>
        <w:t>«</w:t>
      </w:r>
      <w:r w:rsidRPr="00A27076">
        <w:rPr>
          <w:rFonts w:ascii="Times New Roman" w:hAnsi="Times New Roman" w:cs="Times New Roman"/>
          <w:sz w:val="26"/>
          <w:szCs w:val="26"/>
        </w:rPr>
        <w:t>автотранспортных</w:t>
      </w:r>
      <w:r w:rsidR="00B90B59" w:rsidRPr="00A27076">
        <w:rPr>
          <w:rFonts w:ascii="Times New Roman" w:hAnsi="Times New Roman" w:cs="Times New Roman"/>
          <w:sz w:val="26"/>
          <w:szCs w:val="26"/>
        </w:rPr>
        <w:t>»</w:t>
      </w:r>
      <w:r w:rsidRPr="00A27076">
        <w:rPr>
          <w:rFonts w:ascii="Times New Roman" w:hAnsi="Times New Roman" w:cs="Times New Roman"/>
          <w:sz w:val="26"/>
          <w:szCs w:val="26"/>
        </w:rPr>
        <w:t xml:space="preserve"> заменить словом </w:t>
      </w:r>
      <w:r w:rsidR="00B90B59" w:rsidRPr="00A27076">
        <w:rPr>
          <w:rFonts w:ascii="Times New Roman" w:hAnsi="Times New Roman" w:cs="Times New Roman"/>
          <w:sz w:val="26"/>
          <w:szCs w:val="26"/>
        </w:rPr>
        <w:t>«</w:t>
      </w:r>
      <w:r w:rsidRPr="00A27076">
        <w:rPr>
          <w:rFonts w:ascii="Times New Roman" w:hAnsi="Times New Roman" w:cs="Times New Roman"/>
          <w:sz w:val="26"/>
          <w:szCs w:val="26"/>
        </w:rPr>
        <w:t>автомототранспортных</w:t>
      </w:r>
      <w:r w:rsidR="00B90B59" w:rsidRPr="00A27076">
        <w:rPr>
          <w:rFonts w:ascii="Times New Roman" w:hAnsi="Times New Roman" w:cs="Times New Roman"/>
          <w:sz w:val="26"/>
          <w:szCs w:val="26"/>
        </w:rPr>
        <w:t>»</w:t>
      </w:r>
      <w:r w:rsidRPr="00A27076">
        <w:rPr>
          <w:rFonts w:ascii="Times New Roman" w:hAnsi="Times New Roman" w:cs="Times New Roman"/>
          <w:sz w:val="26"/>
          <w:szCs w:val="26"/>
        </w:rPr>
        <w:t>;</w:t>
      </w:r>
    </w:p>
    <w:p w:rsidR="00CD54B1" w:rsidRPr="00A27076" w:rsidRDefault="000008D8">
      <w:pPr>
        <w:rPr>
          <w:rFonts w:ascii="Times New Roman" w:hAnsi="Times New Roman" w:cs="Times New Roman"/>
          <w:sz w:val="26"/>
          <w:szCs w:val="26"/>
        </w:rPr>
      </w:pPr>
      <w:bookmarkStart w:id="3" w:name="sub_12"/>
      <w:bookmarkEnd w:id="2"/>
      <w:r w:rsidRPr="00A27076">
        <w:rPr>
          <w:rFonts w:ascii="Times New Roman" w:hAnsi="Times New Roman" w:cs="Times New Roman"/>
          <w:sz w:val="26"/>
          <w:szCs w:val="26"/>
        </w:rPr>
        <w:t xml:space="preserve">1.2. </w:t>
      </w:r>
      <w:hyperlink r:id="rId10" w:history="1">
        <w:r w:rsidRPr="00A27076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 5</w:t>
        </w:r>
      </w:hyperlink>
      <w:r w:rsidRPr="00A27076">
        <w:rPr>
          <w:rFonts w:ascii="Times New Roman" w:hAnsi="Times New Roman" w:cs="Times New Roman"/>
          <w:sz w:val="26"/>
          <w:szCs w:val="26"/>
        </w:rPr>
        <w:t xml:space="preserve"> изложить в новой редакции:</w:t>
      </w:r>
    </w:p>
    <w:bookmarkEnd w:id="3"/>
    <w:p w:rsidR="00CD54B1" w:rsidRPr="00A27076" w:rsidRDefault="00CD54B1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4"/>
        <w:gridCol w:w="1370"/>
        <w:gridCol w:w="1370"/>
        <w:gridCol w:w="1370"/>
        <w:gridCol w:w="1384"/>
      </w:tblGrid>
      <w:tr w:rsidR="00B90B59" w:rsidRPr="00A27076">
        <w:tc>
          <w:tcPr>
            <w:tcW w:w="434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sub_5"/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  <w:bookmarkEnd w:id="4"/>
          </w:p>
        </w:tc>
        <w:tc>
          <w:tcPr>
            <w:tcW w:w="5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 w:rsidRPr="00A27076">
              <w:rPr>
                <w:rFonts w:ascii="Times New Roman" w:hAnsi="Times New Roman" w:cs="Times New Roman"/>
                <w:sz w:val="26"/>
                <w:szCs w:val="26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B90B59" w:rsidRPr="00A27076">
        <w:tc>
          <w:tcPr>
            <w:tcW w:w="434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от 501 до 2500 человек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от 2501 до 7000 человек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от 7001 до 20000 человек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Оказание бытовых услуг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Ремонт, окраска и пошив обуви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Ремонт и пошив швейных изделий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Ремонт и пошив меховых и кожаных изделий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Ремонт и техническое обслуживание бытовой радиоэлектронной техники, бытовых машин и бытовых приборов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Химическая чистка и крашение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Ремонт часов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Ремонт и изготовление ювелирных изделий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Услуги фотоателье, фот</w:t>
            </w:r>
            <w:proofErr w:type="gramStart"/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A27076">
              <w:rPr>
                <w:rFonts w:ascii="Times New Roman" w:hAnsi="Times New Roman" w:cs="Times New Roman"/>
                <w:sz w:val="26"/>
                <w:szCs w:val="26"/>
              </w:rPr>
              <w:t xml:space="preserve"> и кинолабораторий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Услуги бань и душевых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Услуги парикмахерских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Ритуальные услуги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Другие виды бытовых услуг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ремонту, техническому обслуживанию и </w:t>
            </w:r>
            <w:r w:rsidRPr="00A270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мойке автомототранспортных средств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Продовольственные товары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Бытовая техника и оргтехника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Авт</w:t>
            </w:r>
            <w:proofErr w:type="gramStart"/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A2707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мототехника</w:t>
            </w:r>
            <w:proofErr w:type="spellEnd"/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, запасные части к ней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Ювелирные изделия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Мебель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Прочие товары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0,85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0,85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Газеты, журналы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 xml:space="preserve">Аудио- и видеокассеты, живые </w:t>
            </w:r>
            <w:r w:rsidRPr="00A270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цветы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Развозная и разносная розничная торговля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Грузовые перевозки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до 5 тонн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от 5 до 8 тонн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свыше 8 тонн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Пассажирские перевозки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Легковой автотранспорт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Автобусы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(за исключение рекламных конструкций с автоматической сменой изображения и электронных табло), том числе: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с использованием рекламных конструкций с автоматической сменой изображения, в том числе: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Распространение наружной рекламы посредством электронных табло, в том числе: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Размещение рекламы на транспортных средствах</w:t>
            </w:r>
          </w:p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CD54B1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социальной рекламы на транспорте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прочей рекламы на транспорте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Оказание услуг по временному размещению и проживанию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0,85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0,85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0,65</w:t>
            </w:r>
          </w:p>
        </w:tc>
      </w:tr>
      <w:tr w:rsidR="00B90B59" w:rsidRPr="00A27076">
        <w:tc>
          <w:tcPr>
            <w:tcW w:w="43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B1" w:rsidRPr="00A27076" w:rsidRDefault="000008D8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0,85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4B1" w:rsidRPr="00A27076" w:rsidRDefault="000008D8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7076">
              <w:rPr>
                <w:rFonts w:ascii="Times New Roman" w:hAnsi="Times New Roman" w:cs="Times New Roman"/>
                <w:sz w:val="26"/>
                <w:szCs w:val="26"/>
              </w:rPr>
              <w:t>0,85</w:t>
            </w:r>
          </w:p>
        </w:tc>
      </w:tr>
    </w:tbl>
    <w:p w:rsidR="00CD54B1" w:rsidRPr="00A27076" w:rsidRDefault="00CD54B1">
      <w:pPr>
        <w:rPr>
          <w:rFonts w:ascii="Times New Roman" w:hAnsi="Times New Roman" w:cs="Times New Roman"/>
          <w:sz w:val="26"/>
          <w:szCs w:val="26"/>
        </w:rPr>
      </w:pPr>
    </w:p>
    <w:p w:rsidR="00CD54B1" w:rsidRPr="00A27076" w:rsidRDefault="000008D8">
      <w:pPr>
        <w:rPr>
          <w:rFonts w:ascii="Times New Roman" w:hAnsi="Times New Roman" w:cs="Times New Roman"/>
          <w:sz w:val="26"/>
          <w:szCs w:val="26"/>
        </w:rPr>
      </w:pPr>
      <w:bookmarkStart w:id="5" w:name="sub_13"/>
      <w:r w:rsidRPr="00A27076">
        <w:rPr>
          <w:rFonts w:ascii="Times New Roman" w:hAnsi="Times New Roman" w:cs="Times New Roman"/>
          <w:sz w:val="26"/>
          <w:szCs w:val="26"/>
        </w:rPr>
        <w:t xml:space="preserve">1.3. </w:t>
      </w:r>
      <w:hyperlink r:id="rId11" w:history="1">
        <w:r w:rsidRPr="00A27076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 8</w:t>
        </w:r>
      </w:hyperlink>
      <w:r w:rsidRPr="00A27076">
        <w:rPr>
          <w:rFonts w:ascii="Times New Roman" w:hAnsi="Times New Roman" w:cs="Times New Roman"/>
          <w:sz w:val="26"/>
          <w:szCs w:val="26"/>
        </w:rPr>
        <w:t xml:space="preserve"> исключить.</w:t>
      </w:r>
    </w:p>
    <w:p w:rsidR="00CD54B1" w:rsidRPr="00A27076" w:rsidRDefault="000008D8">
      <w:pPr>
        <w:rPr>
          <w:rFonts w:ascii="Times New Roman" w:hAnsi="Times New Roman" w:cs="Times New Roman"/>
          <w:sz w:val="26"/>
          <w:szCs w:val="26"/>
        </w:rPr>
      </w:pPr>
      <w:bookmarkStart w:id="6" w:name="sub_2"/>
      <w:bookmarkEnd w:id="5"/>
      <w:r w:rsidRPr="00A27076">
        <w:rPr>
          <w:rFonts w:ascii="Times New Roman" w:hAnsi="Times New Roman" w:cs="Times New Roman"/>
          <w:sz w:val="26"/>
          <w:szCs w:val="26"/>
        </w:rPr>
        <w:t>2. Настоящее решение вступает в силу с 1 января 2017 года.</w:t>
      </w:r>
    </w:p>
    <w:p w:rsidR="00B90B59" w:rsidRPr="00A27076" w:rsidRDefault="00B90B59">
      <w:pPr>
        <w:rPr>
          <w:rFonts w:ascii="Times New Roman" w:hAnsi="Times New Roman" w:cs="Times New Roman"/>
          <w:sz w:val="26"/>
          <w:szCs w:val="26"/>
        </w:rPr>
      </w:pPr>
    </w:p>
    <w:p w:rsidR="00B90B59" w:rsidRPr="00A27076" w:rsidRDefault="00B90B59">
      <w:pPr>
        <w:rPr>
          <w:rFonts w:ascii="Times New Roman" w:hAnsi="Times New Roman" w:cs="Times New Roman"/>
          <w:sz w:val="26"/>
          <w:szCs w:val="26"/>
        </w:rPr>
      </w:pPr>
    </w:p>
    <w:p w:rsidR="00B90B59" w:rsidRPr="00A27076" w:rsidRDefault="00B90B59">
      <w:pPr>
        <w:rPr>
          <w:rFonts w:ascii="Times New Roman" w:hAnsi="Times New Roman" w:cs="Times New Roman"/>
          <w:sz w:val="26"/>
          <w:szCs w:val="26"/>
        </w:rPr>
      </w:pPr>
    </w:p>
    <w:p w:rsidR="00B90B59" w:rsidRPr="00A27076" w:rsidRDefault="00B90B59" w:rsidP="00B90B59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A27076">
        <w:rPr>
          <w:rFonts w:ascii="Times New Roman" w:hAnsi="Times New Roman" w:cs="Times New Roman"/>
          <w:i/>
          <w:sz w:val="26"/>
          <w:szCs w:val="26"/>
        </w:rPr>
        <w:t xml:space="preserve">Глава </w:t>
      </w:r>
      <w:proofErr w:type="spellStart"/>
      <w:r w:rsidRPr="00A27076">
        <w:rPr>
          <w:rFonts w:ascii="Times New Roman" w:hAnsi="Times New Roman" w:cs="Times New Roman"/>
          <w:i/>
          <w:sz w:val="26"/>
          <w:szCs w:val="26"/>
        </w:rPr>
        <w:t>Большеигнатовского</w:t>
      </w:r>
      <w:proofErr w:type="spellEnd"/>
      <w:r w:rsidRPr="00A27076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B90B59" w:rsidRPr="00A27076" w:rsidRDefault="00B90B59" w:rsidP="00B90B59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A27076">
        <w:rPr>
          <w:rFonts w:ascii="Times New Roman" w:hAnsi="Times New Roman" w:cs="Times New Roman"/>
          <w:i/>
          <w:sz w:val="26"/>
          <w:szCs w:val="26"/>
        </w:rPr>
        <w:t>Т.Н. Полозов</w:t>
      </w:r>
    </w:p>
    <w:bookmarkEnd w:id="6"/>
    <w:p w:rsidR="00CD54B1" w:rsidRPr="00A27076" w:rsidRDefault="00CD54B1">
      <w:pPr>
        <w:rPr>
          <w:rFonts w:ascii="Times New Roman" w:hAnsi="Times New Roman" w:cs="Times New Roman"/>
          <w:sz w:val="26"/>
          <w:szCs w:val="26"/>
        </w:rPr>
      </w:pPr>
    </w:p>
    <w:p w:rsidR="000008D8" w:rsidRPr="00A27076" w:rsidRDefault="000008D8">
      <w:pPr>
        <w:rPr>
          <w:rFonts w:ascii="Times New Roman" w:hAnsi="Times New Roman" w:cs="Times New Roman"/>
          <w:sz w:val="26"/>
          <w:szCs w:val="26"/>
        </w:rPr>
      </w:pPr>
    </w:p>
    <w:sectPr w:rsidR="000008D8" w:rsidRPr="00A27076" w:rsidSect="00B90B59">
      <w:pgSz w:w="11900" w:h="16800"/>
      <w:pgMar w:top="993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59"/>
    <w:rsid w:val="000008D8"/>
    <w:rsid w:val="00A27076"/>
    <w:rsid w:val="00B90B59"/>
    <w:rsid w:val="00CD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20612.30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8820612.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0800200.22222" TargetMode="External"/><Relationship Id="rId11" Type="http://schemas.openxmlformats.org/officeDocument/2006/relationships/hyperlink" Target="garantF1://8820612.8" TargetMode="External"/><Relationship Id="rId5" Type="http://schemas.openxmlformats.org/officeDocument/2006/relationships/hyperlink" Target="garantF1://10800200.1004297" TargetMode="External"/><Relationship Id="rId10" Type="http://schemas.openxmlformats.org/officeDocument/2006/relationships/hyperlink" Target="garantF1://8820612.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820612.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3</cp:revision>
  <dcterms:created xsi:type="dcterms:W3CDTF">2017-03-24T07:44:00Z</dcterms:created>
  <dcterms:modified xsi:type="dcterms:W3CDTF">2017-08-01T14:08:00Z</dcterms:modified>
</cp:coreProperties>
</file>