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719A">
        <w:rPr>
          <w:rFonts w:ascii="Times New Roman" w:hAnsi="Times New Roman" w:cs="Times New Roman"/>
          <w:sz w:val="24"/>
          <w:szCs w:val="24"/>
        </w:rPr>
        <w:t>УТВЕРЖДАЮ</w:t>
      </w:r>
    </w:p>
    <w:p w:rsidR="00682EC1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Межрайонной И</w:t>
      </w:r>
      <w:r w:rsidRPr="009B719A">
        <w:rPr>
          <w:rFonts w:ascii="Times New Roman" w:hAnsi="Times New Roman" w:cs="Times New Roman"/>
          <w:sz w:val="24"/>
          <w:szCs w:val="24"/>
        </w:rPr>
        <w:t>ФНС России</w:t>
      </w:r>
    </w:p>
    <w:p w:rsidR="00682EC1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682EC1">
        <w:rPr>
          <w:rFonts w:ascii="Times New Roman" w:hAnsi="Times New Roman" w:cs="Times New Roman"/>
          <w:sz w:val="24"/>
          <w:szCs w:val="24"/>
        </w:rPr>
        <w:t>по Республике Мордовия,</w:t>
      </w:r>
    </w:p>
    <w:p w:rsidR="00682EC1" w:rsidRPr="009B719A" w:rsidRDefault="00682EC1" w:rsidP="00682EC1">
      <w:pPr>
        <w:pStyle w:val="a4"/>
        <w:widowControl w:val="0"/>
        <w:pBdr>
          <w:top w:val="single" w:sz="4" w:space="1" w:color="auto"/>
        </w:pBdr>
        <w:spacing w:after="0"/>
        <w:ind w:left="5376"/>
        <w:jc w:val="center"/>
        <w:rPr>
          <w:rFonts w:ascii="Times New Roman" w:hAnsi="Times New Roman" w:cs="Times New Roman"/>
          <w:szCs w:val="24"/>
        </w:rPr>
      </w:pPr>
      <w:r w:rsidRPr="009B719A">
        <w:rPr>
          <w:rFonts w:ascii="Times New Roman" w:hAnsi="Times New Roman" w:cs="Times New Roman"/>
          <w:szCs w:val="24"/>
        </w:rPr>
        <w:t xml:space="preserve"> (наименование)</w:t>
      </w:r>
    </w:p>
    <w:p w:rsidR="00682EC1" w:rsidRPr="002D1DE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719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>А.П. Кежватов /</w:t>
      </w:r>
    </w:p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B719A">
        <w:rPr>
          <w:rFonts w:ascii="Times New Roman" w:hAnsi="Times New Roman" w:cs="Times New Roman"/>
          <w:sz w:val="24"/>
          <w:szCs w:val="24"/>
        </w:rPr>
        <w:t>(</w:t>
      </w:r>
      <w:r w:rsidRPr="009B719A">
        <w:rPr>
          <w:rFonts w:ascii="Times New Roman" w:hAnsi="Times New Roman" w:cs="Times New Roman"/>
          <w:szCs w:val="24"/>
        </w:rPr>
        <w:t xml:space="preserve">подпись) </w:t>
      </w:r>
      <w:r>
        <w:rPr>
          <w:rFonts w:ascii="Times New Roman" w:hAnsi="Times New Roman" w:cs="Times New Roman"/>
          <w:szCs w:val="24"/>
        </w:rPr>
        <w:t xml:space="preserve">   </w:t>
      </w:r>
      <w:r w:rsidRPr="009B719A">
        <w:rPr>
          <w:rFonts w:ascii="Times New Roman" w:hAnsi="Times New Roman" w:cs="Times New Roman"/>
          <w:szCs w:val="24"/>
        </w:rPr>
        <w:t>(фамилия, инициалы)</w:t>
      </w:r>
    </w:p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719A">
        <w:rPr>
          <w:rFonts w:ascii="Times New Roman" w:hAnsi="Times New Roman" w:cs="Times New Roman"/>
          <w:sz w:val="24"/>
          <w:szCs w:val="24"/>
        </w:rPr>
        <w:t>_» _________________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719A">
        <w:rPr>
          <w:rFonts w:ascii="Times New Roman" w:hAnsi="Times New Roman" w:cs="Times New Roman"/>
          <w:sz w:val="24"/>
          <w:szCs w:val="24"/>
        </w:rPr>
        <w:t>г.</w:t>
      </w:r>
    </w:p>
    <w:p w:rsidR="005D2263" w:rsidRPr="009B719A" w:rsidRDefault="005D2263" w:rsidP="002805D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D2263" w:rsidRPr="00D267E0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E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82EC1" w:rsidRDefault="005D2263" w:rsidP="00682EC1">
      <w:pPr>
        <w:pStyle w:val="ab"/>
        <w:widowControl w:val="0"/>
      </w:pPr>
      <w:r w:rsidRPr="00D267E0">
        <w:t>государственного налогового инспектора</w:t>
      </w:r>
      <w:r w:rsidR="00682EC1">
        <w:t xml:space="preserve"> </w:t>
      </w:r>
    </w:p>
    <w:p w:rsidR="00682EC1" w:rsidRDefault="00682EC1" w:rsidP="00682EC1">
      <w:pPr>
        <w:pStyle w:val="ab"/>
        <w:widowControl w:val="0"/>
      </w:pPr>
      <w:r>
        <w:t>отдела</w:t>
      </w:r>
      <w:r w:rsidR="001741FC">
        <w:t xml:space="preserve"> урегулирования задолженности</w:t>
      </w:r>
      <w:r>
        <w:t xml:space="preserve"> Межрайонной инспекции </w:t>
      </w:r>
    </w:p>
    <w:p w:rsidR="005D2263" w:rsidRPr="00B93661" w:rsidRDefault="00682EC1" w:rsidP="00682EC1">
      <w:pPr>
        <w:pStyle w:val="ab"/>
        <w:widowControl w:val="0"/>
        <w:rPr>
          <w:rFonts w:cs="Times New Roman"/>
          <w:szCs w:val="28"/>
        </w:rPr>
      </w:pPr>
      <w:r>
        <w:t>Федеральной налоговой службы №1 по Республике Мордовия</w:t>
      </w:r>
    </w:p>
    <w:p w:rsidR="005D2263" w:rsidRDefault="005D2263" w:rsidP="00682EC1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69">
        <w:rPr>
          <w:rFonts w:ascii="Times New Roman" w:hAnsi="Times New Roman" w:cs="Times New Roman"/>
          <w:sz w:val="20"/>
          <w:szCs w:val="20"/>
        </w:rPr>
        <w:t xml:space="preserve">(наименование отдела инспекции Федеральной налоговой службы по району, району в городе, </w:t>
      </w:r>
    </w:p>
    <w:p w:rsidR="005D2263" w:rsidRPr="00B10B69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69">
        <w:rPr>
          <w:rFonts w:ascii="Times New Roman" w:hAnsi="Times New Roman" w:cs="Times New Roman"/>
          <w:sz w:val="20"/>
          <w:szCs w:val="20"/>
        </w:rPr>
        <w:t>городу без районного деления, инспекции Федеральной налоговой службы межрайонного уровня)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E0">
        <w:rPr>
          <w:rFonts w:ascii="Times New Roman" w:hAnsi="Times New Roman" w:cs="Times New Roman"/>
          <w:b/>
          <w:sz w:val="28"/>
          <w:szCs w:val="28"/>
        </w:rPr>
        <w:t>- 11-3-4-096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B93661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 xml:space="preserve">№1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>Республике Мордовия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D21FF8" w:rsidRPr="00B93661">
        <w:rPr>
          <w:rFonts w:ascii="Times New Roman" w:hAnsi="Times New Roman" w:cs="Times New Roman"/>
          <w:sz w:val="28"/>
          <w:szCs w:val="28"/>
        </w:rPr>
        <w:t>инспекции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налоговой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D21FF8">
        <w:rPr>
          <w:rFonts w:ascii="Times New Roman" w:hAnsi="Times New Roman" w:cs="Times New Roman"/>
          <w:sz w:val="28"/>
          <w:szCs w:val="28"/>
        </w:rPr>
        <w:t xml:space="preserve"> №1 </w:t>
      </w:r>
      <w:r w:rsidR="00D21FF8" w:rsidRPr="00B93661">
        <w:rPr>
          <w:rFonts w:ascii="Times New Roman" w:hAnsi="Times New Roman" w:cs="Times New Roman"/>
          <w:sz w:val="28"/>
          <w:szCs w:val="28"/>
        </w:rPr>
        <w:t>по</w:t>
      </w:r>
      <w:r w:rsidR="00D21FF8">
        <w:rPr>
          <w:rFonts w:ascii="Times New Roman" w:hAnsi="Times New Roman" w:cs="Times New Roman"/>
          <w:sz w:val="28"/>
          <w:szCs w:val="28"/>
        </w:rPr>
        <w:t xml:space="preserve"> Республике Мордовия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инспекция).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190F84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</w:t>
      </w:r>
      <w:r w:rsidR="003E32D7">
        <w:rPr>
          <w:rFonts w:ascii="Times New Roman" w:hAnsi="Times New Roman" w:cs="Times New Roman"/>
          <w:b/>
          <w:sz w:val="28"/>
          <w:szCs w:val="28"/>
        </w:rPr>
        <w:t>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13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1741FC">
        <w:rPr>
          <w:rFonts w:ascii="Times New Roman" w:hAnsi="Times New Roman" w:cs="Times New Roman"/>
          <w:spacing w:val="-4"/>
          <w:sz w:val="28"/>
          <w:szCs w:val="28"/>
        </w:rPr>
        <w:t xml:space="preserve">по укрупненным группам направлений подготовки (специальности) «Экономика и управления», </w:t>
      </w:r>
      <w:r w:rsidR="001741FC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</w:t>
      </w:r>
      <w:r w:rsidR="0017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Перечнем специальностей и направлений подготовки высшего образования, утвержденным приказом Минобрнауки России от 12.09.2013г. №1061)</w:t>
      </w:r>
      <w:r w:rsidR="001741FC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специальности и направления подготовки, содержащиеся в ранее </w:t>
      </w:r>
      <w:r w:rsidR="001741FC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</w:t>
      </w:r>
      <w:r w:rsidR="0017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085413">
        <w:rPr>
          <w:rFonts w:ascii="Times New Roman" w:hAnsi="Times New Roman" w:cs="Times New Roman"/>
          <w:sz w:val="28"/>
          <w:szCs w:val="28"/>
        </w:rPr>
        <w:t>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конституционных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автоматизированных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аппаратного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документооборота;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безопа</w:t>
      </w:r>
      <w:r>
        <w:rPr>
          <w:rFonts w:ascii="Times New Roman" w:hAnsi="Times New Roman" w:cs="Times New Roman"/>
          <w:sz w:val="28"/>
          <w:szCs w:val="28"/>
        </w:rPr>
        <w:t>сности;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наличие профессиональных умений, </w:t>
      </w:r>
      <w:r w:rsidRPr="00B93661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подразделения,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прогнозирования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коллег,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A3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внутренними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периферийными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сетями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сетью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Интернет),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текстовом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редакторе,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таблицами,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данных;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почтой;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презентаций,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5D2263" w:rsidRPr="00B93661" w:rsidRDefault="005D2263" w:rsidP="002805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2004 г. № 506, положением 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Межрайонной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инспекции Федеральной налоговой службы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№1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утвержденным руководителем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Управления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Ф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едеральной налоговой службы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02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марта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г., положением об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отделе</w:t>
      </w:r>
      <w:r w:rsidR="004C502C">
        <w:rPr>
          <w:rFonts w:ascii="Times New Roman" w:hAnsi="Times New Roman" w:cs="Times New Roman"/>
          <w:spacing w:val="-4"/>
          <w:sz w:val="28"/>
          <w:szCs w:val="28"/>
        </w:rPr>
        <w:t xml:space="preserve"> урегулирования задолженности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приказами (распоряжениями) ФНС России, приказами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lastRenderedPageBreak/>
        <w:t>Управления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Ф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едеральной налоговой службы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(далее - управление), приказами инспекции, поручениями руководства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Обязанности государственного налогового инспектора: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строго выполнять обязанности государственного служащего;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знать и применять в практической деятельности действующее налоговое законодательство;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организовывать делопроизводство в отделе, обеспечивать сохранность документов, ведение архива отдела;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обеспечивать качественное и своевременное ведение (заполнение) Информационных ресурсов по урегулированию задолженности;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обеспечивать надежное хранение и правильное использование полученной для работы информации, содержащей сведения, составляющие налоговую тайну;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строго хранить и не разглашать налоговую тайну по вопросам, отнесенным к деятельности отдела урегулирования задолженности, предусмотренным данной должностной инструкцией;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хранить и не разглашать информацию, поступающую в инспекцию на магнитных носителях и в электронном виде, содержащую сведения, составляющие налоговую тайну;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знать инструкции на рабочие места применительно технологии работы в системе ЭОД отдела;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осуществлять составление, формирование и передачу на региональный уровень закрепленной налоговой статистической отчетности по предмету деятельности отдела;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выполнять поручения начальника отдела, касающиеся служебной деятельности;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во исполнение ст.9 ФЗ от 25.12.2008г.  «О противодействии коррупции», ч.2 ст.47 ФЗ-79 «О государственной гражданской службе РФ», старший государственный налоговый инспектор, во всех случаях обращения к ней лиц, в целях склонения к совершению коррупционных правонарушений, уведомлять об этом представителя нанимателя, органы прокуратуры, другие государственные органы;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иные обязанности, связанные с осуществлением деятельности отдела.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Права государственного налогового инспектора: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выходить в установленном порядке с предложениями по совершенствованию законодательства по налогам, форм и методов работы отдела урегулирования задолженности и налоговых органов, сбора налогов;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D61B05" w:rsidRPr="00D61B05" w:rsidRDefault="00D61B05" w:rsidP="00D61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работать с документами отделов Инспекции для выполнения, возложенных на отдел задач;</w:t>
      </w:r>
    </w:p>
    <w:p w:rsidR="005D2263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 ФНС России по Республике Мордовия.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B7E6A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6A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6A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самостоятельно принимать управленческие и иные решения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D61B05" w:rsidRDefault="005D2263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контроля за соблюдением налогоплательщиками, плательщиками сборов и налоговыми агентами,  состоящими на учете в налоговых органах Республики Мордовия, законодательства о налогах и сборах и принятых в соответствии с ним нормативных правовых актов, за полнотой и своевременностью внесения в соответствующие бюджеты налогов, сборов и иных обязательных платежей;</w:t>
      </w:r>
    </w:p>
    <w:p w:rsidR="00D61B05" w:rsidRPr="00D61B05" w:rsidRDefault="00D61B05" w:rsidP="00D61B05">
      <w:pPr>
        <w:pStyle w:val="af3"/>
        <w:widowControl w:val="0"/>
        <w:numPr>
          <w:ilvl w:val="0"/>
          <w:numId w:val="1"/>
        </w:numPr>
        <w:tabs>
          <w:tab w:val="num" w:pos="900"/>
        </w:tabs>
        <w:ind w:left="0" w:firstLine="709"/>
        <w:rPr>
          <w:sz w:val="28"/>
          <w:szCs w:val="28"/>
        </w:rPr>
      </w:pPr>
      <w:r w:rsidRPr="00D61B05">
        <w:rPr>
          <w:sz w:val="28"/>
          <w:szCs w:val="28"/>
        </w:rPr>
        <w:t>осуществление взаимодействия с правоохранительными органами и другими контролирующими органами по предмету деятельности отдела;</w:t>
      </w:r>
    </w:p>
    <w:p w:rsidR="00D61B05" w:rsidRPr="00D61B05" w:rsidRDefault="00D61B05" w:rsidP="00D61B05">
      <w:pPr>
        <w:widowControl w:val="0"/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осуществление приема граждан и должностных лиц предприятий, учреждений и организаций;</w:t>
      </w:r>
    </w:p>
    <w:p w:rsidR="00D61B05" w:rsidRPr="00D61B05" w:rsidRDefault="00D61B05" w:rsidP="00D61B05">
      <w:pPr>
        <w:widowControl w:val="0"/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участие в подготовке ответов на письменные запросы налогоплательщиков по вопросам, входящим в компетенцию отдела;</w:t>
      </w:r>
    </w:p>
    <w:p w:rsidR="00D61B05" w:rsidRPr="00D61B05" w:rsidRDefault="00D61B05" w:rsidP="00D61B05">
      <w:pPr>
        <w:widowControl w:val="0"/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осуществлять контроль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05">
        <w:rPr>
          <w:rFonts w:ascii="Times New Roman" w:hAnsi="Times New Roman" w:cs="Times New Roman"/>
          <w:sz w:val="28"/>
          <w:szCs w:val="28"/>
        </w:rPr>
        <w:t xml:space="preserve"> за своевременностью представления и качеством исполнения  установленной  отчетности;</w:t>
      </w:r>
    </w:p>
    <w:p w:rsidR="00D61B05" w:rsidRPr="00D61B05" w:rsidRDefault="00D61B05" w:rsidP="00D61B05">
      <w:pPr>
        <w:pStyle w:val="af3"/>
        <w:widowControl w:val="0"/>
        <w:numPr>
          <w:ilvl w:val="0"/>
          <w:numId w:val="1"/>
        </w:numPr>
        <w:tabs>
          <w:tab w:val="num" w:pos="900"/>
        </w:tabs>
        <w:ind w:left="0" w:firstLine="709"/>
        <w:rPr>
          <w:iCs/>
          <w:sz w:val="28"/>
          <w:szCs w:val="28"/>
        </w:rPr>
      </w:pPr>
      <w:r w:rsidRPr="00D61B05">
        <w:rPr>
          <w:sz w:val="28"/>
          <w:szCs w:val="28"/>
        </w:rPr>
        <w:t>разрабатывать предложения в целях нормативного обеспечения обращения взыскания задолженности за счет имущества налогоплательщиков;</w:t>
      </w:r>
    </w:p>
    <w:p w:rsidR="00D61B05" w:rsidRPr="00D61B05" w:rsidRDefault="00D61B05" w:rsidP="00D61B05">
      <w:pPr>
        <w:pStyle w:val="af3"/>
        <w:widowControl w:val="0"/>
        <w:numPr>
          <w:ilvl w:val="0"/>
          <w:numId w:val="1"/>
        </w:numPr>
        <w:tabs>
          <w:tab w:val="num" w:pos="900"/>
        </w:tabs>
        <w:ind w:left="0" w:firstLine="709"/>
        <w:rPr>
          <w:iCs/>
          <w:sz w:val="28"/>
          <w:szCs w:val="28"/>
        </w:rPr>
      </w:pPr>
      <w:r w:rsidRPr="00D61B05">
        <w:rPr>
          <w:sz w:val="28"/>
          <w:szCs w:val="28"/>
        </w:rPr>
        <w:t xml:space="preserve">участия в заседаниях межведомственных комиссий по урегулированию задолженности. </w:t>
      </w:r>
    </w:p>
    <w:p w:rsidR="00D61B05" w:rsidRPr="00D61B05" w:rsidRDefault="00D61B05" w:rsidP="00D61B05">
      <w:pPr>
        <w:pStyle w:val="af3"/>
        <w:widowControl w:val="0"/>
        <w:ind w:firstLine="709"/>
        <w:rPr>
          <w:iCs/>
          <w:sz w:val="28"/>
          <w:szCs w:val="28"/>
        </w:rPr>
      </w:pP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формирования решений о взыскании задолженности за счет имущества налогоплательщика в соответствии со ст. 47 НК РФ;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качественное и своевременное ведения (заполнения) Информационных ресурсов по урегулированию задолженности в соответствии со ст. 47 НК РФ;</w:t>
      </w:r>
    </w:p>
    <w:p w:rsidR="005D2263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формирования установленной отчетности по предмету деятельности отдела</w:t>
      </w:r>
      <w:r w:rsidR="005D2263" w:rsidRPr="00D61B05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B7E6A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6A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6A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анализа поступлений налогов и сборов в бюджетную систему Российской Федерации;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взыскания задолженности по налогам, сборам и другим обязательным платежам в бюджеты всех уровней и внебюджетные фонды в рамках ст. 47 НК РФ.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положений об инспекции и отделе;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5D2263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иных актов по поручению  руководства инспекции</w:t>
      </w:r>
      <w:r w:rsidR="005D2263" w:rsidRPr="00D61B05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1531;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05" w:rsidRPr="00D61B05" w:rsidRDefault="005D2263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 xml:space="preserve">13. </w:t>
      </w:r>
      <w:r w:rsidR="00D61B05" w:rsidRPr="00D61B05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информационное обеспечение (принимает участие в обеспечении) оказания следующих видов государственных услуг, осуществляемых Межрайонной инспекцией Федеральной налоговой службы России № 1 по Республике Мордовия: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lastRenderedPageBreak/>
        <w:t>- бесплатное информирование налогоплательщиков на основании обращений в устной (письменной) форме:</w:t>
      </w:r>
    </w:p>
    <w:p w:rsidR="00D61B05" w:rsidRPr="00D61B05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 налогах и сборах, законодательстве о налогах и сборах и принятых в соответствии с ним нормативных правовых актах;</w:t>
      </w:r>
    </w:p>
    <w:p w:rsidR="005D2263" w:rsidRPr="00B93661" w:rsidRDefault="00D61B05" w:rsidP="00D61B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05">
        <w:rPr>
          <w:rFonts w:ascii="Times New Roman" w:hAnsi="Times New Roman" w:cs="Times New Roman"/>
          <w:sz w:val="28"/>
          <w:szCs w:val="28"/>
        </w:rPr>
        <w:t>- о полномочиях налоговых органов и их должностных лиц.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действий.</w:t>
      </w:r>
    </w:p>
    <w:p w:rsidR="009C3468" w:rsidRDefault="009C3468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468" w:rsidRPr="00B93661" w:rsidRDefault="009C3468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02C" w:rsidRDefault="005D2263" w:rsidP="00FE2446">
      <w:pPr>
        <w:pStyle w:val="a4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</w:t>
      </w:r>
    </w:p>
    <w:p w:rsidR="005D2263" w:rsidRPr="00B93661" w:rsidRDefault="004C502C" w:rsidP="00FE2446">
      <w:pPr>
        <w:pStyle w:val="a4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урегулирования задолженности</w:t>
      </w:r>
      <w:r w:rsidR="00D21FF8">
        <w:rPr>
          <w:rFonts w:ascii="Times New Roman" w:hAnsi="Times New Roman" w:cs="Times New Roman"/>
          <w:sz w:val="28"/>
          <w:szCs w:val="28"/>
        </w:rPr>
        <w:t xml:space="preserve">                                                  /</w:t>
      </w:r>
      <w:r>
        <w:rPr>
          <w:rFonts w:ascii="Times New Roman" w:hAnsi="Times New Roman" w:cs="Times New Roman"/>
          <w:sz w:val="28"/>
          <w:szCs w:val="28"/>
        </w:rPr>
        <w:t>А.П. Полькин</w:t>
      </w:r>
      <w:r w:rsidR="00D21FF8">
        <w:rPr>
          <w:rFonts w:ascii="Times New Roman" w:hAnsi="Times New Roman" w:cs="Times New Roman"/>
          <w:sz w:val="28"/>
          <w:szCs w:val="28"/>
        </w:rPr>
        <w:t>/</w:t>
      </w:r>
    </w:p>
    <w:p w:rsidR="005D2263" w:rsidRDefault="00D21FF8" w:rsidP="00D21FF8">
      <w:pPr>
        <w:pStyle w:val="a4"/>
        <w:widowControl w:val="0"/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5D2263">
        <w:rPr>
          <w:rFonts w:ascii="Times New Roman" w:hAnsi="Times New Roman" w:cs="Times New Roman"/>
          <w:szCs w:val="28"/>
        </w:rPr>
        <w:t xml:space="preserve">(наименование отдела инспекции)                          </w:t>
      </w:r>
      <w:r w:rsidR="005D2263">
        <w:rPr>
          <w:rFonts w:ascii="Times New Roman" w:hAnsi="Times New Roman" w:cs="Times New Roman"/>
          <w:szCs w:val="28"/>
        </w:rPr>
        <w:tab/>
        <w:t xml:space="preserve"> (подпись)</w:t>
      </w:r>
      <w:r w:rsidR="005D2263">
        <w:rPr>
          <w:rFonts w:ascii="Times New Roman" w:hAnsi="Times New Roman" w:cs="Times New Roman"/>
          <w:sz w:val="28"/>
          <w:szCs w:val="28"/>
        </w:rPr>
        <w:br w:type="page"/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5D2263" w:rsidRPr="000B7E6A" w:rsidTr="004F45DD">
        <w:trPr>
          <w:trHeight w:val="240"/>
        </w:trPr>
        <w:tc>
          <w:tcPr>
            <w:tcW w:w="84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40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0B7E6A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2263" w:rsidRPr="000B7E6A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2805D8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5D2263" w:rsidSect="00570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D1" w:rsidRDefault="001A3ED1" w:rsidP="001A444F">
      <w:pPr>
        <w:spacing w:after="0" w:line="240" w:lineRule="auto"/>
      </w:pPr>
      <w:r>
        <w:separator/>
      </w:r>
    </w:p>
  </w:endnote>
  <w:endnote w:type="continuationSeparator" w:id="0">
    <w:p w:rsidR="001A3ED1" w:rsidRDefault="001A3ED1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C" w:rsidRDefault="001741F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C" w:rsidRPr="001317FD" w:rsidRDefault="001741FC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C" w:rsidRPr="001317FD" w:rsidRDefault="001741FC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D1" w:rsidRDefault="001A3ED1" w:rsidP="001A444F">
      <w:pPr>
        <w:spacing w:after="0" w:line="240" w:lineRule="auto"/>
      </w:pPr>
      <w:r>
        <w:separator/>
      </w:r>
    </w:p>
  </w:footnote>
  <w:footnote w:type="continuationSeparator" w:id="0">
    <w:p w:rsidR="001A3ED1" w:rsidRDefault="001A3ED1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C" w:rsidRDefault="001741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1741FC" w:rsidRDefault="001741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E34">
          <w:rPr>
            <w:noProof/>
          </w:rPr>
          <w:t>5</w:t>
        </w:r>
        <w:r>
          <w:fldChar w:fldCharType="end"/>
        </w:r>
      </w:p>
    </w:sdtContent>
  </w:sdt>
  <w:p w:rsidR="001741FC" w:rsidRPr="00124EFA" w:rsidRDefault="001741FC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C" w:rsidRDefault="001741FC" w:rsidP="005704B0">
    <w:pPr>
      <w:pStyle w:val="ac"/>
    </w:pPr>
  </w:p>
  <w:p w:rsidR="001741FC" w:rsidRDefault="001741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681A"/>
    <w:multiLevelType w:val="hybridMultilevel"/>
    <w:tmpl w:val="063C9524"/>
    <w:lvl w:ilvl="0" w:tplc="694E650C">
      <w:start w:val="1"/>
      <w:numFmt w:val="bullet"/>
      <w:lvlText w:val="-"/>
      <w:lvlJc w:val="left"/>
      <w:pPr>
        <w:tabs>
          <w:tab w:val="num" w:pos="1050"/>
        </w:tabs>
        <w:ind w:left="766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1417"/>
    <w:rsid w:val="0000419E"/>
    <w:rsid w:val="00022E1F"/>
    <w:rsid w:val="000303D9"/>
    <w:rsid w:val="00047E3A"/>
    <w:rsid w:val="00085413"/>
    <w:rsid w:val="00090888"/>
    <w:rsid w:val="000A5A6B"/>
    <w:rsid w:val="000D6DB3"/>
    <w:rsid w:val="00100FB9"/>
    <w:rsid w:val="0012365E"/>
    <w:rsid w:val="00124EFA"/>
    <w:rsid w:val="001317FD"/>
    <w:rsid w:val="00136C29"/>
    <w:rsid w:val="00155008"/>
    <w:rsid w:val="0015777A"/>
    <w:rsid w:val="00162F3C"/>
    <w:rsid w:val="001741FC"/>
    <w:rsid w:val="00183991"/>
    <w:rsid w:val="001A2FCC"/>
    <w:rsid w:val="001A3ED1"/>
    <w:rsid w:val="001A444F"/>
    <w:rsid w:val="001C35D7"/>
    <w:rsid w:val="001F5445"/>
    <w:rsid w:val="00212109"/>
    <w:rsid w:val="00224407"/>
    <w:rsid w:val="002369C4"/>
    <w:rsid w:val="002553AB"/>
    <w:rsid w:val="002805D8"/>
    <w:rsid w:val="00283E34"/>
    <w:rsid w:val="002C0581"/>
    <w:rsid w:val="002D1DEA"/>
    <w:rsid w:val="002E197F"/>
    <w:rsid w:val="00342EF8"/>
    <w:rsid w:val="003821E8"/>
    <w:rsid w:val="003C148D"/>
    <w:rsid w:val="003E32D7"/>
    <w:rsid w:val="00431BC8"/>
    <w:rsid w:val="004479BE"/>
    <w:rsid w:val="00470DA5"/>
    <w:rsid w:val="00477F4B"/>
    <w:rsid w:val="004C502C"/>
    <w:rsid w:val="004D39EC"/>
    <w:rsid w:val="004F45DD"/>
    <w:rsid w:val="00521192"/>
    <w:rsid w:val="0052484B"/>
    <w:rsid w:val="0053266E"/>
    <w:rsid w:val="005704B0"/>
    <w:rsid w:val="00577C26"/>
    <w:rsid w:val="005871FD"/>
    <w:rsid w:val="005A16C8"/>
    <w:rsid w:val="005C6182"/>
    <w:rsid w:val="005D2263"/>
    <w:rsid w:val="005F2B43"/>
    <w:rsid w:val="005F5C81"/>
    <w:rsid w:val="006049CD"/>
    <w:rsid w:val="006154DF"/>
    <w:rsid w:val="00621228"/>
    <w:rsid w:val="00626E71"/>
    <w:rsid w:val="00630CCF"/>
    <w:rsid w:val="0066177B"/>
    <w:rsid w:val="00682EC1"/>
    <w:rsid w:val="006A33E7"/>
    <w:rsid w:val="006A5133"/>
    <w:rsid w:val="006A600D"/>
    <w:rsid w:val="006B2B60"/>
    <w:rsid w:val="006B772D"/>
    <w:rsid w:val="006E377E"/>
    <w:rsid w:val="00700BC1"/>
    <w:rsid w:val="007161F0"/>
    <w:rsid w:val="00765B5F"/>
    <w:rsid w:val="00777E32"/>
    <w:rsid w:val="007A5C64"/>
    <w:rsid w:val="007B706C"/>
    <w:rsid w:val="007C2326"/>
    <w:rsid w:val="00810E4A"/>
    <w:rsid w:val="008173C5"/>
    <w:rsid w:val="00817E99"/>
    <w:rsid w:val="00845929"/>
    <w:rsid w:val="008606DB"/>
    <w:rsid w:val="00860F20"/>
    <w:rsid w:val="00883238"/>
    <w:rsid w:val="00886DBF"/>
    <w:rsid w:val="008D318B"/>
    <w:rsid w:val="008D7B64"/>
    <w:rsid w:val="008E3E89"/>
    <w:rsid w:val="00906C72"/>
    <w:rsid w:val="00921746"/>
    <w:rsid w:val="00943BA4"/>
    <w:rsid w:val="00995E36"/>
    <w:rsid w:val="009C3468"/>
    <w:rsid w:val="009C7D9D"/>
    <w:rsid w:val="009D421B"/>
    <w:rsid w:val="00A82D60"/>
    <w:rsid w:val="00AC32E9"/>
    <w:rsid w:val="00AD555A"/>
    <w:rsid w:val="00AD7183"/>
    <w:rsid w:val="00B229D6"/>
    <w:rsid w:val="00B321E7"/>
    <w:rsid w:val="00B43670"/>
    <w:rsid w:val="00B578E0"/>
    <w:rsid w:val="00B6077E"/>
    <w:rsid w:val="00B6355E"/>
    <w:rsid w:val="00B74304"/>
    <w:rsid w:val="00B758F8"/>
    <w:rsid w:val="00BA4D17"/>
    <w:rsid w:val="00BB0DDB"/>
    <w:rsid w:val="00BD2DAD"/>
    <w:rsid w:val="00BE1A1D"/>
    <w:rsid w:val="00BE3E01"/>
    <w:rsid w:val="00BF2BF4"/>
    <w:rsid w:val="00C02918"/>
    <w:rsid w:val="00C215AC"/>
    <w:rsid w:val="00CA301E"/>
    <w:rsid w:val="00CC08E5"/>
    <w:rsid w:val="00CD25E8"/>
    <w:rsid w:val="00CE34DC"/>
    <w:rsid w:val="00CE4A93"/>
    <w:rsid w:val="00D17CD0"/>
    <w:rsid w:val="00D21FF8"/>
    <w:rsid w:val="00D32476"/>
    <w:rsid w:val="00D61B05"/>
    <w:rsid w:val="00D64955"/>
    <w:rsid w:val="00DB4D97"/>
    <w:rsid w:val="00DC5184"/>
    <w:rsid w:val="00E33C2F"/>
    <w:rsid w:val="00EC2CB7"/>
    <w:rsid w:val="00EC4259"/>
    <w:rsid w:val="00EE28DE"/>
    <w:rsid w:val="00F1194B"/>
    <w:rsid w:val="00F524DE"/>
    <w:rsid w:val="00F83571"/>
    <w:rsid w:val="00F91C57"/>
    <w:rsid w:val="00F93E5E"/>
    <w:rsid w:val="00F97CF0"/>
    <w:rsid w:val="00FB457D"/>
    <w:rsid w:val="00FB4A30"/>
    <w:rsid w:val="00FC5743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Body Text"/>
    <w:basedOn w:val="a"/>
    <w:link w:val="af4"/>
    <w:rsid w:val="00D61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61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Body Text"/>
    <w:basedOn w:val="a"/>
    <w:link w:val="af4"/>
    <w:rsid w:val="00D61B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61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2024-53F2-4017-BCAA-9226C9EF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Валентина Кривова</cp:lastModifiedBy>
  <cp:revision>2</cp:revision>
  <cp:lastPrinted>2017-05-02T13:09:00Z</cp:lastPrinted>
  <dcterms:created xsi:type="dcterms:W3CDTF">2017-05-18T13:11:00Z</dcterms:created>
  <dcterms:modified xsi:type="dcterms:W3CDTF">2017-05-18T13:11:00Z</dcterms:modified>
</cp:coreProperties>
</file>