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Title"/>
        <w:jc w:val="center"/>
      </w:pPr>
      <w:r w:rsidRPr="00F87E90">
        <w:t>ЗАКОН</w:t>
      </w:r>
    </w:p>
    <w:p w:rsidR="00614C9F" w:rsidRPr="00F87E90" w:rsidRDefault="00614C9F">
      <w:pPr>
        <w:pStyle w:val="ConsPlusTitle"/>
        <w:jc w:val="center"/>
      </w:pPr>
    </w:p>
    <w:p w:rsidR="00614C9F" w:rsidRPr="00F87E90" w:rsidRDefault="00614C9F">
      <w:pPr>
        <w:pStyle w:val="ConsPlusTitle"/>
        <w:jc w:val="center"/>
      </w:pPr>
      <w:r w:rsidRPr="00F87E90">
        <w:t>РЕСПУБЛИКИ МОРДОВИЯ</w:t>
      </w:r>
    </w:p>
    <w:p w:rsidR="00614C9F" w:rsidRPr="00F87E90" w:rsidRDefault="00614C9F">
      <w:pPr>
        <w:pStyle w:val="ConsPlusTitle"/>
        <w:jc w:val="center"/>
      </w:pPr>
    </w:p>
    <w:p w:rsidR="00614C9F" w:rsidRPr="00F87E90" w:rsidRDefault="00614C9F">
      <w:pPr>
        <w:pStyle w:val="ConsPlusTitle"/>
        <w:jc w:val="center"/>
      </w:pPr>
      <w:r w:rsidRPr="00F87E90">
        <w:t>ОБ УСТАНОВЛЕНИИ НАЛОГОВОЙ СТАВКИ</w:t>
      </w:r>
    </w:p>
    <w:p w:rsidR="00614C9F" w:rsidRPr="00F87E90" w:rsidRDefault="00614C9F">
      <w:pPr>
        <w:pStyle w:val="ConsPlusTitle"/>
        <w:jc w:val="center"/>
      </w:pPr>
      <w:r w:rsidRPr="00F87E90">
        <w:t>В РАЗМЕРЕ 0 ПРОЦЕНТОВ ДЛЯ ОТДЕЛЬНЫХ КАТЕГОРИЙ</w:t>
      </w:r>
    </w:p>
    <w:p w:rsidR="00614C9F" w:rsidRPr="00F87E90" w:rsidRDefault="00614C9F">
      <w:pPr>
        <w:pStyle w:val="ConsPlusTitle"/>
        <w:jc w:val="center"/>
      </w:pPr>
      <w:r w:rsidRPr="00F87E90">
        <w:t>НАЛОГОПЛАТЕЛЬЩИКОВ - ИНДИВИДУАЛЬНЫХ ПРЕДПРИНИМАТЕЛЕЙ</w:t>
      </w:r>
    </w:p>
    <w:p w:rsidR="00614C9F" w:rsidRPr="00F87E90" w:rsidRDefault="00614C9F">
      <w:pPr>
        <w:pStyle w:val="ConsPlusTitle"/>
        <w:jc w:val="center"/>
      </w:pPr>
      <w:r w:rsidRPr="00F87E90">
        <w:t>ПРИ ПРИМЕНЕНИИ УПРОЩЕННОЙ СИСТЕМЫ НАЛОГООБЛОЖЕНИЯ</w:t>
      </w:r>
    </w:p>
    <w:p w:rsidR="00614C9F" w:rsidRPr="00F87E90" w:rsidRDefault="00614C9F">
      <w:pPr>
        <w:pStyle w:val="ConsPlusTitle"/>
        <w:jc w:val="center"/>
      </w:pPr>
      <w:r w:rsidRPr="00F87E90">
        <w:t>И ПАТЕНТНОЙ СИСТЕМЫ НАЛОГООБЛОЖЕНИЯ</w:t>
      </w:r>
    </w:p>
    <w:p w:rsidR="00614C9F" w:rsidRPr="00F87E90" w:rsidRDefault="00614C9F">
      <w:pPr>
        <w:pStyle w:val="ConsPlusTitle"/>
        <w:jc w:val="center"/>
      </w:pPr>
      <w:r w:rsidRPr="00F87E90">
        <w:t>В РЕСПУБЛИКЕ МОРДОВИЯ</w:t>
      </w: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Title"/>
        <w:ind w:firstLine="540"/>
        <w:jc w:val="both"/>
        <w:outlineLvl w:val="1"/>
      </w:pPr>
      <w:r w:rsidRPr="00F87E90">
        <w:t>Статья 1</w:t>
      </w: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ind w:firstLine="540"/>
        <w:jc w:val="both"/>
      </w:pPr>
      <w:bookmarkStart w:id="0" w:name="P24"/>
      <w:bookmarkEnd w:id="0"/>
      <w:r w:rsidRPr="00F87E90">
        <w:t xml:space="preserve">1. </w:t>
      </w:r>
      <w:proofErr w:type="gramStart"/>
      <w:r w:rsidRPr="00F87E90">
        <w:t>Налоговая ставка при применении упрощенной системы налогообложения в Республике Мордовия устанавливается в соответствии с пунктом 4 статьи 346.20 части второй Налогового кодекса Российской Федерации в размере 0 процентов, если иное не установлено пунктами 1.1 и 2.1 статьи 346.20 части второй Налогового кодекса Российской Федерации,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</w:t>
      </w:r>
      <w:proofErr w:type="gramEnd"/>
      <w:r w:rsidRPr="00F87E90">
        <w:t xml:space="preserve"> в производственной, социальной и (или) научной сферах.</w:t>
      </w:r>
    </w:p>
    <w:p w:rsidR="00614C9F" w:rsidRPr="00F87E90" w:rsidRDefault="00614C9F">
      <w:pPr>
        <w:pStyle w:val="ConsPlusNormal"/>
        <w:spacing w:before="220"/>
        <w:ind w:firstLine="540"/>
        <w:jc w:val="both"/>
      </w:pPr>
      <w:proofErr w:type="gramStart"/>
      <w:r w:rsidRPr="00F87E90">
        <w:t>В целях настоящего Закона к видам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в Республике Мордовия, относятся виды предпринимательской деятельности, указанные в приложении 1 к настоящему Закону.</w:t>
      </w:r>
      <w:proofErr w:type="gramEnd"/>
    </w:p>
    <w:p w:rsidR="00614C9F" w:rsidRPr="00F87E90" w:rsidRDefault="00614C9F">
      <w:pPr>
        <w:pStyle w:val="ConsPlusNormal"/>
        <w:spacing w:before="220"/>
        <w:ind w:firstLine="540"/>
        <w:jc w:val="both"/>
      </w:pPr>
      <w:r w:rsidRPr="00F87E90">
        <w:t>2.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614C9F" w:rsidRPr="00F87E90" w:rsidRDefault="00614C9F">
      <w:pPr>
        <w:pStyle w:val="ConsPlusNormal"/>
        <w:spacing w:before="220"/>
        <w:ind w:firstLine="540"/>
        <w:jc w:val="both"/>
      </w:pPr>
      <w:r w:rsidRPr="00F87E90">
        <w:t>3. Право на применение налоговой ставки, установленной настоящей статьей, предоставляется налогоплательщику при соблюдении следующих условий:</w:t>
      </w:r>
    </w:p>
    <w:p w:rsidR="00614C9F" w:rsidRPr="00F87E90" w:rsidRDefault="00614C9F">
      <w:pPr>
        <w:pStyle w:val="ConsPlusNormal"/>
        <w:spacing w:before="220"/>
        <w:ind w:firstLine="540"/>
        <w:jc w:val="both"/>
      </w:pPr>
      <w:r w:rsidRPr="00F87E90">
        <w:t>средняя численность работников за налоговый период, определяемая в порядке, устанавливаемом федеральным органом исполнительной власти, уполномоченным в области статистики, не превышает 15 человек в случае осуществления предпринимательской деятельности с привлечением наемных работников;</w:t>
      </w:r>
    </w:p>
    <w:p w:rsidR="00614C9F" w:rsidRPr="00F87E90" w:rsidRDefault="00614C9F">
      <w:pPr>
        <w:pStyle w:val="ConsPlusNormal"/>
        <w:spacing w:before="220"/>
        <w:ind w:firstLine="540"/>
        <w:jc w:val="both"/>
      </w:pPr>
      <w:r w:rsidRPr="00F87E90">
        <w:t>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 в соответствии с приложением 1 к настоящему Закону, не превышает предельный размер дохода, предусмотренный пунктом 4 статьи 346.13 Налогового кодекса Российской Федерации, уменьшенный в 10 раз.</w:t>
      </w: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Title"/>
        <w:ind w:firstLine="540"/>
        <w:jc w:val="both"/>
        <w:outlineLvl w:val="1"/>
      </w:pPr>
      <w:r w:rsidRPr="00F87E90">
        <w:t>Статья 2</w:t>
      </w: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ind w:firstLine="540"/>
        <w:jc w:val="both"/>
      </w:pPr>
      <w:bookmarkStart w:id="1" w:name="P35"/>
      <w:bookmarkEnd w:id="1"/>
      <w:r w:rsidRPr="00F87E90">
        <w:t xml:space="preserve">1. </w:t>
      </w:r>
      <w:proofErr w:type="gramStart"/>
      <w:r w:rsidRPr="00F87E90">
        <w:t xml:space="preserve">Налоговая ставка при применении патентной системы налогообложения в Республике Мордовия устанавливается в соответствии с пунктом 3 статьи 346.50 части второй Налогового кодекса Российской Федерации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в отношении которых Законом Республики Мордовия "О патентной системе налогообложения на территории </w:t>
      </w:r>
      <w:r w:rsidRPr="00F87E90">
        <w:lastRenderedPageBreak/>
        <w:t>Республики Мордовия" введена патентная</w:t>
      </w:r>
      <w:proofErr w:type="gramEnd"/>
      <w:r w:rsidRPr="00F87E90">
        <w:t xml:space="preserve"> </w:t>
      </w:r>
      <w:proofErr w:type="gramStart"/>
      <w:r w:rsidRPr="00F87E90">
        <w:t>система налогообложения в Республике Мордовия, относящиеся к производственной и (или) социальной сферам.</w:t>
      </w:r>
      <w:proofErr w:type="gramEnd"/>
    </w:p>
    <w:p w:rsidR="00614C9F" w:rsidRPr="00F87E90" w:rsidRDefault="00614C9F">
      <w:pPr>
        <w:pStyle w:val="ConsPlusNormal"/>
        <w:spacing w:before="220"/>
        <w:ind w:firstLine="540"/>
        <w:jc w:val="both"/>
      </w:pPr>
      <w:proofErr w:type="gramStart"/>
      <w:r w:rsidRPr="00F87E90">
        <w:t>В целях настоящего Закона к видам предпринимательской деятельности в производственной и социальной сферах, в отношении которых устанавливается налоговая ставка в размере 0 процентов при применении патентной системы налогообложения в Республике Мордовия, относятся виды предпринимательской деятельности, указанные в приложении 2 к настоящему Закону.</w:t>
      </w:r>
      <w:proofErr w:type="gramEnd"/>
    </w:p>
    <w:p w:rsidR="00614C9F" w:rsidRPr="00F87E90" w:rsidRDefault="00614C9F">
      <w:pPr>
        <w:pStyle w:val="ConsPlusNormal"/>
        <w:spacing w:before="220"/>
        <w:ind w:firstLine="540"/>
        <w:jc w:val="both"/>
      </w:pPr>
      <w:r w:rsidRPr="00F87E90">
        <w:t>2.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614C9F" w:rsidRPr="00F87E90" w:rsidRDefault="00614C9F">
      <w:pPr>
        <w:pStyle w:val="ConsPlusNormal"/>
        <w:spacing w:before="220"/>
        <w:ind w:firstLine="540"/>
        <w:jc w:val="both"/>
      </w:pPr>
      <w:r w:rsidRPr="00F87E90">
        <w:t>3. Право на применение налоговой ставки, установленной настоящей статьей, предоставляется налогоплательщику при соблюдении следующего условия:</w:t>
      </w:r>
    </w:p>
    <w:p w:rsidR="00614C9F" w:rsidRPr="00F87E90" w:rsidRDefault="00614C9F">
      <w:pPr>
        <w:pStyle w:val="ConsPlusNormal"/>
        <w:spacing w:before="220"/>
        <w:ind w:firstLine="540"/>
        <w:jc w:val="both"/>
      </w:pPr>
      <w:proofErr w:type="gramStart"/>
      <w:r w:rsidRPr="00F87E90">
        <w:t>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предельный размер дохода, предусмотренный подпунктом 1 пункта 6 статьи 346.45 Налогового кодекса Российской Федерации, уменьшенный в 3 раза.</w:t>
      </w:r>
      <w:proofErr w:type="gramEnd"/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Title"/>
        <w:ind w:firstLine="540"/>
        <w:jc w:val="both"/>
        <w:outlineLvl w:val="1"/>
      </w:pPr>
      <w:r w:rsidRPr="00F87E90">
        <w:t>Статья 3</w:t>
      </w:r>
    </w:p>
    <w:p w:rsidR="00614C9F" w:rsidRPr="00F87E90" w:rsidRDefault="00614C9F">
      <w:pPr>
        <w:pStyle w:val="ConsPlusNormal"/>
        <w:jc w:val="both"/>
      </w:pPr>
    </w:p>
    <w:p w:rsidR="00614C9F" w:rsidRDefault="00614C9F">
      <w:pPr>
        <w:pStyle w:val="ConsPlusNormal"/>
        <w:ind w:firstLine="540"/>
        <w:jc w:val="both"/>
      </w:pPr>
      <w:r w:rsidRPr="00F87E90">
        <w:t>Настоящий Закон вступает в силу с 1 января 2016 года.</w:t>
      </w:r>
    </w:p>
    <w:p w:rsidR="00F87E90" w:rsidRDefault="00F87E90">
      <w:pPr>
        <w:pStyle w:val="ConsPlusNormal"/>
        <w:ind w:firstLine="540"/>
        <w:jc w:val="both"/>
      </w:pPr>
    </w:p>
    <w:p w:rsidR="00F87E90" w:rsidRDefault="00F87E90">
      <w:pPr>
        <w:pStyle w:val="ConsPlusNormal"/>
        <w:ind w:firstLine="540"/>
        <w:jc w:val="both"/>
      </w:pPr>
    </w:p>
    <w:p w:rsidR="00F87E90" w:rsidRPr="00F87E90" w:rsidRDefault="00F87E90">
      <w:pPr>
        <w:pStyle w:val="ConsPlusNormal"/>
        <w:ind w:firstLine="540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right"/>
        <w:rPr>
          <w:i/>
        </w:rPr>
      </w:pPr>
      <w:r w:rsidRPr="00F87E90">
        <w:rPr>
          <w:i/>
        </w:rPr>
        <w:t>Глава Республики Мордовия</w:t>
      </w:r>
    </w:p>
    <w:p w:rsidR="00614C9F" w:rsidRPr="00F87E90" w:rsidRDefault="00614C9F">
      <w:pPr>
        <w:pStyle w:val="ConsPlusNormal"/>
        <w:jc w:val="right"/>
        <w:rPr>
          <w:i/>
        </w:rPr>
      </w:pPr>
      <w:r w:rsidRPr="00F87E90">
        <w:rPr>
          <w:i/>
        </w:rPr>
        <w:t>В.Д.</w:t>
      </w:r>
      <w:r w:rsidR="00F87E90" w:rsidRPr="00F87E90">
        <w:rPr>
          <w:i/>
        </w:rPr>
        <w:t xml:space="preserve"> Волков</w:t>
      </w:r>
    </w:p>
    <w:p w:rsidR="00614C9F" w:rsidRDefault="00614C9F">
      <w:pPr>
        <w:pStyle w:val="ConsPlusNormal"/>
        <w:jc w:val="both"/>
      </w:pPr>
    </w:p>
    <w:p w:rsidR="00F87E90" w:rsidRDefault="00F87E90">
      <w:pPr>
        <w:pStyle w:val="ConsPlusNormal"/>
        <w:jc w:val="both"/>
      </w:pPr>
    </w:p>
    <w:p w:rsidR="00F87E90" w:rsidRDefault="00F87E90">
      <w:pPr>
        <w:pStyle w:val="ConsPlusNormal"/>
        <w:jc w:val="both"/>
      </w:pPr>
    </w:p>
    <w:p w:rsidR="00F87E90" w:rsidRDefault="00F87E90">
      <w:pPr>
        <w:pStyle w:val="ConsPlusNormal"/>
        <w:jc w:val="both"/>
      </w:pPr>
    </w:p>
    <w:p w:rsidR="00F87E90" w:rsidRPr="00F87E90" w:rsidRDefault="00F87E90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614C9F" w:rsidRPr="00F87E90" w:rsidRDefault="00614C9F">
      <w:pPr>
        <w:pStyle w:val="ConsPlusNormal"/>
        <w:jc w:val="right"/>
        <w:outlineLvl w:val="0"/>
      </w:pPr>
      <w:r w:rsidRPr="00F87E90">
        <w:lastRenderedPageBreak/>
        <w:t>Приложение 1</w:t>
      </w:r>
    </w:p>
    <w:p w:rsidR="00614C9F" w:rsidRPr="00F87E90" w:rsidRDefault="00614C9F">
      <w:pPr>
        <w:pStyle w:val="ConsPlusNormal"/>
        <w:jc w:val="right"/>
      </w:pPr>
      <w:r w:rsidRPr="00F87E90">
        <w:t>к Закону Республики Мордовия</w:t>
      </w:r>
    </w:p>
    <w:p w:rsidR="00614C9F" w:rsidRPr="00F87E90" w:rsidRDefault="00614C9F">
      <w:pPr>
        <w:pStyle w:val="ConsPlusNormal"/>
        <w:jc w:val="right"/>
      </w:pPr>
      <w:r w:rsidRPr="00F87E90">
        <w:t>"Об установлении налоговой ставки</w:t>
      </w:r>
    </w:p>
    <w:p w:rsidR="00614C9F" w:rsidRPr="00F87E90" w:rsidRDefault="00614C9F">
      <w:pPr>
        <w:pStyle w:val="ConsPlusNormal"/>
        <w:jc w:val="right"/>
      </w:pPr>
      <w:r w:rsidRPr="00F87E90">
        <w:t xml:space="preserve">в размере 0 процентов </w:t>
      </w:r>
      <w:proofErr w:type="gramStart"/>
      <w:r w:rsidRPr="00F87E90">
        <w:t>для</w:t>
      </w:r>
      <w:proofErr w:type="gramEnd"/>
      <w:r w:rsidRPr="00F87E90">
        <w:t xml:space="preserve"> отдельных</w:t>
      </w:r>
    </w:p>
    <w:p w:rsidR="00614C9F" w:rsidRPr="00F87E90" w:rsidRDefault="00614C9F">
      <w:pPr>
        <w:pStyle w:val="ConsPlusNormal"/>
        <w:jc w:val="right"/>
      </w:pPr>
      <w:r w:rsidRPr="00F87E90">
        <w:t>категорий налогоплательщиков -</w:t>
      </w:r>
    </w:p>
    <w:p w:rsidR="00614C9F" w:rsidRPr="00F87E90" w:rsidRDefault="00614C9F">
      <w:pPr>
        <w:pStyle w:val="ConsPlusNormal"/>
        <w:jc w:val="right"/>
      </w:pPr>
      <w:r w:rsidRPr="00F87E90">
        <w:t>индивидуальных предпринимателей</w:t>
      </w:r>
    </w:p>
    <w:p w:rsidR="00614C9F" w:rsidRPr="00F87E90" w:rsidRDefault="00614C9F">
      <w:pPr>
        <w:pStyle w:val="ConsPlusNormal"/>
        <w:jc w:val="right"/>
      </w:pPr>
      <w:r w:rsidRPr="00F87E90">
        <w:t>при применении упрощенной системы</w:t>
      </w:r>
    </w:p>
    <w:p w:rsidR="00614C9F" w:rsidRPr="00F87E90" w:rsidRDefault="00614C9F">
      <w:pPr>
        <w:pStyle w:val="ConsPlusNormal"/>
        <w:jc w:val="right"/>
      </w:pPr>
      <w:r w:rsidRPr="00F87E90">
        <w:t xml:space="preserve">налогообложения и </w:t>
      </w:r>
      <w:proofErr w:type="gramStart"/>
      <w:r w:rsidRPr="00F87E90">
        <w:t>патентной</w:t>
      </w:r>
      <w:proofErr w:type="gramEnd"/>
    </w:p>
    <w:p w:rsidR="00614C9F" w:rsidRPr="00F87E90" w:rsidRDefault="00614C9F">
      <w:pPr>
        <w:pStyle w:val="ConsPlusNormal"/>
        <w:jc w:val="right"/>
      </w:pPr>
      <w:r w:rsidRPr="00F87E90">
        <w:t>системы налогообложения</w:t>
      </w:r>
    </w:p>
    <w:p w:rsidR="00614C9F" w:rsidRPr="00F87E90" w:rsidRDefault="00614C9F">
      <w:pPr>
        <w:pStyle w:val="ConsPlusNormal"/>
        <w:jc w:val="right"/>
      </w:pPr>
      <w:r w:rsidRPr="00F87E90">
        <w:t>в Республике Мордовия"</w:t>
      </w: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Title"/>
        <w:jc w:val="center"/>
      </w:pPr>
      <w:bookmarkStart w:id="2" w:name="P67"/>
      <w:bookmarkEnd w:id="2"/>
      <w:r w:rsidRPr="00F87E90">
        <w:t>ВИДЫ</w:t>
      </w:r>
    </w:p>
    <w:p w:rsidR="00614C9F" w:rsidRPr="00F87E90" w:rsidRDefault="00614C9F">
      <w:pPr>
        <w:pStyle w:val="ConsPlusTitle"/>
        <w:jc w:val="center"/>
      </w:pPr>
      <w:r w:rsidRPr="00F87E90">
        <w:t>ПРЕДПРИНИМАТЕЛЬСКОЙ ДЕЯТЕЛЬНОСТИ</w:t>
      </w:r>
    </w:p>
    <w:p w:rsidR="00614C9F" w:rsidRPr="00F87E90" w:rsidRDefault="00614C9F">
      <w:pPr>
        <w:pStyle w:val="ConsPlusTitle"/>
        <w:jc w:val="center"/>
      </w:pPr>
      <w:r w:rsidRPr="00F87E90">
        <w:t>В ПРОИЗВОДСТВЕННОЙ, СОЦИАЛЬНОЙ И НАУЧНОЙ СФЕРАХ,</w:t>
      </w:r>
    </w:p>
    <w:p w:rsidR="00614C9F" w:rsidRPr="00F87E90" w:rsidRDefault="00614C9F">
      <w:pPr>
        <w:pStyle w:val="ConsPlusTitle"/>
        <w:jc w:val="center"/>
      </w:pPr>
      <w:r w:rsidRPr="00F87E90">
        <w:t xml:space="preserve">В </w:t>
      </w:r>
      <w:proofErr w:type="gramStart"/>
      <w:r w:rsidRPr="00F87E90">
        <w:t>ОТНОШЕНИИ</w:t>
      </w:r>
      <w:proofErr w:type="gramEnd"/>
      <w:r w:rsidRPr="00F87E90">
        <w:t xml:space="preserve"> КОТОРЫХ УСТАНАВЛИВАЕТСЯ НАЛОГОВАЯ СТАВКА</w:t>
      </w:r>
    </w:p>
    <w:p w:rsidR="00614C9F" w:rsidRPr="00F87E90" w:rsidRDefault="00614C9F">
      <w:pPr>
        <w:pStyle w:val="ConsPlusTitle"/>
        <w:jc w:val="center"/>
      </w:pPr>
      <w:r w:rsidRPr="00F87E90">
        <w:t xml:space="preserve">В РАЗМЕРЕ 0 ПРОЦЕНТОВ ПРИ ПРИМЕНЕНИИ </w:t>
      </w:r>
      <w:proofErr w:type="gramStart"/>
      <w:r w:rsidRPr="00F87E90">
        <w:t>УПРОЩЕННОЙ</w:t>
      </w:r>
      <w:proofErr w:type="gramEnd"/>
    </w:p>
    <w:p w:rsidR="00614C9F" w:rsidRPr="00F87E90" w:rsidRDefault="00614C9F">
      <w:pPr>
        <w:pStyle w:val="ConsPlusTitle"/>
        <w:jc w:val="center"/>
      </w:pPr>
      <w:r w:rsidRPr="00F87E90">
        <w:t>СИСТЕМЫ НАЛОГООБЛОЖЕНИЯ В РЕСПУБЛИКЕ МОРДОВИЯ</w:t>
      </w:r>
    </w:p>
    <w:p w:rsidR="00614C9F" w:rsidRPr="00F87E90" w:rsidRDefault="00614C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556"/>
        <w:gridCol w:w="2880"/>
      </w:tblGrid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 xml:space="preserve">N </w:t>
            </w:r>
            <w:proofErr w:type="gramStart"/>
            <w:r w:rsidRPr="00F87E90">
              <w:t>п</w:t>
            </w:r>
            <w:proofErr w:type="gramEnd"/>
            <w:r w:rsidRPr="00F87E90">
              <w:t>/п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Виды предпринимательской деятельности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 xml:space="preserve">Код по Общероссийскому классификатору видов экономической деятельности </w:t>
            </w:r>
            <w:proofErr w:type="gramStart"/>
            <w:r w:rsidRPr="00F87E90">
              <w:t>ОК</w:t>
            </w:r>
            <w:proofErr w:type="gramEnd"/>
            <w:r w:rsidRPr="00F87E90">
              <w:t xml:space="preserve"> 029-2014</w:t>
            </w:r>
          </w:p>
        </w:tc>
      </w:tr>
      <w:tr w:rsidR="00F87E90" w:rsidRPr="00F87E90">
        <w:tc>
          <w:tcPr>
            <w:tcW w:w="9036" w:type="dxa"/>
            <w:gridSpan w:val="3"/>
          </w:tcPr>
          <w:p w:rsidR="00614C9F" w:rsidRPr="00F87E90" w:rsidRDefault="00614C9F">
            <w:pPr>
              <w:pStyle w:val="ConsPlusNormal"/>
              <w:jc w:val="center"/>
              <w:outlineLvl w:val="1"/>
            </w:pPr>
            <w:r w:rsidRPr="00F87E90">
              <w:t>Раздел I. Производственная сфера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Сельское, лесное хозяйство, охота, рыболовство и рыбоводство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раздел A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Обрабатывающие производства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раздел C</w:t>
            </w:r>
          </w:p>
        </w:tc>
      </w:tr>
      <w:tr w:rsidR="00F87E90" w:rsidRPr="00F87E90">
        <w:tc>
          <w:tcPr>
            <w:tcW w:w="9036" w:type="dxa"/>
            <w:gridSpan w:val="3"/>
          </w:tcPr>
          <w:p w:rsidR="00614C9F" w:rsidRPr="00F87E90" w:rsidRDefault="00614C9F">
            <w:pPr>
              <w:pStyle w:val="ConsPlusNormal"/>
              <w:jc w:val="center"/>
              <w:outlineLvl w:val="1"/>
            </w:pPr>
            <w:r w:rsidRPr="00F87E90">
              <w:t>Раздел II. Социальная сфера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3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Образование общее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85.1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4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Общая врачебная практика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86.21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5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Специальная врачебная практика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86.22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6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в области медицины прочая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86.90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7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по уходу с обеспечением проживания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87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социальных услуг без обеспечения проживания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88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библиотек, архивов, музеев и прочих объектов культуры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91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10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в области спорта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93.1</w:t>
            </w:r>
          </w:p>
        </w:tc>
      </w:tr>
      <w:tr w:rsidR="00F87E90" w:rsidRPr="00F87E90">
        <w:tc>
          <w:tcPr>
            <w:tcW w:w="9036" w:type="dxa"/>
            <w:gridSpan w:val="3"/>
          </w:tcPr>
          <w:p w:rsidR="00614C9F" w:rsidRPr="00F87E90" w:rsidRDefault="00614C9F">
            <w:pPr>
              <w:pStyle w:val="ConsPlusNormal"/>
              <w:jc w:val="center"/>
              <w:outlineLvl w:val="1"/>
            </w:pPr>
            <w:r w:rsidRPr="00F87E90">
              <w:t>Раздел III. Научная сфера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11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Научные исследования и разработки в области естественных и технических наук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72.1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12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 xml:space="preserve">Научные исследования и разработки в области </w:t>
            </w:r>
            <w:r w:rsidRPr="00F87E90">
              <w:lastRenderedPageBreak/>
              <w:t>естественных и технических наук прочие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lastRenderedPageBreak/>
              <w:t>72.19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lastRenderedPageBreak/>
              <w:t>13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Научные исследования и разработки в области общественных наук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72.20.1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14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Научные исследования и разработки в области гуманитарных наук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72.20.2</w:t>
            </w:r>
          </w:p>
        </w:tc>
      </w:tr>
      <w:tr w:rsidR="00F87E90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15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Разработка компьютерного программного обеспечения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62.01</w:t>
            </w:r>
          </w:p>
        </w:tc>
      </w:tr>
      <w:tr w:rsidR="00614C9F" w:rsidRPr="00F87E90">
        <w:tc>
          <w:tcPr>
            <w:tcW w:w="60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16</w:t>
            </w:r>
          </w:p>
        </w:tc>
        <w:tc>
          <w:tcPr>
            <w:tcW w:w="5556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консультативная и работы в области компьютерных технологий</w:t>
            </w:r>
          </w:p>
        </w:tc>
        <w:tc>
          <w:tcPr>
            <w:tcW w:w="288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62.02</w:t>
            </w:r>
          </w:p>
        </w:tc>
      </w:tr>
    </w:tbl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F87E90" w:rsidRPr="00F87E90" w:rsidRDefault="00F87E90">
      <w:pPr>
        <w:pStyle w:val="ConsPlusNormal"/>
        <w:jc w:val="right"/>
        <w:outlineLvl w:val="0"/>
      </w:pPr>
    </w:p>
    <w:p w:rsidR="00083078" w:rsidRDefault="00083078">
      <w:pPr>
        <w:pStyle w:val="ConsPlusNormal"/>
        <w:jc w:val="right"/>
        <w:outlineLvl w:val="0"/>
      </w:pPr>
    </w:p>
    <w:p w:rsidR="00083078" w:rsidRDefault="00083078">
      <w:pPr>
        <w:pStyle w:val="ConsPlusNormal"/>
        <w:jc w:val="right"/>
        <w:outlineLvl w:val="0"/>
      </w:pPr>
    </w:p>
    <w:p w:rsidR="00614C9F" w:rsidRPr="00F87E90" w:rsidRDefault="00614C9F">
      <w:pPr>
        <w:pStyle w:val="ConsPlusNormal"/>
        <w:jc w:val="right"/>
        <w:outlineLvl w:val="0"/>
      </w:pPr>
      <w:bookmarkStart w:id="3" w:name="_GoBack"/>
      <w:bookmarkEnd w:id="3"/>
      <w:r w:rsidRPr="00F87E90">
        <w:lastRenderedPageBreak/>
        <w:t>Приложение 2</w:t>
      </w:r>
    </w:p>
    <w:p w:rsidR="00614C9F" w:rsidRPr="00F87E90" w:rsidRDefault="00614C9F">
      <w:pPr>
        <w:pStyle w:val="ConsPlusNormal"/>
        <w:jc w:val="right"/>
      </w:pPr>
      <w:r w:rsidRPr="00F87E90">
        <w:t>к Закону Республики Мордовия</w:t>
      </w:r>
    </w:p>
    <w:p w:rsidR="00614C9F" w:rsidRPr="00F87E90" w:rsidRDefault="00614C9F">
      <w:pPr>
        <w:pStyle w:val="ConsPlusNormal"/>
        <w:jc w:val="right"/>
      </w:pPr>
      <w:r w:rsidRPr="00F87E90">
        <w:t>"Об установлении налоговой ставки</w:t>
      </w:r>
    </w:p>
    <w:p w:rsidR="00614C9F" w:rsidRPr="00F87E90" w:rsidRDefault="00614C9F">
      <w:pPr>
        <w:pStyle w:val="ConsPlusNormal"/>
        <w:jc w:val="right"/>
      </w:pPr>
      <w:r w:rsidRPr="00F87E90">
        <w:t xml:space="preserve">в размере 0 процентов </w:t>
      </w:r>
      <w:proofErr w:type="gramStart"/>
      <w:r w:rsidRPr="00F87E90">
        <w:t>для</w:t>
      </w:r>
      <w:proofErr w:type="gramEnd"/>
      <w:r w:rsidRPr="00F87E90">
        <w:t xml:space="preserve"> отдельных</w:t>
      </w:r>
    </w:p>
    <w:p w:rsidR="00614C9F" w:rsidRPr="00F87E90" w:rsidRDefault="00614C9F">
      <w:pPr>
        <w:pStyle w:val="ConsPlusNormal"/>
        <w:jc w:val="right"/>
      </w:pPr>
      <w:r w:rsidRPr="00F87E90">
        <w:t>категорий налогоплательщиков -</w:t>
      </w:r>
    </w:p>
    <w:p w:rsidR="00614C9F" w:rsidRPr="00F87E90" w:rsidRDefault="00614C9F">
      <w:pPr>
        <w:pStyle w:val="ConsPlusNormal"/>
        <w:jc w:val="right"/>
      </w:pPr>
      <w:r w:rsidRPr="00F87E90">
        <w:t>индивидуальных предпринимателей</w:t>
      </w:r>
    </w:p>
    <w:p w:rsidR="00614C9F" w:rsidRPr="00F87E90" w:rsidRDefault="00614C9F">
      <w:pPr>
        <w:pStyle w:val="ConsPlusNormal"/>
        <w:jc w:val="right"/>
      </w:pPr>
      <w:r w:rsidRPr="00F87E90">
        <w:t>при применении упрощенной системы</w:t>
      </w:r>
    </w:p>
    <w:p w:rsidR="00614C9F" w:rsidRPr="00F87E90" w:rsidRDefault="00614C9F">
      <w:pPr>
        <w:pStyle w:val="ConsPlusNormal"/>
        <w:jc w:val="right"/>
      </w:pPr>
      <w:r w:rsidRPr="00F87E90">
        <w:t xml:space="preserve">налогообложения и </w:t>
      </w:r>
      <w:proofErr w:type="gramStart"/>
      <w:r w:rsidRPr="00F87E90">
        <w:t>патентной</w:t>
      </w:r>
      <w:proofErr w:type="gramEnd"/>
    </w:p>
    <w:p w:rsidR="00614C9F" w:rsidRPr="00F87E90" w:rsidRDefault="00614C9F">
      <w:pPr>
        <w:pStyle w:val="ConsPlusNormal"/>
        <w:jc w:val="right"/>
      </w:pPr>
      <w:r w:rsidRPr="00F87E90">
        <w:t>системы налогообложения</w:t>
      </w:r>
    </w:p>
    <w:p w:rsidR="00614C9F" w:rsidRPr="00F87E90" w:rsidRDefault="00614C9F">
      <w:pPr>
        <w:pStyle w:val="ConsPlusNormal"/>
        <w:jc w:val="right"/>
      </w:pPr>
      <w:r w:rsidRPr="00F87E90">
        <w:t>в Республике Мордовия"</w:t>
      </w: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Title"/>
        <w:jc w:val="center"/>
      </w:pPr>
      <w:bookmarkStart w:id="4" w:name="P144"/>
      <w:bookmarkEnd w:id="4"/>
      <w:r w:rsidRPr="00F87E90">
        <w:t>ВИДЫ</w:t>
      </w:r>
    </w:p>
    <w:p w:rsidR="00614C9F" w:rsidRPr="00F87E90" w:rsidRDefault="00614C9F">
      <w:pPr>
        <w:pStyle w:val="ConsPlusTitle"/>
        <w:jc w:val="center"/>
      </w:pPr>
      <w:r w:rsidRPr="00F87E90">
        <w:t>ПРЕДПРИНИМАТЕЛЬСКОЙ ДЕЯТЕЛЬНОСТИ</w:t>
      </w:r>
    </w:p>
    <w:p w:rsidR="00614C9F" w:rsidRPr="00F87E90" w:rsidRDefault="00614C9F">
      <w:pPr>
        <w:pStyle w:val="ConsPlusTitle"/>
        <w:jc w:val="center"/>
      </w:pPr>
      <w:r w:rsidRPr="00F87E90">
        <w:t>В ПРОИЗВОДСТВЕННОЙ И СОЦИАЛЬНОЙ СФЕРАХ, В ОТНОШЕНИИ</w:t>
      </w:r>
    </w:p>
    <w:p w:rsidR="00614C9F" w:rsidRPr="00F87E90" w:rsidRDefault="00614C9F">
      <w:pPr>
        <w:pStyle w:val="ConsPlusTitle"/>
        <w:jc w:val="center"/>
      </w:pPr>
      <w:proofErr w:type="gramStart"/>
      <w:r w:rsidRPr="00F87E90">
        <w:t>КОТОРЫХ</w:t>
      </w:r>
      <w:proofErr w:type="gramEnd"/>
      <w:r w:rsidRPr="00F87E90">
        <w:t xml:space="preserve"> УСТАНАВЛИВАЕТСЯ НАЛОГОВАЯ СТАВКА В РАЗМЕРЕ 0</w:t>
      </w:r>
    </w:p>
    <w:p w:rsidR="00614C9F" w:rsidRPr="00F87E90" w:rsidRDefault="00614C9F">
      <w:pPr>
        <w:pStyle w:val="ConsPlusTitle"/>
        <w:jc w:val="center"/>
      </w:pPr>
      <w:r w:rsidRPr="00F87E90">
        <w:t>ПРОЦЕНТОВ ПРИ ПРИМЕНЕНИИ ПАТЕНТНОЙ СИСТЕМЫ</w:t>
      </w:r>
    </w:p>
    <w:p w:rsidR="00614C9F" w:rsidRPr="00F87E90" w:rsidRDefault="00614C9F">
      <w:pPr>
        <w:pStyle w:val="ConsPlusTitle"/>
        <w:jc w:val="center"/>
      </w:pPr>
      <w:r w:rsidRPr="00F87E90">
        <w:t>НАЛОГООБЛОЖЕНИЯ В РЕСПУБЛИКЕ МОРДОВИЯ</w:t>
      </w:r>
    </w:p>
    <w:p w:rsidR="00614C9F" w:rsidRPr="00F87E90" w:rsidRDefault="00614C9F">
      <w:pPr>
        <w:spacing w:after="1"/>
      </w:pPr>
    </w:p>
    <w:p w:rsidR="00614C9F" w:rsidRPr="00F87E90" w:rsidRDefault="00614C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608"/>
        <w:gridCol w:w="3608"/>
        <w:gridCol w:w="1384"/>
      </w:tblGrid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 xml:space="preserve">N </w:t>
            </w:r>
            <w:proofErr w:type="gramStart"/>
            <w:r w:rsidRPr="00F87E90">
              <w:t>п</w:t>
            </w:r>
            <w:proofErr w:type="gramEnd"/>
            <w:r w:rsidRPr="00F87E90">
              <w:t>/п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Виды предпринимательской деятельности в соответствии с Законом Республики Мордовия "О патентной системе налогообложения на территории Республики Мордовия"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 xml:space="preserve">Виды предпринимательской деятельности в соответствии с Общероссийским классификатором видов экономической деятельности (ОКВЭД 2) </w:t>
            </w:r>
            <w:proofErr w:type="gramStart"/>
            <w:r w:rsidRPr="00F87E90">
              <w:t>ОК</w:t>
            </w:r>
            <w:proofErr w:type="gramEnd"/>
            <w:r w:rsidRPr="00F87E90">
              <w:t xml:space="preserve"> 029-2014 (КДЕС Ред. 2) и (или) Общероссийским классификатором продукции по видам экономической деятельности (ОКПД 2) ОК 034-2014 (КПЕС 2008)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 xml:space="preserve">Код по ОКВЭД 2 </w:t>
            </w:r>
            <w:proofErr w:type="gramStart"/>
            <w:r w:rsidRPr="00F87E90">
              <w:t>ОК</w:t>
            </w:r>
            <w:proofErr w:type="gramEnd"/>
            <w:r w:rsidRPr="00F87E90">
              <w:t xml:space="preserve"> 029-2014 (КДЕС Ред. 2) и (или) по ОКПД 2 ОК 034-2014 (КПЕС 2008)</w:t>
            </w:r>
          </w:p>
        </w:tc>
      </w:tr>
      <w:tr w:rsidR="00F87E90" w:rsidRPr="00F87E90">
        <w:tc>
          <w:tcPr>
            <w:tcW w:w="9060" w:type="dxa"/>
            <w:gridSpan w:val="4"/>
          </w:tcPr>
          <w:p w:rsidR="00614C9F" w:rsidRPr="00F87E90" w:rsidRDefault="00614C9F">
            <w:pPr>
              <w:pStyle w:val="ConsPlusNormal"/>
              <w:jc w:val="center"/>
              <w:outlineLvl w:val="1"/>
            </w:pPr>
            <w:r w:rsidRPr="00F87E90">
              <w:t>Раздел 1. Производственная сфера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одежды; ремонт одежды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14;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95.29.11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Изготовление изделий народных художественных промыслов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изделий народных художественных промыслов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32.99.8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3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продукции из мяса убойных животных и мяса птицы; переработка и консервирование картофеля; производство масел и жиров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10.13;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10.31;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10.41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4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 xml:space="preserve">Помол зерна, производство муки и крупы из зерен пшеницы, ржи, овса, </w:t>
            </w:r>
            <w:r w:rsidRPr="00F87E90">
              <w:lastRenderedPageBreak/>
              <w:t>кукурузы или прочих хлебных злаков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lastRenderedPageBreak/>
              <w:t xml:space="preserve">Производство продуктов мукомольной и крупяной </w:t>
            </w:r>
            <w:r w:rsidRPr="00F87E90">
              <w:lastRenderedPageBreak/>
              <w:t>промышленности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lastRenderedPageBreak/>
              <w:t>10.61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lastRenderedPageBreak/>
              <w:t>5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уходу за домашними животными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96.09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6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деревянной тары; 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16.24;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96.09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7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изготовлению валяной обуви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обуви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15.20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96.09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96.09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10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Изготовление и ремонт деревянных лодок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16.29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11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игрушек и подобных им изделий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игрушек и подобных им изделий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95.29.3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12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спортивного и туристического оборудования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спортивного и туристского оборудования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95.29.2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13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вспашке огородов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96.09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14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распиловке дров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96.09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15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Сборка и ремонт очков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Сборка и ремонт очков в специализированных магазинах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47.78.22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16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Виды издательской деятельности прочие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58.19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17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Переплетные, брошюровочные, окантовочные, картонажные работы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брошюровочно-переплетная и отделочная и сопутствующие услуги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18.14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lastRenderedPageBreak/>
              <w:t>18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 xml:space="preserve">Услуги по ремонту сифонов и </w:t>
            </w:r>
            <w:proofErr w:type="spellStart"/>
            <w:r w:rsidRPr="00F87E90">
              <w:t>автосифонов</w:t>
            </w:r>
            <w:proofErr w:type="spellEnd"/>
            <w:r w:rsidRPr="00F87E90">
              <w:t>, в том числе зарядка газовых баллончиков для сифонов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 xml:space="preserve">Услуги по ремонту сифонов и </w:t>
            </w:r>
            <w:proofErr w:type="spellStart"/>
            <w:r w:rsidRPr="00F87E90">
              <w:t>автосифонов</w:t>
            </w:r>
            <w:proofErr w:type="spellEnd"/>
            <w:r w:rsidRPr="00F87E90">
              <w:t>, в том числе зарядка газовых баллончиков для сифонов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95.22.10.247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19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и реставрация ковров и ковровых изделий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ковров и ковровых изделий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13.93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20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Растениеводство, услуги в области растениеводства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услуг в области растениеводства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01.61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21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Производство кожи и изделий из кожи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Дубление и выделка кожи, выделка и крашение меха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15.11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22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Ремонт бытовых приборов, домашнего и садового инвентаря; ремонт металлоизделий бытового и хозяйственного назначения; ремонт прочих бытовых изделий и предметов личного пользования, не вошедших в другие группировки; ремонт часов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95.22;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95.29.4;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95.29.9;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95.25.1</w:t>
            </w:r>
          </w:p>
        </w:tc>
      </w:tr>
      <w:tr w:rsidR="00F87E90" w:rsidRPr="00F87E90">
        <w:tc>
          <w:tcPr>
            <w:tcW w:w="9060" w:type="dxa"/>
            <w:gridSpan w:val="4"/>
          </w:tcPr>
          <w:p w:rsidR="00614C9F" w:rsidRPr="00F87E90" w:rsidRDefault="00614C9F">
            <w:pPr>
              <w:pStyle w:val="ConsPlusNormal"/>
              <w:jc w:val="center"/>
              <w:outlineLvl w:val="1"/>
            </w:pPr>
            <w:r w:rsidRPr="00F87E90">
              <w:t>Раздел 2. Социальная сфера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23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Проведение занятий по физической культуре и спорту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Деятельность в области спорта прочая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93.19</w:t>
            </w:r>
          </w:p>
        </w:tc>
      </w:tr>
      <w:tr w:rsidR="00F87E90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24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85.41.9</w:t>
            </w:r>
          </w:p>
        </w:tc>
      </w:tr>
      <w:tr w:rsidR="00614C9F" w:rsidRPr="00F87E90">
        <w:tc>
          <w:tcPr>
            <w:tcW w:w="460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25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Услуги по присмотру и уходу за детьми и больными</w:t>
            </w:r>
          </w:p>
        </w:tc>
        <w:tc>
          <w:tcPr>
            <w:tcW w:w="3608" w:type="dxa"/>
          </w:tcPr>
          <w:p w:rsidR="00614C9F" w:rsidRPr="00F87E90" w:rsidRDefault="00614C9F">
            <w:pPr>
              <w:pStyle w:val="ConsPlusNormal"/>
            </w:pPr>
            <w:r w:rsidRPr="00F87E90">
              <w:t>Предоставление услуг по дневному уходу за детьми; предоставление социальных услуг без обеспечения проживания престарелым и инвалидам</w:t>
            </w:r>
          </w:p>
        </w:tc>
        <w:tc>
          <w:tcPr>
            <w:tcW w:w="1384" w:type="dxa"/>
          </w:tcPr>
          <w:p w:rsidR="00614C9F" w:rsidRPr="00F87E90" w:rsidRDefault="00614C9F">
            <w:pPr>
              <w:pStyle w:val="ConsPlusNormal"/>
              <w:jc w:val="center"/>
            </w:pPr>
            <w:r w:rsidRPr="00F87E90">
              <w:t>88.91;</w:t>
            </w:r>
          </w:p>
          <w:p w:rsidR="00614C9F" w:rsidRPr="00F87E90" w:rsidRDefault="00614C9F">
            <w:pPr>
              <w:pStyle w:val="ConsPlusNormal"/>
              <w:jc w:val="center"/>
            </w:pPr>
            <w:r w:rsidRPr="00F87E90">
              <w:t>88.10</w:t>
            </w:r>
          </w:p>
        </w:tc>
      </w:tr>
    </w:tbl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jc w:val="both"/>
      </w:pPr>
    </w:p>
    <w:p w:rsidR="00614C9F" w:rsidRPr="00F87E90" w:rsidRDefault="00614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48A" w:rsidRPr="00F87E90" w:rsidRDefault="0046348A"/>
    <w:sectPr w:rsidR="0046348A" w:rsidRPr="00F87E90" w:rsidSect="00F87E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34" w:rsidRDefault="00B80434" w:rsidP="00F87E90">
      <w:pPr>
        <w:spacing w:after="0" w:line="240" w:lineRule="auto"/>
      </w:pPr>
      <w:r>
        <w:separator/>
      </w:r>
    </w:p>
  </w:endnote>
  <w:endnote w:type="continuationSeparator" w:id="0">
    <w:p w:rsidR="00B80434" w:rsidRDefault="00B80434" w:rsidP="00F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34" w:rsidRDefault="00B80434" w:rsidP="00F87E90">
      <w:pPr>
        <w:spacing w:after="0" w:line="240" w:lineRule="auto"/>
      </w:pPr>
      <w:r>
        <w:separator/>
      </w:r>
    </w:p>
  </w:footnote>
  <w:footnote w:type="continuationSeparator" w:id="0">
    <w:p w:rsidR="00B80434" w:rsidRDefault="00B80434" w:rsidP="00F8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901164"/>
      <w:docPartObj>
        <w:docPartGallery w:val="Page Numbers (Top of Page)"/>
        <w:docPartUnique/>
      </w:docPartObj>
    </w:sdtPr>
    <w:sdtContent>
      <w:p w:rsidR="00F87E90" w:rsidRDefault="00F87E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78">
          <w:rPr>
            <w:noProof/>
          </w:rPr>
          <w:t>2</w:t>
        </w:r>
        <w:r>
          <w:fldChar w:fldCharType="end"/>
        </w:r>
      </w:p>
    </w:sdtContent>
  </w:sdt>
  <w:p w:rsidR="00F87E90" w:rsidRDefault="00F87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9F"/>
    <w:rsid w:val="00083078"/>
    <w:rsid w:val="0046348A"/>
    <w:rsid w:val="00614C9F"/>
    <w:rsid w:val="00B80434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90"/>
  </w:style>
  <w:style w:type="paragraph" w:styleId="a5">
    <w:name w:val="footer"/>
    <w:basedOn w:val="a"/>
    <w:link w:val="a6"/>
    <w:uiPriority w:val="99"/>
    <w:unhideWhenUsed/>
    <w:rsid w:val="00F8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90"/>
  </w:style>
  <w:style w:type="paragraph" w:styleId="a5">
    <w:name w:val="footer"/>
    <w:basedOn w:val="a"/>
    <w:link w:val="a6"/>
    <w:uiPriority w:val="99"/>
    <w:unhideWhenUsed/>
    <w:rsid w:val="00F8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Кривова Валентина Сергеевна</cp:lastModifiedBy>
  <cp:revision>4</cp:revision>
  <dcterms:created xsi:type="dcterms:W3CDTF">2021-01-13T05:50:00Z</dcterms:created>
  <dcterms:modified xsi:type="dcterms:W3CDTF">2021-01-13T06:05:00Z</dcterms:modified>
</cp:coreProperties>
</file>