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23" w:rsidRPr="004908FA" w:rsidRDefault="00054836" w:rsidP="004908FA">
      <w:pPr>
        <w:jc w:val="center"/>
        <w:rPr>
          <w:lang w:val="ru-RU"/>
        </w:rPr>
      </w:pPr>
      <w:r w:rsidRPr="004908FA">
        <w:rPr>
          <w:rFonts w:eastAsia="Arial"/>
          <w:lang w:val="ru-RU"/>
        </w:rPr>
        <w:t>СОВЕТ ДЕПУТАТОВ</w:t>
      </w:r>
      <w:r w:rsidRPr="004908FA">
        <w:rPr>
          <w:rFonts w:eastAsia="Arial"/>
        </w:rPr>
        <w:t> </w:t>
      </w:r>
      <w:r w:rsidRPr="004908FA">
        <w:rPr>
          <w:rFonts w:eastAsia="Arial"/>
          <w:lang w:val="ru-RU"/>
        </w:rPr>
        <w:br/>
        <w:t>РУССКО-ПАЕВСКОГО СЕЛЬСКОГО ПОСЕЛЕНИЯ</w:t>
      </w:r>
      <w:r w:rsidRPr="004908FA">
        <w:rPr>
          <w:rFonts w:eastAsia="Arial"/>
        </w:rPr>
        <w:t> </w:t>
      </w:r>
      <w:r w:rsidRPr="004908FA">
        <w:rPr>
          <w:rFonts w:eastAsia="Arial"/>
          <w:lang w:val="ru-RU"/>
        </w:rPr>
        <w:br/>
        <w:t xml:space="preserve">ИНСАРСКОГО </w:t>
      </w:r>
      <w:r w:rsidRPr="004908FA">
        <w:rPr>
          <w:rFonts w:eastAsia="Arial"/>
        </w:rPr>
        <w:t> </w:t>
      </w:r>
      <w:r w:rsidRPr="004908FA">
        <w:rPr>
          <w:rFonts w:eastAsia="Arial"/>
          <w:lang w:val="ru-RU"/>
        </w:rPr>
        <w:t xml:space="preserve">МУНИЦИПАЛЬНОГО </w:t>
      </w:r>
      <w:r w:rsidRPr="004908FA">
        <w:rPr>
          <w:rFonts w:eastAsia="Arial"/>
        </w:rPr>
        <w:t> </w:t>
      </w:r>
      <w:r w:rsidRPr="004908FA">
        <w:rPr>
          <w:rFonts w:eastAsia="Arial"/>
          <w:lang w:val="ru-RU"/>
        </w:rPr>
        <w:t>РАЙОНА</w:t>
      </w:r>
      <w:r w:rsidRPr="004908FA">
        <w:rPr>
          <w:rFonts w:eastAsia="Arial"/>
        </w:rPr>
        <w:t> </w:t>
      </w:r>
      <w:r w:rsidRPr="004908FA">
        <w:rPr>
          <w:rFonts w:eastAsia="Arial"/>
          <w:lang w:val="ru-RU"/>
        </w:rPr>
        <w:br/>
        <w:t>РЕСПУБЛИКИ МОРДОВИЯ</w:t>
      </w:r>
    </w:p>
    <w:p w:rsidR="00950723" w:rsidRPr="004908FA" w:rsidRDefault="00054836" w:rsidP="004908FA">
      <w:pPr>
        <w:jc w:val="center"/>
        <w:rPr>
          <w:lang w:val="ru-RU"/>
        </w:rPr>
      </w:pPr>
      <w:r w:rsidRPr="004908FA">
        <w:rPr>
          <w:lang w:val="ru-RU"/>
        </w:rPr>
        <w:br/>
      </w:r>
      <w:r w:rsidRPr="004908FA">
        <w:rPr>
          <w:rFonts w:eastAsia="Arial"/>
          <w:lang w:val="ru-RU"/>
        </w:rPr>
        <w:t>РЕШЕНИЕ</w:t>
      </w:r>
      <w:r w:rsidRPr="004908FA">
        <w:rPr>
          <w:rFonts w:eastAsia="Arial"/>
          <w:lang w:val="ru-RU"/>
        </w:rPr>
        <w:br/>
      </w:r>
    </w:p>
    <w:p w:rsidR="00950723" w:rsidRPr="004908FA" w:rsidRDefault="00054836" w:rsidP="004908FA">
      <w:pPr>
        <w:jc w:val="both"/>
        <w:rPr>
          <w:lang w:val="ru-RU"/>
        </w:rPr>
      </w:pPr>
      <w:r w:rsidRPr="004908FA">
        <w:rPr>
          <w:rFonts w:eastAsia="Arial"/>
        </w:rPr>
        <w:t> </w:t>
      </w:r>
    </w:p>
    <w:p w:rsidR="00950723" w:rsidRPr="004908FA" w:rsidRDefault="00054836" w:rsidP="004908FA">
      <w:pPr>
        <w:jc w:val="both"/>
        <w:rPr>
          <w:lang w:val="ru-RU"/>
        </w:rPr>
      </w:pPr>
      <w:r w:rsidRPr="004908FA">
        <w:rPr>
          <w:rFonts w:eastAsia="Arial"/>
        </w:rPr>
        <w:t> </w:t>
      </w:r>
      <w:bookmarkStart w:id="0" w:name="_GoBack"/>
      <w:bookmarkEnd w:id="0"/>
    </w:p>
    <w:p w:rsidR="00950723" w:rsidRPr="004908FA" w:rsidRDefault="00054836" w:rsidP="004908FA">
      <w:pPr>
        <w:jc w:val="center"/>
        <w:rPr>
          <w:lang w:val="ru-RU"/>
        </w:rPr>
      </w:pPr>
      <w:r w:rsidRPr="004908FA">
        <w:rPr>
          <w:rFonts w:eastAsia="Arial"/>
          <w:lang w:val="ru-RU"/>
        </w:rPr>
        <w:t>Об установлении земельного налога</w:t>
      </w:r>
    </w:p>
    <w:p w:rsidR="00950723" w:rsidRPr="004908FA" w:rsidRDefault="00054836" w:rsidP="004908FA">
      <w:pPr>
        <w:jc w:val="both"/>
        <w:rPr>
          <w:sz w:val="28"/>
          <w:szCs w:val="28"/>
          <w:lang w:val="ru-RU"/>
        </w:rPr>
      </w:pPr>
      <w:r w:rsidRPr="004908FA">
        <w:rPr>
          <w:rFonts w:eastAsia="Arial"/>
          <w:sz w:val="28"/>
          <w:szCs w:val="28"/>
        </w:rPr>
        <w:t> </w:t>
      </w:r>
    </w:p>
    <w:p w:rsidR="00950723" w:rsidRPr="004908FA" w:rsidRDefault="00054836" w:rsidP="004908FA">
      <w:pPr>
        <w:jc w:val="both"/>
        <w:rPr>
          <w:lang w:val="ru-RU"/>
        </w:rPr>
      </w:pPr>
      <w:bookmarkStart w:id="1" w:name="44283b1a-98a6-4601-9334-533aa684b92e"/>
      <w:r w:rsidRPr="004908FA">
        <w:t> </w:t>
      </w:r>
    </w:p>
    <w:p w:rsidR="00950723" w:rsidRPr="004908FA" w:rsidRDefault="00054836" w:rsidP="004908FA">
      <w:pPr>
        <w:jc w:val="both"/>
        <w:rPr>
          <w:lang w:val="ru-RU"/>
        </w:rPr>
      </w:pPr>
      <w:r w:rsidRPr="004908FA">
        <w:rPr>
          <w:rFonts w:eastAsia="Arial"/>
          <w:lang w:val="ru-RU"/>
        </w:rPr>
        <w:t xml:space="preserve">В соответствии с главой 31 </w:t>
      </w:r>
      <w:r w:rsidRPr="004908FA">
        <w:rPr>
          <w:lang w:val="ru-RU"/>
        </w:rPr>
        <w:t>Налогового кодекса</w:t>
      </w:r>
      <w:r w:rsidRPr="004908FA">
        <w:rPr>
          <w:rFonts w:eastAsia="Arial"/>
          <w:lang w:val="ru-RU"/>
        </w:rPr>
        <w:t xml:space="preserve"> Российской Федерации, Совет депутатов Русско-</w:t>
      </w:r>
      <w:proofErr w:type="spellStart"/>
      <w:r w:rsidRPr="004908FA">
        <w:rPr>
          <w:rFonts w:eastAsia="Arial"/>
          <w:lang w:val="ru-RU"/>
        </w:rPr>
        <w:t>Паевского</w:t>
      </w:r>
      <w:proofErr w:type="spellEnd"/>
      <w:r w:rsidRPr="004908FA">
        <w:rPr>
          <w:rFonts w:eastAsia="Arial"/>
          <w:lang w:val="ru-RU"/>
        </w:rPr>
        <w:t xml:space="preserve"> сельского поселения первого созыва</w:t>
      </w:r>
    </w:p>
    <w:p w:rsidR="00950723" w:rsidRPr="004908FA" w:rsidRDefault="00054836" w:rsidP="004908FA">
      <w:pPr>
        <w:jc w:val="both"/>
        <w:rPr>
          <w:lang w:val="ru-RU"/>
        </w:rPr>
      </w:pPr>
      <w:r w:rsidRPr="004908FA">
        <w:rPr>
          <w:rFonts w:eastAsia="Arial"/>
        </w:rPr>
        <w:t> </w:t>
      </w:r>
    </w:p>
    <w:p w:rsidR="00950723" w:rsidRPr="004908FA" w:rsidRDefault="00054836" w:rsidP="004908FA">
      <w:pPr>
        <w:jc w:val="both"/>
        <w:rPr>
          <w:lang w:val="ru-RU"/>
        </w:rPr>
      </w:pPr>
      <w:r w:rsidRPr="004908FA">
        <w:rPr>
          <w:rFonts w:eastAsia="Arial"/>
          <w:lang w:val="ru-RU"/>
        </w:rPr>
        <w:t>РЕШИЛ:</w:t>
      </w:r>
    </w:p>
    <w:p w:rsidR="00950723" w:rsidRPr="004908FA" w:rsidRDefault="00054836" w:rsidP="004908FA">
      <w:pPr>
        <w:jc w:val="both"/>
        <w:rPr>
          <w:lang w:val="ru-RU"/>
        </w:rPr>
      </w:pPr>
      <w:r w:rsidRPr="004908FA">
        <w:rPr>
          <w:rFonts w:eastAsia="Arial"/>
        </w:rPr>
        <w:t> </w:t>
      </w:r>
    </w:p>
    <w:p w:rsidR="00950723" w:rsidRPr="004908FA" w:rsidRDefault="00054836" w:rsidP="004908FA">
      <w:pPr>
        <w:ind w:firstLine="851"/>
        <w:jc w:val="both"/>
        <w:rPr>
          <w:lang w:val="ru-RU"/>
        </w:rPr>
      </w:pPr>
      <w:r w:rsidRPr="004908FA">
        <w:rPr>
          <w:rFonts w:eastAsia="Arial"/>
          <w:lang w:val="ru-RU"/>
        </w:rPr>
        <w:t>1. Ввести в действие на территории Русско-</w:t>
      </w:r>
      <w:proofErr w:type="spellStart"/>
      <w:r w:rsidRPr="004908FA">
        <w:rPr>
          <w:rFonts w:eastAsia="Arial"/>
          <w:lang w:val="ru-RU"/>
        </w:rPr>
        <w:t>Паевского</w:t>
      </w:r>
      <w:proofErr w:type="spellEnd"/>
      <w:r w:rsidRPr="004908FA">
        <w:rPr>
          <w:rFonts w:eastAsia="Arial"/>
          <w:lang w:val="ru-RU"/>
        </w:rPr>
        <w:t xml:space="preserve"> сельского поселения земельный налог и установить налоговые ставки, порядок и сроки уплаты.</w:t>
      </w:r>
    </w:p>
    <w:p w:rsidR="00950723" w:rsidRPr="004908FA" w:rsidRDefault="00054836" w:rsidP="004908FA">
      <w:pPr>
        <w:ind w:firstLine="851"/>
        <w:jc w:val="both"/>
        <w:rPr>
          <w:lang w:val="ru-RU"/>
        </w:rPr>
      </w:pPr>
      <w:r w:rsidRPr="004908FA">
        <w:rPr>
          <w:rFonts w:eastAsia="Arial"/>
          <w:lang w:val="ru-RU"/>
        </w:rPr>
        <w:t>2. Установить налоговые ставки земельного налога в размере:</w:t>
      </w:r>
    </w:p>
    <w:p w:rsidR="00950723" w:rsidRPr="004908FA" w:rsidRDefault="00054836" w:rsidP="004908FA">
      <w:pPr>
        <w:ind w:firstLine="851"/>
        <w:jc w:val="both"/>
        <w:rPr>
          <w:lang w:val="ru-RU"/>
        </w:rPr>
      </w:pPr>
      <w:r w:rsidRPr="004908FA">
        <w:rPr>
          <w:rFonts w:eastAsia="Arial"/>
          <w:lang w:val="ru-RU"/>
        </w:rPr>
        <w:t>1) 0,3 процента в отношении земельных участков:</w:t>
      </w:r>
    </w:p>
    <w:p w:rsidR="00950723" w:rsidRPr="004908FA" w:rsidRDefault="00054836" w:rsidP="004908FA">
      <w:pPr>
        <w:ind w:firstLine="851"/>
        <w:jc w:val="both"/>
        <w:rPr>
          <w:lang w:val="ru-RU"/>
        </w:rPr>
      </w:pPr>
      <w:r w:rsidRPr="004908FA">
        <w:rPr>
          <w:rFonts w:eastAsia="Arial"/>
          <w:lang w:val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50723" w:rsidRPr="00A832BA" w:rsidRDefault="00054836" w:rsidP="004908FA">
      <w:pPr>
        <w:ind w:firstLine="851"/>
        <w:jc w:val="both"/>
        <w:rPr>
          <w:rFonts w:eastAsia="Arial"/>
          <w:lang w:val="ru-RU"/>
        </w:rPr>
      </w:pPr>
      <w:proofErr w:type="gramStart"/>
      <w:r w:rsidRPr="00A832BA">
        <w:rPr>
          <w:lang w:val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</w:t>
      </w:r>
      <w:proofErr w:type="gramEnd"/>
      <w:r w:rsidRPr="00A832BA">
        <w:rPr>
          <w:lang w:val="ru-RU"/>
        </w:rPr>
        <w:t xml:space="preserve"> которых превышает 300 миллионов рублей</w:t>
      </w:r>
      <w:r w:rsidRPr="00A832BA">
        <w:rPr>
          <w:rFonts w:eastAsia="Arial"/>
          <w:lang w:val="ru-RU"/>
        </w:rPr>
        <w:t>;</w:t>
      </w:r>
    </w:p>
    <w:p w:rsidR="00950723" w:rsidRPr="00A832BA" w:rsidRDefault="00054836" w:rsidP="004908FA">
      <w:pPr>
        <w:ind w:firstLine="851"/>
        <w:jc w:val="both"/>
        <w:rPr>
          <w:lang w:val="ru-RU"/>
        </w:rPr>
      </w:pPr>
      <w:proofErr w:type="gramStart"/>
      <w:r w:rsidRPr="00A832BA">
        <w:rPr>
          <w:lang w:val="ru-RU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</w:t>
      </w:r>
      <w:r w:rsidRPr="00A832BA">
        <w:rPr>
          <w:rFonts w:eastAsia="Arial"/>
          <w:lang w:val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A832BA">
        <w:rPr>
          <w:lang w:val="ru-RU"/>
        </w:rPr>
        <w:t>", за исключением указанных в настоящем абзаце земельных участков, кадастровая стоимость каждого</w:t>
      </w:r>
      <w:proofErr w:type="gramEnd"/>
      <w:r w:rsidRPr="00A832BA">
        <w:rPr>
          <w:lang w:val="ru-RU"/>
        </w:rPr>
        <w:t xml:space="preserve"> из которых превышает 300 миллионов рублей;</w:t>
      </w:r>
    </w:p>
    <w:p w:rsidR="00950723" w:rsidRPr="004908FA" w:rsidRDefault="00054836" w:rsidP="004908FA">
      <w:pPr>
        <w:ind w:firstLine="851"/>
        <w:jc w:val="both"/>
        <w:rPr>
          <w:lang w:val="ru-RU"/>
        </w:rPr>
      </w:pPr>
      <w:r w:rsidRPr="004908FA">
        <w:rPr>
          <w:rFonts w:eastAsia="Arial"/>
          <w:lang w:val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нужд».</w:t>
      </w:r>
    </w:p>
    <w:p w:rsidR="00950723" w:rsidRPr="004908FA" w:rsidRDefault="00054836" w:rsidP="004908FA">
      <w:pPr>
        <w:ind w:firstLine="851"/>
        <w:jc w:val="both"/>
        <w:rPr>
          <w:lang w:val="ru-RU"/>
        </w:rPr>
      </w:pPr>
      <w:r w:rsidRPr="004908FA">
        <w:rPr>
          <w:rFonts w:eastAsia="Arial"/>
          <w:lang w:val="ru-RU"/>
        </w:rPr>
        <w:t>2) 1,5 процента в отношении прочих земельных участков.</w:t>
      </w:r>
    </w:p>
    <w:p w:rsidR="00950723" w:rsidRPr="004908FA" w:rsidRDefault="00054836" w:rsidP="004908FA">
      <w:pPr>
        <w:ind w:firstLine="851"/>
        <w:jc w:val="both"/>
        <w:rPr>
          <w:lang w:val="ru-RU"/>
        </w:rPr>
      </w:pPr>
      <w:r w:rsidRPr="004908FA">
        <w:rPr>
          <w:rFonts w:eastAsia="Arial"/>
          <w:lang w:val="ru-RU"/>
        </w:rPr>
        <w:t>3.</w:t>
      </w:r>
      <w:r w:rsidRPr="004908FA">
        <w:rPr>
          <w:rFonts w:eastAsia="Arial"/>
        </w:rPr>
        <w:t> </w:t>
      </w:r>
      <w:r w:rsidRPr="004908FA">
        <w:rPr>
          <w:rFonts w:eastAsia="Arial"/>
          <w:lang w:val="ru-RU"/>
        </w:rPr>
        <w:t xml:space="preserve"> Налог подлежит уплате налогоплательщиками-организациями в</w:t>
      </w:r>
      <w:r w:rsidRPr="004908FA">
        <w:rPr>
          <w:rFonts w:eastAsia="Arial"/>
        </w:rPr>
        <w:t> </w:t>
      </w:r>
      <w:r w:rsidRPr="004908FA">
        <w:rPr>
          <w:rFonts w:eastAsia="Arial"/>
          <w:lang w:val="ru-RU"/>
        </w:rPr>
        <w:t>срок</w:t>
      </w:r>
      <w:r w:rsidRPr="004908FA">
        <w:rPr>
          <w:rFonts w:eastAsia="Arial"/>
        </w:rPr>
        <w:t> </w:t>
      </w:r>
      <w:r w:rsidRPr="004908FA">
        <w:rPr>
          <w:rFonts w:eastAsia="Arial"/>
          <w:lang w:val="ru-RU"/>
        </w:rPr>
        <w:t>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950723" w:rsidRPr="004908FA" w:rsidRDefault="00054836" w:rsidP="004908FA">
      <w:pPr>
        <w:ind w:firstLine="851"/>
        <w:jc w:val="both"/>
        <w:rPr>
          <w:lang w:val="ru-RU"/>
        </w:rPr>
      </w:pPr>
      <w:r w:rsidRPr="004908FA">
        <w:rPr>
          <w:rFonts w:eastAsia="Arial"/>
          <w:lang w:val="ru-RU"/>
        </w:rPr>
        <w:t>Налог подлежит уплате налогоплательщиками - физическими лицами в</w:t>
      </w:r>
      <w:r w:rsidRPr="004908FA">
        <w:rPr>
          <w:rFonts w:eastAsia="Arial"/>
        </w:rPr>
        <w:t> </w:t>
      </w:r>
      <w:r w:rsidRPr="004908FA">
        <w:rPr>
          <w:rFonts w:eastAsia="Arial"/>
          <w:lang w:val="ru-RU"/>
        </w:rPr>
        <w:t>срок</w:t>
      </w:r>
      <w:r w:rsidRPr="004908FA">
        <w:rPr>
          <w:rFonts w:eastAsia="Arial"/>
        </w:rPr>
        <w:t> </w:t>
      </w:r>
      <w:r w:rsidRPr="004908FA">
        <w:rPr>
          <w:rFonts w:eastAsia="Arial"/>
          <w:lang w:val="ru-RU"/>
        </w:rPr>
        <w:t>не позднее 1 декабря года, следующего за истекшим налоговым периодом.</w:t>
      </w:r>
    </w:p>
    <w:bookmarkEnd w:id="1"/>
    <w:p w:rsidR="0039286B" w:rsidRPr="00A832BA" w:rsidRDefault="0039286B" w:rsidP="004908FA">
      <w:pPr>
        <w:ind w:firstLine="851"/>
        <w:jc w:val="both"/>
        <w:rPr>
          <w:lang w:val="ru-RU"/>
        </w:rPr>
      </w:pPr>
      <w:r w:rsidRPr="00A832BA">
        <w:rPr>
          <w:lang w:val="ru-RU"/>
        </w:rPr>
        <w:t xml:space="preserve">Освобождаются от уплаты земельного налога в отношении одного земельного участка, приобретенного (предоставленного) для индивидуального жилищного </w:t>
      </w:r>
      <w:r w:rsidRPr="00A832BA">
        <w:rPr>
          <w:lang w:val="ru-RU"/>
        </w:rPr>
        <w:lastRenderedPageBreak/>
        <w:t>строительства, ведения личного подсобного хозяйства (приусадебный земельный участок), садоводства или огородничества, и не используемого в предпринимательской деятельности:</w:t>
      </w:r>
    </w:p>
    <w:p w:rsidR="0039286B" w:rsidRPr="00A832BA" w:rsidRDefault="0039286B" w:rsidP="004908FA">
      <w:pPr>
        <w:ind w:firstLine="851"/>
        <w:jc w:val="both"/>
        <w:rPr>
          <w:lang w:val="ru-RU"/>
        </w:rPr>
      </w:pPr>
      <w:proofErr w:type="gramStart"/>
      <w:r w:rsidRPr="00A832BA">
        <w:rPr>
          <w:lang w:val="ru-RU"/>
        </w:rPr>
        <w:t>а) граждане, проходящие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лиц, проходящих службу в войсках национальной гвардии Российской Федерации и имеющие специальное звание полиции, принимающие участие в специальной военной операции, проводимой на территориях Украины, Донецкой Народной Республики и Луганской Народной Республики с 24 февраля 2022 года</w:t>
      </w:r>
      <w:proofErr w:type="gramEnd"/>
      <w:r w:rsidRPr="00A832BA">
        <w:rPr>
          <w:lang w:val="ru-RU"/>
        </w:rPr>
        <w:t>, а также на территориях Запорожской области и Херсонской области с 30 сентября 2022 года (далее - специальная военная операция), и члены их семей;</w:t>
      </w:r>
    </w:p>
    <w:p w:rsidR="0039286B" w:rsidRPr="00A832BA" w:rsidRDefault="0039286B" w:rsidP="004908FA">
      <w:pPr>
        <w:ind w:firstLine="851"/>
        <w:jc w:val="both"/>
        <w:rPr>
          <w:lang w:val="ru-RU"/>
        </w:rPr>
      </w:pPr>
      <w:r w:rsidRPr="00A832BA">
        <w:rPr>
          <w:lang w:val="ru-RU"/>
        </w:rPr>
        <w:t xml:space="preserve">б)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в том числе в частных военных компаниях и участвующих в специальной </w:t>
      </w:r>
      <w:r w:rsidRPr="00A832BA">
        <w:rPr>
          <w:rStyle w:val="aff5"/>
          <w:rFonts w:ascii="Arial" w:hAnsi="Arial" w:cs="Arial"/>
          <w:i w:val="0"/>
          <w:iCs w:val="0"/>
          <w:lang w:val="ru-RU"/>
        </w:rPr>
        <w:t>военной</w:t>
      </w:r>
      <w:r w:rsidRPr="00A832BA">
        <w:rPr>
          <w:lang w:val="ru-RU"/>
        </w:rPr>
        <w:t xml:space="preserve"> операции, и члены их семей;</w:t>
      </w:r>
    </w:p>
    <w:p w:rsidR="0039286B" w:rsidRPr="00A832BA" w:rsidRDefault="0039286B" w:rsidP="004908FA">
      <w:pPr>
        <w:ind w:firstLine="851"/>
        <w:jc w:val="both"/>
        <w:rPr>
          <w:lang w:val="ru-RU"/>
        </w:rPr>
      </w:pPr>
      <w:r w:rsidRPr="00A832BA">
        <w:rPr>
          <w:lang w:val="ru-RU"/>
        </w:rPr>
        <w:t xml:space="preserve">в) граждане, </w:t>
      </w:r>
      <w:r w:rsidRPr="00A832BA">
        <w:rPr>
          <w:rStyle w:val="aff5"/>
          <w:rFonts w:ascii="Arial" w:hAnsi="Arial" w:cs="Arial"/>
          <w:i w:val="0"/>
          <w:iCs w:val="0"/>
          <w:lang w:val="ru-RU"/>
        </w:rPr>
        <w:t>призванные</w:t>
      </w:r>
      <w:r w:rsidRPr="00A832BA">
        <w:rPr>
          <w:lang w:val="ru-RU"/>
        </w:rPr>
        <w:t xml:space="preserve"> на </w:t>
      </w:r>
      <w:r w:rsidRPr="00A832BA">
        <w:rPr>
          <w:rStyle w:val="aff5"/>
          <w:rFonts w:ascii="Arial" w:hAnsi="Arial" w:cs="Arial"/>
          <w:i w:val="0"/>
          <w:iCs w:val="0"/>
          <w:lang w:val="ru-RU"/>
        </w:rPr>
        <w:t>военную</w:t>
      </w:r>
      <w:r w:rsidRPr="00A832BA">
        <w:rPr>
          <w:lang w:val="ru-RU"/>
        </w:rPr>
        <w:t xml:space="preserve"> </w:t>
      </w:r>
      <w:r w:rsidRPr="00A832BA">
        <w:rPr>
          <w:rStyle w:val="aff5"/>
          <w:rFonts w:ascii="Arial" w:hAnsi="Arial" w:cs="Arial"/>
          <w:i w:val="0"/>
          <w:iCs w:val="0"/>
          <w:lang w:val="ru-RU"/>
        </w:rPr>
        <w:t>службу</w:t>
      </w:r>
      <w:r w:rsidRPr="00A832BA">
        <w:rPr>
          <w:lang w:val="ru-RU"/>
        </w:rPr>
        <w:t xml:space="preserve"> по </w:t>
      </w:r>
      <w:r w:rsidRPr="00A832BA">
        <w:rPr>
          <w:rStyle w:val="aff5"/>
          <w:rFonts w:ascii="Arial" w:hAnsi="Arial" w:cs="Arial"/>
          <w:i w:val="0"/>
          <w:iCs w:val="0"/>
          <w:lang w:val="ru-RU"/>
        </w:rPr>
        <w:t>мобилизации</w:t>
      </w:r>
      <w:r w:rsidRPr="00A832BA">
        <w:rPr>
          <w:lang w:val="ru-RU"/>
        </w:rPr>
        <w:t xml:space="preserve"> в соответствии с Указом Президента Российской Федерации от 21 сентября 2022 г. № 647 «Об объявлении частичной мобилизации в Российской Федерации», и члены их семей;</w:t>
      </w:r>
    </w:p>
    <w:p w:rsidR="0039286B" w:rsidRPr="004908FA" w:rsidRDefault="0039286B" w:rsidP="004908FA">
      <w:pPr>
        <w:ind w:firstLine="851"/>
        <w:jc w:val="both"/>
        <w:rPr>
          <w:lang w:val="ru-RU"/>
        </w:rPr>
      </w:pPr>
      <w:r w:rsidRPr="004908FA">
        <w:rPr>
          <w:lang w:val="ru-RU"/>
        </w:rPr>
        <w:t>г) граждане, заключившие контракт (контракты) с Вооруженными силами Российской Федерации об участии в специальной военной операции общей и направленные военным комиссариатом Республики Мордовия для участия в специальной военной операции, и члены их семей.</w:t>
      </w:r>
    </w:p>
    <w:p w:rsidR="00950723" w:rsidRPr="004908FA" w:rsidRDefault="00054836" w:rsidP="004908FA">
      <w:pPr>
        <w:ind w:firstLine="851"/>
        <w:jc w:val="both"/>
        <w:rPr>
          <w:lang w:val="ru-RU"/>
        </w:rPr>
      </w:pPr>
      <w:r w:rsidRPr="004908FA">
        <w:rPr>
          <w:rFonts w:eastAsia="Arial"/>
          <w:lang w:val="ru-RU"/>
        </w:rPr>
        <w:t>4. 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путем опубликования в составе информационных ресурсов Русско-</w:t>
      </w:r>
      <w:proofErr w:type="spellStart"/>
      <w:r w:rsidRPr="004908FA">
        <w:rPr>
          <w:rFonts w:eastAsia="Arial"/>
          <w:lang w:val="ru-RU"/>
        </w:rPr>
        <w:t>Паевского</w:t>
      </w:r>
      <w:proofErr w:type="spellEnd"/>
      <w:r w:rsidRPr="004908FA">
        <w:rPr>
          <w:rFonts w:eastAsia="Arial"/>
          <w:lang w:val="ru-RU"/>
        </w:rPr>
        <w:t xml:space="preserve"> сельского поселения не позднее 1 марта указанного года.</w:t>
      </w:r>
    </w:p>
    <w:p w:rsidR="00950723" w:rsidRPr="004908FA" w:rsidRDefault="00054836" w:rsidP="004908FA">
      <w:pPr>
        <w:ind w:firstLine="851"/>
        <w:jc w:val="both"/>
        <w:rPr>
          <w:lang w:val="ru-RU"/>
        </w:rPr>
      </w:pPr>
      <w:r w:rsidRPr="004908FA">
        <w:rPr>
          <w:rFonts w:eastAsia="Arial"/>
          <w:lang w:val="ru-RU"/>
        </w:rPr>
        <w:t>5. Признать утратившим силу решение Совета депутатов Русско-</w:t>
      </w:r>
      <w:proofErr w:type="spellStart"/>
      <w:r w:rsidRPr="004908FA">
        <w:rPr>
          <w:rFonts w:eastAsia="Arial"/>
          <w:lang w:val="ru-RU"/>
        </w:rPr>
        <w:t>Паевского</w:t>
      </w:r>
      <w:proofErr w:type="spellEnd"/>
      <w:r w:rsidRPr="004908FA">
        <w:rPr>
          <w:rFonts w:eastAsia="Arial"/>
          <w:lang w:val="ru-RU"/>
        </w:rPr>
        <w:t xml:space="preserve"> сельского поселения от 11.11.2005 № 35 «</w:t>
      </w:r>
      <w:r w:rsidRPr="004908FA">
        <w:rPr>
          <w:lang w:val="ru-RU"/>
        </w:rPr>
        <w:t>Об установлении земельного налога</w:t>
      </w:r>
      <w:r w:rsidRPr="004908FA">
        <w:rPr>
          <w:rFonts w:eastAsia="Arial"/>
          <w:lang w:val="ru-RU"/>
        </w:rPr>
        <w:t xml:space="preserve">» (с учетом изменений от </w:t>
      </w:r>
      <w:r w:rsidRPr="004908FA">
        <w:rPr>
          <w:lang w:val="ru-RU"/>
        </w:rPr>
        <w:t>10.12.2008 № 51</w:t>
      </w:r>
      <w:r w:rsidRPr="004908FA">
        <w:rPr>
          <w:rFonts w:eastAsia="Arial"/>
          <w:lang w:val="ru-RU"/>
        </w:rPr>
        <w:t xml:space="preserve">, от </w:t>
      </w:r>
      <w:r w:rsidRPr="004908FA">
        <w:rPr>
          <w:lang w:val="ru-RU"/>
        </w:rPr>
        <w:t>10.09.2010 № 32</w:t>
      </w:r>
      <w:r w:rsidRPr="004908FA">
        <w:rPr>
          <w:rFonts w:eastAsia="Arial"/>
          <w:lang w:val="ru-RU"/>
        </w:rPr>
        <w:t xml:space="preserve">, от </w:t>
      </w:r>
      <w:r w:rsidRPr="004908FA">
        <w:rPr>
          <w:lang w:val="ru-RU"/>
        </w:rPr>
        <w:t>27.12.2013 № 50</w:t>
      </w:r>
      <w:r w:rsidRPr="004908FA">
        <w:rPr>
          <w:rFonts w:eastAsia="Arial"/>
          <w:lang w:val="ru-RU"/>
        </w:rPr>
        <w:t xml:space="preserve">, от </w:t>
      </w:r>
      <w:r w:rsidRPr="004908FA">
        <w:rPr>
          <w:lang w:val="ru-RU"/>
        </w:rPr>
        <w:t>20.04.2015 № 16</w:t>
      </w:r>
      <w:r w:rsidRPr="004908FA">
        <w:rPr>
          <w:rFonts w:eastAsia="Arial"/>
          <w:lang w:val="ru-RU"/>
        </w:rPr>
        <w:t xml:space="preserve">, </w:t>
      </w:r>
      <w:proofErr w:type="gramStart"/>
      <w:r w:rsidRPr="004908FA">
        <w:rPr>
          <w:rFonts w:eastAsia="Arial"/>
          <w:lang w:val="ru-RU"/>
        </w:rPr>
        <w:t>от</w:t>
      </w:r>
      <w:proofErr w:type="gramEnd"/>
      <w:r w:rsidRPr="004908FA">
        <w:rPr>
          <w:rFonts w:eastAsia="Arial"/>
          <w:lang w:val="ru-RU"/>
        </w:rPr>
        <w:t xml:space="preserve"> </w:t>
      </w:r>
      <w:r w:rsidRPr="004908FA">
        <w:rPr>
          <w:lang w:val="ru-RU"/>
        </w:rPr>
        <w:t>29.01.2016 № 6</w:t>
      </w:r>
      <w:r w:rsidRPr="004908FA">
        <w:rPr>
          <w:rFonts w:eastAsia="Arial"/>
          <w:lang w:val="ru-RU"/>
        </w:rPr>
        <w:t xml:space="preserve">, от </w:t>
      </w:r>
      <w:r w:rsidRPr="004908FA">
        <w:rPr>
          <w:lang w:val="ru-RU"/>
        </w:rPr>
        <w:t>27.11.2017 № 73</w:t>
      </w:r>
      <w:r w:rsidRPr="004908FA">
        <w:rPr>
          <w:rFonts w:eastAsia="Arial"/>
          <w:lang w:val="ru-RU"/>
        </w:rPr>
        <w:t xml:space="preserve">, от </w:t>
      </w:r>
      <w:r w:rsidRPr="004908FA">
        <w:rPr>
          <w:lang w:val="ru-RU"/>
        </w:rPr>
        <w:t>13.06.2018 № 17</w:t>
      </w:r>
      <w:r w:rsidRPr="004908FA">
        <w:rPr>
          <w:rFonts w:eastAsia="Arial"/>
          <w:lang w:val="ru-RU"/>
        </w:rPr>
        <w:t xml:space="preserve">, от </w:t>
      </w:r>
      <w:r w:rsidRPr="004908FA">
        <w:rPr>
          <w:lang w:val="ru-RU"/>
        </w:rPr>
        <w:t>21.12.2018 № 43</w:t>
      </w:r>
      <w:r w:rsidRPr="004908FA">
        <w:rPr>
          <w:rFonts w:eastAsia="Arial"/>
          <w:lang w:val="ru-RU"/>
        </w:rPr>
        <w:t xml:space="preserve">, от </w:t>
      </w:r>
      <w:r w:rsidRPr="004908FA">
        <w:rPr>
          <w:lang w:val="ru-RU"/>
        </w:rPr>
        <w:t>28.10.2019 № 35</w:t>
      </w:r>
      <w:r w:rsidRPr="004908FA">
        <w:rPr>
          <w:rFonts w:eastAsia="Arial"/>
          <w:lang w:val="ru-RU"/>
        </w:rPr>
        <w:t>).</w:t>
      </w:r>
    </w:p>
    <w:p w:rsidR="00950723" w:rsidRPr="004908FA" w:rsidRDefault="00054836" w:rsidP="004908FA">
      <w:pPr>
        <w:ind w:firstLine="851"/>
        <w:jc w:val="both"/>
        <w:rPr>
          <w:lang w:val="ru-RU"/>
        </w:rPr>
      </w:pPr>
      <w:r w:rsidRPr="004908FA">
        <w:rPr>
          <w:rFonts w:eastAsia="Arial"/>
          <w:lang w:val="ru-RU"/>
        </w:rPr>
        <w:t>6. Настоящее решение вступает в законную силу со дня его официального опубликования.</w:t>
      </w:r>
    </w:p>
    <w:p w:rsidR="00950723" w:rsidRPr="004908FA" w:rsidRDefault="00054836" w:rsidP="004908FA">
      <w:pPr>
        <w:ind w:firstLine="851"/>
        <w:jc w:val="both"/>
        <w:rPr>
          <w:lang w:val="ru-RU"/>
        </w:rPr>
      </w:pPr>
      <w:r w:rsidRPr="004908FA">
        <w:rPr>
          <w:rFonts w:eastAsia="Arial"/>
        </w:rPr>
        <w:t> </w:t>
      </w:r>
    </w:p>
    <w:p w:rsidR="00950723" w:rsidRPr="004908FA" w:rsidRDefault="00054836" w:rsidP="004908FA">
      <w:pPr>
        <w:jc w:val="both"/>
        <w:rPr>
          <w:lang w:val="ru-RU"/>
        </w:rPr>
      </w:pPr>
      <w:r w:rsidRPr="004908FA">
        <w:rPr>
          <w:rFonts w:eastAsia="Arial"/>
        </w:rPr>
        <w:t>  </w:t>
      </w:r>
    </w:p>
    <w:p w:rsidR="00950723" w:rsidRPr="004908FA" w:rsidRDefault="00054836" w:rsidP="004908FA">
      <w:pPr>
        <w:jc w:val="both"/>
        <w:rPr>
          <w:lang w:val="ru-RU"/>
        </w:rPr>
      </w:pPr>
      <w:r w:rsidRPr="004908FA">
        <w:rPr>
          <w:rFonts w:eastAsia="Arial"/>
        </w:rPr>
        <w:t> </w:t>
      </w:r>
    </w:p>
    <w:p w:rsidR="00950723" w:rsidRPr="004908FA" w:rsidRDefault="00054836" w:rsidP="004908FA">
      <w:pPr>
        <w:jc w:val="right"/>
        <w:rPr>
          <w:i/>
          <w:lang w:val="ru-RU"/>
        </w:rPr>
      </w:pPr>
      <w:r w:rsidRPr="004908FA">
        <w:rPr>
          <w:rFonts w:eastAsia="Arial"/>
          <w:i/>
          <w:lang w:val="ru-RU"/>
        </w:rPr>
        <w:t>Глава Русско-</w:t>
      </w:r>
      <w:proofErr w:type="spellStart"/>
      <w:r w:rsidRPr="004908FA">
        <w:rPr>
          <w:rFonts w:eastAsia="Arial"/>
          <w:i/>
          <w:lang w:val="ru-RU"/>
        </w:rPr>
        <w:t>Паевского</w:t>
      </w:r>
      <w:proofErr w:type="spellEnd"/>
      <w:r w:rsidRPr="004908FA">
        <w:rPr>
          <w:rFonts w:eastAsia="Arial"/>
          <w:i/>
          <w:lang w:val="ru-RU"/>
        </w:rPr>
        <w:t xml:space="preserve"> сельского поселения</w:t>
      </w:r>
    </w:p>
    <w:p w:rsidR="00950723" w:rsidRPr="004908FA" w:rsidRDefault="00054836" w:rsidP="004908FA">
      <w:pPr>
        <w:jc w:val="right"/>
        <w:rPr>
          <w:i/>
          <w:lang w:val="ru-RU"/>
        </w:rPr>
      </w:pPr>
      <w:r w:rsidRPr="004908FA">
        <w:rPr>
          <w:rFonts w:eastAsia="Arial"/>
          <w:i/>
          <w:lang w:val="ru-RU"/>
        </w:rPr>
        <w:t xml:space="preserve">Р.Н. </w:t>
      </w:r>
      <w:proofErr w:type="spellStart"/>
      <w:r w:rsidRPr="004908FA">
        <w:rPr>
          <w:rFonts w:eastAsia="Arial"/>
          <w:i/>
          <w:lang w:val="ru-RU"/>
        </w:rPr>
        <w:t>Сухарькова</w:t>
      </w:r>
      <w:proofErr w:type="spellEnd"/>
    </w:p>
    <w:p w:rsidR="00950723" w:rsidRPr="004908FA" w:rsidRDefault="00054836" w:rsidP="004908FA">
      <w:pPr>
        <w:jc w:val="both"/>
        <w:rPr>
          <w:lang w:val="ru-RU"/>
        </w:rPr>
      </w:pPr>
      <w:r w:rsidRPr="004908FA">
        <w:rPr>
          <w:rFonts w:eastAsia="Arial"/>
        </w:rPr>
        <w:t> </w:t>
      </w:r>
    </w:p>
    <w:p w:rsidR="00950723" w:rsidRPr="004908FA" w:rsidRDefault="00054836" w:rsidP="004908FA">
      <w:pPr>
        <w:jc w:val="both"/>
        <w:rPr>
          <w:lang w:val="ru-RU"/>
        </w:rPr>
      </w:pPr>
      <w:r w:rsidRPr="004908FA">
        <w:rPr>
          <w:rFonts w:eastAsia="Arial"/>
        </w:rPr>
        <w:t> </w:t>
      </w:r>
    </w:p>
    <w:p w:rsidR="00950723" w:rsidRPr="004908FA" w:rsidRDefault="00054836" w:rsidP="004908FA">
      <w:pPr>
        <w:jc w:val="both"/>
        <w:rPr>
          <w:lang w:val="ru-RU"/>
        </w:rPr>
      </w:pPr>
      <w:r w:rsidRPr="004908FA">
        <w:t> </w:t>
      </w:r>
    </w:p>
    <w:sectPr w:rsidR="00950723" w:rsidRPr="004908FA" w:rsidSect="00950723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D32" w:rsidRDefault="00191D32">
      <w:r>
        <w:separator/>
      </w:r>
    </w:p>
  </w:endnote>
  <w:endnote w:type="continuationSeparator" w:id="0">
    <w:p w:rsidR="00191D32" w:rsidRDefault="0019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D32" w:rsidRDefault="00191D32">
      <w:r>
        <w:separator/>
      </w:r>
    </w:p>
  </w:footnote>
  <w:footnote w:type="continuationSeparator" w:id="0">
    <w:p w:rsidR="00191D32" w:rsidRDefault="00191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723"/>
    <w:rsid w:val="00054836"/>
    <w:rsid w:val="00191D32"/>
    <w:rsid w:val="002A314E"/>
    <w:rsid w:val="002D7A83"/>
    <w:rsid w:val="0039286B"/>
    <w:rsid w:val="004908FA"/>
    <w:rsid w:val="00950723"/>
    <w:rsid w:val="00A832BA"/>
    <w:rsid w:val="00B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95072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95072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95072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95072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95072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95072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5072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95072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5072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95072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5072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5072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50723"/>
    <w:pPr>
      <w:ind w:left="720"/>
      <w:contextualSpacing/>
    </w:pPr>
  </w:style>
  <w:style w:type="paragraph" w:styleId="a4">
    <w:name w:val="No Spacing"/>
    <w:uiPriority w:val="1"/>
    <w:qFormat/>
    <w:rsid w:val="00950723"/>
  </w:style>
  <w:style w:type="paragraph" w:styleId="a5">
    <w:name w:val="Title"/>
    <w:basedOn w:val="a"/>
    <w:next w:val="a"/>
    <w:link w:val="a6"/>
    <w:uiPriority w:val="10"/>
    <w:qFormat/>
    <w:rsid w:val="0095072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5072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50723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95072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5072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5072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5072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50723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50723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950723"/>
  </w:style>
  <w:style w:type="paragraph" w:customStyle="1" w:styleId="10">
    <w:name w:val="Нижний колонтитул1"/>
    <w:basedOn w:val="a"/>
    <w:link w:val="CaptionChar"/>
    <w:uiPriority w:val="99"/>
    <w:unhideWhenUsed/>
    <w:rsid w:val="0095072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50723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5072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50723"/>
  </w:style>
  <w:style w:type="table" w:styleId="ab">
    <w:name w:val="Table Grid"/>
    <w:basedOn w:val="a1"/>
    <w:uiPriority w:val="59"/>
    <w:rsid w:val="00950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5072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95072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950723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5072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95072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95072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5072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5072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5072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5072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5072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5072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5072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5072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5072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5072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5072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5072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5072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5072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5072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5072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5072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5072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5072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5072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5072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5072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5072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5072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5072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5072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5072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5072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5072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5072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5072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5072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5072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5072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5072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5072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5072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5072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5072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5072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5072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5072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5072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5072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5072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5072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5072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5072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5072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5072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5072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5072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5072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5072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5072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5072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5072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5072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5072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5072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5072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5072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5072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5072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5072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5072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5072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5072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5072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5072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5072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5072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5072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5072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5072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5072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5072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5072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5072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5072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5072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5072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5072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5072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5072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5072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5072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5072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5072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5072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5072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5072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5072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5072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5072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5072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5072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5072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5072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5072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5072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5072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5072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5072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5072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5072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50723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50723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50723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50723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50723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50723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5072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5072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5072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5072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5072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5072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5072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950723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50723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950723"/>
    <w:rPr>
      <w:sz w:val="18"/>
    </w:rPr>
  </w:style>
  <w:style w:type="character" w:styleId="af">
    <w:name w:val="footnote reference"/>
    <w:basedOn w:val="a0"/>
    <w:uiPriority w:val="99"/>
    <w:unhideWhenUsed/>
    <w:rsid w:val="0095072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50723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50723"/>
    <w:rPr>
      <w:sz w:val="20"/>
    </w:rPr>
  </w:style>
  <w:style w:type="character" w:styleId="af2">
    <w:name w:val="endnote reference"/>
    <w:basedOn w:val="a0"/>
    <w:uiPriority w:val="99"/>
    <w:semiHidden/>
    <w:unhideWhenUsed/>
    <w:rsid w:val="0095072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50723"/>
    <w:pPr>
      <w:spacing w:after="57"/>
    </w:pPr>
  </w:style>
  <w:style w:type="paragraph" w:styleId="22">
    <w:name w:val="toc 2"/>
    <w:basedOn w:val="a"/>
    <w:next w:val="a"/>
    <w:uiPriority w:val="39"/>
    <w:unhideWhenUsed/>
    <w:rsid w:val="0095072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5072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5072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5072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5072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5072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5072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50723"/>
    <w:pPr>
      <w:spacing w:after="57"/>
      <w:ind w:left="2268"/>
    </w:pPr>
  </w:style>
  <w:style w:type="paragraph" w:styleId="af3">
    <w:name w:val="TOC Heading"/>
    <w:uiPriority w:val="39"/>
    <w:unhideWhenUsed/>
    <w:rsid w:val="00950723"/>
  </w:style>
  <w:style w:type="paragraph" w:styleId="af4">
    <w:name w:val="table of figures"/>
    <w:basedOn w:val="a"/>
    <w:next w:val="a"/>
    <w:uiPriority w:val="99"/>
    <w:unhideWhenUsed/>
    <w:rsid w:val="00950723"/>
  </w:style>
  <w:style w:type="paragraph" w:customStyle="1" w:styleId="11">
    <w:name w:val="Заголовок 11"/>
    <w:basedOn w:val="a"/>
    <w:next w:val="a"/>
    <w:link w:val="Heading1Char"/>
    <w:qFormat/>
    <w:rsid w:val="00950723"/>
    <w:pPr>
      <w:keepNext/>
      <w:spacing w:before="240" w:after="60"/>
      <w:outlineLvl w:val="0"/>
    </w:pPr>
    <w:rPr>
      <w:b/>
      <w:bCs/>
      <w:sz w:val="48"/>
      <w:szCs w:val="48"/>
    </w:rPr>
  </w:style>
  <w:style w:type="paragraph" w:customStyle="1" w:styleId="21">
    <w:name w:val="Заголовок 21"/>
    <w:basedOn w:val="a"/>
    <w:next w:val="a"/>
    <w:link w:val="Heading2Char"/>
    <w:qFormat/>
    <w:rsid w:val="00950723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customStyle="1" w:styleId="31">
    <w:name w:val="Заголовок 31"/>
    <w:basedOn w:val="a"/>
    <w:next w:val="a"/>
    <w:link w:val="Heading3Char"/>
    <w:qFormat/>
    <w:rsid w:val="00950723"/>
    <w:pPr>
      <w:keepNext/>
      <w:spacing w:before="240" w:after="60"/>
      <w:outlineLvl w:val="2"/>
    </w:pPr>
    <w:rPr>
      <w:b/>
      <w:bCs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qFormat/>
    <w:rsid w:val="00950723"/>
    <w:pPr>
      <w:keepNext/>
      <w:spacing w:before="240" w:after="60"/>
      <w:outlineLvl w:val="3"/>
    </w:pPr>
    <w:rPr>
      <w:b/>
      <w:bCs/>
    </w:rPr>
  </w:style>
  <w:style w:type="paragraph" w:customStyle="1" w:styleId="51">
    <w:name w:val="Заголовок 51"/>
    <w:basedOn w:val="a"/>
    <w:next w:val="a"/>
    <w:link w:val="Heading5Char"/>
    <w:qFormat/>
    <w:rsid w:val="00950723"/>
    <w:pPr>
      <w:spacing w:before="240" w:after="60"/>
      <w:outlineLvl w:val="4"/>
    </w:pPr>
    <w:rPr>
      <w:b/>
      <w:bCs/>
      <w:iCs/>
      <w:sz w:val="20"/>
      <w:szCs w:val="20"/>
    </w:rPr>
  </w:style>
  <w:style w:type="paragraph" w:customStyle="1" w:styleId="61">
    <w:name w:val="Заголовок 61"/>
    <w:basedOn w:val="a"/>
    <w:next w:val="a"/>
    <w:link w:val="Heading6Char"/>
    <w:qFormat/>
    <w:rsid w:val="00950723"/>
    <w:pPr>
      <w:spacing w:before="240" w:after="60"/>
      <w:outlineLvl w:val="5"/>
    </w:pPr>
    <w:rPr>
      <w:b/>
      <w:bCs/>
      <w:sz w:val="16"/>
      <w:szCs w:val="16"/>
    </w:rPr>
  </w:style>
  <w:style w:type="paragraph" w:customStyle="1" w:styleId="af5">
    <w:name w:val="Глава НПА"/>
    <w:link w:val="af6"/>
    <w:qFormat/>
    <w:rsid w:val="00950723"/>
    <w:pPr>
      <w:spacing w:before="240" w:after="120" w:line="320" w:lineRule="atLeast"/>
      <w:jc w:val="center"/>
    </w:pPr>
    <w:rPr>
      <w:rFonts w:ascii="Arial" w:eastAsiaTheme="minorHAnsi" w:hAnsi="Arial" w:cs="Arial"/>
      <w:b/>
      <w:bCs/>
      <w:sz w:val="28"/>
      <w:szCs w:val="24"/>
      <w:lang w:val="ru-RU"/>
    </w:rPr>
  </w:style>
  <w:style w:type="character" w:customStyle="1" w:styleId="af6">
    <w:name w:val="Глава НПА Знак"/>
    <w:link w:val="af5"/>
    <w:rsid w:val="00950723"/>
    <w:rPr>
      <w:rFonts w:ascii="Arial" w:eastAsiaTheme="minorHAnsi" w:hAnsi="Arial" w:cs="Arial"/>
      <w:b/>
      <w:bCs/>
      <w:sz w:val="28"/>
      <w:szCs w:val="24"/>
      <w:lang w:val="ru-RU"/>
    </w:rPr>
  </w:style>
  <w:style w:type="paragraph" w:customStyle="1" w:styleId="af7">
    <w:name w:val="Наименование НПА"/>
    <w:link w:val="af8"/>
    <w:qFormat/>
    <w:rsid w:val="00950723"/>
    <w:pPr>
      <w:spacing w:before="240" w:after="120" w:line="320" w:lineRule="atLeast"/>
      <w:jc w:val="center"/>
    </w:pPr>
    <w:rPr>
      <w:rFonts w:ascii="Arial" w:eastAsiaTheme="minorHAnsi" w:hAnsi="Arial" w:cs="Arial"/>
      <w:b/>
      <w:bCs/>
      <w:sz w:val="32"/>
      <w:szCs w:val="24"/>
      <w:lang w:val="ru-RU"/>
    </w:rPr>
  </w:style>
  <w:style w:type="character" w:customStyle="1" w:styleId="af8">
    <w:name w:val="Наименование НПА Знак"/>
    <w:link w:val="af7"/>
    <w:rsid w:val="00950723"/>
    <w:rPr>
      <w:rFonts w:ascii="Arial" w:eastAsiaTheme="minorHAnsi" w:hAnsi="Arial" w:cs="Arial"/>
      <w:b/>
      <w:bCs/>
      <w:sz w:val="32"/>
      <w:szCs w:val="24"/>
      <w:lang w:val="ru-RU"/>
    </w:rPr>
  </w:style>
  <w:style w:type="paragraph" w:customStyle="1" w:styleId="af9">
    <w:name w:val="Орган принятия НПА"/>
    <w:link w:val="afa"/>
    <w:qFormat/>
    <w:rsid w:val="00950723"/>
    <w:pPr>
      <w:spacing w:before="240" w:after="120" w:line="320" w:lineRule="atLeast"/>
      <w:jc w:val="center"/>
    </w:pPr>
    <w:rPr>
      <w:rFonts w:ascii="Arial" w:eastAsiaTheme="minorHAnsi" w:hAnsi="Arial" w:cs="Arial"/>
      <w:b/>
      <w:bCs/>
      <w:sz w:val="32"/>
      <w:szCs w:val="24"/>
      <w:lang w:val="ru-RU"/>
    </w:rPr>
  </w:style>
  <w:style w:type="character" w:customStyle="1" w:styleId="afa">
    <w:name w:val="Орган принятия НПА Знак"/>
    <w:basedOn w:val="a0"/>
    <w:link w:val="af9"/>
    <w:rsid w:val="00950723"/>
    <w:rPr>
      <w:rFonts w:ascii="Arial" w:eastAsiaTheme="minorHAnsi" w:hAnsi="Arial" w:cs="Arial"/>
      <w:b/>
      <w:bCs/>
      <w:sz w:val="32"/>
      <w:szCs w:val="24"/>
      <w:lang w:val="ru-RU"/>
    </w:rPr>
  </w:style>
  <w:style w:type="paragraph" w:customStyle="1" w:styleId="afb">
    <w:name w:val="Подпись НПА"/>
    <w:link w:val="afc"/>
    <w:qFormat/>
    <w:rsid w:val="00950723"/>
    <w:pPr>
      <w:shd w:val="clear" w:color="auto" w:fill="FFFFFF"/>
      <w:spacing w:line="360" w:lineRule="atLeast"/>
      <w:jc w:val="right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c">
    <w:name w:val="Подпись НПА Знак"/>
    <w:basedOn w:val="a0"/>
    <w:link w:val="afb"/>
    <w:rsid w:val="00950723"/>
    <w:rPr>
      <w:rFonts w:ascii="Arial" w:hAnsi="Arial" w:cs="Arial"/>
      <w:sz w:val="24"/>
      <w:szCs w:val="24"/>
      <w:shd w:val="clear" w:color="auto" w:fill="FFFFFF"/>
      <w:lang w:val="ru-RU" w:eastAsia="ru-RU"/>
    </w:rPr>
  </w:style>
  <w:style w:type="paragraph" w:customStyle="1" w:styleId="afd">
    <w:name w:val="Приложение НПА"/>
    <w:link w:val="afe"/>
    <w:qFormat/>
    <w:rsid w:val="00950723"/>
    <w:pPr>
      <w:spacing w:line="320" w:lineRule="atLeast"/>
      <w:jc w:val="right"/>
    </w:pPr>
    <w:rPr>
      <w:rFonts w:ascii="Arial" w:eastAsiaTheme="minorHAnsi" w:hAnsi="Arial" w:cs="Arial"/>
      <w:bCs/>
      <w:sz w:val="24"/>
      <w:szCs w:val="24"/>
      <w:lang w:val="ru-RU"/>
    </w:rPr>
  </w:style>
  <w:style w:type="character" w:customStyle="1" w:styleId="afe">
    <w:name w:val="Приложение НПА Знак"/>
    <w:link w:val="afd"/>
    <w:rsid w:val="00950723"/>
    <w:rPr>
      <w:rFonts w:ascii="Arial" w:eastAsiaTheme="minorHAnsi" w:hAnsi="Arial" w:cs="Arial"/>
      <w:bCs/>
      <w:sz w:val="24"/>
      <w:szCs w:val="24"/>
      <w:lang w:val="ru-RU"/>
    </w:rPr>
  </w:style>
  <w:style w:type="paragraph" w:customStyle="1" w:styleId="aff">
    <w:name w:val="Раздел НПА"/>
    <w:link w:val="aff0"/>
    <w:qFormat/>
    <w:rsid w:val="00950723"/>
    <w:pPr>
      <w:spacing w:before="240" w:after="120" w:line="320" w:lineRule="atLeast"/>
      <w:jc w:val="center"/>
    </w:pPr>
    <w:rPr>
      <w:rFonts w:ascii="Arial" w:eastAsiaTheme="minorHAnsi" w:hAnsi="Arial" w:cs="Arial"/>
      <w:b/>
      <w:bCs/>
      <w:sz w:val="32"/>
      <w:szCs w:val="24"/>
      <w:lang w:val="ru-RU"/>
    </w:rPr>
  </w:style>
  <w:style w:type="character" w:customStyle="1" w:styleId="aff0">
    <w:name w:val="Раздел НПА Знак"/>
    <w:link w:val="aff"/>
    <w:rsid w:val="00950723"/>
    <w:rPr>
      <w:rFonts w:ascii="Arial" w:eastAsiaTheme="minorHAnsi" w:hAnsi="Arial" w:cs="Arial"/>
      <w:b/>
      <w:bCs/>
      <w:sz w:val="32"/>
      <w:szCs w:val="24"/>
      <w:lang w:val="ru-RU"/>
    </w:rPr>
  </w:style>
  <w:style w:type="paragraph" w:customStyle="1" w:styleId="aff1">
    <w:name w:val="Статья НПА"/>
    <w:link w:val="aff2"/>
    <w:qFormat/>
    <w:rsid w:val="00950723"/>
    <w:pPr>
      <w:spacing w:line="360" w:lineRule="atLeast"/>
      <w:jc w:val="both"/>
    </w:pPr>
    <w:rPr>
      <w:rFonts w:ascii="Arial" w:eastAsiaTheme="minorHAnsi" w:hAnsi="Arial" w:cs="Arial"/>
      <w:b/>
      <w:bCs/>
      <w:sz w:val="24"/>
      <w:szCs w:val="24"/>
      <w:lang w:val="ru-RU"/>
    </w:rPr>
  </w:style>
  <w:style w:type="character" w:customStyle="1" w:styleId="aff2">
    <w:name w:val="Статья НПА Знак"/>
    <w:link w:val="aff1"/>
    <w:rsid w:val="00950723"/>
    <w:rPr>
      <w:rFonts w:ascii="Arial" w:eastAsiaTheme="minorHAnsi" w:hAnsi="Arial" w:cs="Arial"/>
      <w:b/>
      <w:bCs/>
      <w:sz w:val="24"/>
      <w:szCs w:val="24"/>
      <w:lang w:val="ru-RU"/>
    </w:rPr>
  </w:style>
  <w:style w:type="paragraph" w:customStyle="1" w:styleId="aff3">
    <w:name w:val="Текст НПА"/>
    <w:link w:val="aff4"/>
    <w:qFormat/>
    <w:rsid w:val="00950723"/>
    <w:pPr>
      <w:spacing w:line="360" w:lineRule="atLeast"/>
      <w:ind w:firstLine="709"/>
      <w:jc w:val="both"/>
    </w:pPr>
    <w:rPr>
      <w:rFonts w:ascii="Arial" w:eastAsiaTheme="minorHAnsi" w:hAnsi="Arial" w:cs="Arial"/>
      <w:bCs/>
      <w:sz w:val="24"/>
      <w:szCs w:val="24"/>
      <w:lang w:val="ru-RU"/>
    </w:rPr>
  </w:style>
  <w:style w:type="character" w:customStyle="1" w:styleId="aff4">
    <w:name w:val="Текст НПА Знак"/>
    <w:link w:val="aff3"/>
    <w:rsid w:val="00950723"/>
    <w:rPr>
      <w:rFonts w:ascii="Arial" w:eastAsiaTheme="minorHAnsi" w:hAnsi="Arial" w:cs="Arial"/>
      <w:bCs/>
      <w:sz w:val="24"/>
      <w:szCs w:val="24"/>
      <w:lang w:val="ru-RU"/>
    </w:rPr>
  </w:style>
  <w:style w:type="paragraph" w:customStyle="1" w:styleId="s1">
    <w:name w:val="s_1"/>
    <w:basedOn w:val="a"/>
    <w:rsid w:val="0039286B"/>
    <w:pPr>
      <w:spacing w:before="100" w:beforeAutospacing="1" w:after="100" w:afterAutospacing="1"/>
    </w:pPr>
    <w:rPr>
      <w:lang w:val="ru-RU" w:eastAsia="ru-RU"/>
    </w:rPr>
  </w:style>
  <w:style w:type="character" w:styleId="aff5">
    <w:name w:val="Emphasis"/>
    <w:qFormat/>
    <w:rsid w:val="0039286B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2024-10-28T12:10:00Z</dcterms:created>
  <dcterms:modified xsi:type="dcterms:W3CDTF">2026-01-12T08:49:00Z</dcterms:modified>
</cp:coreProperties>
</file>