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4" w:rsidRPr="00A675AD" w:rsidRDefault="00E17EC4" w:rsidP="00A6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5AD">
        <w:rPr>
          <w:rFonts w:ascii="Times New Roman" w:hAnsi="Times New Roman"/>
          <w:b/>
          <w:sz w:val="28"/>
          <w:szCs w:val="28"/>
        </w:rPr>
        <w:t>Ответы на вопросы, поступившие в ходе брифинга по вопросам о мерах государственной поддержки в условиях коронавируса</w:t>
      </w:r>
    </w:p>
    <w:p w:rsidR="00E17EC4" w:rsidRDefault="00E17EC4" w:rsidP="00A675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Предоставлена отсрочка. Определен порядок уплаты налогов. Какие меры будут приняты по отношению к учреждению, если будет нарушен срок единовременной уплаты?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</w:t>
      </w:r>
      <w:r w:rsidRPr="00A675AD">
        <w:rPr>
          <w:rFonts w:ascii="Times New Roman" w:hAnsi="Times New Roman"/>
          <w:sz w:val="26"/>
          <w:szCs w:val="26"/>
        </w:rPr>
        <w:t>:  В соответствии с п.3 ст. 68 НК РФ при нарушении заинтересованным лицом условий предоставления отсрочки,  действие отсрочки  может быть досрочно прекращено по решению уполномоченного органа, принявшего решение о соответствующем изменении срока исполнения обязанности по уплате налога, сбора, страховых взносов. После отмены  решения об отсрочке налоговым органом принимаются все меры взыскания и начисляются соответствующие пени с даты нарушения срока уплаты налога, предусмотренные  НК РФ</w:t>
      </w:r>
    </w:p>
    <w:p w:rsidR="00E17EC4" w:rsidRDefault="00E17EC4" w:rsidP="00A675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 xml:space="preserve">До какого числа в июле или августе 2020 года можно подавать заявления на отсрочку с учетом сведений за II квартал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 xml:space="preserve">. (соответствующий период </w:t>
      </w:r>
      <w:smartTag w:uri="urn:schemas-microsoft-com:office:smarttags" w:element="metricconverter">
        <w:smartTagPr>
          <w:attr w:name="ProductID" w:val="2019 г"/>
        </w:smartTagPr>
        <w:r w:rsidRPr="00A675AD">
          <w:rPr>
            <w:rFonts w:ascii="Times New Roman" w:hAnsi="Times New Roman"/>
            <w:sz w:val="26"/>
            <w:szCs w:val="26"/>
          </w:rPr>
          <w:t>2019 г</w:t>
        </w:r>
      </w:smartTag>
      <w:r w:rsidRPr="00A675AD">
        <w:rPr>
          <w:rFonts w:ascii="Times New Roman" w:hAnsi="Times New Roman"/>
          <w:sz w:val="26"/>
          <w:szCs w:val="26"/>
        </w:rPr>
        <w:t>.)?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</w:t>
      </w:r>
      <w:r w:rsidRPr="00A675AD">
        <w:rPr>
          <w:rFonts w:ascii="Times New Roman" w:hAnsi="Times New Roman"/>
          <w:sz w:val="26"/>
          <w:szCs w:val="26"/>
        </w:rPr>
        <w:t>:</w:t>
      </w:r>
      <w:r w:rsidRPr="00A675AD">
        <w:rPr>
          <w:rFonts w:ascii="Times New Roman" w:hAnsi="Times New Roman"/>
          <w:sz w:val="26"/>
          <w:szCs w:val="26"/>
        </w:rPr>
        <w:tab/>
        <w:t xml:space="preserve">Заявление о предоставлении отсрочки должно быть подано до 1 декабря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>.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ОКВЭД 47.19. Интересует прощение налогов (в виде освобождения от уплаты) за 2 кв. ЕНВД, УСН, взносы с ФОТ. Спасибо.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 xml:space="preserve">В соответствии со статьей 2 Федерального закона от 08.06.2020 N 172-ФЗ "О внесении изменений в часть вторую Налогового кодекса Российской Федерации", индивидуальные предприниматели и включенные в соответствии с Федеральным законом от 24 июля 2007 года N 209-ФЗ "О развитии малого и среднего предпринимательства в Российской Федерации" на основании налоговой отчетности за 2018 год в единый реестр субъектов малого и среднего предпринимательства организации,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а также 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Федерации, а также некоммерческие и религиозные организации, указанные в подпункте 19.6 пункта 1 статьи 265 НК РФ, то они освобождаются от исполнения обязанности уплатить: 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- по налогу, уплачиваемому в связи с применением упрощенной системы налогообложения, - в части авансового платежа за отчетный период полугодие 2020 года, уменьшенного на сумму авансового платежа за отчетный период первый квартал 2020 года;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- по единому налогу на вмененный доход для отдельных видов деятельности - в части налога за второй квартал 2020 года;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В соответствии со статьей 3 Федерального закона от 08.06.2020 N 172-ФЗ установлено, что для указанных в статье 2 настоящего Федерального закона организаций и индивидуальных предпринимателей -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1) на обязательное пенсионное страхование - в размере 0,0 процента;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3) на обязательное медицинское страхование - в размере 0,0 процента.</w:t>
      </w:r>
    </w:p>
    <w:p w:rsidR="00E17EC4" w:rsidRDefault="00E17EC4" w:rsidP="00A675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Добрый день! В п.7 Постановления 409 налоговым органам представлено право не направлять налоговые требования в срок до 6 месяцев (вместо 2 мес.). Мы не относимся к "пострадавшим отраслям". Вопрос: Данная норма распространяется на всех налогоплательщиков?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 xml:space="preserve"> Ответ:</w:t>
      </w:r>
      <w:r w:rsidRPr="00A675AD">
        <w:rPr>
          <w:rFonts w:ascii="Times New Roman" w:hAnsi="Times New Roman"/>
          <w:sz w:val="26"/>
          <w:szCs w:val="26"/>
        </w:rPr>
        <w:tab/>
        <w:t>П. 7 Постановления № 409 применяется в отношении всех категорий налогоплательщиков.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№5.</w:t>
      </w:r>
      <w:r w:rsidRPr="00A675AD">
        <w:rPr>
          <w:rFonts w:ascii="Times New Roman" w:hAnsi="Times New Roman"/>
          <w:sz w:val="26"/>
          <w:szCs w:val="26"/>
        </w:rPr>
        <w:t xml:space="preserve"> Как получить поддержку по п.7  ПП РФ 409? А как получить после 1 июля?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>Меры поддержки, установленные п. 7 Постановления № 409, реализуются налоговым органом самостоятельно и предусмотрены до 01.07.2020. При этом каких-либо заявлений от налогоплательщика не требуется.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Если ИП не является пострадавшей отраслью, может ли он получить отсрочку по налогам?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 xml:space="preserve">Любой ИП может получить отсрочку (рассрочку) по уплате налогов, страховых взносов, пеней и штрафов в общеустановленном порядке, предусмотренном гл. 9 НК РФ. 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Продление моратория по не выставлению требований после 1 июля предполагается или нет?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>Продление моратория на направление требований об уплате после 01.07.2020 в настоящее время не предусмотрено.</w:t>
      </w:r>
    </w:p>
    <w:p w:rsidR="00E17EC4" w:rsidRDefault="00E17EC4" w:rsidP="00A675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 xml:space="preserve">Добрый день. Как получить отсрочку по авансовому платежу по налогу на имущество за 1 квартал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 xml:space="preserve">. , если декларации поквартально не сдаем за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>.?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 xml:space="preserve">Заявление о предоставлении отсрочки (рассрочки) необходимо подать до 1 декабря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 xml:space="preserve">. Решение о предоставлении отсрочки (рассрочки) при наличии оснований будет принято в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2021 г</w:t>
        </w:r>
      </w:smartTag>
      <w:r w:rsidRPr="00A675AD">
        <w:rPr>
          <w:rFonts w:ascii="Times New Roman" w:hAnsi="Times New Roman"/>
          <w:sz w:val="26"/>
          <w:szCs w:val="26"/>
        </w:rPr>
        <w:t xml:space="preserve">. после представления декларации по налогу на имущество. 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№9.</w:t>
      </w:r>
      <w:r w:rsidRPr="00A675AD">
        <w:rPr>
          <w:rFonts w:ascii="Times New Roman" w:hAnsi="Times New Roman"/>
          <w:sz w:val="26"/>
          <w:szCs w:val="26"/>
        </w:rPr>
        <w:t xml:space="preserve"> Добрый день! Какие меры поддержки предусмотрены в нашей Республике арендодателям ОКВЭД 68.2,предоставившим отсрочку по арендным платежам? постановление 439.</w:t>
      </w: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 xml:space="preserve">Организации 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от 03.04.2020 № 439 (перечень таких организаций составляется и направляется в налоговые органы органом исполнительной власти на региональном уровне) имеют право на отсрочку  по налогу на имущество организаций, земельному налогу и авансовым платежам по таким налогам, налогу на имущество физических лиц, сроки уплаты которых наступили в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 xml:space="preserve">., при условии снижения доходов в </w:t>
      </w:r>
      <w:r>
        <w:rPr>
          <w:rFonts w:ascii="Times New Roman" w:hAnsi="Times New Roman"/>
          <w:sz w:val="26"/>
          <w:szCs w:val="26"/>
        </w:rPr>
        <w:t>1-м</w:t>
      </w:r>
      <w:r w:rsidRPr="00A675AD">
        <w:rPr>
          <w:rFonts w:ascii="Times New Roman" w:hAnsi="Times New Roman"/>
          <w:sz w:val="26"/>
          <w:szCs w:val="26"/>
        </w:rPr>
        <w:t xml:space="preserve"> или последующих кварталах </w:t>
      </w:r>
      <w:smartTag w:uri="urn:schemas-microsoft-com:office:smarttags" w:element="metricconverter">
        <w:smartTagPr>
          <w:attr w:name="ProductID" w:val="2020 г"/>
        </w:smartTagPr>
        <w:r w:rsidRPr="00A675AD">
          <w:rPr>
            <w:rFonts w:ascii="Times New Roman" w:hAnsi="Times New Roman"/>
            <w:sz w:val="26"/>
            <w:szCs w:val="26"/>
          </w:rPr>
          <w:t>2020 г</w:t>
        </w:r>
      </w:smartTag>
      <w:r w:rsidRPr="00A675AD">
        <w:rPr>
          <w:rFonts w:ascii="Times New Roman" w:hAnsi="Times New Roman"/>
          <w:sz w:val="26"/>
          <w:szCs w:val="26"/>
        </w:rPr>
        <w:t>. не менее чем на 10 % или получение убытков.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Формирование перечня арендодателей осуществляется уполномоченным региональным органом исполнительной власти.</w:t>
      </w:r>
      <w:bookmarkStart w:id="0" w:name="_GoBack"/>
      <w:bookmarkEnd w:id="0"/>
      <w:r w:rsidRPr="00A675AD">
        <w:rPr>
          <w:rFonts w:ascii="Times New Roman" w:hAnsi="Times New Roman"/>
          <w:sz w:val="26"/>
          <w:szCs w:val="26"/>
        </w:rPr>
        <w:t xml:space="preserve"> </w:t>
      </w:r>
    </w:p>
    <w:p w:rsidR="00E17EC4" w:rsidRDefault="00E17EC4" w:rsidP="00A675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7EC4" w:rsidRPr="00A675A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Вопрос №10.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5AD">
        <w:rPr>
          <w:rFonts w:ascii="Times New Roman" w:hAnsi="Times New Roman"/>
          <w:sz w:val="26"/>
          <w:szCs w:val="26"/>
        </w:rPr>
        <w:t>Имеются начисленные пени по налогам за 2019 год, можно подать заявление на отсрочку по уплате ?</w:t>
      </w:r>
    </w:p>
    <w:p w:rsidR="00E17EC4" w:rsidRPr="004C5A1D" w:rsidRDefault="00E17EC4" w:rsidP="00A675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5AD">
        <w:rPr>
          <w:rFonts w:ascii="Times New Roman" w:hAnsi="Times New Roman"/>
          <w:b/>
          <w:sz w:val="26"/>
          <w:szCs w:val="26"/>
        </w:rPr>
        <w:t>Ответ:</w:t>
      </w:r>
      <w:r w:rsidRPr="00A675AD">
        <w:rPr>
          <w:rFonts w:ascii="Times New Roman" w:hAnsi="Times New Roman"/>
          <w:sz w:val="26"/>
          <w:szCs w:val="26"/>
        </w:rPr>
        <w:tab/>
        <w:t>Право на подачу заявления о предоставлении отсрочки (рассрочки) по уплате налогов, авансовых платежей по налогам и страховых взносов, сроки уплаты которых наступили в 2020 году, не связано с наличием (отсутствием) задолженности по налогам, страховым взносам, пеням и штрафам за прошлые годы.</w:t>
      </w:r>
    </w:p>
    <w:sectPr w:rsidR="00E17EC4" w:rsidRPr="004C5A1D" w:rsidSect="00B3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C6"/>
    <w:rsid w:val="00065117"/>
    <w:rsid w:val="001B438C"/>
    <w:rsid w:val="00385237"/>
    <w:rsid w:val="004C5A1D"/>
    <w:rsid w:val="008709D8"/>
    <w:rsid w:val="00890B5E"/>
    <w:rsid w:val="008B2C11"/>
    <w:rsid w:val="008D5665"/>
    <w:rsid w:val="00A510D8"/>
    <w:rsid w:val="00A675AD"/>
    <w:rsid w:val="00AA769D"/>
    <w:rsid w:val="00B32F5E"/>
    <w:rsid w:val="00E17EC4"/>
    <w:rsid w:val="00E54EC6"/>
    <w:rsid w:val="00FB2ACC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1055</Words>
  <Characters>6015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вопросы, поступившие в ходе брифинга по вопросам о мерах государственной поддержки в условиях коронавируса</dc:title>
  <dc:subject/>
  <dc:creator>Кривова Валентина Сергеевна</dc:creator>
  <cp:keywords/>
  <dc:description/>
  <cp:lastModifiedBy>andy</cp:lastModifiedBy>
  <cp:revision>2</cp:revision>
  <dcterms:created xsi:type="dcterms:W3CDTF">2020-06-28T07:35:00Z</dcterms:created>
  <dcterms:modified xsi:type="dcterms:W3CDTF">2020-06-28T07:35:00Z</dcterms:modified>
</cp:coreProperties>
</file>