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FF35F4" w:rsidTr="00052092">
        <w:trPr>
          <w:cantSplit/>
        </w:trPr>
        <w:tc>
          <w:tcPr>
            <w:tcW w:w="10008" w:type="dxa"/>
            <w:hideMark/>
          </w:tcPr>
          <w:p w:rsidR="00FF35F4" w:rsidRDefault="00FF35F4" w:rsidP="00052092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napToGrid w:val="0"/>
              </w:rPr>
              <w:br w:type="page"/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F35F4" w:rsidTr="00052092">
        <w:trPr>
          <w:trHeight w:val="1602"/>
        </w:trPr>
        <w:tc>
          <w:tcPr>
            <w:tcW w:w="10008" w:type="dxa"/>
          </w:tcPr>
          <w:p w:rsidR="00FF35F4" w:rsidRDefault="00FF35F4" w:rsidP="00052092">
            <w:pPr>
              <w:pStyle w:val="a3"/>
              <w:spacing w:before="60" w:after="0"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МИНФИН РОССИИ</w:t>
            </w:r>
          </w:p>
          <w:p w:rsidR="00FF35F4" w:rsidRDefault="00FF35F4" w:rsidP="00052092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ФЕДЕРАЛЬНАЯ НАЛОГОВАЯ СЛУЖБА</w:t>
            </w:r>
          </w:p>
          <w:p w:rsidR="00FF35F4" w:rsidRDefault="00FF35F4" w:rsidP="00052092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</w:p>
          <w:p w:rsidR="00FF35F4" w:rsidRDefault="00FF35F4" w:rsidP="00052092">
            <w:pPr>
              <w:spacing w:before="60" w:after="6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УПРАВЛЕНИЕ ФЕДЕРАЛЬНОЙ НАЛОГОВОЙ СЛУЖБЫ ПО РЕСПУБЛИКЕ МОРДОВИЯ</w:t>
            </w:r>
          </w:p>
          <w:p w:rsidR="00FF35F4" w:rsidRDefault="00FF35F4" w:rsidP="00052092">
            <w:pPr>
              <w:tabs>
                <w:tab w:val="left" w:pos="41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(УФНС России по Республике Мордовия)</w:t>
            </w:r>
          </w:p>
          <w:p w:rsidR="00FF35F4" w:rsidRDefault="00FF35F4" w:rsidP="00052092">
            <w:pPr>
              <w:pStyle w:val="a3"/>
              <w:spacing w:before="60" w:after="0" w:line="276" w:lineRule="auto"/>
              <w:rPr>
                <w:spacing w:val="30"/>
                <w:szCs w:val="24"/>
                <w:lang w:eastAsia="en-US"/>
              </w:rPr>
            </w:pPr>
          </w:p>
        </w:tc>
      </w:tr>
    </w:tbl>
    <w:p w:rsidR="00FF35F4" w:rsidRDefault="00FF35F4" w:rsidP="00FF35F4">
      <w:pPr>
        <w:jc w:val="center"/>
        <w:outlineLvl w:val="0"/>
        <w:rPr>
          <w:b/>
          <w:spacing w:val="40"/>
        </w:rPr>
      </w:pPr>
      <w:r>
        <w:rPr>
          <w:b/>
          <w:spacing w:val="40"/>
        </w:rPr>
        <w:t>ПРОТОКОЛ</w:t>
      </w:r>
    </w:p>
    <w:p w:rsidR="00FF35F4" w:rsidRDefault="00FF35F4" w:rsidP="00FF35F4">
      <w:pPr>
        <w:jc w:val="center"/>
        <w:outlineLvl w:val="0"/>
        <w:rPr>
          <w:b/>
        </w:rPr>
      </w:pPr>
      <w:r>
        <w:rPr>
          <w:b/>
        </w:rPr>
        <w:t>заседания Общественного совета при Управлении Федеральной налоговой службы по Республике Мордовия</w:t>
      </w:r>
    </w:p>
    <w:p w:rsidR="00FF35F4" w:rsidRDefault="00FF35F4" w:rsidP="00FF35F4">
      <w:pPr>
        <w:jc w:val="center"/>
        <w:outlineLvl w:val="0"/>
      </w:pPr>
    </w:p>
    <w:p w:rsidR="00FF35F4" w:rsidRDefault="00FF35F4" w:rsidP="00FF35F4">
      <w:pPr>
        <w:jc w:val="center"/>
        <w:outlineLvl w:val="0"/>
      </w:pPr>
      <w:r>
        <w:t>Саранск</w:t>
      </w:r>
    </w:p>
    <w:tbl>
      <w:tblPr>
        <w:tblStyle w:val="a5"/>
        <w:tblW w:w="98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672"/>
        <w:gridCol w:w="336"/>
        <w:gridCol w:w="1126"/>
        <w:gridCol w:w="897"/>
        <w:gridCol w:w="4121"/>
        <w:gridCol w:w="2405"/>
      </w:tblGrid>
      <w:tr w:rsidR="00FF35F4" w:rsidTr="00052092">
        <w:tc>
          <w:tcPr>
            <w:tcW w:w="336" w:type="dxa"/>
            <w:hideMark/>
          </w:tcPr>
          <w:p w:rsidR="00FF35F4" w:rsidRDefault="00FF35F4" w:rsidP="00052092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5F4" w:rsidRPr="00141A2C" w:rsidRDefault="00FF35F4" w:rsidP="00052092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  <w:p w:rsidR="00FF35F4" w:rsidRDefault="00FF35F4" w:rsidP="00052092">
            <w:pPr>
              <w:rPr>
                <w:lang w:eastAsia="en-US"/>
              </w:rPr>
            </w:pPr>
          </w:p>
        </w:tc>
        <w:tc>
          <w:tcPr>
            <w:tcW w:w="336" w:type="dxa"/>
            <w:hideMark/>
          </w:tcPr>
          <w:p w:rsidR="00FF35F4" w:rsidRDefault="00FF35F4" w:rsidP="00052092">
            <w:pPr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35F4" w:rsidRPr="00FF35F4" w:rsidRDefault="00FF35F4" w:rsidP="00052092">
            <w:pPr>
              <w:rPr>
                <w:lang w:eastAsia="en-US"/>
              </w:rPr>
            </w:pPr>
            <w:r>
              <w:rPr>
                <w:lang w:eastAsia="en-US"/>
              </w:rPr>
              <w:t>декабря</w:t>
            </w:r>
          </w:p>
        </w:tc>
        <w:tc>
          <w:tcPr>
            <w:tcW w:w="897" w:type="dxa"/>
            <w:hideMark/>
          </w:tcPr>
          <w:p w:rsidR="00FF35F4" w:rsidRDefault="00FF35F4" w:rsidP="00052092">
            <w:pPr>
              <w:rPr>
                <w:lang w:eastAsia="en-US"/>
              </w:rPr>
            </w:pPr>
            <w:r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8</w:t>
            </w:r>
            <w:r>
              <w:rPr>
                <w:lang w:val="en-US" w:eastAsia="en-US"/>
              </w:rPr>
              <w:t xml:space="preserve"> г</w:t>
            </w:r>
          </w:p>
        </w:tc>
        <w:tc>
          <w:tcPr>
            <w:tcW w:w="4121" w:type="dxa"/>
            <w:hideMark/>
          </w:tcPr>
          <w:p w:rsidR="00FF35F4" w:rsidRDefault="00FF35F4" w:rsidP="0005209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35F4" w:rsidRPr="00650CED" w:rsidRDefault="00FF35F4" w:rsidP="00052092">
            <w:pPr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FF35F4" w:rsidRDefault="00FF35F4" w:rsidP="00FF35F4"/>
    <w:p w:rsidR="00FF35F4" w:rsidRDefault="00FF35F4" w:rsidP="00FF35F4"/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661"/>
      </w:tblGrid>
      <w:tr w:rsidR="00FF35F4" w:rsidTr="00052092"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Председательствовал: </w:t>
            </w:r>
          </w:p>
        </w:tc>
        <w:tc>
          <w:tcPr>
            <w:tcW w:w="6662" w:type="dxa"/>
            <w:hideMark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Вдовин С.М.</w:t>
            </w:r>
          </w:p>
        </w:tc>
      </w:tr>
      <w:tr w:rsidR="00FF35F4" w:rsidTr="00052092"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</w:p>
        </w:tc>
        <w:tc>
          <w:tcPr>
            <w:tcW w:w="6662" w:type="dxa"/>
            <w:hideMark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Талалаева</w:t>
            </w:r>
            <w:proofErr w:type="spellEnd"/>
            <w:r>
              <w:rPr>
                <w:b/>
                <w:lang w:eastAsia="en-US"/>
              </w:rPr>
              <w:t xml:space="preserve"> Н.А..</w:t>
            </w:r>
          </w:p>
        </w:tc>
      </w:tr>
      <w:tr w:rsidR="00FF35F4" w:rsidTr="00052092">
        <w:trPr>
          <w:trHeight w:val="330"/>
        </w:trPr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Присутствовали:</w:t>
            </w:r>
          </w:p>
        </w:tc>
        <w:tc>
          <w:tcPr>
            <w:tcW w:w="6662" w:type="dxa"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lang w:eastAsia="en-US"/>
              </w:rPr>
            </w:pPr>
          </w:p>
        </w:tc>
      </w:tr>
      <w:tr w:rsidR="00FF35F4" w:rsidTr="00052092">
        <w:trPr>
          <w:trHeight w:val="330"/>
        </w:trPr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совета:</w:t>
            </w:r>
          </w:p>
        </w:tc>
        <w:tc>
          <w:tcPr>
            <w:tcW w:w="6662" w:type="dxa"/>
            <w:hideMark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Герасименко А.В., Громов Г.А., </w:t>
            </w:r>
            <w:proofErr w:type="spellStart"/>
            <w:r>
              <w:rPr>
                <w:b/>
                <w:lang w:eastAsia="en-US"/>
              </w:rPr>
              <w:t>Пакшин</w:t>
            </w:r>
            <w:proofErr w:type="spellEnd"/>
            <w:r>
              <w:rPr>
                <w:b/>
                <w:lang w:eastAsia="en-US"/>
              </w:rPr>
              <w:t xml:space="preserve"> К.П., Филиппова Н.А., Кондрашкина И.И. </w:t>
            </w:r>
            <w:proofErr w:type="spellStart"/>
            <w:r>
              <w:rPr>
                <w:b/>
                <w:lang w:eastAsia="en-US"/>
              </w:rPr>
              <w:t>Нарбекова</w:t>
            </w:r>
            <w:proofErr w:type="spellEnd"/>
            <w:r>
              <w:rPr>
                <w:b/>
                <w:lang w:eastAsia="en-US"/>
              </w:rPr>
              <w:t xml:space="preserve"> Л.Н., </w:t>
            </w:r>
            <w:proofErr w:type="spellStart"/>
            <w:r>
              <w:rPr>
                <w:b/>
                <w:lang w:eastAsia="en-US"/>
              </w:rPr>
              <w:t>Крутов</w:t>
            </w:r>
            <w:proofErr w:type="spellEnd"/>
            <w:r>
              <w:rPr>
                <w:b/>
                <w:lang w:eastAsia="en-US"/>
              </w:rPr>
              <w:t xml:space="preserve"> В.В., Хохлов В.А.</w:t>
            </w:r>
          </w:p>
        </w:tc>
      </w:tr>
      <w:tr w:rsidR="00FF35F4" w:rsidTr="00052092">
        <w:trPr>
          <w:trHeight w:val="330"/>
        </w:trPr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Зам. руководителя УФНС России по Республике Мордовия</w:t>
            </w:r>
          </w:p>
        </w:tc>
        <w:tc>
          <w:tcPr>
            <w:tcW w:w="6662" w:type="dxa"/>
            <w:hideMark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Чушников</w:t>
            </w:r>
            <w:proofErr w:type="spellEnd"/>
            <w:r>
              <w:rPr>
                <w:b/>
                <w:lang w:eastAsia="en-US"/>
              </w:rPr>
              <w:t xml:space="preserve"> О.А.</w:t>
            </w:r>
          </w:p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Кабанов А.Ф.</w:t>
            </w:r>
          </w:p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</w:tc>
      </w:tr>
      <w:tr w:rsidR="00FF35F4" w:rsidTr="00052092">
        <w:trPr>
          <w:trHeight w:val="330"/>
        </w:trPr>
        <w:tc>
          <w:tcPr>
            <w:tcW w:w="3119" w:type="dxa"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662" w:type="dxa"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</w:tc>
      </w:tr>
      <w:tr w:rsidR="00FF35F4" w:rsidTr="00052092">
        <w:trPr>
          <w:trHeight w:val="330"/>
        </w:trPr>
        <w:tc>
          <w:tcPr>
            <w:tcW w:w="3119" w:type="dxa"/>
            <w:hideMark/>
          </w:tcPr>
          <w:p w:rsidR="00FF35F4" w:rsidRDefault="00FF35F4" w:rsidP="00052092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Сотрудники УФНС России по Республике Мордовия</w:t>
            </w:r>
          </w:p>
        </w:tc>
        <w:tc>
          <w:tcPr>
            <w:tcW w:w="6662" w:type="dxa"/>
            <w:hideMark/>
          </w:tcPr>
          <w:p w:rsidR="00FF35F4" w:rsidRDefault="00FF35F4" w:rsidP="0005209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Канаева</w:t>
            </w:r>
            <w:proofErr w:type="spellEnd"/>
            <w:r>
              <w:rPr>
                <w:b/>
                <w:lang w:eastAsia="en-US"/>
              </w:rPr>
              <w:t xml:space="preserve"> Н.К., </w:t>
            </w:r>
            <w:proofErr w:type="spellStart"/>
            <w:r>
              <w:rPr>
                <w:b/>
                <w:lang w:eastAsia="en-US"/>
              </w:rPr>
              <w:t>Синяева</w:t>
            </w:r>
            <w:proofErr w:type="spellEnd"/>
            <w:r>
              <w:rPr>
                <w:b/>
                <w:lang w:eastAsia="en-US"/>
              </w:rPr>
              <w:t xml:space="preserve"> Н.А., Назаров О.Н., Полушкин В.Ф., Фомкин Д.Д, Сухарева С.Г., Логинова А.В., Кривова В.С., </w:t>
            </w:r>
            <w:proofErr w:type="spellStart"/>
            <w:r>
              <w:rPr>
                <w:b/>
                <w:lang w:eastAsia="en-US"/>
              </w:rPr>
              <w:t>Челмакин</w:t>
            </w:r>
            <w:proofErr w:type="spellEnd"/>
            <w:r>
              <w:rPr>
                <w:b/>
                <w:lang w:eastAsia="en-US"/>
              </w:rPr>
              <w:t xml:space="preserve"> Ю.И.,</w:t>
            </w:r>
          </w:p>
        </w:tc>
      </w:tr>
    </w:tbl>
    <w:p w:rsidR="00FF35F4" w:rsidRDefault="00FF35F4" w:rsidP="00FF35F4">
      <w:pPr>
        <w:ind w:firstLine="360"/>
        <w:rPr>
          <w:b/>
        </w:rPr>
      </w:pPr>
    </w:p>
    <w:p w:rsidR="00FF35F4" w:rsidRPr="007034D8" w:rsidRDefault="00FF35F4" w:rsidP="00FF35F4">
      <w:pPr>
        <w:ind w:firstLine="709"/>
        <w:jc w:val="center"/>
        <w:rPr>
          <w:b/>
          <w:sz w:val="26"/>
          <w:szCs w:val="26"/>
        </w:rPr>
      </w:pPr>
      <w:r w:rsidRPr="007034D8">
        <w:rPr>
          <w:b/>
          <w:sz w:val="26"/>
          <w:szCs w:val="26"/>
        </w:rPr>
        <w:t>ПОВЕСТКА ДНЯ:</w:t>
      </w:r>
    </w:p>
    <w:p w:rsidR="00FF35F4" w:rsidRPr="007034D8" w:rsidRDefault="00FF35F4" w:rsidP="00FF35F4">
      <w:pPr>
        <w:ind w:firstLine="709"/>
        <w:jc w:val="both"/>
        <w:rPr>
          <w:b/>
          <w:sz w:val="26"/>
          <w:szCs w:val="26"/>
        </w:rPr>
      </w:pPr>
    </w:p>
    <w:p w:rsidR="00FF35F4" w:rsidRPr="00FF35F4" w:rsidRDefault="00FF35F4" w:rsidP="00FF35F4">
      <w:pPr>
        <w:jc w:val="both"/>
        <w:rPr>
          <w:b/>
          <w:sz w:val="28"/>
          <w:szCs w:val="28"/>
        </w:rPr>
      </w:pPr>
      <w:r w:rsidRPr="007034D8">
        <w:rPr>
          <w:szCs w:val="26"/>
        </w:rPr>
        <w:t>1.</w:t>
      </w:r>
      <w:r w:rsidRPr="007034D8">
        <w:rPr>
          <w:b/>
          <w:szCs w:val="26"/>
        </w:rPr>
        <w:t xml:space="preserve"> «</w:t>
      </w:r>
      <w:r w:rsidRPr="00FF35F4">
        <w:rPr>
          <w:b/>
          <w:sz w:val="28"/>
          <w:szCs w:val="28"/>
        </w:rPr>
        <w:t>Уплата налогов физическими лицами по налоговым уведомлениям</w:t>
      </w:r>
      <w:r>
        <w:rPr>
          <w:b/>
          <w:sz w:val="28"/>
          <w:szCs w:val="28"/>
        </w:rPr>
        <w:t xml:space="preserve">», </w:t>
      </w:r>
      <w:r w:rsidRPr="007034D8">
        <w:rPr>
          <w:b/>
          <w:szCs w:val="26"/>
        </w:rPr>
        <w:t xml:space="preserve"> </w:t>
      </w:r>
      <w:r w:rsidRPr="00FF35F4">
        <w:rPr>
          <w:sz w:val="28"/>
          <w:szCs w:val="28"/>
        </w:rPr>
        <w:t xml:space="preserve">доклад начальника отдела налогообложения имущества и доходов физических лиц </w:t>
      </w:r>
      <w:r w:rsidR="00B853D3">
        <w:rPr>
          <w:sz w:val="28"/>
          <w:szCs w:val="28"/>
        </w:rPr>
        <w:t xml:space="preserve">УФНС России по Республике Мордовия </w:t>
      </w:r>
      <w:proofErr w:type="spellStart"/>
      <w:r w:rsidRPr="00FF35F4">
        <w:rPr>
          <w:b/>
          <w:sz w:val="28"/>
          <w:szCs w:val="28"/>
        </w:rPr>
        <w:t>Д.Д.Фомкина</w:t>
      </w:r>
      <w:proofErr w:type="spellEnd"/>
    </w:p>
    <w:p w:rsidR="00FF35F4" w:rsidRPr="007034D8" w:rsidRDefault="00FF35F4" w:rsidP="00FF35F4">
      <w:pPr>
        <w:pStyle w:val="Default"/>
        <w:ind w:firstLine="709"/>
        <w:jc w:val="both"/>
        <w:rPr>
          <w:b/>
          <w:sz w:val="26"/>
          <w:szCs w:val="26"/>
        </w:rPr>
      </w:pPr>
    </w:p>
    <w:p w:rsidR="00FF35F4" w:rsidRPr="00141A2C" w:rsidRDefault="00FF35F4" w:rsidP="00FF35F4">
      <w:pPr>
        <w:pStyle w:val="Default"/>
        <w:ind w:firstLine="709"/>
        <w:jc w:val="center"/>
        <w:rPr>
          <w:b/>
          <w:sz w:val="26"/>
          <w:szCs w:val="26"/>
        </w:rPr>
      </w:pPr>
      <w:r w:rsidRPr="007034D8">
        <w:rPr>
          <w:b/>
          <w:sz w:val="26"/>
          <w:szCs w:val="26"/>
        </w:rPr>
        <w:t>СЛУШАЛИ:</w:t>
      </w:r>
    </w:p>
    <w:p w:rsidR="00FF35F4" w:rsidRPr="00141A2C" w:rsidRDefault="00FF35F4" w:rsidP="00FF35F4">
      <w:pPr>
        <w:pStyle w:val="Default"/>
        <w:ind w:firstLine="709"/>
        <w:jc w:val="both"/>
        <w:rPr>
          <w:b/>
          <w:sz w:val="26"/>
          <w:szCs w:val="26"/>
        </w:rPr>
      </w:pPr>
    </w:p>
    <w:p w:rsidR="00FF0C34" w:rsidRPr="00FF0C34" w:rsidRDefault="00FF35F4" w:rsidP="00FF35F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Д.Д.Фомкина</w:t>
      </w:r>
      <w:proofErr w:type="spellEnd"/>
      <w:r w:rsidR="00FF0C34">
        <w:rPr>
          <w:b/>
          <w:sz w:val="26"/>
          <w:szCs w:val="26"/>
        </w:rPr>
        <w:t xml:space="preserve">, </w:t>
      </w:r>
      <w:r w:rsidR="00FF0C34" w:rsidRPr="00FF35F4">
        <w:rPr>
          <w:sz w:val="28"/>
          <w:szCs w:val="28"/>
        </w:rPr>
        <w:t xml:space="preserve">начальника отдела налогообложения имущества и доходов физических лиц </w:t>
      </w:r>
      <w:r w:rsidR="00FF0C34">
        <w:rPr>
          <w:sz w:val="28"/>
          <w:szCs w:val="28"/>
        </w:rPr>
        <w:t>У</w:t>
      </w:r>
      <w:r w:rsidR="00FF0C34">
        <w:rPr>
          <w:sz w:val="28"/>
          <w:szCs w:val="28"/>
        </w:rPr>
        <w:t>правления.</w:t>
      </w:r>
      <w:r>
        <w:rPr>
          <w:b/>
          <w:sz w:val="26"/>
          <w:szCs w:val="26"/>
        </w:rPr>
        <w:t xml:space="preserve"> </w:t>
      </w:r>
    </w:p>
    <w:p w:rsidR="00FF35F4" w:rsidRDefault="00FF35F4" w:rsidP="00FF35F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6"/>
        </w:rPr>
      </w:pPr>
      <w:r w:rsidRPr="000546EB">
        <w:rPr>
          <w:sz w:val="26"/>
          <w:szCs w:val="26"/>
        </w:rPr>
        <w:t xml:space="preserve"> </w:t>
      </w:r>
      <w:r w:rsidR="00FF0C34">
        <w:rPr>
          <w:sz w:val="26"/>
          <w:szCs w:val="26"/>
        </w:rPr>
        <w:t>В</w:t>
      </w:r>
      <w:r w:rsidRPr="000546EB">
        <w:rPr>
          <w:sz w:val="26"/>
          <w:szCs w:val="26"/>
        </w:rPr>
        <w:t xml:space="preserve"> своем выступлении </w:t>
      </w:r>
      <w:r w:rsidR="00FF0C34">
        <w:rPr>
          <w:sz w:val="26"/>
          <w:szCs w:val="26"/>
        </w:rPr>
        <w:t>Дмитрий Дмитриевич</w:t>
      </w:r>
      <w:r>
        <w:rPr>
          <w:sz w:val="26"/>
          <w:szCs w:val="26"/>
        </w:rPr>
        <w:t xml:space="preserve"> </w:t>
      </w:r>
      <w:r w:rsidRPr="000546EB">
        <w:rPr>
          <w:sz w:val="26"/>
          <w:szCs w:val="26"/>
        </w:rPr>
        <w:t xml:space="preserve">отметил, </w:t>
      </w:r>
      <w:r>
        <w:rPr>
          <w:bCs/>
          <w:color w:val="000000" w:themeColor="text1"/>
          <w:sz w:val="28"/>
          <w:szCs w:val="26"/>
        </w:rPr>
        <w:t xml:space="preserve">что существует две основные формы процедуры налогообложения – это самообложение, когда налогоплательщик сам исчисляет налог, представляет в налоговый орган расчёт этого налога (как правило, в форме декларации или документа, который так и называется «расчёт»), сам составляет платёжный документ и </w:t>
      </w:r>
      <w:r>
        <w:rPr>
          <w:bCs/>
          <w:color w:val="000000" w:themeColor="text1"/>
          <w:sz w:val="28"/>
          <w:szCs w:val="26"/>
        </w:rPr>
        <w:lastRenderedPageBreak/>
        <w:t>уплачивает налог; и форма, при которой исчисление производится самой налоговой службой, как правило, на основе имеющейся там информации, а налогоплательщику уже направляется уведомление для произведения оплаты.</w:t>
      </w:r>
    </w:p>
    <w:p w:rsidR="00FF35F4" w:rsidRDefault="00FF35F4" w:rsidP="00FF35F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6"/>
        </w:rPr>
      </w:pPr>
      <w:r>
        <w:rPr>
          <w:bCs/>
          <w:color w:val="000000" w:themeColor="text1"/>
          <w:sz w:val="28"/>
          <w:szCs w:val="26"/>
        </w:rPr>
        <w:t>Самообложение используется, как правило, при налогообложении хозяйствующих субъектов – там, где, во-первых, сами налогоплательщики в силу законодательства должны обладать соответствующими навыками, в частности в вопросах ведения учёта налогооблагаемых операций. Расчёт налоговой базы основан на официально не систематизируемой информации и передача всех необходимых для этого сведений в налоговый орган нецелесообразна.</w:t>
      </w:r>
    </w:p>
    <w:p w:rsidR="00FF0C34" w:rsidRDefault="00FF35F4" w:rsidP="00FF35F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6"/>
        </w:rPr>
      </w:pPr>
      <w:r>
        <w:rPr>
          <w:bCs/>
          <w:color w:val="000000" w:themeColor="text1"/>
          <w:sz w:val="28"/>
          <w:szCs w:val="26"/>
        </w:rPr>
        <w:t>Налогообложение с использованием налогового уведомления используется, как правило, в отношении физических лиц, там, где есть официальная систематизированная информация об объекте налогообложения</w:t>
      </w:r>
      <w:r w:rsidR="00FF0C34">
        <w:rPr>
          <w:bCs/>
          <w:color w:val="000000" w:themeColor="text1"/>
          <w:sz w:val="28"/>
          <w:szCs w:val="26"/>
        </w:rPr>
        <w:t>.</w:t>
      </w:r>
    </w:p>
    <w:p w:rsidR="00FF35F4" w:rsidRDefault="00FF35F4" w:rsidP="00FF35F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6"/>
        </w:rPr>
      </w:pPr>
      <w:r>
        <w:rPr>
          <w:bCs/>
          <w:color w:val="000000" w:themeColor="text1"/>
          <w:sz w:val="28"/>
          <w:szCs w:val="26"/>
        </w:rPr>
        <w:t>Так в 2018 году налоговыми органами республики было разослано более 384 тысяч налоговых уведомлений (326,7 тыс. в бумажном виде и 57,7 тыс. в электронном виде). В настоящее время рассылаемые гражданам налоговые уведомления являются сводными, то есть одному налогоплательщику за один налоговый период направляется только налоговое уведомление по всем налогам и по всем объектам налогообложения, расположенным на территории всей России. Если же уведомления были бы не сводными, то только по объектам, расположенным на территории нашей республики, их количество достигало бы 700 тысяч.</w:t>
      </w:r>
    </w:p>
    <w:p w:rsidR="00FF35F4" w:rsidRPr="00894478" w:rsidRDefault="00FF0C34" w:rsidP="00FF35F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6"/>
        </w:rPr>
      </w:pPr>
      <w:r>
        <w:rPr>
          <w:bCs/>
          <w:color w:val="000000" w:themeColor="text1"/>
          <w:sz w:val="28"/>
          <w:szCs w:val="26"/>
        </w:rPr>
        <w:t>У</w:t>
      </w:r>
      <w:r w:rsidR="00FF35F4" w:rsidRPr="00894478">
        <w:rPr>
          <w:bCs/>
          <w:color w:val="000000" w:themeColor="text1"/>
          <w:sz w:val="28"/>
          <w:szCs w:val="26"/>
        </w:rPr>
        <w:t xml:space="preserve"> налоговых органов имеется вся необходимая информация для исчисления налога на доходы физических лиц. В связи с этим, в настоящее время механизм налогообложения на основе налогового уведомления начал применяться и по отдельным видам доходов при исчислении НДФЛ. Этот механизм мы применяли в текущем году в первый раз. Он был применён к доходам, в отношении которых налоговыми агентами представлены справки 2-НДФЛ с суммами не удержанного налога. Налог исчислялся сразу за 2 </w:t>
      </w:r>
      <w:proofErr w:type="gramStart"/>
      <w:r w:rsidR="00FF35F4" w:rsidRPr="00894478">
        <w:rPr>
          <w:bCs/>
          <w:color w:val="000000" w:themeColor="text1"/>
          <w:sz w:val="28"/>
          <w:szCs w:val="26"/>
        </w:rPr>
        <w:t>налоговых</w:t>
      </w:r>
      <w:proofErr w:type="gramEnd"/>
      <w:r w:rsidR="00FF35F4" w:rsidRPr="00894478">
        <w:rPr>
          <w:bCs/>
          <w:color w:val="000000" w:themeColor="text1"/>
          <w:sz w:val="28"/>
          <w:szCs w:val="26"/>
        </w:rPr>
        <w:t xml:space="preserve"> периода: 2016 и 2017 годы. За 2016 год было произведено 547 расчётов на 1,3 млн. руб., за 2017 год – 2 114 расчёта на 3,9 млн. рублей.</w:t>
      </w:r>
    </w:p>
    <w:p w:rsidR="00FF35F4" w:rsidRPr="00894478" w:rsidRDefault="00FF35F4" w:rsidP="00FF35F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6"/>
        </w:rPr>
      </w:pPr>
      <w:r w:rsidRPr="00894478">
        <w:rPr>
          <w:bCs/>
          <w:color w:val="000000" w:themeColor="text1"/>
          <w:sz w:val="28"/>
          <w:szCs w:val="26"/>
        </w:rPr>
        <w:t>В результате применения данного способа налогообложения удалось решить одну из главных задач декларационной кампании – привлечь к налогообложению 100% граждан, обязанных уплатить налог.</w:t>
      </w:r>
    </w:p>
    <w:p w:rsidR="00FF35F4" w:rsidRPr="000546EB" w:rsidRDefault="00FF35F4" w:rsidP="00FF35F4">
      <w:pPr>
        <w:ind w:firstLine="709"/>
        <w:jc w:val="both"/>
        <w:rPr>
          <w:sz w:val="26"/>
          <w:szCs w:val="26"/>
        </w:rPr>
      </w:pPr>
      <w:r w:rsidRPr="00894478">
        <w:rPr>
          <w:bCs/>
          <w:color w:val="000000" w:themeColor="text1"/>
          <w:sz w:val="28"/>
          <w:szCs w:val="26"/>
        </w:rPr>
        <w:t xml:space="preserve">В дальнейшем планируется расширение использование данного метода. В частности в настоящее время рассматривается вопрос использования данного метода в администрировании имущественных налогов с юридических лиц. </w:t>
      </w:r>
      <w:proofErr w:type="gramStart"/>
      <w:r w:rsidRPr="00894478">
        <w:rPr>
          <w:bCs/>
          <w:color w:val="000000" w:themeColor="text1"/>
          <w:sz w:val="28"/>
          <w:szCs w:val="26"/>
        </w:rPr>
        <w:t>Также данный метод, в несколько модернизированном варианте, лёг в основу нового специального налогового режима «Налог на профессиональный доход», реализуемого в настоящее время в порядке пилотного проекта в 4-х субъектах федерации (г. Москва, Московская область, Калужская область и Республика Татарстан</w:t>
      </w:r>
      <w:proofErr w:type="gramEnd"/>
    </w:p>
    <w:p w:rsidR="00FF35F4" w:rsidRPr="000546EB" w:rsidRDefault="00FF35F4" w:rsidP="00FF35F4">
      <w:pPr>
        <w:pStyle w:val="a4"/>
        <w:ind w:left="0" w:firstLine="709"/>
        <w:jc w:val="both"/>
        <w:rPr>
          <w:szCs w:val="26"/>
        </w:rPr>
      </w:pPr>
    </w:p>
    <w:p w:rsidR="00FF35F4" w:rsidRPr="000546EB" w:rsidRDefault="00FF35F4" w:rsidP="00FF35F4">
      <w:pPr>
        <w:ind w:firstLine="709"/>
        <w:jc w:val="both"/>
        <w:rPr>
          <w:b/>
          <w:sz w:val="26"/>
          <w:szCs w:val="26"/>
        </w:rPr>
      </w:pPr>
      <w:r w:rsidRPr="000546EB">
        <w:rPr>
          <w:b/>
          <w:sz w:val="26"/>
          <w:szCs w:val="26"/>
        </w:rPr>
        <w:t xml:space="preserve">                                                         РЕШИЛИ:</w:t>
      </w:r>
    </w:p>
    <w:p w:rsidR="00FF35F4" w:rsidRPr="000546EB" w:rsidRDefault="00FF35F4" w:rsidP="00FF35F4">
      <w:pPr>
        <w:ind w:firstLine="709"/>
        <w:jc w:val="both"/>
        <w:rPr>
          <w:b/>
          <w:sz w:val="26"/>
          <w:szCs w:val="26"/>
        </w:rPr>
      </w:pPr>
    </w:p>
    <w:p w:rsidR="00FF35F4" w:rsidRPr="000546EB" w:rsidRDefault="00FF35F4" w:rsidP="00FF35F4">
      <w:pPr>
        <w:pStyle w:val="a4"/>
        <w:ind w:left="1069"/>
        <w:jc w:val="both"/>
        <w:rPr>
          <w:b/>
          <w:szCs w:val="26"/>
        </w:rPr>
      </w:pPr>
      <w:r w:rsidRPr="000546EB">
        <w:rPr>
          <w:szCs w:val="26"/>
        </w:rPr>
        <w:lastRenderedPageBreak/>
        <w:t xml:space="preserve">Принять к сведению доклад </w:t>
      </w:r>
      <w:proofErr w:type="spellStart"/>
      <w:r>
        <w:rPr>
          <w:b/>
          <w:szCs w:val="26"/>
        </w:rPr>
        <w:t>Д.Д.Фомкина</w:t>
      </w:r>
      <w:proofErr w:type="spellEnd"/>
    </w:p>
    <w:p w:rsidR="00FF35F4" w:rsidRPr="000546EB" w:rsidRDefault="00FF35F4" w:rsidP="00FF35F4">
      <w:pPr>
        <w:ind w:firstLine="709"/>
        <w:jc w:val="both"/>
        <w:rPr>
          <w:sz w:val="26"/>
          <w:szCs w:val="26"/>
        </w:rPr>
      </w:pPr>
    </w:p>
    <w:p w:rsidR="00FF35F4" w:rsidRPr="000546EB" w:rsidRDefault="00FF35F4" w:rsidP="00FF35F4">
      <w:pPr>
        <w:ind w:firstLine="709"/>
        <w:jc w:val="both"/>
        <w:rPr>
          <w:b/>
          <w:sz w:val="26"/>
          <w:szCs w:val="26"/>
          <w:lang w:eastAsia="en-US"/>
        </w:rPr>
      </w:pPr>
      <w:r w:rsidRPr="000546EB">
        <w:rPr>
          <w:sz w:val="26"/>
          <w:szCs w:val="26"/>
        </w:rPr>
        <w:t>2</w:t>
      </w:r>
      <w:r w:rsidRPr="000546EB">
        <w:rPr>
          <w:b/>
          <w:sz w:val="26"/>
          <w:szCs w:val="26"/>
        </w:rPr>
        <w:t>.  «</w:t>
      </w:r>
      <w:r w:rsidR="00B853D3">
        <w:rPr>
          <w:b/>
          <w:sz w:val="28"/>
          <w:szCs w:val="28"/>
        </w:rPr>
        <w:t>«</w:t>
      </w:r>
      <w:r w:rsidR="00B853D3" w:rsidRPr="00E56F78">
        <w:rPr>
          <w:rFonts w:eastAsiaTheme="minorHAnsi"/>
          <w:b/>
          <w:bCs/>
          <w:color w:val="000000"/>
          <w:sz w:val="28"/>
          <w:szCs w:val="28"/>
          <w:lang w:eastAsia="en-US"/>
        </w:rPr>
        <w:t>О внесении изменений  в Федеральный закон «</w:t>
      </w:r>
      <w:r w:rsidR="00B853D3" w:rsidRPr="00E56F78">
        <w:rPr>
          <w:rFonts w:eastAsiaTheme="minorHAnsi"/>
          <w:b/>
          <w:bCs/>
          <w:sz w:val="28"/>
          <w:szCs w:val="28"/>
          <w:lang w:eastAsia="en-US"/>
        </w:rPr>
        <w:t>О применении контрольно-кассовой техники при осуществлении наличных денежных расчетов и (или) расчетов с использованием электронных сре</w:t>
      </w:r>
      <w:proofErr w:type="gramStart"/>
      <w:r w:rsidR="00B853D3" w:rsidRPr="00E56F78">
        <w:rPr>
          <w:rFonts w:eastAsiaTheme="minorHAnsi"/>
          <w:b/>
          <w:bCs/>
          <w:sz w:val="28"/>
          <w:szCs w:val="28"/>
          <w:lang w:eastAsia="en-US"/>
        </w:rPr>
        <w:t>дств пл</w:t>
      </w:r>
      <w:proofErr w:type="gramEnd"/>
      <w:r w:rsidR="00B853D3" w:rsidRPr="00E56F78">
        <w:rPr>
          <w:rFonts w:eastAsiaTheme="minorHAnsi"/>
          <w:b/>
          <w:bCs/>
          <w:sz w:val="28"/>
          <w:szCs w:val="28"/>
          <w:lang w:eastAsia="en-US"/>
        </w:rPr>
        <w:t>атежа"</w:t>
      </w:r>
      <w:r w:rsidRPr="000546EB">
        <w:rPr>
          <w:b/>
          <w:sz w:val="26"/>
          <w:szCs w:val="26"/>
        </w:rPr>
        <w:t>»</w:t>
      </w:r>
      <w:r w:rsidRPr="000546EB">
        <w:rPr>
          <w:sz w:val="26"/>
          <w:szCs w:val="26"/>
        </w:rPr>
        <w:t xml:space="preserve"> </w:t>
      </w:r>
      <w:r w:rsidRPr="000546EB">
        <w:rPr>
          <w:sz w:val="26"/>
          <w:szCs w:val="26"/>
          <w:lang w:eastAsia="en-US"/>
        </w:rPr>
        <w:t xml:space="preserve">выступление начальника отдела </w:t>
      </w:r>
      <w:r w:rsidR="00B853D3">
        <w:rPr>
          <w:sz w:val="26"/>
          <w:szCs w:val="26"/>
          <w:lang w:eastAsia="en-US"/>
        </w:rPr>
        <w:t>контрольной работы</w:t>
      </w:r>
      <w:r w:rsidRPr="000546EB">
        <w:rPr>
          <w:sz w:val="26"/>
          <w:szCs w:val="26"/>
          <w:lang w:eastAsia="en-US"/>
        </w:rPr>
        <w:t xml:space="preserve"> УФНС России по Республике Мордовия </w:t>
      </w:r>
      <w:proofErr w:type="spellStart"/>
      <w:r w:rsidR="00B853D3">
        <w:rPr>
          <w:b/>
          <w:sz w:val="26"/>
          <w:szCs w:val="26"/>
          <w:lang w:eastAsia="en-US"/>
        </w:rPr>
        <w:t>Канаевой</w:t>
      </w:r>
      <w:proofErr w:type="spellEnd"/>
      <w:r w:rsidR="00B853D3">
        <w:rPr>
          <w:b/>
          <w:sz w:val="26"/>
          <w:szCs w:val="26"/>
          <w:lang w:eastAsia="en-US"/>
        </w:rPr>
        <w:t xml:space="preserve"> Н.К.</w:t>
      </w:r>
    </w:p>
    <w:p w:rsidR="00FF35F4" w:rsidRPr="000546EB" w:rsidRDefault="00FF35F4" w:rsidP="00FF35F4">
      <w:pPr>
        <w:ind w:firstLine="709"/>
        <w:jc w:val="both"/>
        <w:rPr>
          <w:b/>
          <w:sz w:val="26"/>
          <w:szCs w:val="26"/>
          <w:lang w:eastAsia="en-US"/>
        </w:rPr>
      </w:pPr>
    </w:p>
    <w:p w:rsidR="00FF35F4" w:rsidRPr="000546EB" w:rsidRDefault="00FF35F4" w:rsidP="00FF35F4">
      <w:pPr>
        <w:ind w:firstLine="709"/>
        <w:jc w:val="both"/>
        <w:rPr>
          <w:b/>
          <w:sz w:val="26"/>
          <w:szCs w:val="26"/>
          <w:lang w:eastAsia="en-US"/>
        </w:rPr>
      </w:pPr>
      <w:r w:rsidRPr="000546EB">
        <w:rPr>
          <w:b/>
          <w:sz w:val="26"/>
          <w:szCs w:val="26"/>
          <w:lang w:eastAsia="en-US"/>
        </w:rPr>
        <w:t xml:space="preserve">                                           СЛУШАЛИ:</w:t>
      </w:r>
    </w:p>
    <w:p w:rsidR="00FF35F4" w:rsidRPr="000546EB" w:rsidRDefault="00FF35F4" w:rsidP="00FF35F4">
      <w:pPr>
        <w:ind w:firstLine="709"/>
        <w:jc w:val="both"/>
        <w:rPr>
          <w:sz w:val="26"/>
          <w:szCs w:val="26"/>
          <w:lang w:eastAsia="en-US"/>
        </w:rPr>
      </w:pPr>
    </w:p>
    <w:p w:rsidR="00FF35F4" w:rsidRPr="000546EB" w:rsidRDefault="00FF35F4" w:rsidP="00FF35F4">
      <w:pPr>
        <w:ind w:firstLine="708"/>
        <w:jc w:val="both"/>
        <w:rPr>
          <w:sz w:val="26"/>
          <w:szCs w:val="26"/>
          <w:lang w:eastAsia="en-US"/>
        </w:rPr>
      </w:pPr>
      <w:r w:rsidRPr="000546EB">
        <w:rPr>
          <w:sz w:val="26"/>
          <w:szCs w:val="26"/>
          <w:lang w:eastAsia="en-US"/>
        </w:rPr>
        <w:t xml:space="preserve">Начальника отдела </w:t>
      </w:r>
      <w:r w:rsidR="00B853D3">
        <w:rPr>
          <w:sz w:val="26"/>
          <w:szCs w:val="26"/>
          <w:lang w:eastAsia="en-US"/>
        </w:rPr>
        <w:t xml:space="preserve">контрольной работы </w:t>
      </w:r>
      <w:r w:rsidRPr="000546EB">
        <w:rPr>
          <w:sz w:val="26"/>
          <w:szCs w:val="26"/>
          <w:lang w:eastAsia="en-US"/>
        </w:rPr>
        <w:t xml:space="preserve">Управления </w:t>
      </w:r>
      <w:proofErr w:type="spellStart"/>
      <w:r w:rsidR="00B853D3">
        <w:rPr>
          <w:b/>
          <w:sz w:val="26"/>
          <w:szCs w:val="26"/>
          <w:lang w:eastAsia="en-US"/>
        </w:rPr>
        <w:t>Н.К.Канаеву</w:t>
      </w:r>
      <w:proofErr w:type="spellEnd"/>
    </w:p>
    <w:p w:rsidR="00B853D3" w:rsidRPr="00B853D3" w:rsidRDefault="00B853D3" w:rsidP="00B853D3">
      <w:pPr>
        <w:pStyle w:val="ConsPlusNonformat"/>
        <w:spacing w:before="12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На</w:t>
      </w:r>
      <w:r w:rsidRPr="00B853D3">
        <w:rPr>
          <w:rFonts w:ascii="Times New Roman" w:hAnsi="Times New Roman" w:cs="Times New Roman"/>
          <w:b/>
          <w:sz w:val="28"/>
          <w:szCs w:val="28"/>
          <w:lang w:eastAsia="en-US"/>
        </w:rPr>
        <w:t>талья Константиновна</w:t>
      </w:r>
      <w:r w:rsidR="00FF35F4" w:rsidRPr="00B853D3">
        <w:rPr>
          <w:rFonts w:ascii="Times New Roman" w:hAnsi="Times New Roman" w:cs="Times New Roman"/>
          <w:sz w:val="28"/>
          <w:szCs w:val="28"/>
          <w:lang w:eastAsia="en-US"/>
        </w:rPr>
        <w:t xml:space="preserve"> отметила, </w:t>
      </w:r>
      <w:r w:rsidRPr="00B853D3">
        <w:rPr>
          <w:rFonts w:ascii="Times New Roman" w:eastAsiaTheme="minorHAnsi" w:hAnsi="Times New Roman" w:cs="Times New Roman"/>
          <w:sz w:val="28"/>
          <w:szCs w:val="28"/>
          <w:lang w:eastAsia="en-US"/>
        </w:rPr>
        <w:t>В 2018 году прошел второй этап кассовой реформы. В новом порядке на территории Республики Мордовия работает более 12 тысяч касс</w:t>
      </w:r>
      <w:r w:rsidRPr="00B853D3">
        <w:rPr>
          <w:rFonts w:ascii="Times New Roman" w:hAnsi="Times New Roman" w:cs="Times New Roman"/>
          <w:sz w:val="28"/>
          <w:szCs w:val="28"/>
        </w:rPr>
        <w:t>, из которых более 9 тысяч касс (это 76%) находятся в режиме онлайн, т.е. кассы передают данные через оператора фискальных данных в налоговый орган.</w:t>
      </w:r>
      <w:r w:rsidRPr="00B85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853D3" w:rsidRPr="00B853D3" w:rsidRDefault="00B853D3" w:rsidP="00B853D3">
      <w:pPr>
        <w:pStyle w:val="ConsPlusNonformat"/>
        <w:spacing w:before="12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2019 году нас ожидает третья и заключительная волна налогоплательщиков, ранее не обязанных применять кассу, они менее информированы, но налоговая служба делает всё возможное в части информирования данных лиц – это регулярные публикации в СМИ, интернете, рассылка брошюр по ТКС, почте, лично налогоплательщику, также проведение семинаров, публичных слушаний, на рабочих местах в инспекциях организованы рабочие </w:t>
      </w:r>
      <w:proofErr w:type="gramStart"/>
      <w:r w:rsidRPr="00B853D3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классы</w:t>
      </w:r>
      <w:proofErr w:type="gramEnd"/>
      <w:r w:rsidRPr="00B85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куда может обратиться любой налогоплательщик за разъяснениями, ежедневно проводятся разъяснения по телефону, мы </w:t>
      </w:r>
      <w:proofErr w:type="gramStart"/>
      <w:r w:rsidRPr="00B853D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стараемся</w:t>
      </w:r>
      <w:proofErr w:type="gramEnd"/>
      <w:r w:rsidRPr="00B853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чтоб эта реформа прошла для каждого налогоплательщика безболезненно.</w:t>
      </w:r>
    </w:p>
    <w:p w:rsidR="00B853D3" w:rsidRPr="00B853D3" w:rsidRDefault="00B853D3" w:rsidP="00B853D3">
      <w:pPr>
        <w:pStyle w:val="ConsPlusNonformat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3D3">
        <w:rPr>
          <w:rFonts w:ascii="Times New Roman" w:hAnsi="Times New Roman" w:cs="Times New Roman"/>
          <w:sz w:val="28"/>
          <w:szCs w:val="28"/>
        </w:rPr>
        <w:t xml:space="preserve">Пограничная дата регистрации ККТ для налогоплательщиков это  01 июля 2019 года – ожидается регистрация более 8 000 единиц ККТ, это организации и ИП применяющие ЕНВД и ПСН и осуществляющие розничную торговлю, торговлю через </w:t>
      </w:r>
      <w:proofErr w:type="spellStart"/>
      <w:r w:rsidRPr="00B853D3">
        <w:rPr>
          <w:rFonts w:ascii="Times New Roman" w:hAnsi="Times New Roman" w:cs="Times New Roman"/>
          <w:sz w:val="28"/>
          <w:szCs w:val="28"/>
        </w:rPr>
        <w:t>вендинговый</w:t>
      </w:r>
      <w:proofErr w:type="spellEnd"/>
      <w:r w:rsidRPr="00B853D3">
        <w:rPr>
          <w:rFonts w:ascii="Times New Roman" w:hAnsi="Times New Roman" w:cs="Times New Roman"/>
          <w:sz w:val="28"/>
          <w:szCs w:val="28"/>
        </w:rPr>
        <w:t xml:space="preserve"> автомат, а также </w:t>
      </w:r>
      <w:proofErr w:type="gramStart"/>
      <w:r w:rsidRPr="00B853D3">
        <w:rPr>
          <w:rFonts w:ascii="Times New Roman" w:hAnsi="Times New Roman" w:cs="Times New Roman"/>
          <w:sz w:val="28"/>
          <w:szCs w:val="28"/>
        </w:rPr>
        <w:t>налогоплательщики</w:t>
      </w:r>
      <w:proofErr w:type="gramEnd"/>
      <w:r w:rsidRPr="00B853D3">
        <w:rPr>
          <w:rFonts w:ascii="Times New Roman" w:hAnsi="Times New Roman" w:cs="Times New Roman"/>
          <w:sz w:val="28"/>
          <w:szCs w:val="28"/>
        </w:rPr>
        <w:t xml:space="preserve"> выполняющие работы и оказывающие услуги населению. </w:t>
      </w:r>
    </w:p>
    <w:p w:rsidR="00B853D3" w:rsidRPr="00B853D3" w:rsidRDefault="00B853D3" w:rsidP="00B853D3">
      <w:pPr>
        <w:pStyle w:val="ConsPlusNonformat"/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3D3">
        <w:rPr>
          <w:rFonts w:ascii="Times New Roman" w:hAnsi="Times New Roman" w:cs="Times New Roman"/>
          <w:sz w:val="28"/>
          <w:szCs w:val="28"/>
        </w:rPr>
        <w:t xml:space="preserve">2019 год это последний год предоставления налогового вычета для индивидуальных предпринимателей в размере 18 000 р., в чеке станет больше информации, в том числе с 01 января 2019 ставка НДС станет 20%, поэтому налогоплательщикам заранее необходимо позаботиться о </w:t>
      </w:r>
      <w:proofErr w:type="spellStart"/>
      <w:r w:rsidRPr="00B853D3">
        <w:rPr>
          <w:rFonts w:ascii="Times New Roman" w:hAnsi="Times New Roman" w:cs="Times New Roman"/>
          <w:sz w:val="28"/>
          <w:szCs w:val="28"/>
        </w:rPr>
        <w:t>перепрошивке</w:t>
      </w:r>
      <w:proofErr w:type="spellEnd"/>
      <w:r w:rsidRPr="00B853D3">
        <w:rPr>
          <w:rFonts w:ascii="Times New Roman" w:hAnsi="Times New Roman" w:cs="Times New Roman"/>
          <w:sz w:val="28"/>
          <w:szCs w:val="28"/>
        </w:rPr>
        <w:t xml:space="preserve"> ставки налога в своей кассе с 18% на 20%.</w:t>
      </w:r>
    </w:p>
    <w:p w:rsidR="00B853D3" w:rsidRPr="00B853D3" w:rsidRDefault="00B853D3" w:rsidP="00B853D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3D3">
        <w:rPr>
          <w:rFonts w:ascii="Times New Roman" w:hAnsi="Times New Roman" w:cs="Times New Roman"/>
          <w:sz w:val="28"/>
          <w:szCs w:val="28"/>
        </w:rPr>
        <w:t xml:space="preserve">Что касается деятельности </w:t>
      </w:r>
      <w:proofErr w:type="spellStart"/>
      <w:r w:rsidRPr="00B853D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B853D3">
        <w:rPr>
          <w:rFonts w:ascii="Times New Roman" w:hAnsi="Times New Roman" w:cs="Times New Roman"/>
          <w:sz w:val="28"/>
          <w:szCs w:val="28"/>
        </w:rPr>
        <w:t xml:space="preserve"> лиц, то закон о применении контрольно-кассовой техники пока их не коснётся.</w:t>
      </w:r>
    </w:p>
    <w:p w:rsidR="00FF35F4" w:rsidRPr="00B853D3" w:rsidRDefault="00FF35F4" w:rsidP="00B853D3">
      <w:pPr>
        <w:pStyle w:val="a6"/>
        <w:jc w:val="both"/>
        <w:rPr>
          <w:b/>
          <w:sz w:val="28"/>
          <w:szCs w:val="28"/>
        </w:rPr>
      </w:pPr>
    </w:p>
    <w:p w:rsidR="00FF35F4" w:rsidRPr="00B853D3" w:rsidRDefault="00FF35F4" w:rsidP="00B853D3">
      <w:pPr>
        <w:ind w:firstLine="709"/>
        <w:jc w:val="both"/>
        <w:rPr>
          <w:sz w:val="28"/>
          <w:szCs w:val="28"/>
          <w:lang w:eastAsia="en-US"/>
        </w:rPr>
      </w:pPr>
    </w:p>
    <w:p w:rsidR="00FF35F4" w:rsidRPr="000546EB" w:rsidRDefault="00FF35F4" w:rsidP="00FF35F4">
      <w:pPr>
        <w:ind w:firstLine="709"/>
        <w:jc w:val="center"/>
        <w:rPr>
          <w:b/>
          <w:sz w:val="26"/>
          <w:szCs w:val="26"/>
          <w:lang w:eastAsia="en-US"/>
        </w:rPr>
      </w:pPr>
      <w:r w:rsidRPr="000546EB">
        <w:rPr>
          <w:b/>
          <w:sz w:val="26"/>
          <w:szCs w:val="26"/>
          <w:lang w:eastAsia="en-US"/>
        </w:rPr>
        <w:t>РЕШИЛИ:</w:t>
      </w:r>
    </w:p>
    <w:p w:rsidR="00FF35F4" w:rsidRPr="000546EB" w:rsidRDefault="00FF35F4" w:rsidP="00FF35F4">
      <w:pPr>
        <w:ind w:firstLine="709"/>
        <w:jc w:val="both"/>
        <w:rPr>
          <w:sz w:val="26"/>
          <w:szCs w:val="26"/>
          <w:lang w:eastAsia="en-US"/>
        </w:rPr>
      </w:pPr>
    </w:p>
    <w:p w:rsidR="00FF35F4" w:rsidRPr="000546EB" w:rsidRDefault="00FF35F4" w:rsidP="00FF35F4">
      <w:pPr>
        <w:ind w:firstLine="709"/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Принять к сведению </w:t>
      </w:r>
      <w:r w:rsidR="00B853D3">
        <w:rPr>
          <w:sz w:val="26"/>
          <w:szCs w:val="26"/>
        </w:rPr>
        <w:t xml:space="preserve">выступление </w:t>
      </w:r>
      <w:proofErr w:type="spellStart"/>
      <w:r w:rsidR="00B853D3" w:rsidRPr="00B853D3">
        <w:rPr>
          <w:b/>
          <w:sz w:val="26"/>
          <w:szCs w:val="26"/>
        </w:rPr>
        <w:t>Н.К.Канаевой</w:t>
      </w:r>
      <w:proofErr w:type="spellEnd"/>
    </w:p>
    <w:p w:rsidR="00FF35F4" w:rsidRPr="000546EB" w:rsidRDefault="00FF35F4" w:rsidP="00FF35F4">
      <w:pPr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   </w:t>
      </w:r>
    </w:p>
    <w:p w:rsidR="00FF35F4" w:rsidRDefault="000066AF" w:rsidP="000066AF">
      <w:pPr>
        <w:jc w:val="both"/>
        <w:rPr>
          <w:b/>
          <w:sz w:val="28"/>
          <w:szCs w:val="28"/>
          <w:lang w:eastAsia="en-US"/>
        </w:rPr>
      </w:pPr>
      <w:r>
        <w:rPr>
          <w:sz w:val="26"/>
          <w:szCs w:val="26"/>
        </w:rPr>
        <w:lastRenderedPageBreak/>
        <w:t xml:space="preserve">3. </w:t>
      </w:r>
      <w:r w:rsidRPr="009A3EFE">
        <w:rPr>
          <w:b/>
          <w:sz w:val="28"/>
          <w:szCs w:val="28"/>
        </w:rPr>
        <w:t>«Обсуждение и с</w:t>
      </w:r>
      <w:r w:rsidRPr="009A3EFE">
        <w:rPr>
          <w:b/>
          <w:sz w:val="28"/>
          <w:szCs w:val="28"/>
          <w:lang w:eastAsia="en-US"/>
        </w:rPr>
        <w:t>огласование</w:t>
      </w:r>
      <w:r w:rsidRPr="00E732B5">
        <w:rPr>
          <w:b/>
          <w:sz w:val="28"/>
          <w:szCs w:val="28"/>
          <w:lang w:eastAsia="en-US"/>
        </w:rPr>
        <w:t xml:space="preserve"> Плана работы Общественного совета в 2019 году</w:t>
      </w:r>
      <w:r>
        <w:rPr>
          <w:b/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 xml:space="preserve">выступление  председателя Общественного совета </w:t>
      </w:r>
      <w:proofErr w:type="spellStart"/>
      <w:r w:rsidRPr="00E732B5">
        <w:rPr>
          <w:b/>
          <w:sz w:val="28"/>
          <w:szCs w:val="28"/>
          <w:lang w:eastAsia="en-US"/>
        </w:rPr>
        <w:t>С.И.Вдовин</w:t>
      </w:r>
      <w:r>
        <w:rPr>
          <w:b/>
          <w:sz w:val="28"/>
          <w:szCs w:val="28"/>
          <w:lang w:eastAsia="en-US"/>
        </w:rPr>
        <w:t>а</w:t>
      </w:r>
      <w:proofErr w:type="spellEnd"/>
      <w:r>
        <w:rPr>
          <w:b/>
          <w:sz w:val="28"/>
          <w:szCs w:val="28"/>
          <w:lang w:eastAsia="en-US"/>
        </w:rPr>
        <w:t>.</w:t>
      </w:r>
    </w:p>
    <w:p w:rsidR="000066AF" w:rsidRDefault="000066AF" w:rsidP="000066AF">
      <w:pPr>
        <w:jc w:val="both"/>
        <w:rPr>
          <w:b/>
          <w:sz w:val="28"/>
          <w:szCs w:val="28"/>
          <w:lang w:eastAsia="en-US"/>
        </w:rPr>
      </w:pPr>
    </w:p>
    <w:p w:rsidR="000066AF" w:rsidRPr="000066AF" w:rsidRDefault="000066AF" w:rsidP="000066AF">
      <w:pPr>
        <w:jc w:val="both"/>
        <w:rPr>
          <w:sz w:val="26"/>
          <w:szCs w:val="26"/>
        </w:rPr>
      </w:pPr>
      <w:r>
        <w:rPr>
          <w:b/>
          <w:sz w:val="28"/>
          <w:szCs w:val="28"/>
          <w:lang w:eastAsia="en-US"/>
        </w:rPr>
        <w:t xml:space="preserve">     Сергей Михайлович </w:t>
      </w:r>
      <w:r w:rsidRPr="000066AF">
        <w:rPr>
          <w:sz w:val="28"/>
          <w:szCs w:val="28"/>
          <w:lang w:eastAsia="en-US"/>
        </w:rPr>
        <w:t>предложил</w:t>
      </w:r>
      <w:r>
        <w:rPr>
          <w:sz w:val="28"/>
          <w:szCs w:val="28"/>
          <w:lang w:eastAsia="en-US"/>
        </w:rPr>
        <w:t xml:space="preserve"> для заслушивания на заседаниях Общественного совета в 2019 году следующие вопросы:</w:t>
      </w:r>
    </w:p>
    <w:p w:rsidR="000066AF" w:rsidRPr="004873F6" w:rsidRDefault="000066AF" w:rsidP="000066AF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4873F6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 </w:t>
      </w:r>
      <w:r w:rsidRPr="004873F6">
        <w:rPr>
          <w:sz w:val="28"/>
          <w:szCs w:val="28"/>
        </w:rPr>
        <w:t>Итоги деятельности  Управления ФНС России по Республике Мордовия в  201</w:t>
      </w:r>
      <w:r w:rsidRPr="00D72C68">
        <w:rPr>
          <w:sz w:val="28"/>
          <w:szCs w:val="28"/>
        </w:rPr>
        <w:t>8</w:t>
      </w:r>
      <w:r w:rsidRPr="004873F6">
        <w:rPr>
          <w:sz w:val="28"/>
          <w:szCs w:val="28"/>
        </w:rPr>
        <w:t xml:space="preserve"> году. Задачи, стоящие перед налоговыми органами республики на 201</w:t>
      </w:r>
      <w:r w:rsidRPr="005241AF">
        <w:rPr>
          <w:sz w:val="28"/>
          <w:szCs w:val="28"/>
        </w:rPr>
        <w:t>9</w:t>
      </w:r>
      <w:r w:rsidRPr="004873F6">
        <w:rPr>
          <w:sz w:val="28"/>
          <w:szCs w:val="28"/>
        </w:rPr>
        <w:t xml:space="preserve"> год.</w:t>
      </w:r>
    </w:p>
    <w:p w:rsidR="000066AF" w:rsidRPr="000546EB" w:rsidRDefault="000066AF" w:rsidP="000066AF">
      <w:p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  <w:lang w:eastAsia="en-US"/>
        </w:rPr>
        <w:t xml:space="preserve">2. </w:t>
      </w:r>
      <w:r w:rsidRPr="00D72C68">
        <w:rPr>
          <w:sz w:val="28"/>
          <w:szCs w:val="28"/>
          <w:lang w:eastAsia="en-US"/>
        </w:rPr>
        <w:t>О противодействии неформальным трудовым отношениям</w:t>
      </w:r>
      <w:r>
        <w:rPr>
          <w:sz w:val="26"/>
          <w:szCs w:val="26"/>
        </w:rPr>
        <w:t xml:space="preserve"> </w:t>
      </w:r>
    </w:p>
    <w:p w:rsidR="000066AF" w:rsidRPr="004873F6" w:rsidRDefault="000066AF" w:rsidP="00052092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4873F6">
        <w:rPr>
          <w:sz w:val="28"/>
          <w:szCs w:val="28"/>
          <w:lang w:eastAsia="en-US"/>
        </w:rPr>
        <w:t>.Качество предоставления налоговыми органами республики государственных услуг.</w:t>
      </w:r>
    </w:p>
    <w:p w:rsidR="000066AF" w:rsidRPr="004873F6" w:rsidRDefault="000066AF" w:rsidP="00052092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4873F6">
        <w:rPr>
          <w:sz w:val="28"/>
          <w:szCs w:val="28"/>
          <w:lang w:eastAsia="en-US"/>
        </w:rPr>
        <w:t xml:space="preserve">. </w:t>
      </w:r>
      <w:r w:rsidRPr="00D72C68">
        <w:rPr>
          <w:sz w:val="28"/>
          <w:szCs w:val="28"/>
          <w:lang w:eastAsia="en-US"/>
        </w:rPr>
        <w:t>Отчет об исполнении плана мероприятий о профилактике коррупционных и иных правонарушений</w:t>
      </w:r>
    </w:p>
    <w:p w:rsidR="000066AF" w:rsidRPr="004873F6" w:rsidRDefault="000066AF" w:rsidP="00052092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4873F6">
        <w:rPr>
          <w:sz w:val="28"/>
          <w:szCs w:val="28"/>
          <w:lang w:eastAsia="en-US"/>
        </w:rPr>
        <w:t>. </w:t>
      </w:r>
      <w:r w:rsidRPr="00D72C68">
        <w:rPr>
          <w:sz w:val="28"/>
          <w:szCs w:val="28"/>
          <w:lang w:eastAsia="en-US"/>
        </w:rPr>
        <w:t>Возможность получения информации,</w:t>
      </w:r>
      <w:r>
        <w:rPr>
          <w:sz w:val="28"/>
          <w:szCs w:val="28"/>
          <w:lang w:eastAsia="en-US"/>
        </w:rPr>
        <w:t xml:space="preserve"> </w:t>
      </w:r>
      <w:r w:rsidRPr="00D72C68">
        <w:rPr>
          <w:sz w:val="28"/>
          <w:szCs w:val="28"/>
          <w:lang w:eastAsia="en-US"/>
        </w:rPr>
        <w:t>реализуемой с использованием сервиса ФНС России "Прозрачный бизнес"</w:t>
      </w:r>
    </w:p>
    <w:p w:rsidR="000066AF" w:rsidRDefault="00661981" w:rsidP="00052092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Предложения по Плану работы на 2020 год.</w:t>
      </w:r>
      <w:bookmarkStart w:id="0" w:name="_GoBack"/>
      <w:bookmarkEnd w:id="0"/>
      <w:r w:rsidR="000066AF">
        <w:rPr>
          <w:sz w:val="28"/>
          <w:szCs w:val="28"/>
          <w:lang w:eastAsia="en-US"/>
        </w:rPr>
        <w:t xml:space="preserve">                                                             </w:t>
      </w:r>
    </w:p>
    <w:p w:rsidR="00661981" w:rsidRDefault="00661981" w:rsidP="000066AF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0066AF" w:rsidRDefault="000066AF" w:rsidP="000066AF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0066AF">
        <w:rPr>
          <w:b/>
          <w:sz w:val="28"/>
          <w:szCs w:val="28"/>
          <w:lang w:eastAsia="en-US"/>
        </w:rPr>
        <w:t>РЕШИЛИ</w:t>
      </w:r>
    </w:p>
    <w:p w:rsidR="00661981" w:rsidRDefault="00661981" w:rsidP="000066AF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0066AF" w:rsidRPr="00661981" w:rsidRDefault="00661981" w:rsidP="000066AF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</w:t>
      </w:r>
      <w:r w:rsidRPr="00661981">
        <w:rPr>
          <w:sz w:val="28"/>
          <w:szCs w:val="28"/>
          <w:lang w:eastAsia="en-US"/>
        </w:rPr>
        <w:t>Принять предложения</w:t>
      </w:r>
      <w:r>
        <w:rPr>
          <w:sz w:val="28"/>
          <w:szCs w:val="28"/>
          <w:lang w:eastAsia="en-US"/>
        </w:rPr>
        <w:t xml:space="preserve"> для утверждения Плана работы Общественного совета 2019 году.</w:t>
      </w:r>
    </w:p>
    <w:p w:rsidR="00FF35F4" w:rsidRPr="000546EB" w:rsidRDefault="00FF35F4" w:rsidP="00FF35F4">
      <w:pPr>
        <w:jc w:val="both"/>
        <w:rPr>
          <w:sz w:val="26"/>
          <w:szCs w:val="26"/>
        </w:rPr>
      </w:pPr>
    </w:p>
    <w:p w:rsidR="00FF35F4" w:rsidRPr="000546EB" w:rsidRDefault="00FF35F4" w:rsidP="00FF35F4">
      <w:pPr>
        <w:jc w:val="both"/>
        <w:rPr>
          <w:sz w:val="26"/>
          <w:szCs w:val="26"/>
        </w:rPr>
      </w:pPr>
    </w:p>
    <w:p w:rsidR="00FF35F4" w:rsidRPr="000546EB" w:rsidRDefault="00FF35F4" w:rsidP="00FF35F4">
      <w:pPr>
        <w:jc w:val="both"/>
        <w:rPr>
          <w:sz w:val="26"/>
          <w:szCs w:val="26"/>
        </w:rPr>
      </w:pPr>
    </w:p>
    <w:p w:rsidR="00FF35F4" w:rsidRPr="000546EB" w:rsidRDefault="00FF35F4" w:rsidP="00FF35F4">
      <w:pPr>
        <w:jc w:val="both"/>
        <w:rPr>
          <w:sz w:val="26"/>
          <w:szCs w:val="26"/>
        </w:rPr>
      </w:pPr>
    </w:p>
    <w:p w:rsidR="00FF35F4" w:rsidRPr="000546EB" w:rsidRDefault="00FF35F4" w:rsidP="00FF35F4">
      <w:pPr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Председатель                                                                                            С.М. Вдовин  </w:t>
      </w:r>
    </w:p>
    <w:p w:rsidR="00FF35F4" w:rsidRDefault="00FF35F4" w:rsidP="00FF35F4">
      <w:pPr>
        <w:jc w:val="both"/>
        <w:rPr>
          <w:sz w:val="28"/>
          <w:szCs w:val="28"/>
        </w:rPr>
      </w:pPr>
    </w:p>
    <w:p w:rsidR="00FF35F4" w:rsidRDefault="00FF35F4" w:rsidP="00FF35F4">
      <w:pPr>
        <w:jc w:val="both"/>
        <w:rPr>
          <w:sz w:val="28"/>
          <w:szCs w:val="28"/>
        </w:rPr>
      </w:pPr>
    </w:p>
    <w:p w:rsidR="00FF35F4" w:rsidRDefault="00FF35F4" w:rsidP="00FF35F4">
      <w:pPr>
        <w:jc w:val="both"/>
        <w:rPr>
          <w:sz w:val="28"/>
          <w:szCs w:val="28"/>
        </w:rPr>
      </w:pPr>
    </w:p>
    <w:p w:rsidR="00FF35F4" w:rsidRPr="00ED4ADD" w:rsidRDefault="00FF35F4" w:rsidP="00FF35F4">
      <w:pPr>
        <w:jc w:val="both"/>
        <w:rPr>
          <w:sz w:val="20"/>
          <w:szCs w:val="20"/>
        </w:rPr>
      </w:pPr>
      <w:proofErr w:type="spellStart"/>
      <w:r w:rsidRPr="00ED4ADD">
        <w:rPr>
          <w:sz w:val="20"/>
          <w:szCs w:val="20"/>
        </w:rPr>
        <w:t>Талалаева</w:t>
      </w:r>
      <w:proofErr w:type="spellEnd"/>
      <w:r w:rsidRPr="00ED4ADD">
        <w:rPr>
          <w:sz w:val="20"/>
          <w:szCs w:val="20"/>
        </w:rPr>
        <w:t xml:space="preserve"> Н.А., 28-19-52    </w:t>
      </w:r>
    </w:p>
    <w:p w:rsidR="00FF35F4" w:rsidRDefault="00FF35F4" w:rsidP="00FF35F4"/>
    <w:p w:rsidR="00F62B79" w:rsidRDefault="00F62B79"/>
    <w:sectPr w:rsidR="00F62B79" w:rsidSect="007C45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F4"/>
    <w:rsid w:val="000066AF"/>
    <w:rsid w:val="00661981"/>
    <w:rsid w:val="006B14EC"/>
    <w:rsid w:val="00B853D3"/>
    <w:rsid w:val="00F62B79"/>
    <w:rsid w:val="00FF0C34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FF35F4"/>
    <w:pPr>
      <w:spacing w:before="120" w:after="240"/>
      <w:jc w:val="center"/>
    </w:pPr>
    <w:rPr>
      <w:b/>
      <w:szCs w:val="20"/>
    </w:rPr>
  </w:style>
  <w:style w:type="paragraph" w:styleId="a4">
    <w:name w:val="List Paragraph"/>
    <w:basedOn w:val="a"/>
    <w:uiPriority w:val="34"/>
    <w:qFormat/>
    <w:rsid w:val="00FF35F4"/>
    <w:pPr>
      <w:snapToGrid w:val="0"/>
      <w:ind w:left="720"/>
      <w:contextualSpacing/>
    </w:pPr>
    <w:rPr>
      <w:sz w:val="26"/>
      <w:szCs w:val="20"/>
    </w:rPr>
  </w:style>
  <w:style w:type="paragraph" w:customStyle="1" w:styleId="Default">
    <w:name w:val="Default"/>
    <w:rsid w:val="00FF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FF3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F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8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FF35F4"/>
    <w:pPr>
      <w:spacing w:before="120" w:after="240"/>
      <w:jc w:val="center"/>
    </w:pPr>
    <w:rPr>
      <w:b/>
      <w:szCs w:val="20"/>
    </w:rPr>
  </w:style>
  <w:style w:type="paragraph" w:styleId="a4">
    <w:name w:val="List Paragraph"/>
    <w:basedOn w:val="a"/>
    <w:uiPriority w:val="34"/>
    <w:qFormat/>
    <w:rsid w:val="00FF35F4"/>
    <w:pPr>
      <w:snapToGrid w:val="0"/>
      <w:ind w:left="720"/>
      <w:contextualSpacing/>
    </w:pPr>
    <w:rPr>
      <w:sz w:val="26"/>
      <w:szCs w:val="20"/>
    </w:rPr>
  </w:style>
  <w:style w:type="paragraph" w:customStyle="1" w:styleId="Default">
    <w:name w:val="Default"/>
    <w:rsid w:val="00FF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FF3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F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8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Наталья Александровна</dc:creator>
  <cp:lastModifiedBy>Талалаева Наталья Александровна</cp:lastModifiedBy>
  <cp:revision>6</cp:revision>
  <dcterms:created xsi:type="dcterms:W3CDTF">2018-12-20T16:13:00Z</dcterms:created>
  <dcterms:modified xsi:type="dcterms:W3CDTF">2019-01-14T08:10:00Z</dcterms:modified>
</cp:coreProperties>
</file>