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061168" w:rsidRPr="007B26C9" w:rsidTr="00D67B4A">
        <w:trPr>
          <w:cantSplit/>
        </w:trPr>
        <w:tc>
          <w:tcPr>
            <w:tcW w:w="10080" w:type="dxa"/>
          </w:tcPr>
          <w:p w:rsidR="00061168" w:rsidRPr="007B26C9" w:rsidRDefault="00061168" w:rsidP="00D67B4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  </w:t>
            </w:r>
            <w:r w:rsidRPr="007B26C9">
              <w:rPr>
                <w:sz w:val="18"/>
              </w:rPr>
              <w:object w:dxaOrig="1151" w:dyaOrig="11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0.25pt" o:ole="" fillcolor="window">
                  <v:imagedata r:id="rId9" o:title=""/>
                </v:shape>
                <o:OLEObject Type="Embed" ProgID="Word.Picture.8" ShapeID="_x0000_i1025" DrawAspect="Content" ObjectID="_1587820395" r:id="rId10"/>
              </w:object>
            </w:r>
          </w:p>
          <w:p w:rsidR="00061168" w:rsidRPr="007B26C9" w:rsidRDefault="00061168" w:rsidP="00D67B4A">
            <w:pPr>
              <w:jc w:val="center"/>
              <w:rPr>
                <w:lang w:val="en-US"/>
              </w:rPr>
            </w:pPr>
          </w:p>
        </w:tc>
      </w:tr>
    </w:tbl>
    <w:p w:rsidR="00061168" w:rsidRDefault="00061168" w:rsidP="00061168">
      <w:pPr>
        <w:pStyle w:val="a6"/>
        <w:tabs>
          <w:tab w:val="center" w:pos="5102"/>
        </w:tabs>
        <w:rPr>
          <w:sz w:val="32"/>
          <w:szCs w:val="32"/>
        </w:rPr>
      </w:pPr>
      <w:proofErr w:type="gramStart"/>
      <w:r w:rsidRPr="00364FD3">
        <w:rPr>
          <w:sz w:val="32"/>
          <w:szCs w:val="32"/>
        </w:rPr>
        <w:t>П</w:t>
      </w:r>
      <w:proofErr w:type="gramEnd"/>
      <w:r w:rsidRPr="00364FD3">
        <w:rPr>
          <w:sz w:val="32"/>
          <w:szCs w:val="32"/>
        </w:rPr>
        <w:t xml:space="preserve"> Р О Т О К О Л</w:t>
      </w:r>
    </w:p>
    <w:p w:rsidR="00C11DB5" w:rsidRPr="00364FD3" w:rsidRDefault="00C11DB5" w:rsidP="00061168">
      <w:pPr>
        <w:pStyle w:val="a6"/>
        <w:tabs>
          <w:tab w:val="center" w:pos="5102"/>
        </w:tabs>
        <w:rPr>
          <w:sz w:val="32"/>
          <w:szCs w:val="32"/>
        </w:rPr>
      </w:pPr>
    </w:p>
    <w:p w:rsidR="00C11DB5" w:rsidRDefault="00061168" w:rsidP="000611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ЗАСЕДАНИЯ ОБЩЕСТВЕННОГО СОВЕТА </w:t>
      </w:r>
    </w:p>
    <w:p w:rsidR="00061168" w:rsidRDefault="00061168" w:rsidP="000611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 УФНС России по Республике Мордовия</w:t>
      </w:r>
    </w:p>
    <w:p w:rsidR="00061168" w:rsidRPr="00FE03BD" w:rsidRDefault="00061168" w:rsidP="00061168">
      <w:pPr>
        <w:jc w:val="center"/>
        <w:rPr>
          <w:b/>
          <w:sz w:val="24"/>
          <w:szCs w:val="24"/>
        </w:rPr>
      </w:pPr>
    </w:p>
    <w:p w:rsidR="00061168" w:rsidRDefault="00061168" w:rsidP="00061168">
      <w:pPr>
        <w:rPr>
          <w:sz w:val="26"/>
          <w:szCs w:val="26"/>
        </w:rPr>
      </w:pPr>
    </w:p>
    <w:p w:rsidR="00061168" w:rsidRPr="00567877" w:rsidRDefault="00AF78F3" w:rsidP="00061168">
      <w:pPr>
        <w:rPr>
          <w:szCs w:val="28"/>
        </w:rPr>
      </w:pPr>
      <w:r w:rsidRPr="00567877">
        <w:rPr>
          <w:szCs w:val="28"/>
        </w:rPr>
        <w:t>15 марта 2018</w:t>
      </w:r>
      <w:r w:rsidR="00061168" w:rsidRPr="00567877">
        <w:rPr>
          <w:szCs w:val="28"/>
        </w:rPr>
        <w:tab/>
      </w:r>
      <w:r w:rsidR="00061168" w:rsidRPr="00567877">
        <w:rPr>
          <w:szCs w:val="28"/>
        </w:rPr>
        <w:tab/>
      </w:r>
      <w:r w:rsidR="00061168" w:rsidRPr="00567877">
        <w:rPr>
          <w:szCs w:val="28"/>
        </w:rPr>
        <w:tab/>
      </w:r>
      <w:r w:rsidR="00061168" w:rsidRPr="00567877">
        <w:rPr>
          <w:szCs w:val="28"/>
        </w:rPr>
        <w:tab/>
        <w:t xml:space="preserve">                              </w:t>
      </w:r>
      <w:r w:rsidR="00364FD3" w:rsidRPr="00567877">
        <w:rPr>
          <w:szCs w:val="28"/>
        </w:rPr>
        <w:t xml:space="preserve">            </w:t>
      </w:r>
      <w:r w:rsidR="00EE0940" w:rsidRPr="00567877">
        <w:rPr>
          <w:szCs w:val="28"/>
        </w:rPr>
        <w:t xml:space="preserve">                 </w:t>
      </w:r>
      <w:r w:rsidR="00364FD3" w:rsidRPr="00567877">
        <w:rPr>
          <w:szCs w:val="28"/>
        </w:rPr>
        <w:t xml:space="preserve">  </w:t>
      </w:r>
      <w:r w:rsidR="00061168" w:rsidRPr="00567877">
        <w:rPr>
          <w:szCs w:val="28"/>
        </w:rPr>
        <w:t xml:space="preserve">   № 1</w:t>
      </w:r>
    </w:p>
    <w:p w:rsidR="00061168" w:rsidRPr="00567877" w:rsidRDefault="00061168" w:rsidP="00061168">
      <w:pPr>
        <w:rPr>
          <w:szCs w:val="28"/>
        </w:rPr>
      </w:pPr>
    </w:p>
    <w:tbl>
      <w:tblPr>
        <w:tblW w:w="108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074"/>
        <w:gridCol w:w="7806"/>
      </w:tblGrid>
      <w:tr w:rsidR="00061168" w:rsidRPr="00567877" w:rsidTr="00C11DB5">
        <w:trPr>
          <w:trHeight w:val="16"/>
        </w:trPr>
        <w:tc>
          <w:tcPr>
            <w:tcW w:w="3074" w:type="dxa"/>
          </w:tcPr>
          <w:p w:rsidR="00061168" w:rsidRPr="00567877" w:rsidRDefault="00061168" w:rsidP="00D67B4A">
            <w:pPr>
              <w:ind w:left="34"/>
              <w:rPr>
                <w:szCs w:val="28"/>
              </w:rPr>
            </w:pPr>
            <w:r w:rsidRPr="00567877">
              <w:rPr>
                <w:szCs w:val="28"/>
              </w:rPr>
              <w:t>Председатель</w:t>
            </w:r>
            <w:r w:rsidR="00D771D9" w:rsidRPr="00567877">
              <w:rPr>
                <w:szCs w:val="28"/>
              </w:rPr>
              <w:t xml:space="preserve"> Общественного совета</w:t>
            </w:r>
            <w:r w:rsidRPr="00567877">
              <w:rPr>
                <w:szCs w:val="28"/>
              </w:rPr>
              <w:t>:</w:t>
            </w:r>
          </w:p>
          <w:p w:rsidR="00D771D9" w:rsidRPr="00567877" w:rsidRDefault="00D771D9" w:rsidP="00D67B4A">
            <w:pPr>
              <w:ind w:left="34"/>
              <w:rPr>
                <w:szCs w:val="28"/>
              </w:rPr>
            </w:pPr>
            <w:proofErr w:type="spellStart"/>
            <w:r w:rsidRPr="00567877">
              <w:rPr>
                <w:szCs w:val="28"/>
              </w:rPr>
              <w:t>скретарь</w:t>
            </w:r>
            <w:proofErr w:type="spellEnd"/>
            <w:r w:rsidRPr="00567877">
              <w:rPr>
                <w:szCs w:val="28"/>
              </w:rPr>
              <w:t xml:space="preserve"> Общественного совета:                             </w:t>
            </w:r>
          </w:p>
          <w:p w:rsidR="00061168" w:rsidRPr="00567877" w:rsidRDefault="00061168" w:rsidP="00D85EE1">
            <w:pPr>
              <w:rPr>
                <w:szCs w:val="28"/>
              </w:rPr>
            </w:pPr>
          </w:p>
        </w:tc>
        <w:tc>
          <w:tcPr>
            <w:tcW w:w="7806" w:type="dxa"/>
          </w:tcPr>
          <w:p w:rsidR="00061168" w:rsidRPr="00567877" w:rsidRDefault="00061168" w:rsidP="00D67B4A">
            <w:pPr>
              <w:rPr>
                <w:b/>
                <w:szCs w:val="28"/>
              </w:rPr>
            </w:pPr>
            <w:r w:rsidRPr="00567877">
              <w:rPr>
                <w:b/>
                <w:szCs w:val="28"/>
              </w:rPr>
              <w:t>Вдовин С.М</w:t>
            </w:r>
          </w:p>
          <w:p w:rsidR="00061168" w:rsidRPr="00567877" w:rsidRDefault="00061168" w:rsidP="00D67B4A">
            <w:pPr>
              <w:rPr>
                <w:szCs w:val="28"/>
              </w:rPr>
            </w:pPr>
          </w:p>
          <w:p w:rsidR="00D771D9" w:rsidRPr="00567877" w:rsidRDefault="00D771D9" w:rsidP="00D67B4A">
            <w:pPr>
              <w:rPr>
                <w:szCs w:val="28"/>
              </w:rPr>
            </w:pPr>
          </w:p>
          <w:p w:rsidR="00D771D9" w:rsidRPr="00567877" w:rsidRDefault="00D771D9" w:rsidP="00D67B4A">
            <w:pPr>
              <w:rPr>
                <w:szCs w:val="28"/>
              </w:rPr>
            </w:pPr>
            <w:r w:rsidRPr="00567877">
              <w:rPr>
                <w:szCs w:val="28"/>
              </w:rPr>
              <w:t>Талалаева Н.А.</w:t>
            </w:r>
          </w:p>
          <w:p w:rsidR="00D771D9" w:rsidRPr="00567877" w:rsidRDefault="00D771D9" w:rsidP="00D67B4A">
            <w:pPr>
              <w:rPr>
                <w:szCs w:val="28"/>
              </w:rPr>
            </w:pPr>
          </w:p>
          <w:p w:rsidR="00D771D9" w:rsidRPr="00567877" w:rsidRDefault="00D771D9" w:rsidP="00D67B4A">
            <w:pPr>
              <w:rPr>
                <w:szCs w:val="28"/>
              </w:rPr>
            </w:pPr>
          </w:p>
          <w:p w:rsidR="00D771D9" w:rsidRPr="00567877" w:rsidRDefault="00D771D9" w:rsidP="00D67B4A">
            <w:pPr>
              <w:rPr>
                <w:szCs w:val="28"/>
              </w:rPr>
            </w:pPr>
          </w:p>
        </w:tc>
      </w:tr>
      <w:tr w:rsidR="00061168" w:rsidRPr="00567877" w:rsidTr="00C11DB5">
        <w:trPr>
          <w:trHeight w:val="358"/>
        </w:trPr>
        <w:tc>
          <w:tcPr>
            <w:tcW w:w="3074" w:type="dxa"/>
          </w:tcPr>
          <w:p w:rsidR="00061168" w:rsidRPr="00567877" w:rsidRDefault="00061168" w:rsidP="00D67B4A">
            <w:pPr>
              <w:ind w:left="34"/>
              <w:rPr>
                <w:szCs w:val="28"/>
              </w:rPr>
            </w:pPr>
            <w:r w:rsidRPr="00567877">
              <w:rPr>
                <w:szCs w:val="28"/>
              </w:rPr>
              <w:t>Присутствовали:</w:t>
            </w:r>
          </w:p>
          <w:p w:rsidR="00061168" w:rsidRPr="00567877" w:rsidRDefault="00061168" w:rsidP="00D67B4A">
            <w:pPr>
              <w:ind w:left="34"/>
              <w:rPr>
                <w:szCs w:val="28"/>
              </w:rPr>
            </w:pPr>
            <w:r w:rsidRPr="00567877">
              <w:rPr>
                <w:szCs w:val="28"/>
              </w:rPr>
              <w:t>Члены Общественного совета:</w:t>
            </w:r>
          </w:p>
          <w:p w:rsidR="00061168" w:rsidRPr="00567877" w:rsidRDefault="00061168" w:rsidP="00D67B4A">
            <w:pPr>
              <w:ind w:left="34"/>
              <w:rPr>
                <w:szCs w:val="28"/>
              </w:rPr>
            </w:pPr>
          </w:p>
        </w:tc>
        <w:tc>
          <w:tcPr>
            <w:tcW w:w="7806" w:type="dxa"/>
          </w:tcPr>
          <w:p w:rsidR="00061168" w:rsidRPr="00567877" w:rsidRDefault="00061168" w:rsidP="00D67B4A">
            <w:pPr>
              <w:ind w:left="34"/>
              <w:rPr>
                <w:b/>
                <w:szCs w:val="28"/>
              </w:rPr>
            </w:pPr>
          </w:p>
          <w:p w:rsidR="00061168" w:rsidRPr="00567877" w:rsidRDefault="00061168" w:rsidP="00AF78F3">
            <w:pPr>
              <w:ind w:left="34"/>
              <w:rPr>
                <w:szCs w:val="28"/>
              </w:rPr>
            </w:pPr>
            <w:proofErr w:type="spellStart"/>
            <w:r w:rsidRPr="00567877">
              <w:rPr>
                <w:b/>
                <w:szCs w:val="28"/>
              </w:rPr>
              <w:t>Аверясов</w:t>
            </w:r>
            <w:proofErr w:type="spellEnd"/>
            <w:r w:rsidRPr="00567877">
              <w:rPr>
                <w:b/>
                <w:szCs w:val="28"/>
              </w:rPr>
              <w:t xml:space="preserve"> А.А.</w:t>
            </w:r>
            <w:r w:rsidRPr="00567877">
              <w:rPr>
                <w:szCs w:val="28"/>
              </w:rPr>
              <w:t xml:space="preserve"> , </w:t>
            </w:r>
            <w:r w:rsidR="00D85EE1" w:rsidRPr="00567877">
              <w:rPr>
                <w:szCs w:val="28"/>
              </w:rPr>
              <w:t xml:space="preserve">   </w:t>
            </w:r>
            <w:r w:rsidR="00D85EE1" w:rsidRPr="00567877">
              <w:rPr>
                <w:b/>
                <w:szCs w:val="28"/>
              </w:rPr>
              <w:t>Кондрашкина И.И.</w:t>
            </w:r>
            <w:r w:rsidRPr="00567877">
              <w:rPr>
                <w:b/>
                <w:szCs w:val="28"/>
              </w:rPr>
              <w:t>,</w:t>
            </w:r>
            <w:r w:rsidRPr="00567877">
              <w:rPr>
                <w:szCs w:val="28"/>
              </w:rPr>
              <w:t xml:space="preserve"> </w:t>
            </w:r>
            <w:r w:rsidR="00D85EE1" w:rsidRPr="00567877">
              <w:rPr>
                <w:szCs w:val="28"/>
              </w:rPr>
              <w:t xml:space="preserve">   </w:t>
            </w:r>
            <w:r w:rsidRPr="00567877">
              <w:rPr>
                <w:b/>
                <w:szCs w:val="28"/>
              </w:rPr>
              <w:t>Грановская Н</w:t>
            </w:r>
            <w:r w:rsidRPr="00567877">
              <w:rPr>
                <w:szCs w:val="28"/>
              </w:rPr>
              <w:t>.</w:t>
            </w:r>
            <w:r w:rsidRPr="00567877">
              <w:rPr>
                <w:b/>
                <w:szCs w:val="28"/>
              </w:rPr>
              <w:t xml:space="preserve">А., </w:t>
            </w:r>
            <w:proofErr w:type="spellStart"/>
            <w:r w:rsidRPr="00567877">
              <w:rPr>
                <w:b/>
                <w:szCs w:val="28"/>
              </w:rPr>
              <w:t>Пакшин</w:t>
            </w:r>
            <w:proofErr w:type="spellEnd"/>
            <w:r w:rsidRPr="00567877">
              <w:rPr>
                <w:b/>
                <w:szCs w:val="28"/>
              </w:rPr>
              <w:t xml:space="preserve"> К</w:t>
            </w:r>
            <w:r w:rsidRPr="00567877">
              <w:rPr>
                <w:szCs w:val="28"/>
              </w:rPr>
              <w:t>.</w:t>
            </w:r>
            <w:r w:rsidRPr="00567877">
              <w:rPr>
                <w:b/>
                <w:szCs w:val="28"/>
              </w:rPr>
              <w:t>П., Филиппова Н.</w:t>
            </w:r>
            <w:r w:rsidRPr="00567877">
              <w:rPr>
                <w:szCs w:val="28"/>
              </w:rPr>
              <w:t xml:space="preserve">А, </w:t>
            </w:r>
            <w:r w:rsidRPr="00567877">
              <w:rPr>
                <w:b/>
                <w:szCs w:val="28"/>
              </w:rPr>
              <w:t>Хохлов В.А</w:t>
            </w:r>
            <w:r w:rsidR="00D85EE1" w:rsidRPr="00567877">
              <w:rPr>
                <w:b/>
                <w:szCs w:val="28"/>
              </w:rPr>
              <w:t xml:space="preserve">, </w:t>
            </w:r>
            <w:proofErr w:type="spellStart"/>
            <w:r w:rsidR="00AF78F3" w:rsidRPr="00567877">
              <w:rPr>
                <w:b/>
                <w:szCs w:val="28"/>
              </w:rPr>
              <w:t>Крутов</w:t>
            </w:r>
            <w:proofErr w:type="spellEnd"/>
            <w:r w:rsidR="00AF78F3" w:rsidRPr="00567877">
              <w:rPr>
                <w:b/>
                <w:szCs w:val="28"/>
              </w:rPr>
              <w:t xml:space="preserve"> В.А</w:t>
            </w:r>
          </w:p>
        </w:tc>
      </w:tr>
      <w:tr w:rsidR="00061168" w:rsidRPr="00567877" w:rsidTr="00C11DB5">
        <w:trPr>
          <w:trHeight w:val="16"/>
        </w:trPr>
        <w:tc>
          <w:tcPr>
            <w:tcW w:w="3074" w:type="dxa"/>
          </w:tcPr>
          <w:p w:rsidR="00061168" w:rsidRPr="00567877" w:rsidRDefault="00061168" w:rsidP="00D67B4A">
            <w:pPr>
              <w:ind w:left="34"/>
              <w:rPr>
                <w:szCs w:val="28"/>
              </w:rPr>
            </w:pPr>
          </w:p>
          <w:p w:rsidR="00061168" w:rsidRPr="00567877" w:rsidRDefault="00061168" w:rsidP="00D67B4A">
            <w:pPr>
              <w:ind w:left="34"/>
              <w:rPr>
                <w:szCs w:val="28"/>
              </w:rPr>
            </w:pPr>
            <w:r w:rsidRPr="00567877">
              <w:rPr>
                <w:szCs w:val="28"/>
              </w:rPr>
              <w:t>Руководитель УФНС России по Республике Мордовия</w:t>
            </w:r>
          </w:p>
          <w:p w:rsidR="00061168" w:rsidRPr="00567877" w:rsidRDefault="00061168" w:rsidP="00D67B4A">
            <w:pPr>
              <w:ind w:left="34"/>
              <w:rPr>
                <w:szCs w:val="28"/>
              </w:rPr>
            </w:pPr>
          </w:p>
          <w:p w:rsidR="00061168" w:rsidRPr="00567877" w:rsidRDefault="00061168" w:rsidP="00D67B4A">
            <w:pPr>
              <w:ind w:left="34"/>
              <w:rPr>
                <w:szCs w:val="28"/>
              </w:rPr>
            </w:pPr>
            <w:r w:rsidRPr="00567877">
              <w:rPr>
                <w:szCs w:val="28"/>
              </w:rPr>
              <w:t>Заместители руководителя УФНС России по Республике Мордовия</w:t>
            </w:r>
          </w:p>
          <w:p w:rsidR="00061168" w:rsidRPr="00567877" w:rsidRDefault="00061168" w:rsidP="00D67B4A">
            <w:pPr>
              <w:ind w:left="34"/>
              <w:rPr>
                <w:szCs w:val="28"/>
              </w:rPr>
            </w:pPr>
          </w:p>
        </w:tc>
        <w:tc>
          <w:tcPr>
            <w:tcW w:w="7806" w:type="dxa"/>
          </w:tcPr>
          <w:p w:rsidR="00061168" w:rsidRPr="00567877" w:rsidRDefault="00061168" w:rsidP="00D67B4A">
            <w:pPr>
              <w:ind w:left="34"/>
              <w:rPr>
                <w:b/>
                <w:szCs w:val="28"/>
              </w:rPr>
            </w:pPr>
          </w:p>
          <w:p w:rsidR="00061168" w:rsidRPr="00567877" w:rsidRDefault="00AF78F3" w:rsidP="00D67B4A">
            <w:pPr>
              <w:ind w:left="34"/>
              <w:rPr>
                <w:b/>
                <w:szCs w:val="28"/>
              </w:rPr>
            </w:pPr>
            <w:r w:rsidRPr="00567877">
              <w:rPr>
                <w:b/>
                <w:szCs w:val="28"/>
              </w:rPr>
              <w:t>Вишнякова С.В.</w:t>
            </w:r>
          </w:p>
          <w:p w:rsidR="00061168" w:rsidRPr="00567877" w:rsidRDefault="00061168" w:rsidP="00D67B4A">
            <w:pPr>
              <w:ind w:left="34"/>
              <w:rPr>
                <w:b/>
                <w:szCs w:val="28"/>
              </w:rPr>
            </w:pPr>
          </w:p>
          <w:p w:rsidR="00061168" w:rsidRPr="00567877" w:rsidRDefault="00061168" w:rsidP="00D67B4A">
            <w:pPr>
              <w:ind w:left="34"/>
              <w:rPr>
                <w:b/>
                <w:szCs w:val="28"/>
              </w:rPr>
            </w:pPr>
          </w:p>
          <w:p w:rsidR="00061168" w:rsidRPr="00567877" w:rsidRDefault="00AF78F3" w:rsidP="00D67B4A">
            <w:pPr>
              <w:ind w:left="34"/>
              <w:rPr>
                <w:b/>
                <w:szCs w:val="28"/>
              </w:rPr>
            </w:pPr>
            <w:r w:rsidRPr="00567877">
              <w:rPr>
                <w:b/>
                <w:szCs w:val="28"/>
              </w:rPr>
              <w:t xml:space="preserve"> Бояркина С. А., </w:t>
            </w:r>
            <w:r w:rsidR="00061168" w:rsidRPr="00567877">
              <w:rPr>
                <w:b/>
                <w:szCs w:val="28"/>
              </w:rPr>
              <w:t xml:space="preserve">Кабанов А.Ф., </w:t>
            </w:r>
            <w:proofErr w:type="spellStart"/>
            <w:r w:rsidR="00061168" w:rsidRPr="00567877">
              <w:rPr>
                <w:b/>
                <w:szCs w:val="28"/>
              </w:rPr>
              <w:t>Чушников</w:t>
            </w:r>
            <w:proofErr w:type="spellEnd"/>
            <w:r w:rsidR="00061168" w:rsidRPr="00567877">
              <w:rPr>
                <w:b/>
                <w:szCs w:val="28"/>
              </w:rPr>
              <w:t xml:space="preserve"> О.А.</w:t>
            </w:r>
          </w:p>
        </w:tc>
      </w:tr>
      <w:tr w:rsidR="00061168" w:rsidRPr="00567877" w:rsidTr="00C11DB5">
        <w:trPr>
          <w:trHeight w:val="16"/>
        </w:trPr>
        <w:tc>
          <w:tcPr>
            <w:tcW w:w="3074" w:type="dxa"/>
          </w:tcPr>
          <w:p w:rsidR="00061168" w:rsidRPr="00567877" w:rsidRDefault="00061168" w:rsidP="00D67B4A">
            <w:pPr>
              <w:ind w:left="34"/>
              <w:rPr>
                <w:szCs w:val="28"/>
              </w:rPr>
            </w:pPr>
            <w:r w:rsidRPr="00567877">
              <w:rPr>
                <w:szCs w:val="28"/>
              </w:rPr>
              <w:t>Начальник</w:t>
            </w:r>
            <w:r w:rsidR="00D85EE1" w:rsidRPr="00567877">
              <w:rPr>
                <w:szCs w:val="28"/>
              </w:rPr>
              <w:t xml:space="preserve">и </w:t>
            </w:r>
            <w:r w:rsidR="00F42DFE" w:rsidRPr="00567877">
              <w:rPr>
                <w:szCs w:val="28"/>
              </w:rPr>
              <w:t>(</w:t>
            </w:r>
            <w:proofErr w:type="spellStart"/>
            <w:r w:rsidR="00F42DFE" w:rsidRPr="00567877">
              <w:rPr>
                <w:szCs w:val="28"/>
              </w:rPr>
              <w:t>зам</w:t>
            </w:r>
            <w:proofErr w:type="gramStart"/>
            <w:r w:rsidR="00F42DFE" w:rsidRPr="00567877">
              <w:rPr>
                <w:szCs w:val="28"/>
              </w:rPr>
              <w:t>.н</w:t>
            </w:r>
            <w:proofErr w:type="gramEnd"/>
            <w:r w:rsidR="00F42DFE" w:rsidRPr="00567877">
              <w:rPr>
                <w:szCs w:val="28"/>
              </w:rPr>
              <w:t>ач</w:t>
            </w:r>
            <w:proofErr w:type="spellEnd"/>
            <w:r w:rsidR="00F42DFE" w:rsidRPr="00567877">
              <w:rPr>
                <w:szCs w:val="28"/>
              </w:rPr>
              <w:t xml:space="preserve">.) отделов </w:t>
            </w:r>
            <w:r w:rsidR="00D85EE1" w:rsidRPr="00567877">
              <w:rPr>
                <w:szCs w:val="28"/>
              </w:rPr>
              <w:t xml:space="preserve"> </w:t>
            </w:r>
            <w:r w:rsidRPr="00567877">
              <w:rPr>
                <w:szCs w:val="28"/>
              </w:rPr>
              <w:t xml:space="preserve"> Управления</w:t>
            </w:r>
          </w:p>
          <w:p w:rsidR="00F42DFE" w:rsidRPr="00567877" w:rsidRDefault="00F42DFE" w:rsidP="00D67B4A">
            <w:pPr>
              <w:ind w:left="34"/>
              <w:rPr>
                <w:szCs w:val="28"/>
              </w:rPr>
            </w:pPr>
            <w:r w:rsidRPr="00567877">
              <w:rPr>
                <w:szCs w:val="28"/>
              </w:rPr>
              <w:t>(специалисты отделов Управления)</w:t>
            </w:r>
          </w:p>
          <w:p w:rsidR="00061168" w:rsidRPr="00567877" w:rsidRDefault="00061168" w:rsidP="00D67B4A">
            <w:pPr>
              <w:ind w:left="34"/>
              <w:rPr>
                <w:szCs w:val="28"/>
              </w:rPr>
            </w:pPr>
          </w:p>
          <w:p w:rsidR="00061168" w:rsidRPr="00567877" w:rsidRDefault="00061168" w:rsidP="00D67B4A">
            <w:pPr>
              <w:tabs>
                <w:tab w:val="left" w:pos="2516"/>
              </w:tabs>
              <w:ind w:left="34"/>
              <w:rPr>
                <w:szCs w:val="28"/>
              </w:rPr>
            </w:pPr>
          </w:p>
        </w:tc>
        <w:tc>
          <w:tcPr>
            <w:tcW w:w="7806" w:type="dxa"/>
          </w:tcPr>
          <w:p w:rsidR="00061168" w:rsidRPr="00567877" w:rsidRDefault="00F42DFE" w:rsidP="00D67B4A">
            <w:pPr>
              <w:ind w:left="34"/>
              <w:rPr>
                <w:b/>
                <w:szCs w:val="28"/>
              </w:rPr>
            </w:pPr>
            <w:r w:rsidRPr="00567877">
              <w:rPr>
                <w:b/>
                <w:szCs w:val="28"/>
              </w:rPr>
              <w:t>Волгин Ю.Н., Кувшинова Л.В., Фомкин Д.Д., Сухарева С.Г., Полушкин В.Ф.,</w:t>
            </w:r>
            <w:proofErr w:type="spellStart"/>
            <w:r w:rsidRPr="00567877">
              <w:rPr>
                <w:b/>
                <w:szCs w:val="28"/>
              </w:rPr>
              <w:t>Челмакин</w:t>
            </w:r>
            <w:proofErr w:type="spellEnd"/>
            <w:r w:rsidRPr="00567877">
              <w:rPr>
                <w:b/>
                <w:szCs w:val="28"/>
              </w:rPr>
              <w:t xml:space="preserve"> Ю.И., </w:t>
            </w:r>
            <w:proofErr w:type="spellStart"/>
            <w:r w:rsidRPr="00567877">
              <w:rPr>
                <w:b/>
                <w:szCs w:val="28"/>
              </w:rPr>
              <w:t>Канаева</w:t>
            </w:r>
            <w:proofErr w:type="spellEnd"/>
            <w:r w:rsidRPr="00567877">
              <w:rPr>
                <w:b/>
                <w:szCs w:val="28"/>
              </w:rPr>
              <w:t xml:space="preserve"> Н.К.,.</w:t>
            </w:r>
            <w:r w:rsidR="004B096F" w:rsidRPr="00567877">
              <w:rPr>
                <w:b/>
                <w:szCs w:val="28"/>
              </w:rPr>
              <w:t>,</w:t>
            </w:r>
            <w:r w:rsidRPr="00567877">
              <w:rPr>
                <w:b/>
                <w:szCs w:val="28"/>
              </w:rPr>
              <w:t xml:space="preserve"> </w:t>
            </w:r>
            <w:proofErr w:type="spellStart"/>
            <w:r w:rsidRPr="00567877">
              <w:rPr>
                <w:b/>
                <w:szCs w:val="28"/>
              </w:rPr>
              <w:t>Синяева</w:t>
            </w:r>
            <w:proofErr w:type="spellEnd"/>
            <w:r w:rsidRPr="00567877">
              <w:rPr>
                <w:b/>
                <w:szCs w:val="28"/>
              </w:rPr>
              <w:t xml:space="preserve"> Н.А., Назаров О.Н., </w:t>
            </w:r>
            <w:proofErr w:type="spellStart"/>
            <w:r w:rsidRPr="00567877">
              <w:rPr>
                <w:b/>
                <w:szCs w:val="28"/>
              </w:rPr>
              <w:t>Дугачева</w:t>
            </w:r>
            <w:proofErr w:type="spellEnd"/>
            <w:r w:rsidRPr="00567877">
              <w:rPr>
                <w:b/>
                <w:szCs w:val="28"/>
              </w:rPr>
              <w:t xml:space="preserve"> Е.А, К</w:t>
            </w:r>
            <w:r w:rsidR="00AF78F3" w:rsidRPr="00567877">
              <w:rPr>
                <w:b/>
                <w:szCs w:val="28"/>
              </w:rPr>
              <w:t>арьгина Н.И.</w:t>
            </w:r>
            <w:r w:rsidRPr="00567877">
              <w:rPr>
                <w:b/>
                <w:szCs w:val="28"/>
              </w:rPr>
              <w:t xml:space="preserve"> </w:t>
            </w:r>
            <w:proofErr w:type="spellStart"/>
            <w:r w:rsidRPr="00567877">
              <w:rPr>
                <w:b/>
                <w:szCs w:val="28"/>
              </w:rPr>
              <w:t>Шведков</w:t>
            </w:r>
            <w:proofErr w:type="spellEnd"/>
            <w:r w:rsidRPr="00567877">
              <w:rPr>
                <w:b/>
                <w:szCs w:val="28"/>
              </w:rPr>
              <w:t xml:space="preserve"> С.В., </w:t>
            </w:r>
          </w:p>
          <w:p w:rsidR="00061168" w:rsidRPr="00567877" w:rsidRDefault="00061168" w:rsidP="00D67B4A">
            <w:pPr>
              <w:ind w:left="34"/>
              <w:rPr>
                <w:b/>
                <w:szCs w:val="28"/>
              </w:rPr>
            </w:pPr>
          </w:p>
        </w:tc>
      </w:tr>
    </w:tbl>
    <w:p w:rsidR="00061168" w:rsidRPr="00567877" w:rsidRDefault="00061168" w:rsidP="00061168">
      <w:pPr>
        <w:ind w:left="34"/>
        <w:jc w:val="center"/>
        <w:rPr>
          <w:b/>
          <w:szCs w:val="28"/>
        </w:rPr>
      </w:pPr>
    </w:p>
    <w:p w:rsidR="00061168" w:rsidRPr="00567877" w:rsidRDefault="00061168" w:rsidP="00061168">
      <w:pPr>
        <w:ind w:left="34"/>
        <w:jc w:val="center"/>
        <w:rPr>
          <w:szCs w:val="28"/>
        </w:rPr>
      </w:pPr>
      <w:r w:rsidRPr="00567877">
        <w:rPr>
          <w:b/>
          <w:szCs w:val="28"/>
        </w:rPr>
        <w:t>ПОВЕСТКА ДНЯ</w:t>
      </w:r>
      <w:r w:rsidRPr="00567877">
        <w:rPr>
          <w:szCs w:val="28"/>
        </w:rPr>
        <w:t>:</w:t>
      </w:r>
    </w:p>
    <w:p w:rsidR="00061168" w:rsidRPr="00567877" w:rsidRDefault="00061168" w:rsidP="00061168">
      <w:pPr>
        <w:ind w:left="34"/>
        <w:jc w:val="center"/>
        <w:rPr>
          <w:szCs w:val="28"/>
        </w:rPr>
      </w:pPr>
    </w:p>
    <w:p w:rsidR="00AF78F3" w:rsidRPr="00567877" w:rsidRDefault="00FA7D6A" w:rsidP="00ED0BFD">
      <w:pPr>
        <w:pStyle w:val="ac"/>
        <w:widowControl w:val="0"/>
        <w:spacing w:before="40" w:after="40"/>
        <w:ind w:firstLine="709"/>
        <w:jc w:val="both"/>
        <w:outlineLvl w:val="1"/>
        <w:rPr>
          <w:rFonts w:eastAsia="Batang"/>
          <w:b/>
          <w:bCs/>
          <w:szCs w:val="28"/>
        </w:rPr>
      </w:pPr>
      <w:r w:rsidRPr="00567877">
        <w:rPr>
          <w:b/>
          <w:szCs w:val="28"/>
        </w:rPr>
        <w:t xml:space="preserve">1. </w:t>
      </w:r>
      <w:r w:rsidR="00AF78F3" w:rsidRPr="00567877">
        <w:rPr>
          <w:rFonts w:eastAsia="Batang"/>
          <w:b/>
          <w:bCs/>
          <w:szCs w:val="28"/>
        </w:rPr>
        <w:t>Открытие заседания Общественного совета.</w:t>
      </w:r>
    </w:p>
    <w:p w:rsidR="00AF78F3" w:rsidRPr="00567877" w:rsidRDefault="00AF78F3" w:rsidP="00AF78F3">
      <w:pPr>
        <w:widowControl w:val="0"/>
        <w:spacing w:before="40" w:after="40"/>
        <w:jc w:val="both"/>
        <w:outlineLvl w:val="1"/>
        <w:rPr>
          <w:rFonts w:eastAsia="Batang"/>
          <w:bCs/>
          <w:szCs w:val="28"/>
        </w:rPr>
      </w:pPr>
      <w:r w:rsidRPr="00567877">
        <w:rPr>
          <w:rFonts w:eastAsia="Batang"/>
          <w:bCs/>
          <w:szCs w:val="28"/>
        </w:rPr>
        <w:t>Вступительное слово</w:t>
      </w:r>
      <w:r w:rsidRPr="00567877">
        <w:rPr>
          <w:rFonts w:eastAsia="Batang"/>
          <w:b/>
          <w:bCs/>
          <w:szCs w:val="28"/>
        </w:rPr>
        <w:t xml:space="preserve"> </w:t>
      </w:r>
      <w:r w:rsidRPr="00567877">
        <w:rPr>
          <w:rFonts w:eastAsia="Batang"/>
          <w:bCs/>
          <w:szCs w:val="28"/>
        </w:rPr>
        <w:t xml:space="preserve">Руководителя Управления Федеральной налоговой службы  </w:t>
      </w:r>
      <w:r w:rsidRPr="00567877">
        <w:rPr>
          <w:rFonts w:eastAsia="Batang"/>
          <w:b/>
          <w:bCs/>
          <w:szCs w:val="28"/>
        </w:rPr>
        <w:t>С.В.</w:t>
      </w:r>
      <w:r w:rsidR="00ED0BFD" w:rsidRPr="00ED0BFD">
        <w:rPr>
          <w:rFonts w:eastAsia="Batang"/>
          <w:b/>
          <w:bCs/>
          <w:szCs w:val="28"/>
        </w:rPr>
        <w:t xml:space="preserve"> </w:t>
      </w:r>
      <w:r w:rsidRPr="00567877">
        <w:rPr>
          <w:rFonts w:eastAsia="Batang"/>
          <w:b/>
          <w:bCs/>
          <w:szCs w:val="28"/>
        </w:rPr>
        <w:t>Вишняковой</w:t>
      </w:r>
      <w:r w:rsidR="00317D50" w:rsidRPr="00567877">
        <w:rPr>
          <w:rFonts w:eastAsia="Batang"/>
          <w:b/>
          <w:bCs/>
          <w:szCs w:val="28"/>
        </w:rPr>
        <w:t>.</w:t>
      </w:r>
      <w:r w:rsidRPr="00567877">
        <w:rPr>
          <w:rFonts w:eastAsia="Batang"/>
          <w:bCs/>
          <w:szCs w:val="28"/>
        </w:rPr>
        <w:t xml:space="preserve"> </w:t>
      </w:r>
    </w:p>
    <w:p w:rsidR="00FA7D6A" w:rsidRPr="00567877" w:rsidRDefault="00DC4B3F" w:rsidP="00FA7D6A">
      <w:pPr>
        <w:widowControl w:val="0"/>
        <w:spacing w:before="60" w:after="60"/>
        <w:ind w:firstLine="708"/>
        <w:jc w:val="both"/>
        <w:rPr>
          <w:b/>
          <w:szCs w:val="28"/>
        </w:rPr>
      </w:pPr>
      <w:r w:rsidRPr="00567877">
        <w:rPr>
          <w:b/>
          <w:szCs w:val="28"/>
        </w:rPr>
        <w:t xml:space="preserve">2. </w:t>
      </w:r>
      <w:r w:rsidR="00FA7D6A" w:rsidRPr="00567877">
        <w:rPr>
          <w:b/>
          <w:szCs w:val="28"/>
        </w:rPr>
        <w:t xml:space="preserve">Подведение итогов деятельности Общественного совета при Управлении ФНС </w:t>
      </w:r>
      <w:r w:rsidRPr="00567877">
        <w:rPr>
          <w:b/>
          <w:szCs w:val="28"/>
        </w:rPr>
        <w:t>Р</w:t>
      </w:r>
      <w:r w:rsidR="00FA7D6A" w:rsidRPr="00567877">
        <w:rPr>
          <w:b/>
          <w:szCs w:val="28"/>
        </w:rPr>
        <w:t>оссии по Республике Мордовия</w:t>
      </w:r>
      <w:r w:rsidR="002E5CA2" w:rsidRPr="00567877">
        <w:rPr>
          <w:b/>
          <w:szCs w:val="28"/>
        </w:rPr>
        <w:t xml:space="preserve"> за 2017 год</w:t>
      </w:r>
      <w:r w:rsidR="00FA7D6A" w:rsidRPr="00567877">
        <w:rPr>
          <w:b/>
          <w:szCs w:val="28"/>
        </w:rPr>
        <w:t>.</w:t>
      </w:r>
    </w:p>
    <w:p w:rsidR="00FA7D6A" w:rsidRPr="00567877" w:rsidRDefault="00FA7D6A" w:rsidP="00FA7D6A">
      <w:pPr>
        <w:pStyle w:val="3"/>
        <w:spacing w:before="60" w:after="60"/>
        <w:ind w:left="1800" w:hanging="1800"/>
        <w:jc w:val="both"/>
        <w:rPr>
          <w:sz w:val="28"/>
          <w:szCs w:val="28"/>
        </w:rPr>
      </w:pPr>
      <w:r w:rsidRPr="00567877">
        <w:rPr>
          <w:sz w:val="28"/>
          <w:szCs w:val="28"/>
        </w:rPr>
        <w:lastRenderedPageBreak/>
        <w:t xml:space="preserve">Докладывает: </w:t>
      </w:r>
      <w:r w:rsidRPr="00567877">
        <w:rPr>
          <w:b/>
          <w:sz w:val="28"/>
          <w:szCs w:val="28"/>
        </w:rPr>
        <w:t>Вдовин С.М.,</w:t>
      </w:r>
      <w:r w:rsidRPr="00567877">
        <w:rPr>
          <w:sz w:val="28"/>
          <w:szCs w:val="28"/>
        </w:rPr>
        <w:t xml:space="preserve"> председатель Общественного совета.</w:t>
      </w:r>
    </w:p>
    <w:p w:rsidR="00FF63F0" w:rsidRPr="00567877" w:rsidRDefault="00FA7D6A" w:rsidP="00ED0BFD">
      <w:pPr>
        <w:suppressLineNumbers/>
        <w:suppressAutoHyphens/>
        <w:ind w:firstLine="709"/>
        <w:jc w:val="both"/>
        <w:rPr>
          <w:szCs w:val="28"/>
        </w:rPr>
      </w:pPr>
      <w:r w:rsidRPr="00567877">
        <w:rPr>
          <w:b/>
          <w:szCs w:val="28"/>
        </w:rPr>
        <w:t xml:space="preserve">2. </w:t>
      </w:r>
      <w:r w:rsidR="00AF78F3" w:rsidRPr="00567877">
        <w:rPr>
          <w:b/>
          <w:szCs w:val="28"/>
        </w:rPr>
        <w:t>Об итогах деятельности  Управления ФНС России по Республике Мордовия в  2017 году</w:t>
      </w:r>
      <w:r w:rsidR="002E5CA2" w:rsidRPr="00567877">
        <w:rPr>
          <w:b/>
          <w:szCs w:val="28"/>
        </w:rPr>
        <w:t xml:space="preserve"> и з</w:t>
      </w:r>
      <w:r w:rsidR="00AF78F3" w:rsidRPr="00567877">
        <w:rPr>
          <w:b/>
          <w:szCs w:val="28"/>
        </w:rPr>
        <w:t>адач</w:t>
      </w:r>
      <w:r w:rsidR="002E5CA2" w:rsidRPr="00567877">
        <w:rPr>
          <w:b/>
          <w:szCs w:val="28"/>
        </w:rPr>
        <w:t>ах</w:t>
      </w:r>
      <w:r w:rsidR="00AF78F3" w:rsidRPr="00567877">
        <w:rPr>
          <w:b/>
          <w:szCs w:val="28"/>
        </w:rPr>
        <w:t>, стоящи</w:t>
      </w:r>
      <w:r w:rsidR="002E5CA2" w:rsidRPr="00567877">
        <w:rPr>
          <w:b/>
          <w:szCs w:val="28"/>
        </w:rPr>
        <w:t>х</w:t>
      </w:r>
      <w:r w:rsidR="00AF78F3" w:rsidRPr="00567877">
        <w:rPr>
          <w:b/>
          <w:szCs w:val="28"/>
        </w:rPr>
        <w:t xml:space="preserve"> перед налоговыми органами республики на 2018 год</w:t>
      </w:r>
      <w:r w:rsidR="00DC4B3F" w:rsidRPr="00567877">
        <w:rPr>
          <w:b/>
          <w:szCs w:val="28"/>
        </w:rPr>
        <w:t>.</w:t>
      </w:r>
      <w:r w:rsidR="00FF63F0" w:rsidRPr="00567877">
        <w:rPr>
          <w:szCs w:val="28"/>
        </w:rPr>
        <w:t xml:space="preserve"> Докладывает:  </w:t>
      </w:r>
      <w:r w:rsidR="00FF63F0" w:rsidRPr="00567877">
        <w:rPr>
          <w:b/>
          <w:szCs w:val="28"/>
        </w:rPr>
        <w:t>Вишнякова С.В.</w:t>
      </w:r>
      <w:r w:rsidR="00FF63F0" w:rsidRPr="00567877">
        <w:rPr>
          <w:szCs w:val="28"/>
        </w:rPr>
        <w:t xml:space="preserve"> руководитель</w:t>
      </w:r>
      <w:r w:rsidR="00FF63F0" w:rsidRPr="00567877">
        <w:rPr>
          <w:b/>
          <w:szCs w:val="28"/>
        </w:rPr>
        <w:t xml:space="preserve"> </w:t>
      </w:r>
      <w:r w:rsidR="00FF63F0" w:rsidRPr="00567877">
        <w:rPr>
          <w:szCs w:val="28"/>
        </w:rPr>
        <w:t>УФНС России по Республике Мордовия.</w:t>
      </w:r>
    </w:p>
    <w:p w:rsidR="00FF63F0" w:rsidRPr="00567877" w:rsidRDefault="00FF63F0" w:rsidP="00FF63F0">
      <w:pPr>
        <w:suppressLineNumbers/>
        <w:suppressAutoHyphens/>
        <w:jc w:val="both"/>
        <w:rPr>
          <w:szCs w:val="28"/>
        </w:rPr>
      </w:pPr>
    </w:p>
    <w:p w:rsidR="00FA7D6A" w:rsidRPr="00567877" w:rsidRDefault="00FA7D6A" w:rsidP="00ED0BFD">
      <w:pPr>
        <w:suppressLineNumbers/>
        <w:suppressAutoHyphens/>
        <w:ind w:firstLine="709"/>
        <w:jc w:val="both"/>
        <w:rPr>
          <w:b/>
          <w:szCs w:val="28"/>
        </w:rPr>
      </w:pPr>
      <w:r w:rsidRPr="00567877">
        <w:rPr>
          <w:b/>
          <w:szCs w:val="28"/>
        </w:rPr>
        <w:t>3.</w:t>
      </w:r>
      <w:r w:rsidR="00AF78F3" w:rsidRPr="00567877">
        <w:rPr>
          <w:szCs w:val="28"/>
          <w:lang w:eastAsia="en-US"/>
        </w:rPr>
        <w:t xml:space="preserve"> Обсуждение  Плана работы Общественного совета на 2018 год</w:t>
      </w:r>
      <w:r w:rsidR="00D321A9" w:rsidRPr="00567877">
        <w:rPr>
          <w:szCs w:val="28"/>
          <w:lang w:eastAsia="en-US"/>
        </w:rPr>
        <w:t>.</w:t>
      </w:r>
      <w:r w:rsidR="00AF78F3" w:rsidRPr="00567877">
        <w:rPr>
          <w:szCs w:val="28"/>
          <w:lang w:eastAsia="en-US"/>
        </w:rPr>
        <w:t xml:space="preserve"> </w:t>
      </w:r>
      <w:r w:rsidR="00D321A9" w:rsidRPr="00567877">
        <w:rPr>
          <w:szCs w:val="28"/>
          <w:lang w:eastAsia="en-US"/>
        </w:rPr>
        <w:t>Д</w:t>
      </w:r>
      <w:r w:rsidR="00AF78F3" w:rsidRPr="00567877">
        <w:rPr>
          <w:szCs w:val="28"/>
          <w:lang w:eastAsia="en-US"/>
        </w:rPr>
        <w:t xml:space="preserve">окладывает </w:t>
      </w:r>
      <w:r w:rsidR="00AF78F3" w:rsidRPr="00567877">
        <w:rPr>
          <w:b/>
          <w:szCs w:val="28"/>
          <w:lang w:eastAsia="en-US"/>
        </w:rPr>
        <w:t>С.М.</w:t>
      </w:r>
      <w:r w:rsidR="00ED0BFD" w:rsidRPr="00ED0BFD">
        <w:rPr>
          <w:b/>
          <w:szCs w:val="28"/>
          <w:lang w:eastAsia="en-US"/>
        </w:rPr>
        <w:t xml:space="preserve"> </w:t>
      </w:r>
      <w:r w:rsidR="00AF78F3" w:rsidRPr="00567877">
        <w:rPr>
          <w:b/>
          <w:szCs w:val="28"/>
          <w:lang w:eastAsia="en-US"/>
        </w:rPr>
        <w:t>Вдовин</w:t>
      </w:r>
      <w:r w:rsidR="00AF78F3" w:rsidRPr="00567877">
        <w:rPr>
          <w:szCs w:val="28"/>
          <w:lang w:eastAsia="en-US"/>
        </w:rPr>
        <w:t>.</w:t>
      </w:r>
      <w:r w:rsidRPr="00567877">
        <w:rPr>
          <w:b/>
          <w:szCs w:val="28"/>
        </w:rPr>
        <w:t xml:space="preserve"> </w:t>
      </w:r>
    </w:p>
    <w:p w:rsidR="00ED0BFD" w:rsidRPr="00ED0BFD" w:rsidRDefault="00ED0BFD" w:rsidP="00ED0BFD">
      <w:pPr>
        <w:ind w:firstLine="709"/>
        <w:jc w:val="both"/>
        <w:rPr>
          <w:b/>
          <w:szCs w:val="28"/>
        </w:rPr>
      </w:pPr>
    </w:p>
    <w:p w:rsidR="00061168" w:rsidRPr="00567877" w:rsidRDefault="00061168" w:rsidP="00ED0BFD">
      <w:pPr>
        <w:ind w:firstLine="709"/>
        <w:jc w:val="both"/>
        <w:rPr>
          <w:b/>
          <w:szCs w:val="28"/>
        </w:rPr>
      </w:pPr>
      <w:r w:rsidRPr="00567877">
        <w:rPr>
          <w:b/>
          <w:szCs w:val="28"/>
        </w:rPr>
        <w:t>1.СЛУШАЛИ:</w:t>
      </w:r>
    </w:p>
    <w:p w:rsidR="00061168" w:rsidRPr="00567877" w:rsidRDefault="00061168" w:rsidP="00061168">
      <w:pPr>
        <w:pStyle w:val="a8"/>
        <w:ind w:left="589"/>
        <w:jc w:val="both"/>
        <w:rPr>
          <w:szCs w:val="28"/>
        </w:rPr>
      </w:pPr>
    </w:p>
    <w:p w:rsidR="00D321A9" w:rsidRPr="00567877" w:rsidRDefault="00061168" w:rsidP="00ED0BFD">
      <w:pPr>
        <w:ind w:firstLine="567"/>
        <w:rPr>
          <w:szCs w:val="28"/>
        </w:rPr>
      </w:pPr>
      <w:r w:rsidRPr="00567877">
        <w:rPr>
          <w:b/>
          <w:color w:val="000000"/>
          <w:szCs w:val="28"/>
        </w:rPr>
        <w:t xml:space="preserve"> </w:t>
      </w:r>
      <w:r w:rsidR="00D02273" w:rsidRPr="00567877">
        <w:rPr>
          <w:b/>
          <w:color w:val="000000"/>
          <w:szCs w:val="28"/>
        </w:rPr>
        <w:t>«</w:t>
      </w:r>
      <w:r w:rsidR="00D02273" w:rsidRPr="00567877">
        <w:rPr>
          <w:color w:val="000000"/>
          <w:szCs w:val="28"/>
        </w:rPr>
        <w:t>О</w:t>
      </w:r>
      <w:r w:rsidRPr="00567877">
        <w:rPr>
          <w:color w:val="000000"/>
          <w:szCs w:val="28"/>
        </w:rPr>
        <w:t xml:space="preserve"> </w:t>
      </w:r>
      <w:r w:rsidR="002E5CA2" w:rsidRPr="00567877">
        <w:rPr>
          <w:rFonts w:eastAsia="Batang"/>
          <w:bCs/>
          <w:szCs w:val="28"/>
        </w:rPr>
        <w:t xml:space="preserve"> деятельности Общественного совета при УФНС России по Республике Мордовия в 2017 году</w:t>
      </w:r>
      <w:r w:rsidR="00D02273" w:rsidRPr="00567877">
        <w:rPr>
          <w:color w:val="000000"/>
          <w:szCs w:val="28"/>
        </w:rPr>
        <w:t>»</w:t>
      </w:r>
      <w:r w:rsidR="00364FD3" w:rsidRPr="00567877">
        <w:rPr>
          <w:color w:val="000000"/>
          <w:szCs w:val="28"/>
        </w:rPr>
        <w:t xml:space="preserve"> </w:t>
      </w:r>
      <w:r w:rsidR="00D02273" w:rsidRPr="00567877">
        <w:rPr>
          <w:b/>
          <w:color w:val="000000"/>
          <w:szCs w:val="28"/>
        </w:rPr>
        <w:t xml:space="preserve"> </w:t>
      </w:r>
      <w:r w:rsidR="00D02273" w:rsidRPr="00567877">
        <w:rPr>
          <w:color w:val="000000"/>
          <w:szCs w:val="28"/>
        </w:rPr>
        <w:t>председателя Общественного совета при УФНС России по Республике Мордовия  Вдовина С.М.</w:t>
      </w:r>
      <w:r w:rsidR="00D321A9" w:rsidRPr="00567877">
        <w:rPr>
          <w:szCs w:val="28"/>
        </w:rPr>
        <w:t xml:space="preserve">       </w:t>
      </w:r>
    </w:p>
    <w:p w:rsidR="00ED0BFD" w:rsidRPr="00ED0BFD" w:rsidRDefault="00D321A9" w:rsidP="00ED0BFD">
      <w:pPr>
        <w:ind w:firstLine="709"/>
        <w:rPr>
          <w:szCs w:val="28"/>
        </w:rPr>
      </w:pPr>
      <w:r w:rsidRPr="00567877">
        <w:rPr>
          <w:szCs w:val="28"/>
        </w:rPr>
        <w:t>За 2017 год  проведено 3 заседания Общественного совета, на которых  были обсуждены  следующие вопросы:</w:t>
      </w:r>
    </w:p>
    <w:p w:rsidR="00ED0BFD" w:rsidRDefault="00D321A9" w:rsidP="00ED0BFD">
      <w:pPr>
        <w:ind w:firstLine="709"/>
        <w:rPr>
          <w:szCs w:val="28"/>
          <w:lang w:val="en-US"/>
        </w:rPr>
      </w:pPr>
      <w:r w:rsidRPr="00567877">
        <w:rPr>
          <w:b/>
          <w:szCs w:val="28"/>
        </w:rPr>
        <w:t xml:space="preserve">1. О формировании нового состава Общественного Совета: </w:t>
      </w:r>
      <w:r w:rsidRPr="00567877">
        <w:rPr>
          <w:szCs w:val="28"/>
        </w:rPr>
        <w:t xml:space="preserve"> </w:t>
      </w:r>
      <w:proofErr w:type="gramStart"/>
      <w:r w:rsidRPr="00567877">
        <w:rPr>
          <w:szCs w:val="28"/>
        </w:rPr>
        <w:t>В соответствии с Положением об Общественном совете  при Управлении Федеральной налоговой службы по Республике</w:t>
      </w:r>
      <w:proofErr w:type="gramEnd"/>
      <w:r w:rsidRPr="00567877">
        <w:rPr>
          <w:szCs w:val="28"/>
        </w:rPr>
        <w:t xml:space="preserve"> Мордовия, утвержденного приказом Управления от 06.02.2014 №01-08-12/0086@ срок полномочий членов Общественного совета первого состава  истек  в апреле 2017 года.  В установленный срок сформирован новый состав, а также избраны Председатель и заместители.</w:t>
      </w:r>
      <w:r w:rsidR="00ED0BFD" w:rsidRPr="00ED0BFD">
        <w:rPr>
          <w:szCs w:val="28"/>
        </w:rPr>
        <w:t xml:space="preserve"> </w:t>
      </w:r>
    </w:p>
    <w:p w:rsidR="00D321A9" w:rsidRPr="00567877" w:rsidRDefault="00D321A9" w:rsidP="00ED0BFD">
      <w:pPr>
        <w:ind w:firstLine="709"/>
        <w:rPr>
          <w:b/>
          <w:szCs w:val="28"/>
        </w:rPr>
      </w:pPr>
      <w:r w:rsidRPr="00567877">
        <w:rPr>
          <w:szCs w:val="28"/>
        </w:rPr>
        <w:t xml:space="preserve">2.  </w:t>
      </w:r>
      <w:r w:rsidRPr="00567877">
        <w:rPr>
          <w:b/>
          <w:szCs w:val="28"/>
        </w:rPr>
        <w:t>О новом интерактивном сервисе для обращения в Общественный совет и избрании рабочей группы по  работе с обращениями.</w:t>
      </w:r>
    </w:p>
    <w:p w:rsidR="00ED0BFD" w:rsidRDefault="00D321A9" w:rsidP="00ED0BFD">
      <w:pPr>
        <w:jc w:val="both"/>
        <w:rPr>
          <w:color w:val="000000"/>
          <w:szCs w:val="28"/>
          <w:lang w:val="en-US"/>
        </w:rPr>
      </w:pPr>
      <w:r w:rsidRPr="00567877">
        <w:rPr>
          <w:szCs w:val="28"/>
        </w:rPr>
        <w:t xml:space="preserve">  </w:t>
      </w:r>
      <w:r w:rsidRPr="00567877">
        <w:rPr>
          <w:bCs/>
          <w:szCs w:val="28"/>
        </w:rPr>
        <w:t>С января 2017 года</w:t>
      </w:r>
      <w:r w:rsidRPr="00567877">
        <w:rPr>
          <w:b/>
          <w:bCs/>
          <w:szCs w:val="28"/>
        </w:rPr>
        <w:t xml:space="preserve">  </w:t>
      </w:r>
      <w:r w:rsidRPr="00567877">
        <w:rPr>
          <w:bCs/>
          <w:szCs w:val="28"/>
        </w:rPr>
        <w:t>на сайте ФНС  России</w:t>
      </w:r>
      <w:r w:rsidRPr="00567877">
        <w:rPr>
          <w:b/>
          <w:bCs/>
          <w:szCs w:val="28"/>
        </w:rPr>
        <w:t xml:space="preserve"> </w:t>
      </w:r>
      <w:r w:rsidRPr="00567877">
        <w:rPr>
          <w:szCs w:val="28"/>
        </w:rPr>
        <w:t xml:space="preserve">начал работу </w:t>
      </w:r>
      <w:r w:rsidRPr="00567877">
        <w:rPr>
          <w:color w:val="000000"/>
          <w:szCs w:val="28"/>
        </w:rPr>
        <w:t>новый  интерактивный сервис, позволяющий налогоплательщикам – пользователям официального Интернет-сайта обратиться в Общественный совет как при ФНС России, так и при территориальных органах ФНС России.</w:t>
      </w:r>
      <w:r w:rsidR="00ED0BFD" w:rsidRPr="00ED0BFD">
        <w:rPr>
          <w:color w:val="000000"/>
          <w:szCs w:val="28"/>
        </w:rPr>
        <w:t xml:space="preserve"> </w:t>
      </w:r>
    </w:p>
    <w:p w:rsidR="00D321A9" w:rsidRPr="00567877" w:rsidRDefault="00D321A9" w:rsidP="00ED0BFD">
      <w:pPr>
        <w:ind w:firstLine="709"/>
        <w:jc w:val="both"/>
        <w:rPr>
          <w:color w:val="000000"/>
          <w:szCs w:val="28"/>
        </w:rPr>
      </w:pPr>
      <w:r w:rsidRPr="00567877">
        <w:rPr>
          <w:szCs w:val="28"/>
        </w:rPr>
        <w:t>Для рассмотрения обращений граждан и организаций по вопросам, находящимся в компетенции Общественного совета</w:t>
      </w:r>
      <w:r w:rsidR="0041003E" w:rsidRPr="00567877">
        <w:rPr>
          <w:szCs w:val="28"/>
        </w:rPr>
        <w:t xml:space="preserve"> была</w:t>
      </w:r>
      <w:r w:rsidRPr="00567877">
        <w:rPr>
          <w:szCs w:val="28"/>
        </w:rPr>
        <w:t xml:space="preserve"> создан</w:t>
      </w:r>
      <w:r w:rsidR="0041003E" w:rsidRPr="00567877">
        <w:rPr>
          <w:szCs w:val="28"/>
        </w:rPr>
        <w:t xml:space="preserve">а </w:t>
      </w:r>
      <w:r w:rsidRPr="00567877">
        <w:rPr>
          <w:szCs w:val="28"/>
        </w:rPr>
        <w:t xml:space="preserve"> Рабоч</w:t>
      </w:r>
      <w:r w:rsidR="0041003E" w:rsidRPr="00567877">
        <w:rPr>
          <w:szCs w:val="28"/>
        </w:rPr>
        <w:t>ая</w:t>
      </w:r>
      <w:r w:rsidRPr="00567877">
        <w:rPr>
          <w:szCs w:val="28"/>
        </w:rPr>
        <w:t xml:space="preserve"> групп</w:t>
      </w:r>
      <w:r w:rsidR="0041003E" w:rsidRPr="00567877">
        <w:rPr>
          <w:szCs w:val="28"/>
        </w:rPr>
        <w:t xml:space="preserve">а </w:t>
      </w:r>
      <w:r w:rsidRPr="00567877">
        <w:rPr>
          <w:szCs w:val="28"/>
        </w:rPr>
        <w:t xml:space="preserve"> по рассмотрению обращений граждан из числа членов Общественного совета. </w:t>
      </w:r>
      <w:proofErr w:type="gramStart"/>
      <w:r w:rsidRPr="00567877">
        <w:rPr>
          <w:color w:val="000000"/>
          <w:szCs w:val="28"/>
        </w:rPr>
        <w:t>В состав Рабочей группы избраны:</w:t>
      </w:r>
      <w:proofErr w:type="gramEnd"/>
    </w:p>
    <w:p w:rsidR="00D321A9" w:rsidRPr="00567877" w:rsidRDefault="00D321A9" w:rsidP="00ED0BFD">
      <w:pPr>
        <w:ind w:firstLine="709"/>
        <w:jc w:val="both"/>
        <w:rPr>
          <w:szCs w:val="28"/>
        </w:rPr>
      </w:pPr>
      <w:r w:rsidRPr="00567877">
        <w:rPr>
          <w:b/>
          <w:szCs w:val="28"/>
        </w:rPr>
        <w:t>1</w:t>
      </w:r>
      <w:r w:rsidRPr="00567877">
        <w:rPr>
          <w:szCs w:val="28"/>
        </w:rPr>
        <w:t>. Кондрашкина Ирина Ивановна</w:t>
      </w:r>
    </w:p>
    <w:p w:rsidR="00D321A9" w:rsidRPr="00567877" w:rsidRDefault="00D321A9" w:rsidP="00ED0BFD">
      <w:pPr>
        <w:ind w:firstLine="709"/>
        <w:jc w:val="both"/>
        <w:rPr>
          <w:szCs w:val="28"/>
        </w:rPr>
      </w:pPr>
      <w:r w:rsidRPr="00567877">
        <w:rPr>
          <w:szCs w:val="28"/>
        </w:rPr>
        <w:t>2. Филиппова Наталья Алексеевна</w:t>
      </w:r>
    </w:p>
    <w:p w:rsidR="00D321A9" w:rsidRPr="00567877" w:rsidRDefault="00D321A9" w:rsidP="00ED0BFD">
      <w:pPr>
        <w:ind w:firstLine="709"/>
        <w:jc w:val="both"/>
        <w:rPr>
          <w:szCs w:val="28"/>
        </w:rPr>
      </w:pPr>
      <w:r w:rsidRPr="00567877">
        <w:rPr>
          <w:szCs w:val="28"/>
        </w:rPr>
        <w:t xml:space="preserve">3. </w:t>
      </w:r>
      <w:proofErr w:type="spellStart"/>
      <w:r w:rsidRPr="00567877">
        <w:rPr>
          <w:szCs w:val="28"/>
        </w:rPr>
        <w:t>Пакшин</w:t>
      </w:r>
      <w:proofErr w:type="spellEnd"/>
      <w:r w:rsidRPr="00567877">
        <w:rPr>
          <w:szCs w:val="28"/>
        </w:rPr>
        <w:t xml:space="preserve"> Константин Павлович – руководитель группы</w:t>
      </w:r>
    </w:p>
    <w:p w:rsidR="00D321A9" w:rsidRPr="00567877" w:rsidRDefault="00D321A9" w:rsidP="00ED0BFD">
      <w:pPr>
        <w:ind w:firstLine="709"/>
        <w:jc w:val="both"/>
        <w:rPr>
          <w:color w:val="000000"/>
          <w:szCs w:val="28"/>
        </w:rPr>
      </w:pPr>
      <w:r w:rsidRPr="00567877">
        <w:rPr>
          <w:szCs w:val="28"/>
        </w:rPr>
        <w:t>4. Хохлов Виктор Алексеевич</w:t>
      </w:r>
      <w:r w:rsidRPr="00567877">
        <w:rPr>
          <w:color w:val="000000"/>
          <w:szCs w:val="28"/>
        </w:rPr>
        <w:t xml:space="preserve"> </w:t>
      </w:r>
    </w:p>
    <w:p w:rsidR="00D321A9" w:rsidRPr="00567877" w:rsidRDefault="00D321A9" w:rsidP="00D321A9">
      <w:pPr>
        <w:ind w:firstLine="142"/>
        <w:jc w:val="both"/>
        <w:rPr>
          <w:color w:val="000000"/>
          <w:szCs w:val="28"/>
        </w:rPr>
      </w:pPr>
      <w:r w:rsidRPr="00567877">
        <w:rPr>
          <w:color w:val="000000"/>
          <w:szCs w:val="28"/>
        </w:rPr>
        <w:t xml:space="preserve">        На данный сервис обращений от налогоплательщиков за отчетный период  не поступало.</w:t>
      </w:r>
    </w:p>
    <w:p w:rsidR="00D321A9" w:rsidRPr="00567877" w:rsidRDefault="00D321A9" w:rsidP="00D321A9">
      <w:pPr>
        <w:ind w:firstLine="709"/>
        <w:jc w:val="both"/>
        <w:rPr>
          <w:szCs w:val="28"/>
        </w:rPr>
      </w:pPr>
      <w:r w:rsidRPr="00567877">
        <w:rPr>
          <w:szCs w:val="28"/>
        </w:rPr>
        <w:t xml:space="preserve">3. </w:t>
      </w:r>
      <w:r w:rsidRPr="00567877">
        <w:rPr>
          <w:b/>
          <w:szCs w:val="28"/>
        </w:rPr>
        <w:t>В</w:t>
      </w:r>
      <w:r w:rsidRPr="00567877">
        <w:rPr>
          <w:b/>
          <w:szCs w:val="28"/>
          <w:lang w:eastAsia="en-US"/>
        </w:rPr>
        <w:t>опросы, связанные с переходом на новую систему применения контрольно-кассовой техники</w:t>
      </w:r>
      <w:r w:rsidRPr="00567877">
        <w:rPr>
          <w:szCs w:val="28"/>
        </w:rPr>
        <w:t>. В 2017 году начала свое действие реформа в сфере применения контрольно-кассовой техники (далее — ККТ), предусмотренная Федеральным законом от 03.07.2016 № 290-ФЗ, создавшим новую редакцию Федерального закона от 22.05.2003 № 54-ФЗ, её можно назвать исторической, поскольку она несет кардинальные изменения. Подробно было доложено  о преимуществах, которые несет новый порядок для государства, налогоплательщиков и потребителей</w:t>
      </w:r>
      <w:r w:rsidR="00317D50" w:rsidRPr="00567877">
        <w:rPr>
          <w:szCs w:val="28"/>
        </w:rPr>
        <w:t xml:space="preserve"> и задачах налоговых органов</w:t>
      </w:r>
      <w:r w:rsidRPr="00567877">
        <w:rPr>
          <w:szCs w:val="28"/>
        </w:rPr>
        <w:t xml:space="preserve">. </w:t>
      </w:r>
    </w:p>
    <w:p w:rsidR="00D321A9" w:rsidRPr="00567877" w:rsidRDefault="00D321A9" w:rsidP="00D321A9">
      <w:pPr>
        <w:autoSpaceDE w:val="0"/>
        <w:autoSpaceDN w:val="0"/>
        <w:adjustRightInd w:val="0"/>
        <w:spacing w:line="264" w:lineRule="auto"/>
        <w:jc w:val="both"/>
        <w:rPr>
          <w:szCs w:val="28"/>
        </w:rPr>
      </w:pPr>
      <w:r w:rsidRPr="00567877">
        <w:rPr>
          <w:b/>
          <w:szCs w:val="28"/>
        </w:rPr>
        <w:lastRenderedPageBreak/>
        <w:t xml:space="preserve">        4.</w:t>
      </w:r>
      <w:r w:rsidR="00ED0BFD" w:rsidRPr="00ED0BFD">
        <w:rPr>
          <w:b/>
          <w:szCs w:val="28"/>
        </w:rPr>
        <w:t xml:space="preserve"> </w:t>
      </w:r>
      <w:r w:rsidRPr="00567877">
        <w:rPr>
          <w:b/>
          <w:szCs w:val="28"/>
        </w:rPr>
        <w:t>Обсуждались п</w:t>
      </w:r>
      <w:r w:rsidRPr="00567877">
        <w:rPr>
          <w:b/>
          <w:color w:val="000000"/>
          <w:spacing w:val="5"/>
          <w:szCs w:val="28"/>
          <w:lang w:eastAsia="en-US"/>
        </w:rPr>
        <w:t xml:space="preserve">редварительные итоги работы по администрированию страховых взносов. </w:t>
      </w:r>
      <w:r w:rsidRPr="00567877">
        <w:rPr>
          <w:color w:val="000000"/>
          <w:spacing w:val="5"/>
          <w:szCs w:val="28"/>
          <w:lang w:eastAsia="en-US"/>
        </w:rPr>
        <w:t>В</w:t>
      </w:r>
      <w:r w:rsidRPr="00567877">
        <w:rPr>
          <w:szCs w:val="28"/>
        </w:rPr>
        <w:t xml:space="preserve">  2017 году Правительством страны перед Федеральной налоговой службой была поставлена чрезвычайно важная задача – в короткие сроки наладить качественное администрирование страховых взносов</w:t>
      </w:r>
      <w:r w:rsidRPr="00567877">
        <w:rPr>
          <w:rStyle w:val="af"/>
          <w:szCs w:val="28"/>
        </w:rPr>
        <w:t>.</w:t>
      </w:r>
      <w:r w:rsidRPr="00567877">
        <w:rPr>
          <w:rStyle w:val="apple-converted-space"/>
          <w:szCs w:val="28"/>
        </w:rPr>
        <w:t xml:space="preserve">  </w:t>
      </w:r>
      <w:r w:rsidRPr="00567877">
        <w:rPr>
          <w:szCs w:val="28"/>
        </w:rPr>
        <w:t xml:space="preserve">Налоговым органам республики предстояло обеспечить высокую платежную дисциплину, урегулировать переданную фондами задолженность и не допустить образования новых долгов. </w:t>
      </w:r>
    </w:p>
    <w:p w:rsidR="00D321A9" w:rsidRPr="00567877" w:rsidRDefault="00D321A9" w:rsidP="00D321A9">
      <w:pPr>
        <w:ind w:firstLine="286"/>
        <w:jc w:val="both"/>
        <w:rPr>
          <w:szCs w:val="28"/>
        </w:rPr>
      </w:pPr>
      <w:r w:rsidRPr="00567877">
        <w:rPr>
          <w:szCs w:val="28"/>
        </w:rPr>
        <w:t xml:space="preserve">    5.</w:t>
      </w:r>
      <w:r w:rsidR="00ED0BFD" w:rsidRPr="00ED0BFD">
        <w:rPr>
          <w:szCs w:val="28"/>
        </w:rPr>
        <w:t xml:space="preserve"> </w:t>
      </w:r>
      <w:r w:rsidRPr="00567877">
        <w:rPr>
          <w:szCs w:val="28"/>
        </w:rPr>
        <w:t>О</w:t>
      </w:r>
      <w:r w:rsidRPr="00567877">
        <w:rPr>
          <w:b/>
          <w:szCs w:val="28"/>
          <w:lang w:eastAsia="en-US"/>
        </w:rPr>
        <w:t xml:space="preserve">ценка достоверности сведений в Едином государственном реестре юридических лиц». </w:t>
      </w:r>
      <w:r w:rsidR="0041003E" w:rsidRPr="00567877">
        <w:rPr>
          <w:b/>
          <w:szCs w:val="28"/>
          <w:lang w:eastAsia="en-US"/>
        </w:rPr>
        <w:t xml:space="preserve"> </w:t>
      </w:r>
      <w:r w:rsidR="0041003E" w:rsidRPr="00567877">
        <w:rPr>
          <w:szCs w:val="28"/>
          <w:lang w:eastAsia="en-US"/>
        </w:rPr>
        <w:t>О  мероприятиях</w:t>
      </w:r>
      <w:r w:rsidR="0041003E" w:rsidRPr="00567877">
        <w:rPr>
          <w:b/>
          <w:szCs w:val="28"/>
          <w:lang w:eastAsia="en-US"/>
        </w:rPr>
        <w:t xml:space="preserve">  </w:t>
      </w:r>
      <w:r w:rsidRPr="00567877">
        <w:rPr>
          <w:szCs w:val="28"/>
        </w:rPr>
        <w:t xml:space="preserve"> налоговы</w:t>
      </w:r>
      <w:r w:rsidR="0041003E" w:rsidRPr="00567877">
        <w:rPr>
          <w:szCs w:val="28"/>
        </w:rPr>
        <w:t>х</w:t>
      </w:r>
      <w:r w:rsidRPr="00567877">
        <w:rPr>
          <w:szCs w:val="28"/>
        </w:rPr>
        <w:t xml:space="preserve"> орган</w:t>
      </w:r>
      <w:r w:rsidR="0041003E" w:rsidRPr="00567877">
        <w:rPr>
          <w:szCs w:val="28"/>
        </w:rPr>
        <w:t xml:space="preserve">ов </w:t>
      </w:r>
      <w:r w:rsidRPr="00567877">
        <w:rPr>
          <w:szCs w:val="28"/>
        </w:rPr>
        <w:t xml:space="preserve"> республики</w:t>
      </w:r>
      <w:r w:rsidR="0041003E" w:rsidRPr="00567877">
        <w:rPr>
          <w:szCs w:val="28"/>
        </w:rPr>
        <w:t>,</w:t>
      </w:r>
      <w:r w:rsidRPr="00567877">
        <w:rPr>
          <w:szCs w:val="28"/>
        </w:rPr>
        <w:t xml:space="preserve"> направленны</w:t>
      </w:r>
      <w:r w:rsidR="0041003E" w:rsidRPr="00567877">
        <w:rPr>
          <w:szCs w:val="28"/>
        </w:rPr>
        <w:t>х</w:t>
      </w:r>
      <w:r w:rsidRPr="00567877">
        <w:rPr>
          <w:szCs w:val="28"/>
        </w:rPr>
        <w:t xml:space="preserve">  на выявление  и пресечение деятельности фиктивных организаций</w:t>
      </w:r>
      <w:r w:rsidR="0041003E" w:rsidRPr="00567877">
        <w:rPr>
          <w:szCs w:val="28"/>
        </w:rPr>
        <w:t>:</w:t>
      </w:r>
      <w:r w:rsidRPr="00567877">
        <w:rPr>
          <w:szCs w:val="28"/>
        </w:rPr>
        <w:t xml:space="preserve"> </w:t>
      </w:r>
    </w:p>
    <w:p w:rsidR="00D321A9" w:rsidRPr="00567877" w:rsidRDefault="0041003E" w:rsidP="00D321A9">
      <w:pPr>
        <w:ind w:firstLine="708"/>
        <w:jc w:val="both"/>
        <w:rPr>
          <w:szCs w:val="28"/>
        </w:rPr>
      </w:pPr>
      <w:r w:rsidRPr="00567877">
        <w:rPr>
          <w:szCs w:val="28"/>
        </w:rPr>
        <w:t xml:space="preserve">о </w:t>
      </w:r>
      <w:r w:rsidR="00D321A9" w:rsidRPr="00567877">
        <w:rPr>
          <w:szCs w:val="28"/>
        </w:rPr>
        <w:t>проверк</w:t>
      </w:r>
      <w:r w:rsidRPr="00567877">
        <w:rPr>
          <w:szCs w:val="28"/>
        </w:rPr>
        <w:t>ах</w:t>
      </w:r>
      <w:r w:rsidR="00D321A9" w:rsidRPr="00567877">
        <w:rPr>
          <w:szCs w:val="28"/>
        </w:rPr>
        <w:t xml:space="preserve"> массовых адресов регистрации организаций  на наличие их по заявленному в ЕГРЮЛ адресу</w:t>
      </w:r>
      <w:r w:rsidRPr="00567877">
        <w:rPr>
          <w:szCs w:val="28"/>
        </w:rPr>
        <w:t>;</w:t>
      </w:r>
    </w:p>
    <w:p w:rsidR="00D321A9" w:rsidRPr="00567877" w:rsidRDefault="0041003E" w:rsidP="00D321A9">
      <w:pPr>
        <w:ind w:firstLine="708"/>
        <w:jc w:val="both"/>
        <w:rPr>
          <w:szCs w:val="28"/>
        </w:rPr>
      </w:pPr>
      <w:r w:rsidRPr="00567877">
        <w:rPr>
          <w:szCs w:val="28"/>
        </w:rPr>
        <w:t xml:space="preserve">о проверках </w:t>
      </w:r>
      <w:r w:rsidR="00D321A9" w:rsidRPr="00567877">
        <w:rPr>
          <w:szCs w:val="28"/>
        </w:rPr>
        <w:t>налогоплательщик</w:t>
      </w:r>
      <w:r w:rsidRPr="00567877">
        <w:rPr>
          <w:szCs w:val="28"/>
        </w:rPr>
        <w:t>ов</w:t>
      </w:r>
      <w:r w:rsidR="00D321A9" w:rsidRPr="00567877">
        <w:rPr>
          <w:szCs w:val="28"/>
        </w:rPr>
        <w:t>, не  представляющи</w:t>
      </w:r>
      <w:r w:rsidRPr="00567877">
        <w:rPr>
          <w:szCs w:val="28"/>
        </w:rPr>
        <w:t>х</w:t>
      </w:r>
      <w:r w:rsidR="00D321A9" w:rsidRPr="00567877">
        <w:rPr>
          <w:szCs w:val="28"/>
        </w:rPr>
        <w:t xml:space="preserve"> налоговую отчетность более одного года</w:t>
      </w:r>
      <w:r w:rsidRPr="00567877">
        <w:rPr>
          <w:szCs w:val="28"/>
        </w:rPr>
        <w:t xml:space="preserve"> и результатах проведенной работы </w:t>
      </w:r>
      <w:r w:rsidR="00D321A9" w:rsidRPr="00567877">
        <w:rPr>
          <w:szCs w:val="28"/>
        </w:rPr>
        <w:t xml:space="preserve"> </w:t>
      </w:r>
      <w:r w:rsidRPr="00567877">
        <w:rPr>
          <w:szCs w:val="28"/>
        </w:rPr>
        <w:t xml:space="preserve"> - </w:t>
      </w:r>
      <w:r w:rsidR="00D321A9" w:rsidRPr="00567877">
        <w:rPr>
          <w:szCs w:val="28"/>
        </w:rPr>
        <w:t>направл</w:t>
      </w:r>
      <w:r w:rsidRPr="00567877">
        <w:rPr>
          <w:szCs w:val="28"/>
        </w:rPr>
        <w:t>ении</w:t>
      </w:r>
      <w:r w:rsidR="00D321A9" w:rsidRPr="00567877">
        <w:rPr>
          <w:szCs w:val="28"/>
        </w:rPr>
        <w:t xml:space="preserve"> требовани</w:t>
      </w:r>
      <w:r w:rsidRPr="00567877">
        <w:rPr>
          <w:szCs w:val="28"/>
        </w:rPr>
        <w:t>й</w:t>
      </w:r>
      <w:r w:rsidR="00D321A9" w:rsidRPr="00567877">
        <w:rPr>
          <w:szCs w:val="28"/>
        </w:rPr>
        <w:t xml:space="preserve"> о внесении актуальных сведений в отношении адреса.</w:t>
      </w:r>
    </w:p>
    <w:p w:rsidR="00D321A9" w:rsidRPr="00567877" w:rsidRDefault="00D321A9" w:rsidP="00D321A9">
      <w:pPr>
        <w:jc w:val="both"/>
        <w:rPr>
          <w:szCs w:val="28"/>
        </w:rPr>
      </w:pPr>
      <w:r w:rsidRPr="00567877">
        <w:rPr>
          <w:b/>
          <w:szCs w:val="28"/>
          <w:lang w:eastAsia="en-US"/>
        </w:rPr>
        <w:t xml:space="preserve">         6.</w:t>
      </w:r>
      <w:r w:rsidR="00ED0BFD" w:rsidRPr="00ED0BFD">
        <w:rPr>
          <w:b/>
          <w:szCs w:val="28"/>
          <w:lang w:eastAsia="en-US"/>
        </w:rPr>
        <w:t xml:space="preserve"> </w:t>
      </w:r>
      <w:r w:rsidRPr="00567877">
        <w:rPr>
          <w:b/>
          <w:szCs w:val="28"/>
          <w:lang w:eastAsia="en-US"/>
        </w:rPr>
        <w:t xml:space="preserve">Члены Общественного совета были проинформированы о предварительных итогах декларационной кампании 2017 года. </w:t>
      </w:r>
      <w:r w:rsidRPr="00567877">
        <w:rPr>
          <w:szCs w:val="28"/>
        </w:rPr>
        <w:t>Объём полученных в отчётном периоде деклараций превы</w:t>
      </w:r>
      <w:r w:rsidR="0041003E" w:rsidRPr="00567877">
        <w:rPr>
          <w:szCs w:val="28"/>
        </w:rPr>
        <w:t xml:space="preserve">сил </w:t>
      </w:r>
      <w:r w:rsidRPr="00567877">
        <w:rPr>
          <w:szCs w:val="28"/>
        </w:rPr>
        <w:t xml:space="preserve"> аналогичный показатель, сложившийся в целом по году за любой из предшествующих налоговых периодов. </w:t>
      </w:r>
    </w:p>
    <w:p w:rsidR="00D321A9" w:rsidRPr="00567877" w:rsidRDefault="00D321A9" w:rsidP="00D321A9">
      <w:pPr>
        <w:ind w:firstLine="709"/>
        <w:jc w:val="both"/>
        <w:rPr>
          <w:bCs/>
          <w:color w:val="000000"/>
          <w:szCs w:val="28"/>
        </w:rPr>
      </w:pPr>
      <w:r w:rsidRPr="00567877">
        <w:rPr>
          <w:szCs w:val="28"/>
        </w:rPr>
        <w:t>Декларационная кампания является отражением процессов, происходящих в экономике. К числу сфер, оказывающих наибольшее влияние, относится рынок недвижимости. Процессы, происходящие в этой сфере, оказывают влияние как на динамику налоговой базы по гражданам, продающим недвижимость, так и на</w:t>
      </w:r>
      <w:r w:rsidRPr="00567877">
        <w:rPr>
          <w:bCs/>
          <w:color w:val="000000"/>
          <w:szCs w:val="28"/>
        </w:rPr>
        <w:t xml:space="preserve"> динамику налоговых вычетов по лицам, приобретающим объекты недвижимости. </w:t>
      </w:r>
    </w:p>
    <w:p w:rsidR="00D321A9" w:rsidRPr="00567877" w:rsidRDefault="00D321A9" w:rsidP="00D321A9">
      <w:pPr>
        <w:ind w:firstLine="709"/>
        <w:jc w:val="both"/>
        <w:rPr>
          <w:bCs/>
          <w:color w:val="000000"/>
          <w:szCs w:val="28"/>
        </w:rPr>
      </w:pPr>
      <w:proofErr w:type="gramStart"/>
      <w:r w:rsidRPr="00567877">
        <w:rPr>
          <w:bCs/>
          <w:color w:val="000000"/>
          <w:szCs w:val="28"/>
        </w:rPr>
        <w:t>В 2017 году благодаря различным государственным программам поддержки строительной сферы характер рынка недвижимости несколько изменился: произошло смещение от вторичного рынка к первичному – больше стали покупать недвижимости непосредственно у застройщика.</w:t>
      </w:r>
      <w:proofErr w:type="gramEnd"/>
      <w:r w:rsidRPr="00567877">
        <w:rPr>
          <w:bCs/>
          <w:color w:val="000000"/>
          <w:szCs w:val="28"/>
        </w:rPr>
        <w:t xml:space="preserve"> В результате рост имущественных налоговых вычетов сохранился, а количество налогоплательщиков и налоговая база, формируемая сделками по продаже гражданами своей недвижимости, уменьшились.</w:t>
      </w:r>
    </w:p>
    <w:p w:rsidR="00061168" w:rsidRPr="00567877" w:rsidRDefault="0041003E" w:rsidP="00ED0BFD">
      <w:pPr>
        <w:ind w:firstLine="709"/>
        <w:jc w:val="both"/>
        <w:rPr>
          <w:color w:val="000000"/>
          <w:szCs w:val="28"/>
        </w:rPr>
      </w:pPr>
      <w:r w:rsidRPr="00567877">
        <w:rPr>
          <w:b/>
          <w:bCs/>
          <w:color w:val="000000"/>
          <w:szCs w:val="28"/>
        </w:rPr>
        <w:t xml:space="preserve"> </w:t>
      </w:r>
    </w:p>
    <w:p w:rsidR="00061168" w:rsidRPr="00567877" w:rsidRDefault="00ED0BFD" w:rsidP="00ED0BFD">
      <w:pPr>
        <w:pStyle w:val="a9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1.1. </w:t>
      </w:r>
      <w:r w:rsidR="00061168" w:rsidRPr="00567877">
        <w:rPr>
          <w:rFonts w:ascii="Times New Roman" w:hAnsi="Times New Roman" w:cs="Times New Roman"/>
          <w:b/>
          <w:color w:val="000000"/>
          <w:sz w:val="28"/>
          <w:szCs w:val="28"/>
        </w:rPr>
        <w:t>Решили:</w:t>
      </w:r>
    </w:p>
    <w:p w:rsidR="00061168" w:rsidRPr="00567877" w:rsidRDefault="00061168" w:rsidP="00ED0BFD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877">
        <w:rPr>
          <w:rFonts w:ascii="Times New Roman" w:hAnsi="Times New Roman" w:cs="Times New Roman"/>
          <w:color w:val="000000"/>
          <w:sz w:val="28"/>
          <w:szCs w:val="28"/>
        </w:rPr>
        <w:t>Принять к сведению отчет председателя Общественного совета Вдовина С.М.</w:t>
      </w:r>
    </w:p>
    <w:p w:rsidR="00061168" w:rsidRPr="00567877" w:rsidRDefault="00061168" w:rsidP="00061168">
      <w:pPr>
        <w:pStyle w:val="a9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168" w:rsidRPr="00567877" w:rsidRDefault="00061168" w:rsidP="00ED0BFD">
      <w:pPr>
        <w:pStyle w:val="a9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2.С</w:t>
      </w:r>
      <w:r w:rsidR="00364FD3" w:rsidRPr="00567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лушали</w:t>
      </w:r>
      <w:r w:rsidRPr="00567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61168" w:rsidRPr="00567877" w:rsidRDefault="00061168" w:rsidP="00061168">
      <w:pPr>
        <w:pStyle w:val="a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7D50" w:rsidRPr="00DC4B3F" w:rsidRDefault="00D02273" w:rsidP="00ED0BFD">
      <w:pPr>
        <w:suppressLineNumbers/>
        <w:suppressAutoHyphens/>
        <w:ind w:firstLine="680"/>
        <w:jc w:val="both"/>
        <w:rPr>
          <w:szCs w:val="28"/>
        </w:rPr>
      </w:pPr>
      <w:r w:rsidRPr="00567877">
        <w:rPr>
          <w:szCs w:val="28"/>
        </w:rPr>
        <w:t>«</w:t>
      </w:r>
      <w:r w:rsidR="002E5CA2" w:rsidRPr="00567877">
        <w:rPr>
          <w:b/>
          <w:szCs w:val="28"/>
        </w:rPr>
        <w:t xml:space="preserve"> </w:t>
      </w:r>
      <w:r w:rsidR="002E5CA2" w:rsidRPr="00567877">
        <w:rPr>
          <w:szCs w:val="28"/>
        </w:rPr>
        <w:t>Об итогах деятельности  Управления ФНС России по Республике Мордовия в  2017 году и задачах, стоящих перед налоговыми органами республики на 2018 год</w:t>
      </w:r>
      <w:r w:rsidR="00A06F70" w:rsidRPr="00567877">
        <w:rPr>
          <w:b/>
          <w:szCs w:val="28"/>
        </w:rPr>
        <w:t>»</w:t>
      </w:r>
      <w:r w:rsidR="00364FD3" w:rsidRPr="00567877">
        <w:rPr>
          <w:b/>
          <w:szCs w:val="28"/>
        </w:rPr>
        <w:t xml:space="preserve"> </w:t>
      </w:r>
      <w:r w:rsidR="00A06F70" w:rsidRPr="00567877">
        <w:rPr>
          <w:b/>
          <w:szCs w:val="28"/>
        </w:rPr>
        <w:t>-</w:t>
      </w:r>
      <w:r w:rsidR="00364FD3" w:rsidRPr="00567877">
        <w:rPr>
          <w:b/>
          <w:szCs w:val="28"/>
        </w:rPr>
        <w:t xml:space="preserve"> </w:t>
      </w:r>
      <w:r w:rsidR="00A06F70" w:rsidRPr="00567877">
        <w:rPr>
          <w:szCs w:val="28"/>
        </w:rPr>
        <w:t>руководителя УФНС России по Республике Мордовия</w:t>
      </w:r>
      <w:r w:rsidR="002E5CA2" w:rsidRPr="00567877">
        <w:rPr>
          <w:szCs w:val="28"/>
        </w:rPr>
        <w:t xml:space="preserve"> Вишнякову С.В.</w:t>
      </w:r>
      <w:r w:rsidR="00A06F70" w:rsidRPr="00567877">
        <w:rPr>
          <w:szCs w:val="28"/>
        </w:rPr>
        <w:t xml:space="preserve"> </w:t>
      </w:r>
      <w:r w:rsidR="00317D50" w:rsidRPr="00567877">
        <w:rPr>
          <w:snapToGrid w:val="0"/>
          <w:szCs w:val="28"/>
        </w:rPr>
        <w:t xml:space="preserve">Светлана Викторовна доложила присутствующим об </w:t>
      </w:r>
      <w:r w:rsidR="00317D50" w:rsidRPr="00DC4B3F">
        <w:rPr>
          <w:snapToGrid w:val="0"/>
          <w:szCs w:val="28"/>
        </w:rPr>
        <w:t>обеспечен</w:t>
      </w:r>
      <w:r w:rsidR="00317D50" w:rsidRPr="00567877">
        <w:rPr>
          <w:snapToGrid w:val="0"/>
          <w:szCs w:val="28"/>
        </w:rPr>
        <w:t>ии</w:t>
      </w:r>
      <w:r w:rsidR="00317D50" w:rsidRPr="00DC4B3F">
        <w:rPr>
          <w:snapToGrid w:val="0"/>
          <w:szCs w:val="28"/>
        </w:rPr>
        <w:t xml:space="preserve"> поступлени</w:t>
      </w:r>
      <w:r w:rsidR="00317D50" w:rsidRPr="00567877">
        <w:rPr>
          <w:snapToGrid w:val="0"/>
          <w:szCs w:val="28"/>
        </w:rPr>
        <w:t>й</w:t>
      </w:r>
      <w:r w:rsidR="00317D50" w:rsidRPr="00DC4B3F">
        <w:rPr>
          <w:snapToGrid w:val="0"/>
          <w:szCs w:val="28"/>
        </w:rPr>
        <w:t xml:space="preserve"> администрируемых доходов </w:t>
      </w:r>
      <w:r w:rsidR="00317D50" w:rsidRPr="00DC4B3F">
        <w:rPr>
          <w:szCs w:val="28"/>
        </w:rPr>
        <w:t>в консолидированный бюджет Российской Федерации</w:t>
      </w:r>
      <w:r w:rsidR="00317D50" w:rsidRPr="00567877">
        <w:rPr>
          <w:szCs w:val="28"/>
        </w:rPr>
        <w:t xml:space="preserve"> в 2017 году. Было отмечено, что п</w:t>
      </w:r>
      <w:r w:rsidR="00317D50" w:rsidRPr="00DC4B3F">
        <w:rPr>
          <w:szCs w:val="28"/>
        </w:rPr>
        <w:t xml:space="preserve">о сравнению с 2016 годом объем налоговых поступлений увеличился на 110%, в том числе в федеральный бюджет - на 112,5%, в консолидированный  бюджет Республики Мордовия – на 108,6 процента. </w:t>
      </w:r>
    </w:p>
    <w:p w:rsidR="00317D50" w:rsidRPr="00DC4B3F" w:rsidRDefault="00317D50" w:rsidP="00317D50">
      <w:pPr>
        <w:autoSpaceDE w:val="0"/>
        <w:autoSpaceDN w:val="0"/>
        <w:ind w:firstLine="839"/>
        <w:jc w:val="both"/>
        <w:rPr>
          <w:bCs/>
          <w:szCs w:val="28"/>
        </w:rPr>
      </w:pPr>
      <w:r w:rsidRPr="00DC4B3F">
        <w:rPr>
          <w:bCs/>
          <w:szCs w:val="28"/>
        </w:rPr>
        <w:t xml:space="preserve">67,8% от общего объема налоговых поступлений в 2017 году обеспечили налогоплательщики, осуществляющие следующие виды экономической деятельности: </w:t>
      </w:r>
    </w:p>
    <w:p w:rsidR="00317D50" w:rsidRPr="00DC4B3F" w:rsidRDefault="00317D50" w:rsidP="00317D50">
      <w:pPr>
        <w:autoSpaceDE w:val="0"/>
        <w:autoSpaceDN w:val="0"/>
        <w:ind w:firstLine="839"/>
        <w:jc w:val="both"/>
        <w:rPr>
          <w:bCs/>
          <w:szCs w:val="28"/>
        </w:rPr>
      </w:pPr>
      <w:r w:rsidRPr="00DC4B3F">
        <w:rPr>
          <w:bCs/>
          <w:szCs w:val="28"/>
        </w:rPr>
        <w:t>«Обрабатывающие производства» -  21 млрд. 856 млн. руб.  или  54,4% от общего объема поступлений,</w:t>
      </w:r>
    </w:p>
    <w:p w:rsidR="00317D50" w:rsidRPr="00DC4B3F" w:rsidRDefault="00317D50" w:rsidP="00317D50">
      <w:pPr>
        <w:autoSpaceDE w:val="0"/>
        <w:autoSpaceDN w:val="0"/>
        <w:ind w:firstLine="839"/>
        <w:jc w:val="both"/>
        <w:rPr>
          <w:bCs/>
          <w:szCs w:val="28"/>
        </w:rPr>
      </w:pPr>
      <w:r w:rsidRPr="00DC4B3F">
        <w:rPr>
          <w:bCs/>
          <w:szCs w:val="28"/>
        </w:rPr>
        <w:lastRenderedPageBreak/>
        <w:t xml:space="preserve">«Строительство» - 2 млрд. 411  млн. руб. или 6%,  </w:t>
      </w:r>
    </w:p>
    <w:p w:rsidR="00317D50" w:rsidRPr="00567877" w:rsidRDefault="00317D50" w:rsidP="00317D50">
      <w:pPr>
        <w:autoSpaceDE w:val="0"/>
        <w:autoSpaceDN w:val="0"/>
        <w:ind w:firstLine="839"/>
        <w:jc w:val="both"/>
        <w:rPr>
          <w:bCs/>
          <w:szCs w:val="28"/>
        </w:rPr>
      </w:pPr>
      <w:r w:rsidRPr="00DC4B3F">
        <w:rPr>
          <w:bCs/>
          <w:szCs w:val="28"/>
        </w:rPr>
        <w:t>«Торговля оптовая и розничная» - 2 млрд. 966 млн. руб., 7,4 процента.</w:t>
      </w:r>
    </w:p>
    <w:p w:rsidR="00317D50" w:rsidRPr="00DC4B3F" w:rsidRDefault="00317D50" w:rsidP="00317D50">
      <w:pPr>
        <w:autoSpaceDE w:val="0"/>
        <w:autoSpaceDN w:val="0"/>
        <w:ind w:firstLine="839"/>
        <w:jc w:val="both"/>
        <w:rPr>
          <w:b/>
          <w:spacing w:val="-20"/>
          <w:szCs w:val="28"/>
        </w:rPr>
      </w:pPr>
      <w:r w:rsidRPr="00567877">
        <w:rPr>
          <w:bCs/>
          <w:szCs w:val="28"/>
        </w:rPr>
        <w:t xml:space="preserve"> Отдельно остановилась на вопросах  администрирования страховых взносов во внебюджетные социальные фонды и результатах и других направлениях деятельности налогового ведомства республики. </w:t>
      </w:r>
      <w:r w:rsidRPr="00DC4B3F">
        <w:rPr>
          <w:bCs/>
          <w:szCs w:val="28"/>
        </w:rPr>
        <w:t xml:space="preserve"> </w:t>
      </w:r>
    </w:p>
    <w:p w:rsidR="00317D50" w:rsidRPr="00DC4B3F" w:rsidRDefault="00317D50" w:rsidP="00317D50">
      <w:pPr>
        <w:snapToGrid w:val="0"/>
        <w:ind w:firstLine="708"/>
        <w:jc w:val="both"/>
        <w:rPr>
          <w:szCs w:val="28"/>
        </w:rPr>
      </w:pPr>
      <w:r w:rsidRPr="00567877">
        <w:rPr>
          <w:spacing w:val="-20"/>
          <w:szCs w:val="28"/>
        </w:rPr>
        <w:t xml:space="preserve"> В текущем году, - отметила руководитель Управления,  -</w:t>
      </w:r>
      <w:r w:rsidRPr="00DC4B3F">
        <w:rPr>
          <w:b/>
          <w:bCs/>
          <w:szCs w:val="28"/>
        </w:rPr>
        <w:t xml:space="preserve"> </w:t>
      </w:r>
      <w:r w:rsidRPr="00DC4B3F">
        <w:rPr>
          <w:szCs w:val="28"/>
        </w:rPr>
        <w:t> </w:t>
      </w:r>
      <w:r w:rsidRPr="00DC4B3F">
        <w:rPr>
          <w:spacing w:val="-20"/>
          <w:szCs w:val="28"/>
        </w:rPr>
        <w:t xml:space="preserve">перед налоговыми органами республики основные задачи </w:t>
      </w:r>
      <w:r w:rsidRPr="00567877">
        <w:rPr>
          <w:spacing w:val="-20"/>
          <w:szCs w:val="28"/>
        </w:rPr>
        <w:t xml:space="preserve"> заключаются  в </w:t>
      </w:r>
      <w:r w:rsidRPr="00DC4B3F">
        <w:rPr>
          <w:spacing w:val="-20"/>
          <w:szCs w:val="28"/>
        </w:rPr>
        <w:t>обеспечени</w:t>
      </w:r>
      <w:r w:rsidRPr="00567877">
        <w:rPr>
          <w:spacing w:val="-20"/>
          <w:szCs w:val="28"/>
        </w:rPr>
        <w:t>и</w:t>
      </w:r>
      <w:r w:rsidRPr="00DC4B3F">
        <w:rPr>
          <w:spacing w:val="-20"/>
          <w:szCs w:val="28"/>
        </w:rPr>
        <w:t xml:space="preserve"> параметров бюджетов всех уровней и сохранению тенденции роста поступлений администрируемых доходов</w:t>
      </w:r>
      <w:r w:rsidR="00567877" w:rsidRPr="00567877">
        <w:rPr>
          <w:spacing w:val="-20"/>
          <w:szCs w:val="28"/>
        </w:rPr>
        <w:t xml:space="preserve">, </w:t>
      </w:r>
      <w:r w:rsidRPr="00DC4B3F">
        <w:rPr>
          <w:spacing w:val="-20"/>
          <w:szCs w:val="28"/>
        </w:rPr>
        <w:t xml:space="preserve"> </w:t>
      </w:r>
    </w:p>
    <w:p w:rsidR="00317D50" w:rsidRPr="00DC4B3F" w:rsidRDefault="00317D50" w:rsidP="00317D50">
      <w:pPr>
        <w:snapToGrid w:val="0"/>
        <w:ind w:firstLine="708"/>
        <w:jc w:val="both"/>
        <w:rPr>
          <w:szCs w:val="28"/>
        </w:rPr>
      </w:pPr>
      <w:proofErr w:type="gramStart"/>
      <w:r w:rsidRPr="00DC4B3F">
        <w:rPr>
          <w:szCs w:val="28"/>
        </w:rPr>
        <w:t>совершенствовани</w:t>
      </w:r>
      <w:r w:rsidR="00567877" w:rsidRPr="00567877">
        <w:rPr>
          <w:szCs w:val="28"/>
        </w:rPr>
        <w:t>и</w:t>
      </w:r>
      <w:proofErr w:type="gramEnd"/>
      <w:r w:rsidRPr="00DC4B3F">
        <w:rPr>
          <w:szCs w:val="28"/>
        </w:rPr>
        <w:t xml:space="preserve"> налогового администрирования</w:t>
      </w:r>
      <w:r w:rsidR="00567877" w:rsidRPr="00567877">
        <w:rPr>
          <w:szCs w:val="28"/>
        </w:rPr>
        <w:t>,</w:t>
      </w:r>
      <w:r w:rsidRPr="00DC4B3F">
        <w:rPr>
          <w:szCs w:val="28"/>
        </w:rPr>
        <w:t xml:space="preserve"> повышени</w:t>
      </w:r>
      <w:r w:rsidR="00567877" w:rsidRPr="00567877">
        <w:rPr>
          <w:szCs w:val="28"/>
        </w:rPr>
        <w:t>и</w:t>
      </w:r>
      <w:r w:rsidRPr="00DC4B3F">
        <w:rPr>
          <w:szCs w:val="28"/>
        </w:rPr>
        <w:t xml:space="preserve"> эффективности взыскания и урегулирования задолженности по платежам </w:t>
      </w:r>
      <w:r w:rsidRPr="00567877">
        <w:rPr>
          <w:szCs w:val="28"/>
        </w:rPr>
        <w:t xml:space="preserve">и </w:t>
      </w:r>
    </w:p>
    <w:p w:rsidR="00317D50" w:rsidRPr="00DC4B3F" w:rsidRDefault="00567877" w:rsidP="00317D50">
      <w:pPr>
        <w:snapToGrid w:val="0"/>
        <w:ind w:firstLine="708"/>
        <w:jc w:val="both"/>
        <w:rPr>
          <w:szCs w:val="28"/>
        </w:rPr>
      </w:pPr>
      <w:r w:rsidRPr="00567877">
        <w:rPr>
          <w:szCs w:val="28"/>
        </w:rPr>
        <w:t xml:space="preserve"> </w:t>
      </w:r>
      <w:proofErr w:type="gramStart"/>
      <w:r w:rsidRPr="00567877">
        <w:rPr>
          <w:szCs w:val="28"/>
        </w:rPr>
        <w:t>в</w:t>
      </w:r>
      <w:proofErr w:type="gramEnd"/>
      <w:r w:rsidRPr="00567877">
        <w:rPr>
          <w:szCs w:val="28"/>
        </w:rPr>
        <w:t xml:space="preserve"> </w:t>
      </w:r>
      <w:proofErr w:type="gramStart"/>
      <w:r w:rsidR="00317D50" w:rsidRPr="00DC4B3F">
        <w:rPr>
          <w:szCs w:val="28"/>
        </w:rPr>
        <w:t>развитию</w:t>
      </w:r>
      <w:proofErr w:type="gramEnd"/>
      <w:r w:rsidR="00317D50" w:rsidRPr="00DC4B3F">
        <w:rPr>
          <w:szCs w:val="28"/>
        </w:rPr>
        <w:t xml:space="preserve"> инструментов и методов мотивации налогоплательщиков к добровольному исполнению налоговых обязательств.</w:t>
      </w:r>
    </w:p>
    <w:p w:rsidR="002E5CA2" w:rsidRPr="00567877" w:rsidRDefault="00A06F70" w:rsidP="00061168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61168" w:rsidRPr="00567877" w:rsidRDefault="00ED0BFD" w:rsidP="00ED0BFD">
      <w:pPr>
        <w:pStyle w:val="a9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.1. </w:t>
      </w:r>
      <w:r w:rsidR="00061168" w:rsidRPr="00567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061168" w:rsidRPr="00567877" w:rsidRDefault="00061168" w:rsidP="00ED0BFD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8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r w:rsidR="001961A9" w:rsidRPr="0056787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6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сведению выступление руководителя УФНС России по Республике Мордовия </w:t>
      </w:r>
      <w:r w:rsidR="002E5CA2" w:rsidRPr="005678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Вишняковой С.В.</w:t>
      </w:r>
    </w:p>
    <w:p w:rsidR="00567877" w:rsidRPr="00567877" w:rsidRDefault="00567877" w:rsidP="00ED0BFD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168" w:rsidRPr="00567877" w:rsidRDefault="00061168" w:rsidP="00ED0BFD">
      <w:pPr>
        <w:pStyle w:val="a9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ED0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7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</w:t>
      </w:r>
      <w:r w:rsidR="00D85EE1" w:rsidRPr="00567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67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961A9" w:rsidRPr="00567877" w:rsidRDefault="001961A9" w:rsidP="00ED0BFD">
      <w:pPr>
        <w:pStyle w:val="a9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877" w:rsidRPr="00567877" w:rsidRDefault="00A06F70" w:rsidP="00ED0BFD">
      <w:pPr>
        <w:ind w:firstLine="709"/>
        <w:jc w:val="both"/>
        <w:rPr>
          <w:szCs w:val="28"/>
        </w:rPr>
      </w:pPr>
      <w:r w:rsidRPr="00567877">
        <w:rPr>
          <w:b/>
          <w:szCs w:val="28"/>
        </w:rPr>
        <w:t>«По  Плану работы Общественного совета на 20</w:t>
      </w:r>
      <w:r w:rsidR="002E5CA2" w:rsidRPr="00567877">
        <w:rPr>
          <w:b/>
          <w:szCs w:val="28"/>
        </w:rPr>
        <w:t>18</w:t>
      </w:r>
      <w:r w:rsidRPr="00567877">
        <w:rPr>
          <w:b/>
          <w:szCs w:val="28"/>
        </w:rPr>
        <w:t xml:space="preserve"> год» -</w:t>
      </w:r>
      <w:r w:rsidR="00364FD3" w:rsidRPr="00567877">
        <w:rPr>
          <w:b/>
          <w:szCs w:val="28"/>
        </w:rPr>
        <w:t xml:space="preserve"> </w:t>
      </w:r>
      <w:r w:rsidR="00BA16FD" w:rsidRPr="00567877">
        <w:rPr>
          <w:szCs w:val="28"/>
        </w:rPr>
        <w:t>Вдовина С.М., председателя Общественного совета</w:t>
      </w:r>
      <w:r w:rsidR="00567877" w:rsidRPr="00567877">
        <w:rPr>
          <w:szCs w:val="28"/>
        </w:rPr>
        <w:t>. Докладывает Вдовин С.М.</w:t>
      </w:r>
    </w:p>
    <w:p w:rsidR="00317D50" w:rsidRPr="00567877" w:rsidRDefault="00D85EE1" w:rsidP="00ED0BFD">
      <w:pPr>
        <w:ind w:firstLine="709"/>
        <w:jc w:val="both"/>
        <w:rPr>
          <w:b/>
          <w:bCs/>
          <w:color w:val="000000"/>
          <w:szCs w:val="28"/>
        </w:rPr>
      </w:pPr>
      <w:r w:rsidRPr="00567877">
        <w:rPr>
          <w:szCs w:val="28"/>
        </w:rPr>
        <w:t xml:space="preserve"> </w:t>
      </w:r>
      <w:r w:rsidR="00317D50" w:rsidRPr="00567877">
        <w:rPr>
          <w:bCs/>
          <w:color w:val="000000"/>
          <w:szCs w:val="28"/>
        </w:rPr>
        <w:t xml:space="preserve">Обсужден </w:t>
      </w:r>
      <w:r w:rsidR="00317D50" w:rsidRPr="00567877">
        <w:rPr>
          <w:b/>
          <w:bCs/>
          <w:color w:val="000000"/>
          <w:szCs w:val="28"/>
        </w:rPr>
        <w:t xml:space="preserve">  План работы на 2018 год:</w:t>
      </w:r>
    </w:p>
    <w:p w:rsidR="00317D50" w:rsidRPr="00567877" w:rsidRDefault="00317D50" w:rsidP="00ED0BFD">
      <w:pPr>
        <w:pStyle w:val="a8"/>
        <w:numPr>
          <w:ilvl w:val="0"/>
          <w:numId w:val="7"/>
        </w:numPr>
        <w:snapToGrid w:val="0"/>
        <w:ind w:left="0" w:firstLine="709"/>
        <w:jc w:val="both"/>
        <w:rPr>
          <w:b/>
          <w:bCs/>
          <w:color w:val="000000"/>
          <w:szCs w:val="28"/>
        </w:rPr>
      </w:pPr>
      <w:r w:rsidRPr="00567877">
        <w:rPr>
          <w:b/>
          <w:bCs/>
          <w:color w:val="000000"/>
          <w:szCs w:val="28"/>
        </w:rPr>
        <w:t xml:space="preserve">Февраль - март  </w:t>
      </w:r>
    </w:p>
    <w:p w:rsidR="00317D50" w:rsidRPr="00567877" w:rsidRDefault="00317D50" w:rsidP="00ED0BFD">
      <w:pPr>
        <w:pStyle w:val="a8"/>
        <w:numPr>
          <w:ilvl w:val="0"/>
          <w:numId w:val="8"/>
        </w:numPr>
        <w:snapToGrid w:val="0"/>
        <w:spacing w:line="276" w:lineRule="auto"/>
        <w:ind w:left="0" w:firstLine="709"/>
        <w:rPr>
          <w:szCs w:val="28"/>
          <w:lang w:eastAsia="en-US"/>
        </w:rPr>
      </w:pPr>
      <w:r w:rsidRPr="00567877">
        <w:rPr>
          <w:szCs w:val="28"/>
          <w:lang w:eastAsia="en-US"/>
        </w:rPr>
        <w:t xml:space="preserve">Подведение итогов деятельности Общественного совета при Управлении </w:t>
      </w:r>
    </w:p>
    <w:p w:rsidR="00317D50" w:rsidRPr="00567877" w:rsidRDefault="00317D50" w:rsidP="00ED0BFD">
      <w:pPr>
        <w:pStyle w:val="a8"/>
        <w:spacing w:line="276" w:lineRule="auto"/>
        <w:ind w:left="0" w:firstLine="709"/>
        <w:rPr>
          <w:szCs w:val="28"/>
          <w:lang w:eastAsia="en-US"/>
        </w:rPr>
      </w:pPr>
      <w:r w:rsidRPr="00567877">
        <w:rPr>
          <w:szCs w:val="28"/>
          <w:lang w:eastAsia="en-US"/>
        </w:rPr>
        <w:t xml:space="preserve">ФНС России по Республике Мордовия в 2017 году.  </w:t>
      </w:r>
    </w:p>
    <w:p w:rsidR="00317D50" w:rsidRPr="00567877" w:rsidRDefault="00317D50" w:rsidP="00ED0BFD">
      <w:pPr>
        <w:pStyle w:val="a8"/>
        <w:numPr>
          <w:ilvl w:val="0"/>
          <w:numId w:val="8"/>
        </w:numPr>
        <w:snapToGrid w:val="0"/>
        <w:spacing w:line="276" w:lineRule="auto"/>
        <w:ind w:left="0" w:firstLine="709"/>
        <w:rPr>
          <w:szCs w:val="28"/>
          <w:lang w:eastAsia="en-US"/>
        </w:rPr>
      </w:pPr>
      <w:r w:rsidRPr="00567877">
        <w:rPr>
          <w:szCs w:val="28"/>
        </w:rPr>
        <w:t>Итоги деятельности  Управления ФНС России по Республике Мордовия в  2017 году. Задачи, стоящие перед налоговыми органами республики на 2018 год.</w:t>
      </w:r>
    </w:p>
    <w:p w:rsidR="00317D50" w:rsidRPr="00567877" w:rsidRDefault="00317D50" w:rsidP="00ED0BFD">
      <w:pPr>
        <w:pStyle w:val="a8"/>
        <w:numPr>
          <w:ilvl w:val="0"/>
          <w:numId w:val="7"/>
        </w:numPr>
        <w:autoSpaceDE w:val="0"/>
        <w:autoSpaceDN w:val="0"/>
        <w:adjustRightInd w:val="0"/>
        <w:snapToGrid w:val="0"/>
        <w:spacing w:line="264" w:lineRule="auto"/>
        <w:ind w:left="0" w:firstLine="709"/>
        <w:jc w:val="both"/>
        <w:rPr>
          <w:b/>
          <w:szCs w:val="28"/>
        </w:rPr>
      </w:pPr>
      <w:r w:rsidRPr="00567877">
        <w:rPr>
          <w:b/>
          <w:szCs w:val="28"/>
        </w:rPr>
        <w:t>Июнь</w:t>
      </w:r>
    </w:p>
    <w:p w:rsidR="00317D50" w:rsidRPr="00567877" w:rsidRDefault="00317D50" w:rsidP="00ED0BFD">
      <w:pPr>
        <w:spacing w:line="276" w:lineRule="auto"/>
        <w:ind w:firstLine="709"/>
        <w:rPr>
          <w:szCs w:val="28"/>
          <w:lang w:eastAsia="en-US"/>
        </w:rPr>
      </w:pPr>
      <w:r w:rsidRPr="00567877">
        <w:rPr>
          <w:szCs w:val="28"/>
          <w:lang w:eastAsia="en-US"/>
        </w:rPr>
        <w:t xml:space="preserve">    1) Качество предоставления налоговыми органами республики государственных услуг.</w:t>
      </w:r>
    </w:p>
    <w:p w:rsidR="00317D50" w:rsidRPr="00567877" w:rsidRDefault="00317D50" w:rsidP="00ED0BFD">
      <w:pPr>
        <w:spacing w:line="276" w:lineRule="auto"/>
        <w:ind w:firstLine="709"/>
        <w:rPr>
          <w:szCs w:val="28"/>
          <w:lang w:eastAsia="en-US"/>
        </w:rPr>
      </w:pPr>
      <w:r w:rsidRPr="00567877">
        <w:rPr>
          <w:szCs w:val="28"/>
          <w:lang w:eastAsia="en-US"/>
        </w:rPr>
        <w:t xml:space="preserve">    2) Проведение налоговыми органами республики работы с фиктивными организациями.</w:t>
      </w:r>
    </w:p>
    <w:p w:rsidR="00317D50" w:rsidRPr="00567877" w:rsidRDefault="00317D50" w:rsidP="00ED0BFD">
      <w:pPr>
        <w:pStyle w:val="a8"/>
        <w:numPr>
          <w:ilvl w:val="0"/>
          <w:numId w:val="7"/>
        </w:numPr>
        <w:autoSpaceDE w:val="0"/>
        <w:autoSpaceDN w:val="0"/>
        <w:adjustRightInd w:val="0"/>
        <w:snapToGrid w:val="0"/>
        <w:spacing w:line="264" w:lineRule="auto"/>
        <w:ind w:left="0" w:firstLine="709"/>
        <w:jc w:val="both"/>
        <w:rPr>
          <w:b/>
          <w:szCs w:val="28"/>
        </w:rPr>
      </w:pPr>
      <w:r w:rsidRPr="00567877">
        <w:rPr>
          <w:b/>
          <w:szCs w:val="28"/>
        </w:rPr>
        <w:t>Сентябрь</w:t>
      </w:r>
    </w:p>
    <w:p w:rsidR="00317D50" w:rsidRPr="00567877" w:rsidRDefault="00317D50" w:rsidP="00ED0BFD">
      <w:pPr>
        <w:spacing w:line="276" w:lineRule="auto"/>
        <w:ind w:firstLine="709"/>
        <w:jc w:val="both"/>
        <w:rPr>
          <w:szCs w:val="28"/>
          <w:lang w:eastAsia="en-US"/>
        </w:rPr>
      </w:pPr>
      <w:r w:rsidRPr="00567877">
        <w:rPr>
          <w:szCs w:val="28"/>
          <w:lang w:eastAsia="en-US"/>
        </w:rPr>
        <w:t xml:space="preserve">   1) Уплата налогов физическими лицами по налоговым уведомлениям.</w:t>
      </w:r>
    </w:p>
    <w:p w:rsidR="00317D50" w:rsidRPr="00567877" w:rsidRDefault="00317D50" w:rsidP="00ED0B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567877">
        <w:rPr>
          <w:szCs w:val="28"/>
          <w:lang w:eastAsia="en-US"/>
        </w:rPr>
        <w:t xml:space="preserve">   2) </w:t>
      </w:r>
      <w:r w:rsidRPr="00567877">
        <w:rPr>
          <w:rFonts w:eastAsiaTheme="minorHAnsi"/>
          <w:bCs/>
          <w:color w:val="000000"/>
          <w:szCs w:val="28"/>
          <w:lang w:eastAsia="en-US"/>
        </w:rPr>
        <w:t>О внесении изменений  в Федеральный закон «</w:t>
      </w:r>
      <w:r w:rsidRPr="00567877">
        <w:rPr>
          <w:rFonts w:eastAsiaTheme="minorHAnsi"/>
          <w:bCs/>
          <w:szCs w:val="28"/>
          <w:lang w:eastAsia="en-US"/>
        </w:rPr>
        <w:t>О применении контрольно-кассовой техники при осуществлении наличных денежных расчетов и (или) расчетов с использованием электронных сре</w:t>
      </w:r>
      <w:proofErr w:type="gramStart"/>
      <w:r w:rsidRPr="00567877">
        <w:rPr>
          <w:rFonts w:eastAsiaTheme="minorHAnsi"/>
          <w:bCs/>
          <w:szCs w:val="28"/>
          <w:lang w:eastAsia="en-US"/>
        </w:rPr>
        <w:t>дств пл</w:t>
      </w:r>
      <w:proofErr w:type="gramEnd"/>
      <w:r w:rsidRPr="00567877">
        <w:rPr>
          <w:rFonts w:eastAsiaTheme="minorHAnsi"/>
          <w:bCs/>
          <w:szCs w:val="28"/>
          <w:lang w:eastAsia="en-US"/>
        </w:rPr>
        <w:t>атежа"</w:t>
      </w:r>
    </w:p>
    <w:p w:rsidR="00D85EE1" w:rsidRPr="00567877" w:rsidRDefault="00D85EE1" w:rsidP="00364FD3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EE1" w:rsidRPr="00567877" w:rsidRDefault="00ED0BFD" w:rsidP="00ED0BFD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</w:t>
      </w:r>
      <w:r w:rsidR="00D85EE1" w:rsidRPr="00567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 w:rsidR="00D85EE1" w:rsidRPr="0056787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 наличии  предложений и замечани</w:t>
      </w:r>
      <w:r w:rsidR="004B096F" w:rsidRPr="0056787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85EE1" w:rsidRPr="0056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 работы</w:t>
      </w:r>
      <w:r w:rsidR="005D0138" w:rsidRPr="0056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CA2" w:rsidRPr="0056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EE1" w:rsidRPr="0056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4B096F" w:rsidRPr="0056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D85EE1" w:rsidRPr="005678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недели.</w:t>
      </w:r>
    </w:p>
    <w:p w:rsidR="00C11DB5" w:rsidRPr="00567877" w:rsidRDefault="00C11DB5" w:rsidP="004B096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DB5" w:rsidRPr="00567877" w:rsidRDefault="00C11DB5" w:rsidP="004B096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1D9" w:rsidRPr="00567877" w:rsidRDefault="00061168" w:rsidP="004B096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D771D9" w:rsidRPr="005678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совета</w:t>
      </w:r>
    </w:p>
    <w:p w:rsidR="00DD4626" w:rsidRPr="00C11DB5" w:rsidRDefault="00D771D9" w:rsidP="00ED0BFD">
      <w:pPr>
        <w:pStyle w:val="a9"/>
        <w:jc w:val="both"/>
        <w:rPr>
          <w:sz w:val="26"/>
          <w:szCs w:val="26"/>
        </w:rPr>
      </w:pPr>
      <w:r w:rsidRPr="005678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УФНС России по Республике Мордовия</w:t>
      </w:r>
      <w:r w:rsidR="00061168" w:rsidRPr="0056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02FDC" w:rsidRPr="0056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ED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67877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</w:t>
      </w:r>
      <w:r w:rsidR="00ED0BFD" w:rsidRPr="00ED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Вдовин </w:t>
      </w:r>
    </w:p>
    <w:sectPr w:rsidR="00DD4626" w:rsidRPr="00C11DB5" w:rsidSect="00F5557F">
      <w:headerReference w:type="even" r:id="rId11"/>
      <w:headerReference w:type="default" r:id="rId12"/>
      <w:headerReference w:type="first" r:id="rId13"/>
      <w:pgSz w:w="11907" w:h="16840" w:code="9"/>
      <w:pgMar w:top="567" w:right="387" w:bottom="360" w:left="1134" w:header="720" w:footer="51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202" w:rsidRDefault="00F64202">
      <w:r>
        <w:separator/>
      </w:r>
    </w:p>
  </w:endnote>
  <w:endnote w:type="continuationSeparator" w:id="0">
    <w:p w:rsidR="00F64202" w:rsidRDefault="00F6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202" w:rsidRDefault="00F64202">
      <w:r>
        <w:separator/>
      </w:r>
    </w:p>
  </w:footnote>
  <w:footnote w:type="continuationSeparator" w:id="0">
    <w:p w:rsidR="00F64202" w:rsidRDefault="00F64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B4A" w:rsidRDefault="00364F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67B4A" w:rsidRDefault="00D67B4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B4A" w:rsidRDefault="00D67B4A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D0F" w:rsidRDefault="009E0D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1DD9"/>
    <w:multiLevelType w:val="hybridMultilevel"/>
    <w:tmpl w:val="1D824A8C"/>
    <w:lvl w:ilvl="0" w:tplc="5992C84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F585BD5"/>
    <w:multiLevelType w:val="hybridMultilevel"/>
    <w:tmpl w:val="CDCCA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87F6D66"/>
    <w:multiLevelType w:val="hybridMultilevel"/>
    <w:tmpl w:val="ABEC2C56"/>
    <w:lvl w:ilvl="0" w:tplc="B7048F6C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D26F88"/>
    <w:multiLevelType w:val="hybridMultilevel"/>
    <w:tmpl w:val="F538EA34"/>
    <w:lvl w:ilvl="0" w:tplc="46B2ABB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4023900"/>
    <w:multiLevelType w:val="multilevel"/>
    <w:tmpl w:val="6AE0B6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>
    <w:nsid w:val="77832223"/>
    <w:multiLevelType w:val="hybridMultilevel"/>
    <w:tmpl w:val="017C2F68"/>
    <w:lvl w:ilvl="0" w:tplc="EC24A6C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78DE3D3C"/>
    <w:multiLevelType w:val="hybridMultilevel"/>
    <w:tmpl w:val="E4F2C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747D75"/>
    <w:multiLevelType w:val="hybridMultilevel"/>
    <w:tmpl w:val="D0B661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68"/>
    <w:rsid w:val="00011213"/>
    <w:rsid w:val="00061168"/>
    <w:rsid w:val="001961A9"/>
    <w:rsid w:val="001B7050"/>
    <w:rsid w:val="001D22A5"/>
    <w:rsid w:val="002A628C"/>
    <w:rsid w:val="002E5CA2"/>
    <w:rsid w:val="00317D50"/>
    <w:rsid w:val="00364FD3"/>
    <w:rsid w:val="0041003E"/>
    <w:rsid w:val="004B096F"/>
    <w:rsid w:val="005209BA"/>
    <w:rsid w:val="00567877"/>
    <w:rsid w:val="005D0138"/>
    <w:rsid w:val="00761E6E"/>
    <w:rsid w:val="00941D77"/>
    <w:rsid w:val="009E0D0F"/>
    <w:rsid w:val="009F1DC2"/>
    <w:rsid w:val="00A06F70"/>
    <w:rsid w:val="00AC277F"/>
    <w:rsid w:val="00AF78F3"/>
    <w:rsid w:val="00B02FDC"/>
    <w:rsid w:val="00B22279"/>
    <w:rsid w:val="00BA16FD"/>
    <w:rsid w:val="00C11DB5"/>
    <w:rsid w:val="00D02273"/>
    <w:rsid w:val="00D321A9"/>
    <w:rsid w:val="00D67B4A"/>
    <w:rsid w:val="00D771D9"/>
    <w:rsid w:val="00D85EE1"/>
    <w:rsid w:val="00DC4B3F"/>
    <w:rsid w:val="00DD4626"/>
    <w:rsid w:val="00DF3921"/>
    <w:rsid w:val="00ED0BFD"/>
    <w:rsid w:val="00EE0940"/>
    <w:rsid w:val="00F42DFE"/>
    <w:rsid w:val="00F5557F"/>
    <w:rsid w:val="00F64202"/>
    <w:rsid w:val="00FA7D6A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11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11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rsid w:val="00061168"/>
    <w:rPr>
      <w:rFonts w:cs="Times New Roman"/>
    </w:rPr>
  </w:style>
  <w:style w:type="paragraph" w:styleId="a6">
    <w:name w:val="Title"/>
    <w:basedOn w:val="a"/>
    <w:link w:val="a7"/>
    <w:qFormat/>
    <w:rsid w:val="00061168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0611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061168"/>
    <w:pPr>
      <w:ind w:left="720"/>
      <w:contextualSpacing/>
    </w:pPr>
  </w:style>
  <w:style w:type="paragraph" w:styleId="a9">
    <w:name w:val="No Spacing"/>
    <w:uiPriority w:val="1"/>
    <w:qFormat/>
    <w:rsid w:val="00061168"/>
    <w:pPr>
      <w:spacing w:after="0" w:line="240" w:lineRule="auto"/>
    </w:pPr>
  </w:style>
  <w:style w:type="paragraph" w:styleId="3">
    <w:name w:val="Body Text 3"/>
    <w:basedOn w:val="a"/>
    <w:link w:val="30"/>
    <w:semiHidden/>
    <w:unhideWhenUsed/>
    <w:rsid w:val="00FA7D6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A7D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9E0D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0D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F78F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F78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D321A9"/>
  </w:style>
  <w:style w:type="character" w:styleId="ae">
    <w:name w:val="Emphasis"/>
    <w:basedOn w:val="a0"/>
    <w:uiPriority w:val="20"/>
    <w:qFormat/>
    <w:rsid w:val="00D321A9"/>
    <w:rPr>
      <w:i/>
      <w:iCs/>
    </w:rPr>
  </w:style>
  <w:style w:type="character" w:styleId="af">
    <w:name w:val="Strong"/>
    <w:basedOn w:val="a0"/>
    <w:uiPriority w:val="22"/>
    <w:qFormat/>
    <w:rsid w:val="00D321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11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11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rsid w:val="00061168"/>
    <w:rPr>
      <w:rFonts w:cs="Times New Roman"/>
    </w:rPr>
  </w:style>
  <w:style w:type="paragraph" w:styleId="a6">
    <w:name w:val="Title"/>
    <w:basedOn w:val="a"/>
    <w:link w:val="a7"/>
    <w:qFormat/>
    <w:rsid w:val="00061168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0611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061168"/>
    <w:pPr>
      <w:ind w:left="720"/>
      <w:contextualSpacing/>
    </w:pPr>
  </w:style>
  <w:style w:type="paragraph" w:styleId="a9">
    <w:name w:val="No Spacing"/>
    <w:uiPriority w:val="1"/>
    <w:qFormat/>
    <w:rsid w:val="00061168"/>
    <w:pPr>
      <w:spacing w:after="0" w:line="240" w:lineRule="auto"/>
    </w:pPr>
  </w:style>
  <w:style w:type="paragraph" w:styleId="3">
    <w:name w:val="Body Text 3"/>
    <w:basedOn w:val="a"/>
    <w:link w:val="30"/>
    <w:semiHidden/>
    <w:unhideWhenUsed/>
    <w:rsid w:val="00FA7D6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A7D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9E0D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0D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F78F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F78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D321A9"/>
  </w:style>
  <w:style w:type="character" w:styleId="ae">
    <w:name w:val="Emphasis"/>
    <w:basedOn w:val="a0"/>
    <w:uiPriority w:val="20"/>
    <w:qFormat/>
    <w:rsid w:val="00D321A9"/>
    <w:rPr>
      <w:i/>
      <w:iCs/>
    </w:rPr>
  </w:style>
  <w:style w:type="character" w:styleId="af">
    <w:name w:val="Strong"/>
    <w:basedOn w:val="a0"/>
    <w:uiPriority w:val="22"/>
    <w:qFormat/>
    <w:rsid w:val="00D321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75421-D74A-48A8-82F1-E6CFFC94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РМ</Company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Талалаева</dc:creator>
  <cp:lastModifiedBy>Валентина Кривова</cp:lastModifiedBy>
  <cp:revision>2</cp:revision>
  <cp:lastPrinted>2015-03-05T11:18:00Z</cp:lastPrinted>
  <dcterms:created xsi:type="dcterms:W3CDTF">2018-05-14T13:27:00Z</dcterms:created>
  <dcterms:modified xsi:type="dcterms:W3CDTF">2018-05-14T13:27:00Z</dcterms:modified>
</cp:coreProperties>
</file>