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1E276D" w:rsidRPr="008C6554" w:rsidTr="008C182B">
        <w:trPr>
          <w:cantSplit/>
        </w:trPr>
        <w:tc>
          <w:tcPr>
            <w:tcW w:w="10008" w:type="dxa"/>
          </w:tcPr>
          <w:p w:rsidR="001E276D" w:rsidRPr="008C6554" w:rsidRDefault="001E276D" w:rsidP="008C182B">
            <w:pPr>
              <w:jc w:val="center"/>
              <w:rPr>
                <w:sz w:val="40"/>
                <w:szCs w:val="40"/>
                <w:lang w:val="en-US"/>
              </w:rPr>
            </w:pPr>
            <w:r w:rsidRPr="008C6554">
              <w:rPr>
                <w:snapToGrid w:val="0"/>
                <w:sz w:val="26"/>
                <w:szCs w:val="20"/>
              </w:rPr>
              <w:br w:type="page"/>
            </w:r>
            <w:bookmarkStart w:id="0" w:name="_MON_1174460099"/>
            <w:bookmarkEnd w:id="0"/>
            <w:r w:rsidRPr="008C6554"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05pt;height:51.05pt" o:ole="" fillcolor="window">
                  <v:imagedata r:id="rId8" o:title=""/>
                </v:shape>
                <o:OLEObject Type="Embed" ProgID="Word.Picture.8" ShapeID="_x0000_i1025" DrawAspect="Content" ObjectID="_1507383492" r:id="rId9"/>
              </w:object>
            </w:r>
          </w:p>
        </w:tc>
      </w:tr>
      <w:tr w:rsidR="001E276D" w:rsidRPr="008C6554" w:rsidTr="008C182B">
        <w:trPr>
          <w:trHeight w:hRule="exact" w:val="1442"/>
        </w:trPr>
        <w:tc>
          <w:tcPr>
            <w:tcW w:w="10008" w:type="dxa"/>
          </w:tcPr>
          <w:p w:rsidR="001E276D" w:rsidRPr="008C6554" w:rsidRDefault="001E276D" w:rsidP="008C182B">
            <w:pPr>
              <w:pStyle w:val="a3"/>
              <w:spacing w:before="60" w:after="0"/>
              <w:rPr>
                <w:b w:val="0"/>
                <w:sz w:val="20"/>
              </w:rPr>
            </w:pPr>
            <w:r w:rsidRPr="008C6554">
              <w:rPr>
                <w:b w:val="0"/>
                <w:sz w:val="20"/>
              </w:rPr>
              <w:t>МИНФИН РОССИИ</w:t>
            </w:r>
          </w:p>
          <w:p w:rsidR="001E276D" w:rsidRPr="008C6554" w:rsidRDefault="001E276D" w:rsidP="008C182B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8C6554">
              <w:rPr>
                <w:bCs/>
                <w:sz w:val="20"/>
              </w:rPr>
              <w:t>ФЕДЕРАЛЬНАЯ НАЛОГОВАЯ СЛУЖБА</w:t>
            </w:r>
          </w:p>
          <w:p w:rsidR="001E276D" w:rsidRPr="008C6554" w:rsidRDefault="001E276D" w:rsidP="008C182B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1E276D" w:rsidRPr="00210AF0" w:rsidRDefault="001E276D" w:rsidP="008C182B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210AF0">
              <w:rPr>
                <w:b/>
                <w:bCs/>
                <w:sz w:val="20"/>
                <w:szCs w:val="20"/>
              </w:rPr>
              <w:t xml:space="preserve">УПРАВЛЕНИЕ ФЕДЕРАЛЬНОЙ НАЛОГОВОЙ СЛУЖБЫ ПО </w:t>
            </w:r>
            <w:r>
              <w:rPr>
                <w:b/>
                <w:bCs/>
                <w:sz w:val="20"/>
                <w:szCs w:val="20"/>
              </w:rPr>
              <w:t>РЕСПУБЛИКЕ МОРДОВИЯ</w:t>
            </w:r>
          </w:p>
          <w:p w:rsidR="001E276D" w:rsidRPr="008C6554" w:rsidRDefault="001E276D" w:rsidP="008C182B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8C6554">
              <w:rPr>
                <w:sz w:val="22"/>
                <w:szCs w:val="22"/>
              </w:rPr>
              <w:t>(УФНС России по</w:t>
            </w:r>
            <w:r>
              <w:rPr>
                <w:sz w:val="22"/>
                <w:szCs w:val="22"/>
              </w:rPr>
              <w:t xml:space="preserve"> Республике Мордовия</w:t>
            </w:r>
            <w:r w:rsidRPr="008C6554">
              <w:rPr>
                <w:sz w:val="22"/>
                <w:szCs w:val="22"/>
              </w:rPr>
              <w:t>)</w:t>
            </w:r>
          </w:p>
          <w:p w:rsidR="001E276D" w:rsidRPr="008C6554" w:rsidRDefault="001E276D" w:rsidP="008C182B">
            <w:pPr>
              <w:pStyle w:val="a3"/>
              <w:spacing w:before="60" w:after="0"/>
              <w:rPr>
                <w:spacing w:val="30"/>
              </w:rPr>
            </w:pPr>
          </w:p>
        </w:tc>
      </w:tr>
    </w:tbl>
    <w:p w:rsidR="001E276D" w:rsidRPr="008C6554" w:rsidRDefault="001E276D" w:rsidP="001E276D">
      <w:pPr>
        <w:jc w:val="center"/>
        <w:outlineLvl w:val="0"/>
        <w:rPr>
          <w:b/>
          <w:sz w:val="22"/>
          <w:szCs w:val="22"/>
        </w:rPr>
      </w:pPr>
    </w:p>
    <w:p w:rsidR="001E276D" w:rsidRPr="008C6554" w:rsidRDefault="001E276D" w:rsidP="001E276D">
      <w:pPr>
        <w:jc w:val="center"/>
        <w:outlineLvl w:val="0"/>
        <w:rPr>
          <w:b/>
          <w:spacing w:val="40"/>
          <w:sz w:val="34"/>
          <w:szCs w:val="34"/>
        </w:rPr>
      </w:pPr>
      <w:r w:rsidRPr="008C6554">
        <w:rPr>
          <w:b/>
          <w:spacing w:val="40"/>
          <w:sz w:val="34"/>
          <w:szCs w:val="34"/>
        </w:rPr>
        <w:t>ПРОТОКОЛ</w:t>
      </w:r>
    </w:p>
    <w:p w:rsidR="001E276D" w:rsidRPr="00A448A7" w:rsidRDefault="001E276D" w:rsidP="001E276D">
      <w:pPr>
        <w:jc w:val="center"/>
        <w:outlineLvl w:val="0"/>
        <w:rPr>
          <w:b/>
          <w:sz w:val="26"/>
          <w:szCs w:val="26"/>
        </w:rPr>
      </w:pPr>
      <w:r w:rsidRPr="00A448A7">
        <w:rPr>
          <w:b/>
          <w:sz w:val="26"/>
          <w:szCs w:val="26"/>
        </w:rPr>
        <w:t>заседания Общественного совета при Управлении Федеральной налоговой службы по Республике Мордовия</w:t>
      </w:r>
    </w:p>
    <w:tbl>
      <w:tblPr>
        <w:tblStyle w:val="a4"/>
        <w:tblW w:w="0" w:type="auto"/>
        <w:tblInd w:w="828" w:type="dxa"/>
        <w:tblLook w:val="01E0" w:firstRow="1" w:lastRow="1" w:firstColumn="1" w:lastColumn="1" w:noHBand="0" w:noVBand="0"/>
      </w:tblPr>
      <w:tblGrid>
        <w:gridCol w:w="8460"/>
      </w:tblGrid>
      <w:tr w:rsidR="001E276D" w:rsidTr="008C182B"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76D" w:rsidRPr="007A4583" w:rsidRDefault="001E276D" w:rsidP="008C182B">
            <w:pPr>
              <w:ind w:left="720" w:hanging="720"/>
              <w:outlineLvl w:val="0"/>
              <w:rPr>
                <w:b/>
                <w:sz w:val="26"/>
                <w:szCs w:val="26"/>
              </w:rPr>
            </w:pPr>
          </w:p>
        </w:tc>
      </w:tr>
    </w:tbl>
    <w:p w:rsidR="001E276D" w:rsidRPr="008C6554" w:rsidRDefault="001E276D" w:rsidP="001E276D">
      <w:pPr>
        <w:jc w:val="center"/>
        <w:outlineLvl w:val="0"/>
        <w:rPr>
          <w:sz w:val="22"/>
          <w:szCs w:val="22"/>
        </w:rPr>
      </w:pPr>
      <w:r w:rsidRPr="008C6554">
        <w:rPr>
          <w:sz w:val="22"/>
          <w:szCs w:val="22"/>
        </w:rPr>
        <w:t>(наименование заседания)</w:t>
      </w:r>
    </w:p>
    <w:p w:rsidR="001E276D" w:rsidRPr="008C6554" w:rsidRDefault="001E276D" w:rsidP="001E276D">
      <w:pPr>
        <w:jc w:val="center"/>
        <w:outlineLvl w:val="0"/>
        <w:rPr>
          <w:sz w:val="22"/>
          <w:szCs w:val="22"/>
        </w:rPr>
      </w:pPr>
    </w:p>
    <w:p w:rsidR="001E276D" w:rsidRPr="008C6554" w:rsidRDefault="001E276D" w:rsidP="001E276D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Саранск</w:t>
      </w:r>
    </w:p>
    <w:tbl>
      <w:tblPr>
        <w:tblStyle w:val="a4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"/>
        <w:gridCol w:w="672"/>
        <w:gridCol w:w="336"/>
        <w:gridCol w:w="1126"/>
        <w:gridCol w:w="897"/>
        <w:gridCol w:w="4121"/>
        <w:gridCol w:w="2405"/>
      </w:tblGrid>
      <w:tr w:rsidR="001E276D" w:rsidTr="008C182B">
        <w:tc>
          <w:tcPr>
            <w:tcW w:w="336" w:type="dxa"/>
          </w:tcPr>
          <w:p w:rsidR="001E276D" w:rsidRDefault="001E276D" w:rsidP="008C182B">
            <w:r w:rsidRPr="008C6554">
              <w:rPr>
                <w:szCs w:val="28"/>
              </w:rPr>
              <w:t>«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1E276D" w:rsidRPr="001E276D" w:rsidRDefault="001E276D" w:rsidP="008C182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36" w:type="dxa"/>
          </w:tcPr>
          <w:p w:rsidR="001E276D" w:rsidRDefault="001E276D" w:rsidP="008C182B">
            <w:r w:rsidRPr="008C6554">
              <w:rPr>
                <w:szCs w:val="28"/>
              </w:rPr>
              <w:t>»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1E276D" w:rsidRPr="00EC266B" w:rsidRDefault="001E276D" w:rsidP="008C182B">
            <w:r>
              <w:t>октября</w:t>
            </w:r>
          </w:p>
        </w:tc>
        <w:tc>
          <w:tcPr>
            <w:tcW w:w="897" w:type="dxa"/>
          </w:tcPr>
          <w:p w:rsidR="001E276D" w:rsidRPr="007A4583" w:rsidRDefault="001E276D" w:rsidP="008C182B">
            <w:r>
              <w:rPr>
                <w:lang w:val="en-US"/>
              </w:rPr>
              <w:t>201</w:t>
            </w:r>
            <w:r>
              <w:t>5</w:t>
            </w:r>
            <w:r>
              <w:rPr>
                <w:lang w:val="en-US"/>
              </w:rPr>
              <w:t xml:space="preserve"> г</w:t>
            </w:r>
          </w:p>
        </w:tc>
        <w:tc>
          <w:tcPr>
            <w:tcW w:w="4121" w:type="dxa"/>
          </w:tcPr>
          <w:p w:rsidR="001E276D" w:rsidRDefault="001E276D" w:rsidP="008C182B">
            <w:pPr>
              <w:jc w:val="right"/>
            </w:pPr>
            <w:r>
              <w:t>№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1E276D" w:rsidRDefault="001E276D" w:rsidP="008C182B">
            <w:r>
              <w:t>6</w:t>
            </w:r>
          </w:p>
        </w:tc>
      </w:tr>
    </w:tbl>
    <w:p w:rsidR="001E276D" w:rsidRDefault="001E276D" w:rsidP="001E276D"/>
    <w:p w:rsidR="001E276D" w:rsidRPr="008C6554" w:rsidRDefault="001E276D" w:rsidP="001E276D"/>
    <w:tbl>
      <w:tblPr>
        <w:tblW w:w="101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7020"/>
      </w:tblGrid>
      <w:tr w:rsidR="001E276D" w:rsidRPr="008C6554" w:rsidTr="008C182B">
        <w:tc>
          <w:tcPr>
            <w:tcW w:w="3119" w:type="dxa"/>
          </w:tcPr>
          <w:p w:rsidR="001E276D" w:rsidRPr="008C6554" w:rsidRDefault="001E276D" w:rsidP="008C182B">
            <w:pPr>
              <w:spacing w:before="40" w:after="40"/>
              <w:rPr>
                <w:sz w:val="26"/>
                <w:szCs w:val="26"/>
              </w:rPr>
            </w:pPr>
            <w:r w:rsidRPr="008C6554">
              <w:rPr>
                <w:sz w:val="26"/>
                <w:szCs w:val="26"/>
              </w:rPr>
              <w:t>Председательствовал: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20" w:type="dxa"/>
          </w:tcPr>
          <w:p w:rsidR="001E276D" w:rsidRPr="00FC2A08" w:rsidRDefault="00475D6A" w:rsidP="008C182B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Кондрашкина И.И.</w:t>
            </w:r>
          </w:p>
        </w:tc>
      </w:tr>
      <w:tr w:rsidR="001E276D" w:rsidRPr="008C6554" w:rsidTr="008C182B">
        <w:tc>
          <w:tcPr>
            <w:tcW w:w="3119" w:type="dxa"/>
          </w:tcPr>
          <w:p w:rsidR="001E276D" w:rsidRPr="00A306C1" w:rsidRDefault="001E276D" w:rsidP="008C182B">
            <w:pPr>
              <w:spacing w:before="40" w:after="40"/>
              <w:rPr>
                <w:sz w:val="26"/>
                <w:szCs w:val="26"/>
              </w:rPr>
            </w:pPr>
            <w:r w:rsidRPr="008C6554">
              <w:rPr>
                <w:sz w:val="26"/>
                <w:szCs w:val="26"/>
              </w:rPr>
              <w:t>Секретарь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020" w:type="dxa"/>
          </w:tcPr>
          <w:p w:rsidR="001E276D" w:rsidRPr="00FC2A08" w:rsidRDefault="00475D6A" w:rsidP="008C182B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Талалаева</w:t>
            </w:r>
            <w:proofErr w:type="spellEnd"/>
            <w:r>
              <w:rPr>
                <w:b/>
                <w:sz w:val="26"/>
                <w:szCs w:val="26"/>
              </w:rPr>
              <w:t xml:space="preserve"> Н.А.</w:t>
            </w:r>
            <w:r w:rsidR="001E276D" w:rsidRPr="00FC2A08">
              <w:rPr>
                <w:b/>
                <w:sz w:val="26"/>
                <w:szCs w:val="26"/>
              </w:rPr>
              <w:t>.</w:t>
            </w:r>
          </w:p>
        </w:tc>
      </w:tr>
      <w:tr w:rsidR="001E276D" w:rsidRPr="008C6554" w:rsidTr="008C182B">
        <w:trPr>
          <w:trHeight w:val="330"/>
        </w:trPr>
        <w:tc>
          <w:tcPr>
            <w:tcW w:w="3119" w:type="dxa"/>
          </w:tcPr>
          <w:p w:rsidR="001E276D" w:rsidRPr="008C6554" w:rsidRDefault="001E276D" w:rsidP="008C182B">
            <w:pPr>
              <w:spacing w:before="40" w:after="40"/>
              <w:rPr>
                <w:sz w:val="26"/>
                <w:szCs w:val="26"/>
                <w:u w:val="single"/>
              </w:rPr>
            </w:pPr>
            <w:r w:rsidRPr="008C6554">
              <w:rPr>
                <w:sz w:val="26"/>
                <w:szCs w:val="26"/>
                <w:u w:val="single"/>
              </w:rPr>
              <w:t>Присутствовали:</w:t>
            </w:r>
          </w:p>
        </w:tc>
        <w:tc>
          <w:tcPr>
            <w:tcW w:w="7020" w:type="dxa"/>
          </w:tcPr>
          <w:p w:rsidR="001E276D" w:rsidRPr="008C6554" w:rsidRDefault="001E276D" w:rsidP="008C182B">
            <w:pPr>
              <w:spacing w:before="40" w:after="40"/>
              <w:jc w:val="both"/>
              <w:rPr>
                <w:sz w:val="26"/>
                <w:szCs w:val="26"/>
              </w:rPr>
            </w:pPr>
          </w:p>
        </w:tc>
      </w:tr>
      <w:tr w:rsidR="001E276D" w:rsidRPr="008C6554" w:rsidTr="008C182B">
        <w:trPr>
          <w:trHeight w:val="330"/>
        </w:trPr>
        <w:tc>
          <w:tcPr>
            <w:tcW w:w="3119" w:type="dxa"/>
          </w:tcPr>
          <w:p w:rsidR="001E276D" w:rsidRPr="00EC266B" w:rsidRDefault="001E276D" w:rsidP="008C182B">
            <w:pPr>
              <w:spacing w:before="40" w:after="40"/>
              <w:rPr>
                <w:sz w:val="26"/>
                <w:szCs w:val="26"/>
              </w:rPr>
            </w:pPr>
            <w:r w:rsidRPr="00EC266B">
              <w:rPr>
                <w:sz w:val="26"/>
                <w:szCs w:val="26"/>
              </w:rPr>
              <w:t>Члены Общественного совета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7020" w:type="dxa"/>
          </w:tcPr>
          <w:p w:rsidR="001E276D" w:rsidRPr="00FC2A08" w:rsidRDefault="001E276D" w:rsidP="008C182B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r w:rsidRPr="00FC2A08">
              <w:rPr>
                <w:b/>
                <w:sz w:val="26"/>
                <w:szCs w:val="26"/>
              </w:rPr>
              <w:t xml:space="preserve">Кондрашкина И.И., </w:t>
            </w:r>
            <w:proofErr w:type="spellStart"/>
            <w:r w:rsidRPr="00FC2A08">
              <w:rPr>
                <w:b/>
                <w:sz w:val="26"/>
                <w:szCs w:val="26"/>
              </w:rPr>
              <w:t>Боксимер</w:t>
            </w:r>
            <w:proofErr w:type="spellEnd"/>
            <w:r w:rsidRPr="00FC2A08">
              <w:rPr>
                <w:b/>
                <w:sz w:val="26"/>
                <w:szCs w:val="26"/>
              </w:rPr>
              <w:t xml:space="preserve"> Э.А., Герасименко А.В., Громов Г.А., Солдатов А.И., Филиппова Н.А., Хохлов В.А., Кошелева Н.В.</w:t>
            </w:r>
          </w:p>
        </w:tc>
      </w:tr>
      <w:tr w:rsidR="001E276D" w:rsidRPr="008C6554" w:rsidTr="008C182B">
        <w:trPr>
          <w:trHeight w:val="330"/>
        </w:trPr>
        <w:tc>
          <w:tcPr>
            <w:tcW w:w="3119" w:type="dxa"/>
          </w:tcPr>
          <w:p w:rsidR="001E276D" w:rsidRDefault="001E276D" w:rsidP="008C182B">
            <w:pPr>
              <w:spacing w:before="40" w:after="40"/>
              <w:rPr>
                <w:sz w:val="26"/>
                <w:szCs w:val="26"/>
              </w:rPr>
            </w:pPr>
            <w:r w:rsidRPr="00EC266B">
              <w:rPr>
                <w:sz w:val="26"/>
                <w:szCs w:val="26"/>
              </w:rPr>
              <w:t>Руководитель УФНС России по Республике Мордовия</w:t>
            </w:r>
          </w:p>
          <w:p w:rsidR="001E276D" w:rsidRPr="00EC266B" w:rsidRDefault="001E276D" w:rsidP="008C182B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7020" w:type="dxa"/>
          </w:tcPr>
          <w:p w:rsidR="001E276D" w:rsidRPr="00FC2A08" w:rsidRDefault="001E276D" w:rsidP="008C182B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proofErr w:type="spellStart"/>
            <w:r w:rsidRPr="00FC2A08">
              <w:rPr>
                <w:b/>
                <w:sz w:val="26"/>
                <w:szCs w:val="26"/>
              </w:rPr>
              <w:t>Лушенкова</w:t>
            </w:r>
            <w:proofErr w:type="spellEnd"/>
            <w:r w:rsidRPr="00FC2A08">
              <w:rPr>
                <w:b/>
                <w:sz w:val="26"/>
                <w:szCs w:val="26"/>
              </w:rPr>
              <w:t xml:space="preserve"> М.Г.</w:t>
            </w:r>
          </w:p>
        </w:tc>
      </w:tr>
      <w:tr w:rsidR="001E276D" w:rsidRPr="008C6554" w:rsidTr="008C182B">
        <w:trPr>
          <w:trHeight w:val="330"/>
        </w:trPr>
        <w:tc>
          <w:tcPr>
            <w:tcW w:w="3119" w:type="dxa"/>
          </w:tcPr>
          <w:p w:rsidR="001E276D" w:rsidRDefault="001E276D" w:rsidP="008C182B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Заместители руководителя УФНС России по Республике Мордовия</w:t>
            </w:r>
          </w:p>
          <w:p w:rsidR="001E276D" w:rsidRPr="00EC266B" w:rsidRDefault="001E276D" w:rsidP="008C182B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7020" w:type="dxa"/>
          </w:tcPr>
          <w:p w:rsidR="001E276D" w:rsidRPr="00FC2A08" w:rsidRDefault="001E276D" w:rsidP="008C182B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proofErr w:type="spellStart"/>
            <w:r w:rsidRPr="00FC2A08">
              <w:rPr>
                <w:b/>
                <w:sz w:val="26"/>
                <w:szCs w:val="26"/>
              </w:rPr>
              <w:t>Шаляев</w:t>
            </w:r>
            <w:proofErr w:type="spellEnd"/>
            <w:r w:rsidRPr="00FC2A08">
              <w:rPr>
                <w:b/>
                <w:sz w:val="26"/>
                <w:szCs w:val="26"/>
              </w:rPr>
              <w:t xml:space="preserve"> С.Н., Кабанов А.Ф.</w:t>
            </w:r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Чушников</w:t>
            </w:r>
            <w:proofErr w:type="spellEnd"/>
            <w:r>
              <w:rPr>
                <w:b/>
                <w:sz w:val="26"/>
                <w:szCs w:val="26"/>
              </w:rPr>
              <w:t xml:space="preserve"> В.А.</w:t>
            </w:r>
          </w:p>
        </w:tc>
      </w:tr>
      <w:tr w:rsidR="001E276D" w:rsidRPr="008C6554" w:rsidTr="008C182B">
        <w:trPr>
          <w:trHeight w:val="330"/>
        </w:trPr>
        <w:tc>
          <w:tcPr>
            <w:tcW w:w="3119" w:type="dxa"/>
          </w:tcPr>
          <w:p w:rsidR="001E276D" w:rsidRPr="00EC266B" w:rsidRDefault="001E276D" w:rsidP="008C182B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(заместители начальников), специалисты отделов УФНС России по Республике Мордовия</w:t>
            </w:r>
          </w:p>
        </w:tc>
        <w:tc>
          <w:tcPr>
            <w:tcW w:w="7020" w:type="dxa"/>
          </w:tcPr>
          <w:p w:rsidR="001E276D" w:rsidRPr="00FC2A08" w:rsidRDefault="001E276D" w:rsidP="00305C57">
            <w:pPr>
              <w:spacing w:before="40" w:after="40"/>
              <w:jc w:val="both"/>
              <w:rPr>
                <w:b/>
                <w:sz w:val="26"/>
                <w:szCs w:val="26"/>
              </w:rPr>
            </w:pPr>
            <w:r w:rsidRPr="00FC2A08">
              <w:rPr>
                <w:b/>
                <w:sz w:val="26"/>
                <w:szCs w:val="26"/>
              </w:rPr>
              <w:t xml:space="preserve">Волгин Ю.Н., Кувшинова Л.В., Фомкин Д.Д., Сухарева С.Г., Полушкин В.Ф., </w:t>
            </w:r>
            <w:proofErr w:type="spellStart"/>
            <w:r w:rsidR="00305C57">
              <w:rPr>
                <w:b/>
                <w:sz w:val="26"/>
                <w:szCs w:val="26"/>
              </w:rPr>
              <w:t>Челмакин</w:t>
            </w:r>
            <w:proofErr w:type="spellEnd"/>
            <w:r w:rsidR="00305C57">
              <w:rPr>
                <w:b/>
                <w:sz w:val="26"/>
                <w:szCs w:val="26"/>
              </w:rPr>
              <w:t xml:space="preserve"> Ю.И.</w:t>
            </w:r>
            <w:r w:rsidRPr="00FC2A08">
              <w:rPr>
                <w:b/>
                <w:sz w:val="26"/>
                <w:szCs w:val="26"/>
              </w:rPr>
              <w:t xml:space="preserve">., </w:t>
            </w:r>
            <w:proofErr w:type="spellStart"/>
            <w:r w:rsidRPr="00FC2A08">
              <w:rPr>
                <w:b/>
                <w:sz w:val="26"/>
                <w:szCs w:val="26"/>
              </w:rPr>
              <w:t>Канаева</w:t>
            </w:r>
            <w:proofErr w:type="spellEnd"/>
            <w:r w:rsidRPr="00FC2A08">
              <w:rPr>
                <w:b/>
                <w:sz w:val="26"/>
                <w:szCs w:val="26"/>
              </w:rPr>
              <w:t xml:space="preserve"> Н.К., Бояркина С.А., Логинова А.В., </w:t>
            </w:r>
            <w:proofErr w:type="spellStart"/>
            <w:r w:rsidRPr="00FC2A08">
              <w:rPr>
                <w:b/>
                <w:sz w:val="26"/>
                <w:szCs w:val="26"/>
              </w:rPr>
              <w:t>Синяева</w:t>
            </w:r>
            <w:proofErr w:type="spellEnd"/>
            <w:r w:rsidRPr="00FC2A08">
              <w:rPr>
                <w:b/>
                <w:sz w:val="26"/>
                <w:szCs w:val="26"/>
              </w:rPr>
              <w:t xml:space="preserve"> Н.А., </w:t>
            </w:r>
            <w:proofErr w:type="spellStart"/>
            <w:r w:rsidRPr="00FC2A08">
              <w:rPr>
                <w:b/>
                <w:sz w:val="26"/>
                <w:szCs w:val="26"/>
              </w:rPr>
              <w:t>Адаева</w:t>
            </w:r>
            <w:proofErr w:type="spellEnd"/>
            <w:r w:rsidRPr="00FC2A08">
              <w:rPr>
                <w:b/>
                <w:sz w:val="26"/>
                <w:szCs w:val="26"/>
              </w:rPr>
              <w:t xml:space="preserve"> Е.К., </w:t>
            </w:r>
            <w:proofErr w:type="spellStart"/>
            <w:r w:rsidRPr="00FC2A08">
              <w:rPr>
                <w:b/>
                <w:sz w:val="26"/>
                <w:szCs w:val="26"/>
              </w:rPr>
              <w:t>Карьгина</w:t>
            </w:r>
            <w:proofErr w:type="spellEnd"/>
            <w:r w:rsidRPr="00FC2A08">
              <w:rPr>
                <w:b/>
                <w:sz w:val="26"/>
                <w:szCs w:val="26"/>
              </w:rPr>
              <w:t xml:space="preserve"> Н.И., Назаров О.Н.</w:t>
            </w:r>
          </w:p>
        </w:tc>
      </w:tr>
    </w:tbl>
    <w:p w:rsidR="001E276D" w:rsidRPr="00475D6A" w:rsidRDefault="001E276D" w:rsidP="001E276D">
      <w:pPr>
        <w:ind w:firstLine="360"/>
        <w:rPr>
          <w:b/>
          <w:sz w:val="26"/>
          <w:szCs w:val="26"/>
        </w:rPr>
      </w:pPr>
    </w:p>
    <w:p w:rsidR="001E276D" w:rsidRPr="00475D6A" w:rsidRDefault="001E276D" w:rsidP="001E276D">
      <w:pPr>
        <w:ind w:firstLine="360"/>
        <w:jc w:val="center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ПОВЕСТКА ДНЯ:</w:t>
      </w:r>
    </w:p>
    <w:p w:rsidR="001E276D" w:rsidRPr="00475D6A" w:rsidRDefault="001E276D" w:rsidP="001E276D">
      <w:pPr>
        <w:ind w:firstLine="360"/>
        <w:rPr>
          <w:b/>
          <w:sz w:val="26"/>
          <w:szCs w:val="26"/>
        </w:rPr>
      </w:pPr>
    </w:p>
    <w:p w:rsidR="001E276D" w:rsidRPr="00475D6A" w:rsidRDefault="001E276D" w:rsidP="001E276D">
      <w:pPr>
        <w:ind w:firstLine="851"/>
        <w:jc w:val="both"/>
        <w:rPr>
          <w:sz w:val="26"/>
          <w:szCs w:val="26"/>
        </w:rPr>
      </w:pPr>
      <w:r w:rsidRPr="00475D6A">
        <w:rPr>
          <w:b/>
          <w:sz w:val="26"/>
          <w:szCs w:val="26"/>
        </w:rPr>
        <w:t xml:space="preserve">1.  </w:t>
      </w:r>
      <w:r w:rsidRPr="00475D6A">
        <w:rPr>
          <w:b/>
          <w:sz w:val="26"/>
          <w:szCs w:val="26"/>
        </w:rPr>
        <w:tab/>
        <w:t xml:space="preserve">«Об итогах работы УФНС России по Республике Мордовия за 9 месяцев 2015 года». </w:t>
      </w:r>
      <w:r w:rsidRPr="00475D6A">
        <w:rPr>
          <w:sz w:val="26"/>
          <w:szCs w:val="26"/>
        </w:rPr>
        <w:t xml:space="preserve">Докладывает: </w:t>
      </w:r>
      <w:proofErr w:type="spellStart"/>
      <w:r w:rsidRPr="00475D6A">
        <w:rPr>
          <w:sz w:val="26"/>
          <w:szCs w:val="26"/>
        </w:rPr>
        <w:t>Лушенкова</w:t>
      </w:r>
      <w:proofErr w:type="spellEnd"/>
      <w:r w:rsidRPr="00475D6A">
        <w:rPr>
          <w:sz w:val="26"/>
          <w:szCs w:val="26"/>
        </w:rPr>
        <w:t xml:space="preserve"> М.Г., руководитель Управления Федеральной налоговой службы по Республике Мордовия.</w:t>
      </w:r>
    </w:p>
    <w:p w:rsidR="001E276D" w:rsidRPr="00475D6A" w:rsidRDefault="001E276D" w:rsidP="001E276D">
      <w:pPr>
        <w:ind w:firstLine="851"/>
        <w:jc w:val="both"/>
        <w:rPr>
          <w:sz w:val="26"/>
          <w:szCs w:val="26"/>
        </w:rPr>
      </w:pPr>
    </w:p>
    <w:p w:rsidR="001E276D" w:rsidRPr="00475D6A" w:rsidRDefault="001E276D" w:rsidP="001E276D">
      <w:pPr>
        <w:ind w:firstLine="851"/>
        <w:jc w:val="both"/>
        <w:rPr>
          <w:sz w:val="26"/>
          <w:szCs w:val="26"/>
        </w:rPr>
      </w:pPr>
    </w:p>
    <w:p w:rsidR="001E276D" w:rsidRPr="00475D6A" w:rsidRDefault="001E276D" w:rsidP="001E276D">
      <w:pPr>
        <w:pStyle w:val="Default"/>
        <w:jc w:val="both"/>
        <w:rPr>
          <w:sz w:val="26"/>
          <w:szCs w:val="26"/>
        </w:rPr>
      </w:pPr>
      <w:r w:rsidRPr="00475D6A">
        <w:rPr>
          <w:b/>
          <w:sz w:val="26"/>
          <w:szCs w:val="26"/>
        </w:rPr>
        <w:lastRenderedPageBreak/>
        <w:t xml:space="preserve">           2.</w:t>
      </w:r>
      <w:r w:rsidRPr="00475D6A">
        <w:rPr>
          <w:b/>
          <w:sz w:val="26"/>
          <w:szCs w:val="26"/>
        </w:rPr>
        <w:tab/>
        <w:t xml:space="preserve">«О мероприятиях, направленных на повышение налоговой грамотности населения. Роль МГУ имени </w:t>
      </w:r>
      <w:proofErr w:type="spellStart"/>
      <w:r w:rsidRPr="00475D6A">
        <w:rPr>
          <w:b/>
          <w:sz w:val="26"/>
          <w:szCs w:val="26"/>
        </w:rPr>
        <w:t>Н.П.Огарева</w:t>
      </w:r>
      <w:proofErr w:type="spellEnd"/>
      <w:r w:rsidRPr="00475D6A">
        <w:rPr>
          <w:b/>
          <w:sz w:val="26"/>
          <w:szCs w:val="26"/>
        </w:rPr>
        <w:t xml:space="preserve"> в решении данной проблемы».  </w:t>
      </w:r>
      <w:r w:rsidRPr="00475D6A">
        <w:rPr>
          <w:sz w:val="26"/>
          <w:szCs w:val="26"/>
        </w:rPr>
        <w:t xml:space="preserve">Докладывает:  </w:t>
      </w:r>
      <w:proofErr w:type="spellStart"/>
      <w:r w:rsidRPr="00475D6A">
        <w:rPr>
          <w:sz w:val="26"/>
          <w:szCs w:val="26"/>
        </w:rPr>
        <w:t>Карьгина</w:t>
      </w:r>
      <w:proofErr w:type="spellEnd"/>
      <w:r w:rsidRPr="00475D6A">
        <w:rPr>
          <w:sz w:val="26"/>
          <w:szCs w:val="26"/>
        </w:rPr>
        <w:t xml:space="preserve"> Н.И., начальник отдела работы с налогоплательщиками УФНС России по Республике Мордовия.</w:t>
      </w:r>
    </w:p>
    <w:p w:rsidR="001E276D" w:rsidRPr="00475D6A" w:rsidRDefault="001E276D" w:rsidP="001E276D">
      <w:pPr>
        <w:ind w:firstLine="851"/>
        <w:jc w:val="both"/>
        <w:rPr>
          <w:b/>
          <w:sz w:val="26"/>
          <w:szCs w:val="26"/>
        </w:rPr>
      </w:pPr>
    </w:p>
    <w:p w:rsidR="001E276D" w:rsidRPr="00475D6A" w:rsidRDefault="001E276D" w:rsidP="001E276D">
      <w:pPr>
        <w:pStyle w:val="Default"/>
        <w:jc w:val="both"/>
        <w:rPr>
          <w:sz w:val="26"/>
          <w:szCs w:val="26"/>
        </w:rPr>
      </w:pPr>
      <w:r w:rsidRPr="00475D6A">
        <w:rPr>
          <w:b/>
          <w:sz w:val="26"/>
          <w:szCs w:val="26"/>
        </w:rPr>
        <w:t xml:space="preserve">          3. «О применении</w:t>
      </w:r>
      <w:r w:rsidRPr="00475D6A">
        <w:rPr>
          <w:sz w:val="26"/>
          <w:szCs w:val="26"/>
        </w:rPr>
        <w:t xml:space="preserve"> </w:t>
      </w:r>
      <w:r w:rsidRPr="00475D6A">
        <w:rPr>
          <w:b/>
          <w:sz w:val="26"/>
          <w:szCs w:val="26"/>
        </w:rPr>
        <w:t xml:space="preserve">патентной системы налогообложения в республике». </w:t>
      </w:r>
      <w:r w:rsidRPr="00475D6A">
        <w:rPr>
          <w:sz w:val="26"/>
          <w:szCs w:val="26"/>
        </w:rPr>
        <w:t>Докладывает: Кувшинова Л.В., начальник отдела налогообложения юридических лиц УФНС России по Республике Мордовия.</w:t>
      </w:r>
    </w:p>
    <w:p w:rsidR="001E276D" w:rsidRPr="00475D6A" w:rsidRDefault="001E276D" w:rsidP="001E276D">
      <w:pPr>
        <w:ind w:firstLine="360"/>
        <w:jc w:val="both"/>
        <w:rPr>
          <w:b/>
          <w:sz w:val="26"/>
          <w:szCs w:val="26"/>
        </w:rPr>
      </w:pPr>
    </w:p>
    <w:p w:rsidR="001E276D" w:rsidRPr="00475D6A" w:rsidRDefault="001E276D" w:rsidP="001E276D">
      <w:pPr>
        <w:ind w:firstLine="720"/>
        <w:jc w:val="both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1. СЛУШАЛИ:</w:t>
      </w:r>
    </w:p>
    <w:p w:rsidR="001E276D" w:rsidRPr="00475D6A" w:rsidRDefault="00F7060E" w:rsidP="001E276D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И.И.Кондрашкину</w:t>
      </w:r>
      <w:proofErr w:type="spellEnd"/>
      <w:r w:rsidR="001E276D" w:rsidRPr="00475D6A">
        <w:rPr>
          <w:sz w:val="26"/>
          <w:szCs w:val="26"/>
        </w:rPr>
        <w:t xml:space="preserve"> – обсуждение вопросов, вынесенных на повестку дня.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</w:p>
    <w:p w:rsidR="001E276D" w:rsidRPr="00475D6A" w:rsidRDefault="001E276D" w:rsidP="001E276D">
      <w:pPr>
        <w:ind w:firstLine="720"/>
        <w:jc w:val="both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РЕШИЛИ: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  <w:r w:rsidRPr="00475D6A">
        <w:rPr>
          <w:sz w:val="26"/>
          <w:szCs w:val="26"/>
        </w:rPr>
        <w:t>Принять без изменений вопросы, вынесенные на повестку дня.</w:t>
      </w:r>
    </w:p>
    <w:p w:rsidR="001E276D" w:rsidRPr="00475D6A" w:rsidRDefault="001E276D" w:rsidP="001E276D">
      <w:pPr>
        <w:ind w:firstLine="720"/>
        <w:rPr>
          <w:b/>
          <w:sz w:val="26"/>
          <w:szCs w:val="26"/>
        </w:rPr>
      </w:pPr>
    </w:p>
    <w:p w:rsidR="001E276D" w:rsidRPr="00475D6A" w:rsidRDefault="001E276D" w:rsidP="001E276D">
      <w:pPr>
        <w:ind w:firstLine="720"/>
        <w:jc w:val="both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2. СЛУШАЛИ: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  <w:r w:rsidRPr="00475D6A">
        <w:rPr>
          <w:sz w:val="26"/>
          <w:szCs w:val="26"/>
        </w:rPr>
        <w:t xml:space="preserve">М.Г. </w:t>
      </w:r>
      <w:proofErr w:type="spellStart"/>
      <w:r w:rsidRPr="00475D6A">
        <w:rPr>
          <w:sz w:val="26"/>
          <w:szCs w:val="26"/>
        </w:rPr>
        <w:t>Лушенкову</w:t>
      </w:r>
      <w:proofErr w:type="spellEnd"/>
      <w:r w:rsidRPr="00475D6A">
        <w:rPr>
          <w:sz w:val="26"/>
          <w:szCs w:val="26"/>
        </w:rPr>
        <w:t xml:space="preserve"> – об итогах работы УФНС России по Республике Мордовия за 9 месяцев 2015 года.</w:t>
      </w:r>
    </w:p>
    <w:p w:rsidR="006D4D9D" w:rsidRPr="00475D6A" w:rsidRDefault="006D4D9D" w:rsidP="006D4D9D">
      <w:pPr>
        <w:tabs>
          <w:tab w:val="left" w:pos="1918"/>
        </w:tabs>
        <w:adjustRightInd w:val="0"/>
        <w:ind w:firstLine="567"/>
        <w:jc w:val="both"/>
        <w:rPr>
          <w:noProof/>
          <w:sz w:val="26"/>
          <w:szCs w:val="26"/>
        </w:rPr>
      </w:pPr>
      <w:proofErr w:type="gramStart"/>
      <w:r w:rsidRPr="00475D6A">
        <w:rPr>
          <w:snapToGrid w:val="0"/>
          <w:sz w:val="26"/>
          <w:szCs w:val="26"/>
        </w:rPr>
        <w:t xml:space="preserve">Управлением ФНС России по Республике Мордовия за 9 месяцев  2015 года обеспечено поступление администрируемых доходов </w:t>
      </w:r>
      <w:r w:rsidRPr="00475D6A">
        <w:rPr>
          <w:sz w:val="26"/>
          <w:szCs w:val="26"/>
        </w:rPr>
        <w:t>в консолидированный бюджет Российской Федерации в сумме 23 млрд. 415 млн. рублей, в том числе в федеральный бюджет - 7 млрд. 326 млн. рублей, в республиканский бюджет – 13 млрд. 101 млн. руб., в местные бюджеты – 2 млрд. 988 млн. рублей.</w:t>
      </w:r>
      <w:proofErr w:type="gramEnd"/>
    </w:p>
    <w:p w:rsidR="006D4D9D" w:rsidRPr="00475D6A" w:rsidRDefault="006D4D9D" w:rsidP="006D4D9D">
      <w:pPr>
        <w:tabs>
          <w:tab w:val="left" w:pos="1918"/>
        </w:tabs>
        <w:adjustRightInd w:val="0"/>
        <w:ind w:firstLine="567"/>
        <w:jc w:val="both"/>
        <w:rPr>
          <w:noProof/>
          <w:sz w:val="26"/>
          <w:szCs w:val="26"/>
        </w:rPr>
      </w:pPr>
      <w:r w:rsidRPr="00475D6A">
        <w:rPr>
          <w:color w:val="000000"/>
          <w:sz w:val="26"/>
          <w:szCs w:val="26"/>
        </w:rPr>
        <w:t xml:space="preserve">По сравнению с аналогичным периодом прошлого года объем налоговых поступлений снизился на 16,6 %, в том числе в федеральный бюджет на 8,4 %                (на 671,8 млн. руб.), в республиканский бюджет – на 26% (на 4 млрд. 566 </w:t>
      </w:r>
      <w:proofErr w:type="spellStart"/>
      <w:r w:rsidRPr="00475D6A">
        <w:rPr>
          <w:color w:val="000000"/>
          <w:sz w:val="26"/>
          <w:szCs w:val="26"/>
        </w:rPr>
        <w:t>млн</w:t>
      </w:r>
      <w:proofErr w:type="gramStart"/>
      <w:r w:rsidRPr="00475D6A">
        <w:rPr>
          <w:color w:val="000000"/>
          <w:sz w:val="26"/>
          <w:szCs w:val="26"/>
        </w:rPr>
        <w:t>.р</w:t>
      </w:r>
      <w:proofErr w:type="gramEnd"/>
      <w:r w:rsidRPr="00475D6A">
        <w:rPr>
          <w:color w:val="000000"/>
          <w:sz w:val="26"/>
          <w:szCs w:val="26"/>
        </w:rPr>
        <w:t>уб</w:t>
      </w:r>
      <w:proofErr w:type="spellEnd"/>
      <w:r w:rsidRPr="00475D6A">
        <w:rPr>
          <w:color w:val="000000"/>
          <w:sz w:val="26"/>
          <w:szCs w:val="26"/>
        </w:rPr>
        <w:t>.), в местные бюджеты  рост на 23,4% (на 567 млн. рублей).</w:t>
      </w:r>
    </w:p>
    <w:p w:rsidR="006D4D9D" w:rsidRPr="00475D6A" w:rsidRDefault="006D4D9D" w:rsidP="00475D6A">
      <w:pPr>
        <w:tabs>
          <w:tab w:val="left" w:pos="1918"/>
        </w:tabs>
        <w:ind w:right="-2" w:firstLine="708"/>
        <w:jc w:val="both"/>
        <w:rPr>
          <w:sz w:val="26"/>
          <w:szCs w:val="26"/>
        </w:rPr>
      </w:pPr>
      <w:r w:rsidRPr="00475D6A">
        <w:rPr>
          <w:rFonts w:eastAsia="Calibri"/>
          <w:snapToGrid w:val="0"/>
          <w:sz w:val="26"/>
          <w:szCs w:val="26"/>
          <w:lang w:eastAsia="en-US"/>
        </w:rPr>
        <w:t>Снижение</w:t>
      </w:r>
      <w:r w:rsidRPr="00475D6A">
        <w:rPr>
          <w:rFonts w:eastAsia="Calibri"/>
          <w:sz w:val="26"/>
          <w:szCs w:val="26"/>
          <w:lang w:eastAsia="en-US"/>
        </w:rPr>
        <w:t xml:space="preserve"> поступлений к 2014 году обусловлено тем, что  в прошлом году 23% от общего объема налоговых поступлений составили поступления налога на прибыль организаций, имеющие «единовременный» характер, в сумме 6  млрд. 444 </w:t>
      </w:r>
      <w:proofErr w:type="spellStart"/>
      <w:r w:rsidRPr="00475D6A">
        <w:rPr>
          <w:rFonts w:eastAsia="Calibri"/>
          <w:sz w:val="26"/>
          <w:szCs w:val="26"/>
          <w:lang w:eastAsia="en-US"/>
        </w:rPr>
        <w:t>млн</w:t>
      </w:r>
      <w:proofErr w:type="gramStart"/>
      <w:r w:rsidRPr="00475D6A">
        <w:rPr>
          <w:rFonts w:eastAsia="Calibri"/>
          <w:sz w:val="26"/>
          <w:szCs w:val="26"/>
          <w:lang w:eastAsia="en-US"/>
        </w:rPr>
        <w:t>.р</w:t>
      </w:r>
      <w:proofErr w:type="gramEnd"/>
      <w:r w:rsidRPr="00475D6A">
        <w:rPr>
          <w:rFonts w:eastAsia="Calibri"/>
          <w:sz w:val="26"/>
          <w:szCs w:val="26"/>
          <w:lang w:eastAsia="en-US"/>
        </w:rPr>
        <w:t>уб</w:t>
      </w:r>
      <w:proofErr w:type="spellEnd"/>
      <w:r w:rsidRPr="00475D6A">
        <w:rPr>
          <w:rFonts w:eastAsia="Calibri"/>
          <w:sz w:val="26"/>
          <w:szCs w:val="26"/>
          <w:lang w:eastAsia="en-US"/>
        </w:rPr>
        <w:t xml:space="preserve">. </w:t>
      </w:r>
      <w:r w:rsidRPr="00475D6A">
        <w:rPr>
          <w:sz w:val="26"/>
          <w:szCs w:val="26"/>
        </w:rPr>
        <w:t xml:space="preserve">Кроме того,  в связи с передачей </w:t>
      </w:r>
      <w:r w:rsidR="005132CF">
        <w:rPr>
          <w:sz w:val="26"/>
          <w:szCs w:val="26"/>
        </w:rPr>
        <w:t xml:space="preserve">крупнейшего налогоплательщика </w:t>
      </w:r>
      <w:r w:rsidRPr="00475D6A">
        <w:rPr>
          <w:sz w:val="26"/>
          <w:szCs w:val="26"/>
        </w:rPr>
        <w:t xml:space="preserve"> на учет в МИ ФНС России по крупнейшим налогоплательщикам №3 снижение поступлений в части федерального бюджета составило 1 млрд. 157 </w:t>
      </w:r>
      <w:proofErr w:type="spellStart"/>
      <w:r w:rsidRPr="00475D6A">
        <w:rPr>
          <w:sz w:val="26"/>
          <w:szCs w:val="26"/>
        </w:rPr>
        <w:t>млн</w:t>
      </w:r>
      <w:proofErr w:type="gramStart"/>
      <w:r w:rsidRPr="00475D6A">
        <w:rPr>
          <w:sz w:val="26"/>
          <w:szCs w:val="26"/>
        </w:rPr>
        <w:t>.р</w:t>
      </w:r>
      <w:proofErr w:type="gramEnd"/>
      <w:r w:rsidRPr="00475D6A">
        <w:rPr>
          <w:sz w:val="26"/>
          <w:szCs w:val="26"/>
        </w:rPr>
        <w:t>ублей</w:t>
      </w:r>
      <w:proofErr w:type="spellEnd"/>
      <w:r w:rsidRPr="00475D6A">
        <w:rPr>
          <w:sz w:val="26"/>
          <w:szCs w:val="26"/>
        </w:rPr>
        <w:t xml:space="preserve">. </w:t>
      </w:r>
    </w:p>
    <w:p w:rsidR="001E276D" w:rsidRPr="00475D6A" w:rsidRDefault="00B477E9" w:rsidP="00B477E9">
      <w:pPr>
        <w:tabs>
          <w:tab w:val="left" w:pos="1918"/>
        </w:tabs>
        <w:ind w:firstLine="720"/>
        <w:jc w:val="both"/>
        <w:rPr>
          <w:sz w:val="26"/>
          <w:szCs w:val="26"/>
        </w:rPr>
      </w:pPr>
      <w:proofErr w:type="gramStart"/>
      <w:r w:rsidRPr="00475D6A">
        <w:rPr>
          <w:sz w:val="26"/>
          <w:szCs w:val="26"/>
        </w:rPr>
        <w:t xml:space="preserve">По итогам 9 месяцев 2015 года </w:t>
      </w:r>
      <w:r w:rsidRPr="00475D6A">
        <w:rPr>
          <w:iCs/>
          <w:sz w:val="26"/>
          <w:szCs w:val="26"/>
        </w:rPr>
        <w:t>30%</w:t>
      </w:r>
      <w:r w:rsidRPr="00475D6A">
        <w:rPr>
          <w:b/>
          <w:iCs/>
          <w:sz w:val="26"/>
          <w:szCs w:val="26"/>
        </w:rPr>
        <w:t xml:space="preserve"> </w:t>
      </w:r>
      <w:r w:rsidRPr="00475D6A">
        <w:rPr>
          <w:iCs/>
          <w:sz w:val="26"/>
          <w:szCs w:val="26"/>
        </w:rPr>
        <w:t xml:space="preserve">от общего объема поступлений составляет налог на доходы физических лиц  - 7 млрд. 7 млн. руб. Рост к уровню прошлого года на 30,7%. Поступления по группе имущественных налогов в целом составили     1 млрд. 944 млн. руб. </w:t>
      </w:r>
      <w:r w:rsidRPr="00475D6A">
        <w:rPr>
          <w:iCs/>
          <w:sz w:val="26"/>
          <w:szCs w:val="26"/>
        </w:rPr>
        <w:t xml:space="preserve"> </w:t>
      </w:r>
      <w:r w:rsidRPr="00475D6A">
        <w:rPr>
          <w:iCs/>
          <w:sz w:val="26"/>
          <w:szCs w:val="26"/>
        </w:rPr>
        <w:t>Рост к уровню прошлого года на</w:t>
      </w:r>
      <w:r w:rsidRPr="00475D6A">
        <w:rPr>
          <w:iCs/>
          <w:color w:val="FF0000"/>
          <w:sz w:val="26"/>
          <w:szCs w:val="26"/>
        </w:rPr>
        <w:t xml:space="preserve"> </w:t>
      </w:r>
      <w:r w:rsidRPr="00475D6A">
        <w:rPr>
          <w:iCs/>
          <w:sz w:val="26"/>
          <w:szCs w:val="26"/>
        </w:rPr>
        <w:t xml:space="preserve">21,7% </w:t>
      </w:r>
      <w:r w:rsidRPr="00475D6A">
        <w:rPr>
          <w:color w:val="000000"/>
          <w:sz w:val="26"/>
          <w:szCs w:val="26"/>
        </w:rPr>
        <w:t xml:space="preserve"> обусловлен, во-первых, </w:t>
      </w:r>
      <w:r w:rsidRPr="00475D6A">
        <w:rPr>
          <w:iCs/>
          <w:sz w:val="26"/>
          <w:szCs w:val="26"/>
        </w:rPr>
        <w:t>уплатой налога на имущество организаций налогоплательщиками, применявшими ранее региональные</w:t>
      </w:r>
      <w:proofErr w:type="gramEnd"/>
      <w:r w:rsidRPr="00475D6A">
        <w:rPr>
          <w:iCs/>
          <w:sz w:val="26"/>
          <w:szCs w:val="26"/>
        </w:rPr>
        <w:t xml:space="preserve"> налоговые льготы, и повышением ставок по отдельным объектам налогообложения</w:t>
      </w:r>
      <w:r w:rsidRPr="00475D6A">
        <w:rPr>
          <w:color w:val="000000"/>
          <w:sz w:val="26"/>
          <w:szCs w:val="26"/>
        </w:rPr>
        <w:t>. Во-вторых,</w:t>
      </w:r>
      <w:r w:rsidRPr="00475D6A">
        <w:rPr>
          <w:iCs/>
          <w:color w:val="FF0000"/>
          <w:sz w:val="26"/>
          <w:szCs w:val="26"/>
        </w:rPr>
        <w:t xml:space="preserve"> </w:t>
      </w:r>
      <w:r w:rsidRPr="00475D6A">
        <w:rPr>
          <w:iCs/>
          <w:color w:val="000000"/>
          <w:sz w:val="26"/>
          <w:szCs w:val="26"/>
        </w:rPr>
        <w:t xml:space="preserve">в связи с изменением срока уплаты (не позднее 1 октября) наблюдается значительный рост поступлений имущественных налогов от физических лиц по сравнению с прошлого годом рост на 49,3% или на 128,9 </w:t>
      </w:r>
      <w:proofErr w:type="spellStart"/>
      <w:r w:rsidRPr="00475D6A">
        <w:rPr>
          <w:iCs/>
          <w:color w:val="000000"/>
          <w:sz w:val="26"/>
          <w:szCs w:val="26"/>
        </w:rPr>
        <w:t>млн</w:t>
      </w:r>
      <w:proofErr w:type="gramStart"/>
      <w:r w:rsidRPr="00475D6A">
        <w:rPr>
          <w:iCs/>
          <w:color w:val="000000"/>
          <w:sz w:val="26"/>
          <w:szCs w:val="26"/>
        </w:rPr>
        <w:t>.р</w:t>
      </w:r>
      <w:proofErr w:type="gramEnd"/>
      <w:r w:rsidRPr="00475D6A">
        <w:rPr>
          <w:iCs/>
          <w:color w:val="000000"/>
          <w:sz w:val="26"/>
          <w:szCs w:val="26"/>
        </w:rPr>
        <w:t>ублей</w:t>
      </w:r>
      <w:proofErr w:type="spellEnd"/>
      <w:r w:rsidRPr="00475D6A">
        <w:rPr>
          <w:iCs/>
          <w:color w:val="000000"/>
          <w:sz w:val="26"/>
          <w:szCs w:val="26"/>
        </w:rPr>
        <w:t xml:space="preserve">. (в результате чего доля поступлений от физических лиц составила 16,3% или на 3  процентных пункта выше прошлого года). </w:t>
      </w:r>
    </w:p>
    <w:p w:rsidR="00EC1BE9" w:rsidRPr="00475D6A" w:rsidRDefault="00B477E9" w:rsidP="001E276D">
      <w:pPr>
        <w:ind w:firstLine="720"/>
        <w:jc w:val="both"/>
        <w:rPr>
          <w:sz w:val="26"/>
          <w:szCs w:val="26"/>
        </w:rPr>
      </w:pPr>
      <w:r w:rsidRPr="00475D6A">
        <w:rPr>
          <w:bCs/>
          <w:color w:val="000000"/>
          <w:sz w:val="26"/>
          <w:szCs w:val="26"/>
        </w:rPr>
        <w:t>В отраслевой структуре</w:t>
      </w:r>
      <w:r w:rsidRPr="00475D6A">
        <w:rPr>
          <w:b/>
          <w:bCs/>
          <w:color w:val="000000"/>
          <w:sz w:val="26"/>
          <w:szCs w:val="26"/>
        </w:rPr>
        <w:t xml:space="preserve"> </w:t>
      </w:r>
      <w:r w:rsidRPr="00475D6A">
        <w:rPr>
          <w:bCs/>
          <w:color w:val="000000"/>
          <w:sz w:val="26"/>
          <w:szCs w:val="26"/>
        </w:rPr>
        <w:t>поступлений за 9 месяцев лидирующая позиция у «Обрабатывающих производств»</w:t>
      </w:r>
      <w:r w:rsidRPr="00475D6A">
        <w:rPr>
          <w:bCs/>
          <w:color w:val="FF0000"/>
          <w:sz w:val="26"/>
          <w:szCs w:val="26"/>
        </w:rPr>
        <w:t xml:space="preserve">  </w:t>
      </w:r>
      <w:r w:rsidRPr="00475D6A">
        <w:rPr>
          <w:bCs/>
          <w:color w:val="000000"/>
          <w:sz w:val="26"/>
          <w:szCs w:val="26"/>
        </w:rPr>
        <w:t xml:space="preserve">- 12 млрд. 329 </w:t>
      </w:r>
      <w:proofErr w:type="spellStart"/>
      <w:r w:rsidRPr="00475D6A">
        <w:rPr>
          <w:bCs/>
          <w:color w:val="000000"/>
          <w:sz w:val="26"/>
          <w:szCs w:val="26"/>
        </w:rPr>
        <w:t>млн</w:t>
      </w:r>
      <w:proofErr w:type="gramStart"/>
      <w:r w:rsidRPr="00475D6A">
        <w:rPr>
          <w:bCs/>
          <w:color w:val="000000"/>
          <w:sz w:val="26"/>
          <w:szCs w:val="26"/>
        </w:rPr>
        <w:t>.р</w:t>
      </w:r>
      <w:proofErr w:type="gramEnd"/>
      <w:r w:rsidRPr="00475D6A">
        <w:rPr>
          <w:bCs/>
          <w:color w:val="000000"/>
          <w:sz w:val="26"/>
          <w:szCs w:val="26"/>
        </w:rPr>
        <w:t>уб</w:t>
      </w:r>
      <w:proofErr w:type="spellEnd"/>
      <w:r w:rsidRPr="00475D6A">
        <w:rPr>
          <w:bCs/>
          <w:color w:val="000000"/>
          <w:sz w:val="26"/>
          <w:szCs w:val="26"/>
        </w:rPr>
        <w:t>. (50,1% от общих поступлений, с ростом к уровню прошлого года на 4,9%</w:t>
      </w:r>
      <w:r w:rsidRPr="00475D6A">
        <w:rPr>
          <w:bCs/>
          <w:color w:val="000000"/>
          <w:sz w:val="26"/>
          <w:szCs w:val="26"/>
        </w:rPr>
        <w:t>.</w:t>
      </w:r>
      <w:r w:rsidR="00EC1BE9" w:rsidRPr="00475D6A">
        <w:rPr>
          <w:sz w:val="26"/>
          <w:szCs w:val="26"/>
        </w:rPr>
        <w:t>За 9 месяцев текущего  снизилось количество жалоб от налогоплательщиков по сравнению с аналогичным периодом прошлого года на 2,2% что является результатом эффективной работы системы досудебного урегулирования налоговых споров.</w:t>
      </w:r>
      <w:r w:rsidR="00EC1BE9" w:rsidRPr="00475D6A">
        <w:rPr>
          <w:b/>
          <w:bCs/>
          <w:color w:val="000000"/>
          <w:sz w:val="26"/>
          <w:szCs w:val="26"/>
        </w:rPr>
        <w:t xml:space="preserve"> </w:t>
      </w:r>
    </w:p>
    <w:p w:rsidR="00B477E9" w:rsidRPr="00475D6A" w:rsidRDefault="001E276D" w:rsidP="001E276D">
      <w:pPr>
        <w:ind w:firstLine="720"/>
        <w:jc w:val="both"/>
        <w:rPr>
          <w:sz w:val="26"/>
          <w:szCs w:val="26"/>
        </w:rPr>
      </w:pPr>
      <w:r w:rsidRPr="00475D6A">
        <w:rPr>
          <w:sz w:val="26"/>
          <w:szCs w:val="26"/>
        </w:rPr>
        <w:t>Большое внимание уделяется повышению качества предоставления государственных услуг. На постоянной основе ведется прием граждан</w:t>
      </w:r>
    </w:p>
    <w:p w:rsidR="001E276D" w:rsidRPr="00475D6A" w:rsidRDefault="001E276D" w:rsidP="001E276D">
      <w:pPr>
        <w:ind w:firstLine="720"/>
        <w:jc w:val="both"/>
        <w:rPr>
          <w:color w:val="FF0000"/>
          <w:sz w:val="26"/>
          <w:szCs w:val="26"/>
        </w:rPr>
      </w:pPr>
    </w:p>
    <w:p w:rsidR="001E276D" w:rsidRPr="00475D6A" w:rsidRDefault="001E276D" w:rsidP="001E276D">
      <w:pPr>
        <w:ind w:firstLine="720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РЕШИЛИ: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  <w:r w:rsidRPr="00475D6A">
        <w:rPr>
          <w:sz w:val="26"/>
          <w:szCs w:val="26"/>
        </w:rPr>
        <w:t xml:space="preserve">Принять к сведению выступление руководителя УФНС России по Республике Мордовия М.Г. </w:t>
      </w:r>
      <w:proofErr w:type="spellStart"/>
      <w:r w:rsidRPr="00475D6A">
        <w:rPr>
          <w:sz w:val="26"/>
          <w:szCs w:val="26"/>
        </w:rPr>
        <w:t>Лушенковой</w:t>
      </w:r>
      <w:proofErr w:type="spellEnd"/>
      <w:r w:rsidRPr="00475D6A">
        <w:rPr>
          <w:sz w:val="26"/>
          <w:szCs w:val="26"/>
        </w:rPr>
        <w:t>.</w:t>
      </w:r>
    </w:p>
    <w:p w:rsidR="001E276D" w:rsidRPr="00475D6A" w:rsidRDefault="001E276D" w:rsidP="001E276D">
      <w:pPr>
        <w:ind w:firstLine="720"/>
        <w:rPr>
          <w:sz w:val="26"/>
          <w:szCs w:val="26"/>
        </w:rPr>
      </w:pPr>
    </w:p>
    <w:p w:rsidR="001E276D" w:rsidRPr="00475D6A" w:rsidRDefault="001E276D" w:rsidP="001E276D">
      <w:pPr>
        <w:ind w:firstLine="720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3. СЛУШАЛИ: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  <w:proofErr w:type="spellStart"/>
      <w:r w:rsidRPr="00475D6A">
        <w:rPr>
          <w:sz w:val="26"/>
          <w:szCs w:val="26"/>
        </w:rPr>
        <w:t>Н.И.Карьгину</w:t>
      </w:r>
      <w:proofErr w:type="spellEnd"/>
      <w:r w:rsidRPr="00475D6A">
        <w:rPr>
          <w:sz w:val="26"/>
          <w:szCs w:val="26"/>
        </w:rPr>
        <w:t>, начальника отдела работы с налогоплательщиками –</w:t>
      </w:r>
      <w:r w:rsidR="00F419AC" w:rsidRPr="00475D6A">
        <w:rPr>
          <w:b/>
          <w:sz w:val="26"/>
          <w:szCs w:val="26"/>
        </w:rPr>
        <w:t xml:space="preserve"> о</w:t>
      </w:r>
      <w:r w:rsidR="00F419AC" w:rsidRPr="00475D6A">
        <w:rPr>
          <w:sz w:val="26"/>
          <w:szCs w:val="26"/>
        </w:rPr>
        <w:t xml:space="preserve"> мероприятиях, направленных на повышение налоговой грамотности населения. Роль МГУ имени </w:t>
      </w:r>
      <w:proofErr w:type="spellStart"/>
      <w:r w:rsidR="00F419AC" w:rsidRPr="00475D6A">
        <w:rPr>
          <w:sz w:val="26"/>
          <w:szCs w:val="26"/>
        </w:rPr>
        <w:t>Н.П.Огарева</w:t>
      </w:r>
      <w:proofErr w:type="spellEnd"/>
      <w:r w:rsidR="00F419AC" w:rsidRPr="00475D6A">
        <w:rPr>
          <w:sz w:val="26"/>
          <w:szCs w:val="26"/>
        </w:rPr>
        <w:t xml:space="preserve"> в решении данной проблемы»</w:t>
      </w:r>
      <w:r w:rsidRPr="00475D6A">
        <w:rPr>
          <w:sz w:val="26"/>
          <w:szCs w:val="26"/>
        </w:rPr>
        <w:t>.</w:t>
      </w:r>
    </w:p>
    <w:p w:rsidR="00F419AC" w:rsidRPr="00475D6A" w:rsidRDefault="00F419AC" w:rsidP="001E276D">
      <w:pPr>
        <w:ind w:firstLine="720"/>
        <w:jc w:val="both"/>
        <w:rPr>
          <w:sz w:val="26"/>
          <w:szCs w:val="26"/>
        </w:rPr>
      </w:pPr>
    </w:p>
    <w:p w:rsidR="00F419AC" w:rsidRPr="00475D6A" w:rsidRDefault="00F419AC" w:rsidP="00F419AC">
      <w:pPr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475D6A">
        <w:rPr>
          <w:color w:val="000000"/>
          <w:sz w:val="26"/>
          <w:szCs w:val="26"/>
        </w:rPr>
        <w:t xml:space="preserve">        В целях воспитания законопослушного налогоплательщика инспекциями  и Управлением налоговой службы Республики проводится широкий спектр  мероприятий. Это уроки налоговой грамотности, встречи с учащимися </w:t>
      </w:r>
      <w:r w:rsidR="00044151">
        <w:rPr>
          <w:color w:val="000000"/>
          <w:sz w:val="26"/>
          <w:szCs w:val="26"/>
        </w:rPr>
        <w:t xml:space="preserve">в </w:t>
      </w:r>
      <w:r w:rsidRPr="00475D6A">
        <w:rPr>
          <w:color w:val="000000"/>
          <w:sz w:val="26"/>
          <w:szCs w:val="26"/>
        </w:rPr>
        <w:t>общеобразовательных школах,  лекции и курсы в средне - специальных  учебных заведениях,  конкурсы детского рисунка и плаката на налоговую тематику среди различных возрастных категорий, конкурсы художественных произведений  (стихи, рассказы).  Участники творческих конкурсов – школьники, воспитанники подшефных детских приютов «Надежда» и «Радуга», юные художники из детских студий изобразительных искусств и художественных школ.  Так, в течение 2014 -2015 год</w:t>
      </w:r>
      <w:r w:rsidR="00044151">
        <w:rPr>
          <w:color w:val="000000"/>
          <w:sz w:val="26"/>
          <w:szCs w:val="26"/>
        </w:rPr>
        <w:t>ов</w:t>
      </w:r>
      <w:r w:rsidRPr="00475D6A">
        <w:rPr>
          <w:color w:val="000000"/>
          <w:sz w:val="26"/>
          <w:szCs w:val="26"/>
        </w:rPr>
        <w:t xml:space="preserve">  сотрудники налоговых инспекций побывали во всех во всех школах республики, были организованы конкурсы рисунков «Полна </w:t>
      </w:r>
      <w:proofErr w:type="gramStart"/>
      <w:r w:rsidRPr="00475D6A">
        <w:rPr>
          <w:color w:val="000000"/>
          <w:sz w:val="26"/>
          <w:szCs w:val="26"/>
        </w:rPr>
        <w:t>казна-сильна</w:t>
      </w:r>
      <w:proofErr w:type="gramEnd"/>
      <w:r w:rsidRPr="00475D6A">
        <w:rPr>
          <w:color w:val="000000"/>
          <w:sz w:val="26"/>
          <w:szCs w:val="26"/>
        </w:rPr>
        <w:t xml:space="preserve"> страна», « Мир налогов глазами детей», «Налоги разные нужны». </w:t>
      </w:r>
      <w:r w:rsidR="006D4D9D" w:rsidRPr="00475D6A">
        <w:rPr>
          <w:color w:val="000000"/>
          <w:sz w:val="26"/>
          <w:szCs w:val="26"/>
        </w:rPr>
        <w:t xml:space="preserve"> </w:t>
      </w:r>
      <w:r w:rsidRPr="00475D6A">
        <w:rPr>
          <w:color w:val="000000"/>
          <w:sz w:val="26"/>
          <w:szCs w:val="26"/>
        </w:rPr>
        <w:t xml:space="preserve">В некоторых школах организованы клубы по интересам. </w:t>
      </w:r>
      <w:proofErr w:type="gramStart"/>
      <w:r w:rsidRPr="00475D6A">
        <w:rPr>
          <w:color w:val="000000"/>
          <w:sz w:val="26"/>
          <w:szCs w:val="26"/>
        </w:rPr>
        <w:t>Такие</w:t>
      </w:r>
      <w:proofErr w:type="gramEnd"/>
      <w:r w:rsidRPr="00475D6A">
        <w:rPr>
          <w:color w:val="000000"/>
          <w:sz w:val="26"/>
          <w:szCs w:val="26"/>
        </w:rPr>
        <w:t xml:space="preserve">, как </w:t>
      </w:r>
      <w:r w:rsidRPr="00475D6A">
        <w:rPr>
          <w:bCs/>
          <w:color w:val="000000"/>
          <w:sz w:val="26"/>
          <w:szCs w:val="26"/>
          <w:shd w:val="clear" w:color="auto" w:fill="FFFFFF"/>
        </w:rPr>
        <w:t xml:space="preserve">«Клуб грамотных налогоплательщиков» (Межрайонная ИФНС России №2 по Республике Мордовия), </w:t>
      </w:r>
      <w:r w:rsidR="00BC1699" w:rsidRPr="00475D6A">
        <w:rPr>
          <w:bCs/>
          <w:color w:val="000000"/>
          <w:sz w:val="26"/>
          <w:szCs w:val="26"/>
          <w:shd w:val="clear" w:color="auto" w:fill="FFFFFF"/>
        </w:rPr>
        <w:t>«К</w:t>
      </w:r>
      <w:r w:rsidRPr="00475D6A">
        <w:rPr>
          <w:bCs/>
          <w:color w:val="000000"/>
          <w:sz w:val="26"/>
          <w:szCs w:val="26"/>
          <w:shd w:val="clear" w:color="auto" w:fill="FFFFFF"/>
        </w:rPr>
        <w:t xml:space="preserve">ружок юных бизнесменов» (Межрайонная ИФНС России №7 по Республике Мордовия) и др.  </w:t>
      </w:r>
    </w:p>
    <w:p w:rsidR="00F419AC" w:rsidRPr="00475D6A" w:rsidRDefault="00F419AC" w:rsidP="00F419AC">
      <w:pPr>
        <w:ind w:firstLine="567"/>
        <w:jc w:val="both"/>
        <w:rPr>
          <w:rFonts w:eastAsia="Calibri"/>
          <w:sz w:val="26"/>
          <w:szCs w:val="26"/>
        </w:rPr>
      </w:pPr>
      <w:r w:rsidRPr="00475D6A">
        <w:rPr>
          <w:color w:val="000000"/>
          <w:sz w:val="26"/>
          <w:szCs w:val="26"/>
        </w:rPr>
        <w:t xml:space="preserve"> </w:t>
      </w:r>
      <w:r w:rsidRPr="00475D6A">
        <w:rPr>
          <w:rFonts w:eastAsia="Calibri"/>
          <w:sz w:val="26"/>
          <w:szCs w:val="26"/>
        </w:rPr>
        <w:t>Цели проводимых мероприятий –</w:t>
      </w:r>
      <w:r w:rsidRPr="00475D6A">
        <w:rPr>
          <w:color w:val="000000"/>
          <w:sz w:val="26"/>
          <w:szCs w:val="26"/>
        </w:rPr>
        <w:t xml:space="preserve"> расширение кругозора школьников, обогащения их словаря понятиями из сфер налогообложения, экономики, права, совершенствование представлений школьников о государстве и его функциях,  раскрытие сущности налогов, основных их видов,</w:t>
      </w:r>
      <w:r w:rsidR="002F2834" w:rsidRPr="00475D6A">
        <w:rPr>
          <w:color w:val="000000"/>
          <w:sz w:val="26"/>
          <w:szCs w:val="26"/>
        </w:rPr>
        <w:t xml:space="preserve"> </w:t>
      </w:r>
      <w:r w:rsidRPr="00475D6A">
        <w:rPr>
          <w:color w:val="000000"/>
          <w:sz w:val="26"/>
          <w:szCs w:val="26"/>
        </w:rPr>
        <w:t xml:space="preserve"> формирование положительного эмоционального отношения к системе налогообложения и воспитание экономически грамотного, отвечающего за свои решения гражданина.  А также </w:t>
      </w:r>
      <w:r w:rsidRPr="00475D6A">
        <w:rPr>
          <w:rFonts w:eastAsia="Calibri"/>
          <w:sz w:val="26"/>
          <w:szCs w:val="26"/>
        </w:rPr>
        <w:t xml:space="preserve"> </w:t>
      </w:r>
      <w:r w:rsidRPr="00475D6A">
        <w:rPr>
          <w:color w:val="000000"/>
          <w:sz w:val="26"/>
          <w:szCs w:val="26"/>
        </w:rPr>
        <w:t>развитие творческих способностей учащихся, выявление индивидуальных умений личности.</w:t>
      </w:r>
    </w:p>
    <w:p w:rsidR="00C119EE" w:rsidRPr="00475D6A" w:rsidRDefault="003F3E89" w:rsidP="00305C57">
      <w:pPr>
        <w:autoSpaceDE w:val="0"/>
        <w:autoSpaceDN w:val="0"/>
        <w:adjustRightInd w:val="0"/>
        <w:jc w:val="both"/>
        <w:rPr>
          <w:rFonts w:eastAsiaTheme="minorHAnsi"/>
          <w:bCs/>
          <w:color w:val="2F2F2F"/>
          <w:sz w:val="26"/>
          <w:szCs w:val="26"/>
          <w:lang w:eastAsia="en-US"/>
        </w:rPr>
      </w:pPr>
      <w:r w:rsidRPr="00475D6A">
        <w:rPr>
          <w:rFonts w:eastAsiaTheme="minorHAnsi"/>
          <w:bCs/>
          <w:color w:val="2F2F2F"/>
          <w:sz w:val="26"/>
          <w:szCs w:val="26"/>
          <w:lang w:eastAsia="en-US"/>
        </w:rPr>
        <w:t xml:space="preserve">          Плодотворное взаимодействие в данном направлении  у УФНС России по Республике Мордовия сложилось </w:t>
      </w:r>
      <w:r w:rsidR="00C119EE" w:rsidRPr="00475D6A">
        <w:rPr>
          <w:rFonts w:eastAsiaTheme="minorHAnsi"/>
          <w:bCs/>
          <w:color w:val="2F2F2F"/>
          <w:sz w:val="26"/>
          <w:szCs w:val="26"/>
          <w:lang w:eastAsia="en-US"/>
        </w:rPr>
        <w:t xml:space="preserve"> с  МГУ имени </w:t>
      </w:r>
      <w:proofErr w:type="spellStart"/>
      <w:r w:rsidR="00C119EE" w:rsidRPr="00475D6A">
        <w:rPr>
          <w:rFonts w:eastAsiaTheme="minorHAnsi"/>
          <w:bCs/>
          <w:color w:val="2F2F2F"/>
          <w:sz w:val="26"/>
          <w:szCs w:val="26"/>
          <w:lang w:eastAsia="en-US"/>
        </w:rPr>
        <w:t>Н.П.Огарева</w:t>
      </w:r>
      <w:proofErr w:type="spellEnd"/>
      <w:r w:rsidR="00C119EE" w:rsidRPr="00475D6A">
        <w:rPr>
          <w:rFonts w:eastAsiaTheme="minorHAnsi"/>
          <w:bCs/>
          <w:color w:val="2F2F2F"/>
          <w:sz w:val="26"/>
          <w:szCs w:val="26"/>
          <w:lang w:eastAsia="en-US"/>
        </w:rPr>
        <w:t xml:space="preserve">. Важность сотрудничества заключается в том, что именно в университете куются кадры для налоговых органов республики, </w:t>
      </w:r>
      <w:r w:rsidR="009413C9" w:rsidRPr="00475D6A">
        <w:rPr>
          <w:rFonts w:eastAsiaTheme="minorHAnsi"/>
          <w:bCs/>
          <w:color w:val="2F2F2F"/>
          <w:sz w:val="26"/>
          <w:szCs w:val="26"/>
          <w:lang w:eastAsia="en-US"/>
        </w:rPr>
        <w:t xml:space="preserve">проходя практику в налоговых инспекциях, </w:t>
      </w:r>
      <w:r w:rsidR="00C119EE" w:rsidRPr="00475D6A">
        <w:rPr>
          <w:rFonts w:eastAsiaTheme="minorHAnsi"/>
          <w:bCs/>
          <w:color w:val="2F2F2F"/>
          <w:sz w:val="26"/>
          <w:szCs w:val="26"/>
          <w:lang w:eastAsia="en-US"/>
        </w:rPr>
        <w:t xml:space="preserve">студенты </w:t>
      </w:r>
      <w:r w:rsidR="009413C9" w:rsidRPr="00475D6A">
        <w:rPr>
          <w:rFonts w:eastAsiaTheme="minorHAnsi"/>
          <w:bCs/>
          <w:color w:val="2F2F2F"/>
          <w:sz w:val="26"/>
          <w:szCs w:val="26"/>
          <w:lang w:eastAsia="en-US"/>
        </w:rPr>
        <w:t>получают  практические навыки работы в налоговой службе.</w:t>
      </w:r>
      <w:r w:rsidR="00C119EE" w:rsidRPr="00475D6A">
        <w:rPr>
          <w:rFonts w:eastAsiaTheme="minorHAnsi"/>
          <w:bCs/>
          <w:color w:val="2F2F2F"/>
          <w:sz w:val="26"/>
          <w:szCs w:val="26"/>
          <w:lang w:eastAsia="en-US"/>
        </w:rPr>
        <w:t xml:space="preserve"> 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</w:p>
    <w:p w:rsidR="001E276D" w:rsidRPr="00475D6A" w:rsidRDefault="001E276D" w:rsidP="001E276D">
      <w:pPr>
        <w:ind w:firstLine="720"/>
        <w:jc w:val="both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РЕШИЛИ: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  <w:r w:rsidRPr="00475D6A">
        <w:rPr>
          <w:sz w:val="26"/>
          <w:szCs w:val="26"/>
        </w:rPr>
        <w:t xml:space="preserve">Принять к сведению выступление </w:t>
      </w:r>
      <w:r w:rsidR="00F419AC" w:rsidRPr="00475D6A">
        <w:rPr>
          <w:sz w:val="26"/>
          <w:szCs w:val="26"/>
        </w:rPr>
        <w:t xml:space="preserve">начальника отдела работы с налогоплательщиками </w:t>
      </w:r>
      <w:r w:rsidRPr="00475D6A">
        <w:rPr>
          <w:sz w:val="26"/>
          <w:szCs w:val="26"/>
        </w:rPr>
        <w:t xml:space="preserve"> УФНС России по Республике Мордовия </w:t>
      </w:r>
      <w:proofErr w:type="spellStart"/>
      <w:r w:rsidR="00F419AC" w:rsidRPr="00475D6A">
        <w:rPr>
          <w:sz w:val="26"/>
          <w:szCs w:val="26"/>
        </w:rPr>
        <w:t>Н.И.Карьгиной</w:t>
      </w:r>
      <w:proofErr w:type="spellEnd"/>
      <w:r w:rsidRPr="00475D6A">
        <w:rPr>
          <w:sz w:val="26"/>
          <w:szCs w:val="26"/>
        </w:rPr>
        <w:t>.</w:t>
      </w:r>
    </w:p>
    <w:p w:rsidR="009413C9" w:rsidRPr="00475D6A" w:rsidRDefault="009413C9" w:rsidP="001E276D">
      <w:pPr>
        <w:ind w:firstLine="720"/>
        <w:jc w:val="both"/>
        <w:rPr>
          <w:sz w:val="26"/>
          <w:szCs w:val="26"/>
        </w:rPr>
      </w:pPr>
    </w:p>
    <w:p w:rsidR="00C6740A" w:rsidRDefault="00C6740A" w:rsidP="001E276D">
      <w:pPr>
        <w:ind w:firstLine="720"/>
        <w:jc w:val="both"/>
        <w:rPr>
          <w:b/>
          <w:sz w:val="26"/>
          <w:szCs w:val="26"/>
        </w:rPr>
      </w:pPr>
    </w:p>
    <w:p w:rsidR="001E276D" w:rsidRPr="00475D6A" w:rsidRDefault="001E276D" w:rsidP="001E276D">
      <w:pPr>
        <w:ind w:firstLine="720"/>
        <w:jc w:val="both"/>
        <w:rPr>
          <w:b/>
          <w:sz w:val="26"/>
          <w:szCs w:val="26"/>
        </w:rPr>
      </w:pPr>
      <w:bookmarkStart w:id="1" w:name="_GoBack"/>
      <w:bookmarkEnd w:id="1"/>
      <w:r w:rsidRPr="00475D6A">
        <w:rPr>
          <w:b/>
          <w:sz w:val="26"/>
          <w:szCs w:val="26"/>
        </w:rPr>
        <w:t>4. СЛУШАЛИ:</w:t>
      </w:r>
    </w:p>
    <w:p w:rsidR="001E276D" w:rsidRPr="00475D6A" w:rsidRDefault="00F419AC" w:rsidP="001E276D">
      <w:pPr>
        <w:ind w:firstLine="720"/>
        <w:jc w:val="both"/>
        <w:rPr>
          <w:sz w:val="26"/>
          <w:szCs w:val="26"/>
        </w:rPr>
      </w:pPr>
      <w:r w:rsidRPr="00475D6A">
        <w:rPr>
          <w:sz w:val="26"/>
          <w:szCs w:val="26"/>
        </w:rPr>
        <w:t>Л.В. Кувшинову</w:t>
      </w:r>
      <w:r w:rsidR="001E276D" w:rsidRPr="00475D6A">
        <w:rPr>
          <w:sz w:val="26"/>
          <w:szCs w:val="26"/>
        </w:rPr>
        <w:t xml:space="preserve">, начальника отдела налогообложения </w:t>
      </w:r>
      <w:r w:rsidRPr="00475D6A">
        <w:rPr>
          <w:sz w:val="26"/>
          <w:szCs w:val="26"/>
        </w:rPr>
        <w:t>юридических</w:t>
      </w:r>
      <w:r w:rsidR="001E276D" w:rsidRPr="00475D6A">
        <w:rPr>
          <w:sz w:val="26"/>
          <w:szCs w:val="26"/>
        </w:rPr>
        <w:t xml:space="preserve"> лиц УФНС России по Республике Мордовия –</w:t>
      </w:r>
      <w:r w:rsidRPr="00475D6A">
        <w:rPr>
          <w:sz w:val="26"/>
          <w:szCs w:val="26"/>
        </w:rPr>
        <w:t xml:space="preserve"> о применении патентной системы налогообложения в республике</w:t>
      </w:r>
    </w:p>
    <w:p w:rsidR="00F419AC" w:rsidRPr="00475D6A" w:rsidRDefault="00F419AC" w:rsidP="00F419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D6A">
        <w:rPr>
          <w:rFonts w:ascii="Times New Roman" w:hAnsi="Times New Roman" w:cs="Times New Roman"/>
          <w:sz w:val="26"/>
          <w:szCs w:val="26"/>
        </w:rPr>
        <w:t>Законом Республики Мордовия от 20 ноября 2012 года №78-З «О патентной системе налогообложения на территории Республики Мордовия» введена патентная система налогообложения.</w:t>
      </w:r>
    </w:p>
    <w:p w:rsidR="00F419AC" w:rsidRPr="00475D6A" w:rsidRDefault="00F419AC" w:rsidP="00F419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D6A">
        <w:rPr>
          <w:rFonts w:ascii="Times New Roman" w:hAnsi="Times New Roman" w:cs="Times New Roman"/>
          <w:sz w:val="26"/>
          <w:szCs w:val="26"/>
        </w:rPr>
        <w:t>Налоговая ставка при применении патентной системе установлена в размере 6% (</w:t>
      </w:r>
      <w:hyperlink r:id="rId10" w:history="1">
        <w:r w:rsidRPr="00475D6A">
          <w:rPr>
            <w:rFonts w:ascii="Times New Roman" w:hAnsi="Times New Roman" w:cs="Times New Roman"/>
            <w:sz w:val="26"/>
            <w:szCs w:val="26"/>
          </w:rPr>
          <w:t>ст. 346.50</w:t>
        </w:r>
      </w:hyperlink>
      <w:r w:rsidRPr="00475D6A">
        <w:rPr>
          <w:rFonts w:ascii="Times New Roman" w:hAnsi="Times New Roman" w:cs="Times New Roman"/>
          <w:sz w:val="26"/>
          <w:szCs w:val="26"/>
        </w:rPr>
        <w:t xml:space="preserve"> НК РФ). </w:t>
      </w:r>
    </w:p>
    <w:p w:rsidR="00F419AC" w:rsidRPr="00475D6A" w:rsidRDefault="00F419AC" w:rsidP="00F419A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475D6A">
        <w:rPr>
          <w:rFonts w:ascii="Times New Roman" w:hAnsi="Times New Roman" w:cs="Times New Roman"/>
          <w:sz w:val="26"/>
          <w:szCs w:val="26"/>
        </w:rPr>
        <w:t>Согласно ст. 346.50 НК РФ субъектам Российской Федерации предоставлено право установления налоговой ставки в размере 0 % для налогоплательщиков - индивидуальных предпринимателей, впервые зарегистрированных после вступления в силу законов субъектов РФ, и осуществляющих предпринимательскую деятельность в производственной, социальной и (или) научной сферах.</w:t>
      </w:r>
      <w:proofErr w:type="gramEnd"/>
      <w:r w:rsidRPr="00475D6A">
        <w:rPr>
          <w:rFonts w:ascii="Times New Roman" w:hAnsi="Times New Roman" w:cs="Times New Roman"/>
          <w:sz w:val="26"/>
          <w:szCs w:val="26"/>
        </w:rPr>
        <w:t xml:space="preserve"> П</w:t>
      </w:r>
      <w:r w:rsidRPr="00475D6A">
        <w:rPr>
          <w:rFonts w:ascii="Times New Roman" w:eastAsiaTheme="minorHAnsi" w:hAnsi="Times New Roman" w:cs="Times New Roman"/>
          <w:sz w:val="26"/>
          <w:szCs w:val="26"/>
          <w:lang w:eastAsia="en-US"/>
        </w:rPr>
        <w:t>рименение указанной налоговой ставки  возможно не более двух налоговых периодов в пределах двух календарных лет.</w:t>
      </w:r>
    </w:p>
    <w:p w:rsidR="00F419AC" w:rsidRPr="00475D6A" w:rsidRDefault="00F419AC" w:rsidP="00F419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D6A">
        <w:rPr>
          <w:rFonts w:ascii="Times New Roman" w:hAnsi="Times New Roman" w:cs="Times New Roman"/>
          <w:sz w:val="26"/>
          <w:szCs w:val="26"/>
        </w:rPr>
        <w:t>На территории Республики Мордовия  закона о пониженной ставке при применении патентной системы налогообложения в настоящее время не принято.</w:t>
      </w:r>
    </w:p>
    <w:p w:rsidR="00F419AC" w:rsidRPr="00475D6A" w:rsidRDefault="00F419AC" w:rsidP="00F419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D6A">
        <w:rPr>
          <w:rFonts w:ascii="Times New Roman" w:hAnsi="Times New Roman" w:cs="Times New Roman"/>
          <w:sz w:val="26"/>
          <w:szCs w:val="26"/>
        </w:rPr>
        <w:t xml:space="preserve">Налоговым кодексом Российской Федерации и Законом РМ от 20 ноября 2012 года №78-З установлено 47 видов деятельности, в отношении которых индивидуальные предприниматели могут применять патентную систему налогообложения. </w:t>
      </w:r>
    </w:p>
    <w:p w:rsidR="00F419AC" w:rsidRPr="00475D6A" w:rsidRDefault="00F419AC" w:rsidP="00F419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D6A">
        <w:rPr>
          <w:rFonts w:ascii="Times New Roman" w:hAnsi="Times New Roman" w:cs="Times New Roman"/>
          <w:sz w:val="26"/>
          <w:szCs w:val="26"/>
        </w:rPr>
        <w:t>При этом патент выдается на период от 1 до 12 месяцев включительно в пределах календарного года (</w:t>
      </w:r>
      <w:hyperlink r:id="rId11" w:history="1">
        <w:r w:rsidRPr="00475D6A">
          <w:rPr>
            <w:rFonts w:ascii="Times New Roman" w:hAnsi="Times New Roman" w:cs="Times New Roman"/>
            <w:sz w:val="26"/>
            <w:szCs w:val="26"/>
          </w:rPr>
          <w:t xml:space="preserve"> ст. 346.45</w:t>
        </w:r>
      </w:hyperlink>
      <w:r w:rsidRPr="00475D6A">
        <w:rPr>
          <w:rFonts w:ascii="Times New Roman" w:hAnsi="Times New Roman" w:cs="Times New Roman"/>
          <w:sz w:val="26"/>
          <w:szCs w:val="26"/>
        </w:rPr>
        <w:t xml:space="preserve"> НК РФ). Минимальный срок выдачи патента - 1 месяц, максимальный - 12 месяцев.</w:t>
      </w:r>
    </w:p>
    <w:p w:rsidR="00F419AC" w:rsidRPr="00475D6A" w:rsidRDefault="00F419AC" w:rsidP="00F419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75D6A">
        <w:rPr>
          <w:rFonts w:ascii="Times New Roman" w:hAnsi="Times New Roman" w:cs="Times New Roman"/>
          <w:sz w:val="26"/>
          <w:szCs w:val="26"/>
        </w:rPr>
        <w:t xml:space="preserve"> На территории Республики Мордовия в 2015 году </w:t>
      </w:r>
      <w:r w:rsidRPr="00475D6A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475D6A">
        <w:rPr>
          <w:rFonts w:ascii="Times New Roman" w:hAnsi="Times New Roman" w:cs="Times New Roman"/>
          <w:sz w:val="26"/>
          <w:szCs w:val="26"/>
        </w:rPr>
        <w:t>выдано 246 патентов. Наибольшее количество патентов выдано на следующие виды деятельности: оказание автотранспортных услуг - 113 патентов и розничная торговля – 42 патента.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</w:p>
    <w:p w:rsidR="001E276D" w:rsidRPr="00475D6A" w:rsidRDefault="001E276D" w:rsidP="001E276D">
      <w:pPr>
        <w:ind w:firstLine="720"/>
        <w:jc w:val="both"/>
        <w:rPr>
          <w:b/>
          <w:sz w:val="26"/>
          <w:szCs w:val="26"/>
        </w:rPr>
      </w:pPr>
      <w:r w:rsidRPr="00475D6A">
        <w:rPr>
          <w:b/>
          <w:sz w:val="26"/>
          <w:szCs w:val="26"/>
        </w:rPr>
        <w:t>РЕШИЛИ: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  <w:r w:rsidRPr="00475D6A">
        <w:rPr>
          <w:sz w:val="26"/>
          <w:szCs w:val="26"/>
        </w:rPr>
        <w:t xml:space="preserve">Принять к сведению выступление начальника отдела налогообложения </w:t>
      </w:r>
      <w:r w:rsidR="002F2834" w:rsidRPr="00475D6A">
        <w:rPr>
          <w:sz w:val="26"/>
          <w:szCs w:val="26"/>
        </w:rPr>
        <w:t>юридических</w:t>
      </w:r>
      <w:r w:rsidRPr="00475D6A">
        <w:rPr>
          <w:sz w:val="26"/>
          <w:szCs w:val="26"/>
        </w:rPr>
        <w:t xml:space="preserve"> лиц УФНС России по Республике Мордовия </w:t>
      </w:r>
      <w:proofErr w:type="spellStart"/>
      <w:r w:rsidR="002F2834" w:rsidRPr="00475D6A">
        <w:rPr>
          <w:sz w:val="26"/>
          <w:szCs w:val="26"/>
        </w:rPr>
        <w:t>Л.В.Кувшиновой</w:t>
      </w:r>
      <w:proofErr w:type="spellEnd"/>
      <w:r w:rsidRPr="00475D6A">
        <w:rPr>
          <w:sz w:val="26"/>
          <w:szCs w:val="26"/>
        </w:rPr>
        <w:t>.</w:t>
      </w:r>
    </w:p>
    <w:p w:rsidR="001E276D" w:rsidRPr="00475D6A" w:rsidRDefault="001E276D" w:rsidP="001E276D">
      <w:pPr>
        <w:ind w:firstLine="720"/>
        <w:jc w:val="both"/>
        <w:rPr>
          <w:sz w:val="26"/>
          <w:szCs w:val="26"/>
        </w:rPr>
      </w:pPr>
    </w:p>
    <w:p w:rsidR="001E276D" w:rsidRPr="00475D6A" w:rsidRDefault="001E276D" w:rsidP="001E276D">
      <w:pPr>
        <w:rPr>
          <w:sz w:val="26"/>
          <w:szCs w:val="26"/>
        </w:rPr>
      </w:pPr>
    </w:p>
    <w:p w:rsidR="001E276D" w:rsidRPr="00475D6A" w:rsidRDefault="001E276D" w:rsidP="001E276D">
      <w:pPr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88"/>
        <w:gridCol w:w="238"/>
        <w:gridCol w:w="2838"/>
        <w:gridCol w:w="238"/>
        <w:gridCol w:w="3160"/>
      </w:tblGrid>
      <w:tr w:rsidR="001E276D" w:rsidRPr="00475D6A" w:rsidTr="008C182B">
        <w:trPr>
          <w:trHeight w:hRule="exact" w:val="340"/>
        </w:trPr>
        <w:tc>
          <w:tcPr>
            <w:tcW w:w="2997" w:type="dxa"/>
          </w:tcPr>
          <w:p w:rsidR="001E276D" w:rsidRPr="00475D6A" w:rsidRDefault="001E276D" w:rsidP="008C182B">
            <w:pPr>
              <w:rPr>
                <w:sz w:val="26"/>
                <w:szCs w:val="26"/>
              </w:rPr>
            </w:pPr>
            <w:r w:rsidRPr="00475D6A">
              <w:rPr>
                <w:sz w:val="26"/>
                <w:szCs w:val="26"/>
              </w:rPr>
              <w:t>Председательствующий</w:t>
            </w:r>
          </w:p>
        </w:tc>
        <w:tc>
          <w:tcPr>
            <w:tcW w:w="240" w:type="dxa"/>
          </w:tcPr>
          <w:p w:rsidR="001E276D" w:rsidRPr="00475D6A" w:rsidRDefault="001E276D" w:rsidP="008C182B">
            <w:pPr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1E276D" w:rsidRPr="00475D6A" w:rsidRDefault="001E276D" w:rsidP="008C182B">
            <w:pPr>
              <w:rPr>
                <w:sz w:val="26"/>
                <w:szCs w:val="26"/>
              </w:rPr>
            </w:pPr>
          </w:p>
        </w:tc>
        <w:tc>
          <w:tcPr>
            <w:tcW w:w="240" w:type="dxa"/>
          </w:tcPr>
          <w:p w:rsidR="001E276D" w:rsidRPr="00475D6A" w:rsidRDefault="001E276D" w:rsidP="008C182B">
            <w:pPr>
              <w:rPr>
                <w:sz w:val="26"/>
                <w:szCs w:val="26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1E276D" w:rsidRPr="00475D6A" w:rsidRDefault="00475D6A" w:rsidP="008C182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И.И.Кондрашкина</w:t>
            </w:r>
            <w:proofErr w:type="spellEnd"/>
          </w:p>
        </w:tc>
      </w:tr>
      <w:tr w:rsidR="001E276D" w:rsidRPr="00475D6A" w:rsidTr="008C182B">
        <w:trPr>
          <w:trHeight w:hRule="exact" w:val="227"/>
        </w:trPr>
        <w:tc>
          <w:tcPr>
            <w:tcW w:w="2997" w:type="dxa"/>
          </w:tcPr>
          <w:p w:rsidR="001E276D" w:rsidRPr="00475D6A" w:rsidRDefault="001E276D" w:rsidP="008C182B">
            <w:pPr>
              <w:rPr>
                <w:sz w:val="26"/>
                <w:szCs w:val="26"/>
              </w:rPr>
            </w:pPr>
          </w:p>
        </w:tc>
        <w:tc>
          <w:tcPr>
            <w:tcW w:w="240" w:type="dxa"/>
          </w:tcPr>
          <w:p w:rsidR="001E276D" w:rsidRPr="00475D6A" w:rsidRDefault="001E276D" w:rsidP="008C18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1E276D" w:rsidRPr="00475D6A" w:rsidRDefault="001E276D" w:rsidP="008C182B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0" w:type="dxa"/>
          </w:tcPr>
          <w:p w:rsidR="001E276D" w:rsidRPr="00475D6A" w:rsidRDefault="001E276D" w:rsidP="008C18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1E276D" w:rsidRPr="00475D6A" w:rsidRDefault="001E276D" w:rsidP="008C182B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1E276D" w:rsidRPr="00475D6A" w:rsidRDefault="001E276D" w:rsidP="001E276D">
      <w:pPr>
        <w:jc w:val="center"/>
        <w:rPr>
          <w:sz w:val="26"/>
          <w:szCs w:val="26"/>
        </w:rPr>
      </w:pPr>
      <w:r w:rsidRPr="00475D6A">
        <w:rPr>
          <w:b/>
          <w:sz w:val="26"/>
          <w:szCs w:val="26"/>
          <w:lang w:val="en-US"/>
        </w:rPr>
        <w:t xml:space="preserve"> </w:t>
      </w:r>
    </w:p>
    <w:p w:rsidR="001E276D" w:rsidRPr="00475D6A" w:rsidRDefault="001E276D" w:rsidP="001E276D">
      <w:pPr>
        <w:rPr>
          <w:sz w:val="26"/>
          <w:szCs w:val="26"/>
        </w:rPr>
      </w:pPr>
    </w:p>
    <w:p w:rsidR="006218D2" w:rsidRPr="00475D6A" w:rsidRDefault="00666BAC">
      <w:pPr>
        <w:rPr>
          <w:sz w:val="26"/>
          <w:szCs w:val="26"/>
        </w:rPr>
      </w:pPr>
    </w:p>
    <w:sectPr w:rsidR="006218D2" w:rsidRPr="00475D6A" w:rsidSect="007A45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AC" w:rsidRDefault="00666BAC">
      <w:r>
        <w:separator/>
      </w:r>
    </w:p>
  </w:endnote>
  <w:endnote w:type="continuationSeparator" w:id="0">
    <w:p w:rsidR="00666BAC" w:rsidRDefault="006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02" w:rsidRDefault="00666B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02" w:rsidRDefault="00666BA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02" w:rsidRDefault="00666B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AC" w:rsidRDefault="00666BAC">
      <w:r>
        <w:separator/>
      </w:r>
    </w:p>
  </w:footnote>
  <w:footnote w:type="continuationSeparator" w:id="0">
    <w:p w:rsidR="00666BAC" w:rsidRDefault="0066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02" w:rsidRDefault="00666B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02" w:rsidRDefault="00666B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02" w:rsidRDefault="00666B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6D"/>
    <w:rsid w:val="00044151"/>
    <w:rsid w:val="0015202F"/>
    <w:rsid w:val="001E276D"/>
    <w:rsid w:val="002F2834"/>
    <w:rsid w:val="00305C57"/>
    <w:rsid w:val="003F3E89"/>
    <w:rsid w:val="00475D6A"/>
    <w:rsid w:val="005132CF"/>
    <w:rsid w:val="00566504"/>
    <w:rsid w:val="00666BAC"/>
    <w:rsid w:val="006D4D9D"/>
    <w:rsid w:val="00794D94"/>
    <w:rsid w:val="008E4FD9"/>
    <w:rsid w:val="009413C9"/>
    <w:rsid w:val="00B477E9"/>
    <w:rsid w:val="00BC1699"/>
    <w:rsid w:val="00C119EE"/>
    <w:rsid w:val="00C6740A"/>
    <w:rsid w:val="00CF3F5C"/>
    <w:rsid w:val="00EC1BE9"/>
    <w:rsid w:val="00F419AC"/>
    <w:rsid w:val="00F7060E"/>
    <w:rsid w:val="00FC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76D"/>
    <w:pPr>
      <w:spacing w:before="120" w:after="240"/>
      <w:jc w:val="center"/>
    </w:pPr>
    <w:rPr>
      <w:b/>
      <w:szCs w:val="20"/>
    </w:rPr>
  </w:style>
  <w:style w:type="table" w:styleId="a4">
    <w:name w:val="Table Grid"/>
    <w:basedOn w:val="a1"/>
    <w:rsid w:val="001E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27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27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E2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41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74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4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E276D"/>
    <w:pPr>
      <w:spacing w:before="120" w:after="240"/>
      <w:jc w:val="center"/>
    </w:pPr>
    <w:rPr>
      <w:b/>
      <w:szCs w:val="20"/>
    </w:rPr>
  </w:style>
  <w:style w:type="table" w:styleId="a4">
    <w:name w:val="Table Grid"/>
    <w:basedOn w:val="a1"/>
    <w:rsid w:val="001E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27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27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E2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41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74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4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6DCF5A6BBCD02C1D9DEBAEA9E9A291B14110AF5BCFD96DA1D8537BCC4F936F234A75AFABC0REc4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F6DCF5A6BBCD02C1D9DEBAEA9E9A291B14110AF5BCFD96DA1D8537BCC4F936F234A75A9A2C3E7R9cD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C99F-8FBE-43BC-871D-F8D15714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ПРОТОКОЛ</vt:lpstr>
      <vt:lpstr>заседания Общественного совета при Управлении Федеральной налоговой службы по Ре</vt:lpstr>
      <vt:lpstr>(наименование заседания)</vt:lpstr>
      <vt:lpstr/>
      <vt:lpstr>Саранск</vt:lpstr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Талалаева</dc:creator>
  <cp:lastModifiedBy>Наталья Александровна Талалаева</cp:lastModifiedBy>
  <cp:revision>13</cp:revision>
  <cp:lastPrinted>2015-10-26T13:51:00Z</cp:lastPrinted>
  <dcterms:created xsi:type="dcterms:W3CDTF">2015-10-26T11:22:00Z</dcterms:created>
  <dcterms:modified xsi:type="dcterms:W3CDTF">2015-10-26T13:52:00Z</dcterms:modified>
</cp:coreProperties>
</file>