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7E8" w:rsidRPr="003F102D" w:rsidRDefault="00547111" w:rsidP="007C47E8">
      <w:pPr>
        <w:pStyle w:val="aa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С </w:t>
      </w:r>
      <w:proofErr w:type="gramStart"/>
      <w:r>
        <w:rPr>
          <w:b/>
          <w:color w:val="auto"/>
          <w:sz w:val="26"/>
          <w:szCs w:val="26"/>
        </w:rPr>
        <w:t>П</w:t>
      </w:r>
      <w:proofErr w:type="gramEnd"/>
      <w:r>
        <w:rPr>
          <w:b/>
          <w:color w:val="auto"/>
          <w:sz w:val="26"/>
          <w:szCs w:val="26"/>
        </w:rPr>
        <w:t xml:space="preserve"> Р А В К А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о работе с обращениями граждан, юридических лиц 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>и запросами пользователей информацией поступившими</w:t>
      </w:r>
    </w:p>
    <w:p w:rsidR="00A85280" w:rsidRPr="003F102D" w:rsidRDefault="00905483">
      <w:pPr>
        <w:pStyle w:val="aa"/>
        <w:jc w:val="center"/>
        <w:rPr>
          <w:b/>
          <w:color w:val="auto"/>
          <w:sz w:val="26"/>
          <w:szCs w:val="26"/>
        </w:rPr>
      </w:pPr>
      <w:r w:rsidRPr="003F102D">
        <w:rPr>
          <w:b/>
          <w:color w:val="auto"/>
          <w:sz w:val="26"/>
          <w:szCs w:val="26"/>
        </w:rPr>
        <w:t xml:space="preserve">в Управление ФНС России по Республике Мордовия </w:t>
      </w:r>
    </w:p>
    <w:p w:rsidR="00A85280" w:rsidRPr="003F102D" w:rsidRDefault="006A64DD">
      <w:pPr>
        <w:pStyle w:val="aa"/>
        <w:jc w:val="center"/>
        <w:rPr>
          <w:b/>
          <w:color w:val="auto"/>
          <w:sz w:val="26"/>
          <w:szCs w:val="26"/>
          <w:u w:val="single"/>
        </w:rPr>
      </w:pPr>
      <w:r w:rsidRPr="003F102D">
        <w:rPr>
          <w:b/>
          <w:color w:val="auto"/>
          <w:sz w:val="26"/>
          <w:szCs w:val="26"/>
          <w:u w:val="single"/>
        </w:rPr>
        <w:t xml:space="preserve">в </w:t>
      </w:r>
      <w:r w:rsidR="00BE2867" w:rsidRPr="008E06C4">
        <w:rPr>
          <w:b/>
          <w:color w:val="auto"/>
          <w:sz w:val="26"/>
          <w:szCs w:val="26"/>
          <w:u w:val="single"/>
        </w:rPr>
        <w:t>сентябре</w:t>
      </w:r>
      <w:r w:rsidR="005C2026" w:rsidRPr="008E06C4">
        <w:rPr>
          <w:b/>
          <w:color w:val="auto"/>
          <w:sz w:val="26"/>
          <w:szCs w:val="26"/>
          <w:u w:val="single"/>
        </w:rPr>
        <w:t xml:space="preserve"> </w:t>
      </w:r>
      <w:r w:rsidR="004C5145" w:rsidRPr="003F102D">
        <w:rPr>
          <w:b/>
          <w:color w:val="auto"/>
          <w:sz w:val="26"/>
          <w:szCs w:val="26"/>
          <w:u w:val="single"/>
        </w:rPr>
        <w:t>202</w:t>
      </w:r>
      <w:r w:rsidR="00BC67DC">
        <w:rPr>
          <w:b/>
          <w:color w:val="auto"/>
          <w:sz w:val="26"/>
          <w:szCs w:val="26"/>
          <w:u w:val="single"/>
        </w:rPr>
        <w:t>4</w:t>
      </w:r>
      <w:r w:rsidR="00905483" w:rsidRPr="003F102D">
        <w:rPr>
          <w:b/>
          <w:color w:val="auto"/>
          <w:sz w:val="26"/>
          <w:szCs w:val="26"/>
          <w:u w:val="single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6"/>
          <w:szCs w:val="26"/>
        </w:rPr>
      </w:pPr>
    </w:p>
    <w:p w:rsidR="00176FD6" w:rsidRDefault="00176FD6" w:rsidP="00892016">
      <w:pPr>
        <w:ind w:firstLine="708"/>
        <w:jc w:val="both"/>
        <w:rPr>
          <w:color w:val="auto"/>
          <w:sz w:val="26"/>
          <w:szCs w:val="26"/>
        </w:rPr>
      </w:pPr>
    </w:p>
    <w:p w:rsidR="00892016" w:rsidRPr="005C7571" w:rsidRDefault="002058CD" w:rsidP="00892016">
      <w:pPr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За период с </w:t>
      </w:r>
      <w:r w:rsidR="0012410C">
        <w:rPr>
          <w:color w:val="auto"/>
          <w:sz w:val="26"/>
          <w:szCs w:val="26"/>
        </w:rPr>
        <w:t>01.09</w:t>
      </w:r>
      <w:r>
        <w:rPr>
          <w:color w:val="auto"/>
          <w:sz w:val="26"/>
          <w:szCs w:val="26"/>
        </w:rPr>
        <w:t>.2024 по</w:t>
      </w:r>
      <w:r w:rsidR="0012410C">
        <w:rPr>
          <w:color w:val="auto"/>
          <w:sz w:val="26"/>
          <w:szCs w:val="26"/>
        </w:rPr>
        <w:t xml:space="preserve"> 30</w:t>
      </w:r>
      <w:r w:rsidR="00892016" w:rsidRPr="005C7571">
        <w:rPr>
          <w:color w:val="auto"/>
          <w:sz w:val="26"/>
          <w:szCs w:val="26"/>
        </w:rPr>
        <w:t>.</w:t>
      </w:r>
      <w:r w:rsidR="0012410C">
        <w:rPr>
          <w:color w:val="auto"/>
          <w:sz w:val="26"/>
          <w:szCs w:val="26"/>
        </w:rPr>
        <w:t>09</w:t>
      </w:r>
      <w:r w:rsidR="005C7571" w:rsidRPr="005C7571">
        <w:rPr>
          <w:color w:val="auto"/>
          <w:sz w:val="26"/>
          <w:szCs w:val="26"/>
        </w:rPr>
        <w:t>.</w:t>
      </w:r>
      <w:r w:rsidR="00077843">
        <w:rPr>
          <w:color w:val="auto"/>
          <w:sz w:val="26"/>
          <w:szCs w:val="26"/>
        </w:rPr>
        <w:t>2024</w:t>
      </w:r>
      <w:r w:rsidR="00892016" w:rsidRPr="005C7571">
        <w:rPr>
          <w:color w:val="auto"/>
          <w:sz w:val="26"/>
          <w:szCs w:val="26"/>
        </w:rPr>
        <w:t xml:space="preserve"> года в Управление ФНС России по Республике Мордовия</w:t>
      </w:r>
      <w:r w:rsidR="004A1D9C">
        <w:rPr>
          <w:color w:val="auto"/>
          <w:sz w:val="26"/>
          <w:szCs w:val="26"/>
        </w:rPr>
        <w:t xml:space="preserve"> поступило </w:t>
      </w:r>
      <w:r w:rsidR="006A64B1">
        <w:rPr>
          <w:color w:val="auto"/>
          <w:sz w:val="26"/>
          <w:szCs w:val="26"/>
        </w:rPr>
        <w:t>1286</w:t>
      </w:r>
      <w:r w:rsidR="00892016" w:rsidRPr="005C7571">
        <w:rPr>
          <w:color w:val="auto"/>
          <w:sz w:val="26"/>
          <w:szCs w:val="26"/>
        </w:rPr>
        <w:t xml:space="preserve"> обращени</w:t>
      </w:r>
      <w:r w:rsidR="006A64B1">
        <w:rPr>
          <w:color w:val="auto"/>
          <w:sz w:val="26"/>
          <w:szCs w:val="26"/>
        </w:rPr>
        <w:t>й</w:t>
      </w:r>
      <w:r w:rsidR="00892016" w:rsidRPr="005C7571">
        <w:rPr>
          <w:color w:val="auto"/>
          <w:sz w:val="26"/>
          <w:szCs w:val="26"/>
        </w:rPr>
        <w:t>. Из них:</w:t>
      </w:r>
    </w:p>
    <w:p w:rsidR="00892016" w:rsidRPr="006A64B1" w:rsidRDefault="0091425C" w:rsidP="00892016">
      <w:pPr>
        <w:ind w:firstLine="708"/>
        <w:jc w:val="both"/>
        <w:rPr>
          <w:color w:val="auto"/>
          <w:sz w:val="26"/>
          <w:szCs w:val="26"/>
        </w:rPr>
      </w:pPr>
      <w:r w:rsidRPr="006A64B1">
        <w:rPr>
          <w:color w:val="auto"/>
          <w:sz w:val="26"/>
          <w:szCs w:val="26"/>
        </w:rPr>
        <w:t>– в БД "</w:t>
      </w:r>
      <w:r w:rsidR="00892016" w:rsidRPr="006A64B1">
        <w:rPr>
          <w:color w:val="auto"/>
          <w:sz w:val="26"/>
          <w:szCs w:val="26"/>
        </w:rPr>
        <w:t>Заявлени</w:t>
      </w:r>
      <w:r w:rsidR="00176009" w:rsidRPr="006A64B1">
        <w:rPr>
          <w:color w:val="auto"/>
          <w:sz w:val="26"/>
          <w:szCs w:val="26"/>
        </w:rPr>
        <w:t xml:space="preserve">я граждан", зарегистрировано </w:t>
      </w:r>
      <w:r w:rsidR="0012410C" w:rsidRPr="006A64B1">
        <w:rPr>
          <w:color w:val="auto"/>
          <w:sz w:val="26"/>
          <w:szCs w:val="26"/>
        </w:rPr>
        <w:t>201</w:t>
      </w:r>
      <w:r w:rsidR="00C9748A" w:rsidRPr="006A64B1">
        <w:rPr>
          <w:color w:val="auto"/>
          <w:sz w:val="26"/>
          <w:szCs w:val="26"/>
        </w:rPr>
        <w:t xml:space="preserve"> </w:t>
      </w:r>
      <w:r w:rsidR="00176009" w:rsidRPr="006A64B1">
        <w:rPr>
          <w:color w:val="auto"/>
          <w:sz w:val="26"/>
          <w:szCs w:val="26"/>
        </w:rPr>
        <w:t>обращени</w:t>
      </w:r>
      <w:r w:rsidR="00EC5ACA" w:rsidRPr="006A64B1">
        <w:rPr>
          <w:color w:val="auto"/>
          <w:sz w:val="26"/>
          <w:szCs w:val="26"/>
        </w:rPr>
        <w:t>е</w:t>
      </w:r>
      <w:r w:rsidR="00771EB2" w:rsidRPr="006A64B1">
        <w:rPr>
          <w:color w:val="auto"/>
          <w:sz w:val="26"/>
          <w:szCs w:val="26"/>
        </w:rPr>
        <w:t xml:space="preserve"> граждан, что </w:t>
      </w:r>
      <w:r w:rsidR="006A64B1" w:rsidRPr="006A64B1">
        <w:rPr>
          <w:color w:val="auto"/>
          <w:sz w:val="26"/>
          <w:szCs w:val="26"/>
        </w:rPr>
        <w:t>в 1,2</w:t>
      </w:r>
      <w:r w:rsidR="0012410C" w:rsidRPr="006A64B1">
        <w:rPr>
          <w:color w:val="auto"/>
          <w:sz w:val="26"/>
          <w:szCs w:val="26"/>
        </w:rPr>
        <w:t xml:space="preserve"> раза больше </w:t>
      </w:r>
      <w:r w:rsidR="00CF2638" w:rsidRPr="006A64B1">
        <w:rPr>
          <w:color w:val="auto"/>
          <w:sz w:val="26"/>
          <w:szCs w:val="26"/>
        </w:rPr>
        <w:t>от</w:t>
      </w:r>
      <w:r w:rsidRPr="006A64B1">
        <w:rPr>
          <w:color w:val="auto"/>
          <w:sz w:val="26"/>
          <w:szCs w:val="26"/>
        </w:rPr>
        <w:t xml:space="preserve"> </w:t>
      </w:r>
      <w:r w:rsidR="00892016" w:rsidRPr="006A64B1">
        <w:rPr>
          <w:color w:val="auto"/>
          <w:sz w:val="26"/>
          <w:szCs w:val="26"/>
        </w:rPr>
        <w:t>количества обращений, поступивш</w:t>
      </w:r>
      <w:r w:rsidR="00C12DD5" w:rsidRPr="006A64B1">
        <w:rPr>
          <w:color w:val="auto"/>
          <w:sz w:val="26"/>
          <w:szCs w:val="26"/>
        </w:rPr>
        <w:t>их в предше</w:t>
      </w:r>
      <w:r w:rsidR="004C2228" w:rsidRPr="006A64B1">
        <w:rPr>
          <w:color w:val="auto"/>
          <w:sz w:val="26"/>
          <w:szCs w:val="26"/>
        </w:rPr>
        <w:t xml:space="preserve">ствующем </w:t>
      </w:r>
      <w:r w:rsidR="0012410C" w:rsidRPr="006A64B1">
        <w:rPr>
          <w:color w:val="auto"/>
          <w:sz w:val="26"/>
          <w:szCs w:val="26"/>
        </w:rPr>
        <w:t>периоде (175</w:t>
      </w:r>
      <w:r w:rsidR="00892016" w:rsidRPr="006A64B1">
        <w:rPr>
          <w:color w:val="auto"/>
          <w:sz w:val="26"/>
          <w:szCs w:val="26"/>
        </w:rPr>
        <w:t>)</w:t>
      </w:r>
      <w:r w:rsidR="002058CD" w:rsidRPr="006A64B1">
        <w:rPr>
          <w:color w:val="auto"/>
          <w:sz w:val="26"/>
          <w:szCs w:val="26"/>
        </w:rPr>
        <w:t>;</w:t>
      </w:r>
    </w:p>
    <w:p w:rsidR="00892016" w:rsidRPr="003649B7" w:rsidRDefault="00892016" w:rsidP="00892016">
      <w:pPr>
        <w:ind w:firstLine="709"/>
        <w:jc w:val="both"/>
        <w:rPr>
          <w:color w:val="auto"/>
          <w:sz w:val="26"/>
          <w:szCs w:val="26"/>
        </w:rPr>
      </w:pPr>
      <w:r w:rsidRPr="006A64B1">
        <w:rPr>
          <w:color w:val="auto"/>
          <w:sz w:val="26"/>
          <w:szCs w:val="26"/>
        </w:rPr>
        <w:t xml:space="preserve">– по омниканальной системе СООН поступило </w:t>
      </w:r>
      <w:r w:rsidR="006765CE" w:rsidRPr="006A64B1">
        <w:rPr>
          <w:color w:val="auto"/>
          <w:sz w:val="26"/>
          <w:szCs w:val="26"/>
        </w:rPr>
        <w:t>1085</w:t>
      </w:r>
      <w:r w:rsidR="003F1A82" w:rsidRPr="006A64B1">
        <w:rPr>
          <w:color w:val="auto"/>
          <w:sz w:val="26"/>
          <w:szCs w:val="26"/>
        </w:rPr>
        <w:t xml:space="preserve"> обращени</w:t>
      </w:r>
      <w:r w:rsidR="00176009" w:rsidRPr="006A64B1">
        <w:rPr>
          <w:color w:val="auto"/>
          <w:sz w:val="26"/>
          <w:szCs w:val="26"/>
        </w:rPr>
        <w:t>й</w:t>
      </w:r>
      <w:r w:rsidRPr="006A64B1">
        <w:rPr>
          <w:color w:val="auto"/>
          <w:sz w:val="26"/>
          <w:szCs w:val="26"/>
        </w:rPr>
        <w:t>, в том числе:</w:t>
      </w:r>
      <w:r w:rsidR="00A17251" w:rsidRPr="006A64B1">
        <w:rPr>
          <w:color w:val="auto"/>
          <w:sz w:val="26"/>
          <w:szCs w:val="26"/>
        </w:rPr>
        <w:t xml:space="preserve"> </w:t>
      </w:r>
      <w:r w:rsidRPr="006A64B1">
        <w:rPr>
          <w:color w:val="auto"/>
          <w:sz w:val="26"/>
          <w:szCs w:val="26"/>
        </w:rPr>
        <w:t>обраще</w:t>
      </w:r>
      <w:r w:rsidR="00EB6D7B" w:rsidRPr="006A64B1">
        <w:rPr>
          <w:color w:val="auto"/>
          <w:sz w:val="26"/>
          <w:szCs w:val="26"/>
        </w:rPr>
        <w:t xml:space="preserve">ния по жизненным ситуациям – </w:t>
      </w:r>
      <w:r w:rsidR="006765CE" w:rsidRPr="006A64B1">
        <w:rPr>
          <w:color w:val="auto"/>
          <w:sz w:val="26"/>
          <w:szCs w:val="26"/>
        </w:rPr>
        <w:t>324</w:t>
      </w:r>
      <w:r w:rsidRPr="006A64B1">
        <w:rPr>
          <w:color w:val="auto"/>
          <w:sz w:val="26"/>
          <w:szCs w:val="26"/>
        </w:rPr>
        <w:t xml:space="preserve"> (</w:t>
      </w:r>
      <w:r w:rsidR="00BC67DC" w:rsidRPr="006A64B1">
        <w:rPr>
          <w:color w:val="auto"/>
          <w:sz w:val="26"/>
          <w:szCs w:val="26"/>
        </w:rPr>
        <w:t>2</w:t>
      </w:r>
      <w:r w:rsidR="006765CE" w:rsidRPr="006A64B1">
        <w:rPr>
          <w:color w:val="auto"/>
          <w:sz w:val="26"/>
          <w:szCs w:val="26"/>
        </w:rPr>
        <w:t>6</w:t>
      </w:r>
      <w:r w:rsidRPr="006A64B1">
        <w:rPr>
          <w:color w:val="auto"/>
          <w:sz w:val="26"/>
          <w:szCs w:val="26"/>
        </w:rPr>
        <w:t>,</w:t>
      </w:r>
      <w:r w:rsidR="006765CE" w:rsidRPr="006A64B1">
        <w:rPr>
          <w:color w:val="auto"/>
          <w:sz w:val="26"/>
          <w:szCs w:val="26"/>
        </w:rPr>
        <w:t>4</w:t>
      </w:r>
      <w:r w:rsidR="002058CD" w:rsidRPr="006A64B1">
        <w:rPr>
          <w:color w:val="auto"/>
          <w:sz w:val="26"/>
          <w:szCs w:val="26"/>
        </w:rPr>
        <w:t xml:space="preserve"> </w:t>
      </w:r>
      <w:r w:rsidRPr="006A64B1">
        <w:rPr>
          <w:color w:val="auto"/>
          <w:sz w:val="26"/>
          <w:szCs w:val="26"/>
        </w:rPr>
        <w:t xml:space="preserve">%); </w:t>
      </w:r>
      <w:r w:rsidR="003F1A82" w:rsidRPr="006A64B1">
        <w:rPr>
          <w:color w:val="auto"/>
          <w:sz w:val="26"/>
          <w:szCs w:val="26"/>
        </w:rPr>
        <w:t>об</w:t>
      </w:r>
      <w:r w:rsidR="00DE3A88" w:rsidRPr="006A64B1">
        <w:rPr>
          <w:color w:val="auto"/>
          <w:sz w:val="26"/>
          <w:szCs w:val="26"/>
        </w:rPr>
        <w:t xml:space="preserve">ращения  в свободной форме – </w:t>
      </w:r>
      <w:r w:rsidR="006765CE" w:rsidRPr="006A64B1">
        <w:rPr>
          <w:color w:val="auto"/>
          <w:sz w:val="26"/>
          <w:szCs w:val="26"/>
        </w:rPr>
        <w:t>597</w:t>
      </w:r>
      <w:r w:rsidRPr="006A64B1">
        <w:rPr>
          <w:color w:val="auto"/>
          <w:sz w:val="26"/>
          <w:szCs w:val="26"/>
        </w:rPr>
        <w:t xml:space="preserve"> (</w:t>
      </w:r>
      <w:r w:rsidR="00CF2638" w:rsidRPr="006A64B1">
        <w:rPr>
          <w:color w:val="auto"/>
          <w:sz w:val="26"/>
          <w:szCs w:val="26"/>
        </w:rPr>
        <w:t>5</w:t>
      </w:r>
      <w:r w:rsidR="006765CE" w:rsidRPr="006A64B1">
        <w:rPr>
          <w:color w:val="auto"/>
          <w:sz w:val="26"/>
          <w:szCs w:val="26"/>
        </w:rPr>
        <w:t>1</w:t>
      </w:r>
      <w:r w:rsidR="00FF35FC" w:rsidRPr="006A64B1">
        <w:rPr>
          <w:color w:val="auto"/>
          <w:sz w:val="26"/>
          <w:szCs w:val="26"/>
        </w:rPr>
        <w:t>,</w:t>
      </w:r>
      <w:r w:rsidR="00CF2638" w:rsidRPr="006A64B1">
        <w:rPr>
          <w:color w:val="auto"/>
          <w:sz w:val="26"/>
          <w:szCs w:val="26"/>
        </w:rPr>
        <w:t>3</w:t>
      </w:r>
      <w:r w:rsidR="002058CD" w:rsidRPr="006A64B1">
        <w:rPr>
          <w:color w:val="auto"/>
          <w:sz w:val="26"/>
          <w:szCs w:val="26"/>
        </w:rPr>
        <w:t xml:space="preserve"> </w:t>
      </w:r>
      <w:r w:rsidR="00EB6D7B" w:rsidRPr="006A64B1">
        <w:rPr>
          <w:color w:val="auto"/>
          <w:sz w:val="26"/>
          <w:szCs w:val="26"/>
        </w:rPr>
        <w:t>%)</w:t>
      </w:r>
      <w:r w:rsidR="004C2228" w:rsidRPr="006A64B1">
        <w:rPr>
          <w:color w:val="auto"/>
          <w:sz w:val="26"/>
          <w:szCs w:val="26"/>
        </w:rPr>
        <w:t>;</w:t>
      </w:r>
      <w:r w:rsidR="005C7571" w:rsidRPr="006A64B1">
        <w:rPr>
          <w:color w:val="auto"/>
          <w:sz w:val="26"/>
          <w:szCs w:val="26"/>
        </w:rPr>
        <w:t xml:space="preserve"> </w:t>
      </w:r>
      <w:r w:rsidR="004C2228" w:rsidRPr="006A64B1">
        <w:rPr>
          <w:color w:val="auto"/>
          <w:sz w:val="26"/>
          <w:szCs w:val="26"/>
        </w:rPr>
        <w:t>ЛК ИП (в</w:t>
      </w:r>
      <w:r w:rsidR="002058CD" w:rsidRPr="006A64B1">
        <w:rPr>
          <w:color w:val="auto"/>
          <w:sz w:val="26"/>
          <w:szCs w:val="26"/>
        </w:rPr>
        <w:t xml:space="preserve"> </w:t>
      </w:r>
      <w:r w:rsidR="004C2228" w:rsidRPr="006A64B1">
        <w:rPr>
          <w:color w:val="auto"/>
          <w:sz w:val="26"/>
          <w:szCs w:val="26"/>
        </w:rPr>
        <w:t>т.</w:t>
      </w:r>
      <w:r w:rsidR="003C353A" w:rsidRPr="006A64B1">
        <w:rPr>
          <w:color w:val="auto"/>
          <w:sz w:val="26"/>
          <w:szCs w:val="26"/>
        </w:rPr>
        <w:t xml:space="preserve"> </w:t>
      </w:r>
      <w:r w:rsidR="004C2228" w:rsidRPr="006A64B1">
        <w:rPr>
          <w:color w:val="auto"/>
          <w:sz w:val="26"/>
          <w:szCs w:val="26"/>
        </w:rPr>
        <w:t xml:space="preserve">ч. </w:t>
      </w:r>
      <w:r w:rsidR="005C7571" w:rsidRPr="006A64B1">
        <w:rPr>
          <w:color w:val="auto"/>
          <w:sz w:val="26"/>
          <w:szCs w:val="26"/>
        </w:rPr>
        <w:t>прочие</w:t>
      </w:r>
      <w:r w:rsidR="004C2228" w:rsidRPr="006A64B1">
        <w:rPr>
          <w:color w:val="auto"/>
          <w:sz w:val="26"/>
          <w:szCs w:val="26"/>
        </w:rPr>
        <w:t>)</w:t>
      </w:r>
      <w:r w:rsidR="005C7571" w:rsidRPr="006A64B1">
        <w:rPr>
          <w:color w:val="auto"/>
          <w:sz w:val="26"/>
          <w:szCs w:val="26"/>
        </w:rPr>
        <w:t xml:space="preserve"> – </w:t>
      </w:r>
      <w:r w:rsidR="00CF2638" w:rsidRPr="006A64B1">
        <w:rPr>
          <w:color w:val="auto"/>
          <w:sz w:val="26"/>
          <w:szCs w:val="26"/>
        </w:rPr>
        <w:t>1</w:t>
      </w:r>
      <w:r w:rsidR="006765CE" w:rsidRPr="006A64B1">
        <w:rPr>
          <w:color w:val="auto"/>
          <w:sz w:val="26"/>
          <w:szCs w:val="26"/>
        </w:rPr>
        <w:t>6</w:t>
      </w:r>
      <w:r w:rsidR="006A64B1" w:rsidRPr="006A64B1">
        <w:rPr>
          <w:color w:val="auto"/>
          <w:sz w:val="26"/>
          <w:szCs w:val="26"/>
        </w:rPr>
        <w:t>3</w:t>
      </w:r>
      <w:r w:rsidR="005C7571" w:rsidRPr="006A64B1">
        <w:rPr>
          <w:color w:val="auto"/>
          <w:sz w:val="26"/>
          <w:szCs w:val="26"/>
        </w:rPr>
        <w:t xml:space="preserve"> (</w:t>
      </w:r>
      <w:r w:rsidR="00CF2638" w:rsidRPr="006A64B1">
        <w:rPr>
          <w:color w:val="auto"/>
          <w:sz w:val="26"/>
          <w:szCs w:val="26"/>
        </w:rPr>
        <w:t>2</w:t>
      </w:r>
      <w:r w:rsidR="006765CE" w:rsidRPr="006A64B1">
        <w:rPr>
          <w:color w:val="auto"/>
          <w:sz w:val="26"/>
          <w:szCs w:val="26"/>
        </w:rPr>
        <w:t>3</w:t>
      </w:r>
      <w:r w:rsidR="00FF35FC" w:rsidRPr="006A64B1">
        <w:rPr>
          <w:color w:val="auto"/>
          <w:sz w:val="26"/>
          <w:szCs w:val="26"/>
        </w:rPr>
        <w:t>,</w:t>
      </w:r>
      <w:r w:rsidR="006765CE" w:rsidRPr="006A64B1">
        <w:rPr>
          <w:color w:val="auto"/>
          <w:sz w:val="26"/>
          <w:szCs w:val="26"/>
        </w:rPr>
        <w:t>2</w:t>
      </w:r>
      <w:r w:rsidR="002058CD" w:rsidRPr="006A64B1">
        <w:rPr>
          <w:color w:val="auto"/>
          <w:sz w:val="26"/>
          <w:szCs w:val="26"/>
        </w:rPr>
        <w:t xml:space="preserve"> </w:t>
      </w:r>
      <w:r w:rsidR="00CF2638" w:rsidRPr="006A64B1">
        <w:rPr>
          <w:color w:val="auto"/>
          <w:sz w:val="26"/>
          <w:szCs w:val="26"/>
        </w:rPr>
        <w:t>%)</w:t>
      </w:r>
      <w:r w:rsidR="00EB6D7B" w:rsidRPr="006A64B1">
        <w:rPr>
          <w:color w:val="auto"/>
          <w:sz w:val="26"/>
          <w:szCs w:val="26"/>
        </w:rPr>
        <w:t xml:space="preserve">. </w:t>
      </w:r>
      <w:r w:rsidRPr="006A64B1">
        <w:rPr>
          <w:color w:val="auto"/>
          <w:sz w:val="26"/>
          <w:szCs w:val="26"/>
        </w:rPr>
        <w:t>И</w:t>
      </w:r>
      <w:r w:rsidR="00C9748A" w:rsidRPr="006A64B1">
        <w:rPr>
          <w:color w:val="auto"/>
          <w:sz w:val="26"/>
          <w:szCs w:val="26"/>
        </w:rPr>
        <w:t xml:space="preserve">з них размещено на </w:t>
      </w:r>
      <w:r w:rsidR="00EB6D7B" w:rsidRPr="006A64B1">
        <w:rPr>
          <w:color w:val="auto"/>
          <w:sz w:val="26"/>
          <w:szCs w:val="26"/>
        </w:rPr>
        <w:t>ССТУ</w:t>
      </w:r>
      <w:proofErr w:type="gramStart"/>
      <w:r w:rsidR="00EB6D7B" w:rsidRPr="006A64B1">
        <w:rPr>
          <w:color w:val="auto"/>
          <w:sz w:val="26"/>
          <w:szCs w:val="26"/>
        </w:rPr>
        <w:t>.Р</w:t>
      </w:r>
      <w:proofErr w:type="gramEnd"/>
      <w:r w:rsidR="00EB6D7B" w:rsidRPr="006A64B1">
        <w:rPr>
          <w:color w:val="auto"/>
          <w:sz w:val="26"/>
          <w:szCs w:val="26"/>
        </w:rPr>
        <w:t xml:space="preserve">Ф – </w:t>
      </w:r>
      <w:r w:rsidR="006A64B1" w:rsidRPr="003649B7">
        <w:rPr>
          <w:color w:val="auto"/>
          <w:sz w:val="26"/>
          <w:szCs w:val="26"/>
        </w:rPr>
        <w:t>781</w:t>
      </w:r>
      <w:r w:rsidR="00CF2638" w:rsidRPr="003649B7">
        <w:rPr>
          <w:color w:val="auto"/>
          <w:sz w:val="26"/>
          <w:szCs w:val="26"/>
        </w:rPr>
        <w:t xml:space="preserve"> обращени</w:t>
      </w:r>
      <w:r w:rsidR="006A64B1" w:rsidRPr="003649B7">
        <w:rPr>
          <w:color w:val="auto"/>
          <w:sz w:val="26"/>
          <w:szCs w:val="26"/>
        </w:rPr>
        <w:t>е</w:t>
      </w:r>
      <w:r w:rsidRPr="003649B7">
        <w:rPr>
          <w:color w:val="auto"/>
          <w:sz w:val="26"/>
          <w:szCs w:val="26"/>
        </w:rPr>
        <w:t xml:space="preserve">. </w:t>
      </w:r>
    </w:p>
    <w:p w:rsidR="00892016" w:rsidRPr="003649B7" w:rsidRDefault="00DE3A88" w:rsidP="00892016">
      <w:pPr>
        <w:ind w:firstLine="708"/>
        <w:jc w:val="both"/>
        <w:rPr>
          <w:color w:val="auto"/>
          <w:sz w:val="26"/>
          <w:szCs w:val="26"/>
        </w:rPr>
      </w:pPr>
      <w:r w:rsidRPr="003649B7">
        <w:rPr>
          <w:color w:val="auto"/>
          <w:sz w:val="26"/>
          <w:szCs w:val="26"/>
        </w:rPr>
        <w:t>По БД "ЗГ" (</w:t>
      </w:r>
      <w:r w:rsidR="006765CE" w:rsidRPr="003649B7">
        <w:rPr>
          <w:color w:val="auto"/>
          <w:sz w:val="26"/>
          <w:szCs w:val="26"/>
        </w:rPr>
        <w:t>201</w:t>
      </w:r>
      <w:r w:rsidR="00C9748A" w:rsidRPr="003649B7">
        <w:rPr>
          <w:color w:val="auto"/>
          <w:sz w:val="26"/>
          <w:szCs w:val="26"/>
        </w:rPr>
        <w:t>) – обращени</w:t>
      </w:r>
      <w:r w:rsidR="002058CD" w:rsidRPr="003649B7">
        <w:rPr>
          <w:color w:val="auto"/>
          <w:sz w:val="26"/>
          <w:szCs w:val="26"/>
        </w:rPr>
        <w:t>я</w:t>
      </w:r>
      <w:r w:rsidR="00C9748A" w:rsidRPr="003649B7">
        <w:rPr>
          <w:color w:val="auto"/>
          <w:sz w:val="26"/>
          <w:szCs w:val="26"/>
        </w:rPr>
        <w:t xml:space="preserve"> поступил</w:t>
      </w:r>
      <w:r w:rsidR="002058CD" w:rsidRPr="003649B7">
        <w:rPr>
          <w:color w:val="auto"/>
          <w:sz w:val="26"/>
          <w:szCs w:val="26"/>
        </w:rPr>
        <w:t>и</w:t>
      </w:r>
      <w:r w:rsidR="00892016" w:rsidRPr="003649B7">
        <w:rPr>
          <w:color w:val="auto"/>
          <w:sz w:val="26"/>
          <w:szCs w:val="26"/>
        </w:rPr>
        <w:t>, в т.</w:t>
      </w:r>
      <w:r w:rsidR="003C353A" w:rsidRPr="003649B7">
        <w:rPr>
          <w:color w:val="auto"/>
          <w:sz w:val="26"/>
          <w:szCs w:val="26"/>
        </w:rPr>
        <w:t xml:space="preserve"> </w:t>
      </w:r>
      <w:r w:rsidR="00892016" w:rsidRPr="003649B7">
        <w:rPr>
          <w:color w:val="auto"/>
          <w:sz w:val="26"/>
          <w:szCs w:val="26"/>
        </w:rPr>
        <w:t>ч.:</w:t>
      </w:r>
    </w:p>
    <w:tbl>
      <w:tblPr>
        <w:tblStyle w:val="af0"/>
        <w:tblW w:w="5320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3227"/>
      </w:tblGrid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по </w:t>
            </w:r>
            <w:proofErr w:type="gramStart"/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Интернету–сайт</w:t>
            </w:r>
            <w:proofErr w:type="gramEnd"/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ФНС = @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– через  ЛК–2 ЖАЛОБА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– через  ЛК–3_ЮЛ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– через  ЛК–ИП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54711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– ГП_3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3649B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GOSUSLUGI</w:t>
            </w: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649B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(ФГИС ДО)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– через ФНС России   (ЦА)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через МИ ЦОД    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– через другой ТНО</w:t>
            </w:r>
          </w:p>
        </w:tc>
      </w:tr>
      <w:tr w:rsidR="00547111" w:rsidRPr="003649B7" w:rsidTr="00547111">
        <w:tc>
          <w:tcPr>
            <w:tcW w:w="959" w:type="dxa"/>
            <w:tcBorders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>– от  третьего лица</w:t>
            </w:r>
          </w:p>
        </w:tc>
      </w:tr>
      <w:tr w:rsidR="00547111" w:rsidRPr="003649B7" w:rsidTr="00547111">
        <w:trPr>
          <w:trHeight w:val="222"/>
        </w:trPr>
        <w:tc>
          <w:tcPr>
            <w:tcW w:w="959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547111" w:rsidRPr="00547111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</w:t>
            </w:r>
            <w:r w:rsidRPr="0054711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547111" w:rsidRPr="003649B7" w:rsidRDefault="00547111" w:rsidP="00F3324E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3227" w:type="dxa"/>
            <w:tcBorders>
              <w:bottom w:val="triple" w:sz="4" w:space="0" w:color="auto"/>
              <w:right w:val="double" w:sz="4" w:space="0" w:color="auto"/>
            </w:tcBorders>
          </w:tcPr>
          <w:p w:rsidR="00547111" w:rsidRPr="003649B7" w:rsidRDefault="00547111" w:rsidP="006F2A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9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лично (почтой), на бумаге </w:t>
            </w:r>
          </w:p>
        </w:tc>
      </w:tr>
    </w:tbl>
    <w:p w:rsidR="00547111" w:rsidRDefault="00547111"/>
    <w:p w:rsidR="00987702" w:rsidRPr="003649B7" w:rsidRDefault="000324A6" w:rsidP="00F00FA0">
      <w:pPr>
        <w:ind w:left="93" w:firstLine="615"/>
        <w:rPr>
          <w:color w:val="auto"/>
          <w:sz w:val="26"/>
          <w:szCs w:val="26"/>
        </w:rPr>
      </w:pPr>
      <w:r w:rsidRPr="003649B7">
        <w:rPr>
          <w:color w:val="auto"/>
          <w:sz w:val="26"/>
          <w:szCs w:val="26"/>
        </w:rPr>
        <w:t>Тематика зад</w:t>
      </w:r>
      <w:r w:rsidR="00634671" w:rsidRPr="003649B7">
        <w:rPr>
          <w:color w:val="auto"/>
          <w:sz w:val="26"/>
          <w:szCs w:val="26"/>
        </w:rPr>
        <w:t xml:space="preserve">аваемых вопросов в процентном </w:t>
      </w:r>
      <w:r w:rsidRPr="003649B7">
        <w:rPr>
          <w:color w:val="auto"/>
          <w:sz w:val="26"/>
          <w:szCs w:val="26"/>
        </w:rPr>
        <w:t>отношении от общего количества зар</w:t>
      </w:r>
      <w:r w:rsidR="00987702" w:rsidRPr="003649B7">
        <w:rPr>
          <w:color w:val="auto"/>
          <w:sz w:val="26"/>
          <w:szCs w:val="26"/>
        </w:rPr>
        <w:t>егистрированных обращений в Управлении, составляет:</w:t>
      </w:r>
    </w:p>
    <w:tbl>
      <w:tblPr>
        <w:tblW w:w="99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134"/>
        <w:gridCol w:w="7938"/>
      </w:tblGrid>
      <w:tr w:rsidR="003649B7" w:rsidRPr="003649B7" w:rsidTr="005E5125">
        <w:trPr>
          <w:trHeight w:val="20"/>
        </w:trPr>
        <w:tc>
          <w:tcPr>
            <w:tcW w:w="881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18"/>
                <w:szCs w:val="18"/>
              </w:rPr>
            </w:pPr>
            <w:r w:rsidRPr="003649B7">
              <w:rPr>
                <w:b/>
                <w:color w:val="auto"/>
                <w:sz w:val="18"/>
                <w:szCs w:val="18"/>
              </w:rPr>
              <w:t>– 63</w:t>
            </w:r>
          </w:p>
        </w:tc>
        <w:tc>
          <w:tcPr>
            <w:tcW w:w="1134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31,3 %</w:t>
            </w:r>
          </w:p>
        </w:tc>
        <w:tc>
          <w:tcPr>
            <w:tcW w:w="7938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Учет налогоплательщиков. Получение и отказ от ИНН</w:t>
            </w:r>
          </w:p>
        </w:tc>
      </w:tr>
      <w:tr w:rsidR="003649B7" w:rsidRPr="003649B7" w:rsidTr="005E5125">
        <w:trPr>
          <w:trHeight w:val="20"/>
        </w:trPr>
        <w:tc>
          <w:tcPr>
            <w:tcW w:w="881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18"/>
                <w:szCs w:val="18"/>
              </w:rPr>
            </w:pPr>
            <w:r w:rsidRPr="003649B7">
              <w:rPr>
                <w:b/>
                <w:color w:val="auto"/>
                <w:sz w:val="18"/>
                <w:szCs w:val="18"/>
              </w:rPr>
              <w:t>– 53</w:t>
            </w:r>
          </w:p>
        </w:tc>
        <w:tc>
          <w:tcPr>
            <w:tcW w:w="1134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26,4 %</w:t>
            </w:r>
          </w:p>
        </w:tc>
        <w:tc>
          <w:tcPr>
            <w:tcW w:w="7938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</w:tr>
      <w:tr w:rsidR="003649B7" w:rsidRPr="003649B7" w:rsidTr="005E5125">
        <w:trPr>
          <w:trHeight w:val="20"/>
        </w:trPr>
        <w:tc>
          <w:tcPr>
            <w:tcW w:w="881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b/>
                <w:color w:val="auto"/>
                <w:sz w:val="18"/>
                <w:szCs w:val="18"/>
              </w:rPr>
            </w:pPr>
            <w:r w:rsidRPr="003649B7">
              <w:rPr>
                <w:b/>
                <w:color w:val="auto"/>
                <w:sz w:val="18"/>
                <w:szCs w:val="18"/>
              </w:rPr>
              <w:t>– 12</w:t>
            </w:r>
          </w:p>
        </w:tc>
        <w:tc>
          <w:tcPr>
            <w:tcW w:w="1134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6,0 %</w:t>
            </w:r>
          </w:p>
        </w:tc>
        <w:tc>
          <w:tcPr>
            <w:tcW w:w="7938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Уклонение от налогообложения</w:t>
            </w:r>
          </w:p>
        </w:tc>
      </w:tr>
      <w:tr w:rsidR="003649B7" w:rsidRPr="003649B7" w:rsidTr="005E5125">
        <w:trPr>
          <w:trHeight w:val="20"/>
        </w:trPr>
        <w:tc>
          <w:tcPr>
            <w:tcW w:w="881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 xml:space="preserve">– по </w:t>
            </w:r>
            <w:r w:rsidRPr="003649B7"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3,5 %</w:t>
            </w:r>
          </w:p>
        </w:tc>
        <w:tc>
          <w:tcPr>
            <w:tcW w:w="7938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Налог на доходы физических лиц и Организация работы с налогоплательщиками</w:t>
            </w:r>
          </w:p>
        </w:tc>
      </w:tr>
      <w:tr w:rsidR="003649B7" w:rsidRPr="003649B7" w:rsidTr="005E5125">
        <w:trPr>
          <w:trHeight w:val="20"/>
        </w:trPr>
        <w:tc>
          <w:tcPr>
            <w:tcW w:w="881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 xml:space="preserve">– по </w:t>
            </w:r>
            <w:r w:rsidRPr="003649B7"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jc w:val="center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3,0 %</w:t>
            </w:r>
          </w:p>
        </w:tc>
        <w:tc>
          <w:tcPr>
            <w:tcW w:w="7938" w:type="dxa"/>
          </w:tcPr>
          <w:p w:rsidR="00BE2867" w:rsidRPr="003649B7" w:rsidRDefault="00BE2867" w:rsidP="005E5125">
            <w:pPr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3649B7">
              <w:rPr>
                <w:color w:val="auto"/>
                <w:sz w:val="18"/>
                <w:szCs w:val="18"/>
              </w:rPr>
              <w:t>Налогообложение малого бизнеса, специальных налоговых режимов; Возврат или зачет излишне уплаченных или излишне взысканных сумм налогов, сборов, взносов, пеней и штрафов; Регистрация ККТ, используемой организациями и индивидуальными предпринимателями</w:t>
            </w:r>
          </w:p>
        </w:tc>
      </w:tr>
    </w:tbl>
    <w:p w:rsidR="007770B3" w:rsidRPr="00BE2867" w:rsidRDefault="005C2026" w:rsidP="004117E6">
      <w:pPr>
        <w:ind w:left="-34" w:firstLine="742"/>
        <w:jc w:val="both"/>
        <w:rPr>
          <w:color w:val="auto"/>
          <w:sz w:val="26"/>
          <w:szCs w:val="26"/>
        </w:rPr>
      </w:pPr>
      <w:r w:rsidRPr="003649B7">
        <w:rPr>
          <w:color w:val="auto"/>
          <w:sz w:val="26"/>
          <w:szCs w:val="26"/>
        </w:rPr>
        <w:t>По остальным категориям проце</w:t>
      </w:r>
      <w:r w:rsidR="00EC3590" w:rsidRPr="003649B7">
        <w:rPr>
          <w:color w:val="auto"/>
          <w:sz w:val="26"/>
          <w:szCs w:val="26"/>
        </w:rPr>
        <w:t>нтн</w:t>
      </w:r>
      <w:r w:rsidR="00987702" w:rsidRPr="003649B7">
        <w:rPr>
          <w:color w:val="auto"/>
          <w:sz w:val="26"/>
          <w:szCs w:val="26"/>
        </w:rPr>
        <w:t xml:space="preserve">ое </w:t>
      </w:r>
      <w:r w:rsidR="00987702" w:rsidRPr="00BE2867">
        <w:rPr>
          <w:color w:val="auto"/>
          <w:sz w:val="26"/>
          <w:szCs w:val="26"/>
        </w:rPr>
        <w:t>соотношение составляет от 0,</w:t>
      </w:r>
      <w:r w:rsidR="00BE2867" w:rsidRPr="00BE2867">
        <w:rPr>
          <w:color w:val="auto"/>
          <w:sz w:val="26"/>
          <w:szCs w:val="26"/>
        </w:rPr>
        <w:t>5</w:t>
      </w:r>
      <w:r w:rsidRPr="00BE2867">
        <w:rPr>
          <w:color w:val="auto"/>
          <w:sz w:val="26"/>
          <w:szCs w:val="26"/>
        </w:rPr>
        <w:t xml:space="preserve">% (1) </w:t>
      </w:r>
      <w:r w:rsidR="00987702" w:rsidRPr="00BE2867">
        <w:rPr>
          <w:color w:val="auto"/>
          <w:sz w:val="26"/>
          <w:szCs w:val="26"/>
        </w:rPr>
        <w:t xml:space="preserve">до </w:t>
      </w:r>
      <w:r w:rsidR="008139C0" w:rsidRPr="00BE2867">
        <w:rPr>
          <w:color w:val="auto"/>
          <w:sz w:val="26"/>
          <w:szCs w:val="26"/>
        </w:rPr>
        <w:t>2,</w:t>
      </w:r>
      <w:r w:rsidR="00BE2867" w:rsidRPr="00BE2867">
        <w:rPr>
          <w:color w:val="auto"/>
          <w:sz w:val="26"/>
          <w:szCs w:val="26"/>
        </w:rPr>
        <w:t>5</w:t>
      </w:r>
      <w:r w:rsidR="008139C0" w:rsidRPr="00BE2867">
        <w:rPr>
          <w:color w:val="auto"/>
          <w:sz w:val="26"/>
          <w:szCs w:val="26"/>
        </w:rPr>
        <w:t>% (5</w:t>
      </w:r>
      <w:r w:rsidR="00EC3590" w:rsidRPr="00BE2867">
        <w:rPr>
          <w:color w:val="auto"/>
          <w:sz w:val="26"/>
          <w:szCs w:val="26"/>
        </w:rPr>
        <w:t xml:space="preserve">) </w:t>
      </w:r>
      <w:r w:rsidRPr="00BE2867">
        <w:rPr>
          <w:color w:val="auto"/>
          <w:sz w:val="26"/>
          <w:szCs w:val="26"/>
        </w:rPr>
        <w:t xml:space="preserve">от общего  количества поступивших  </w:t>
      </w:r>
      <w:r w:rsidR="004117E6" w:rsidRPr="00BE2867">
        <w:rPr>
          <w:color w:val="auto"/>
          <w:sz w:val="26"/>
          <w:szCs w:val="26"/>
        </w:rPr>
        <w:t>о</w:t>
      </w:r>
      <w:r w:rsidRPr="00BE2867">
        <w:rPr>
          <w:color w:val="auto"/>
          <w:sz w:val="26"/>
          <w:szCs w:val="26"/>
        </w:rPr>
        <w:t>бращ</w:t>
      </w:r>
      <w:r w:rsidR="002058CD" w:rsidRPr="00BE2867">
        <w:rPr>
          <w:color w:val="auto"/>
          <w:sz w:val="26"/>
          <w:szCs w:val="26"/>
        </w:rPr>
        <w:t>ений</w:t>
      </w:r>
      <w:r w:rsidR="0010136E" w:rsidRPr="00BE2867">
        <w:rPr>
          <w:color w:val="auto"/>
          <w:sz w:val="26"/>
          <w:szCs w:val="26"/>
        </w:rPr>
        <w:t xml:space="preserve"> соответственно.</w:t>
      </w:r>
    </w:p>
    <w:p w:rsidR="00F41D4D" w:rsidRPr="00F41D4D" w:rsidRDefault="00D95086" w:rsidP="00101B29">
      <w:pPr>
        <w:ind w:firstLine="708"/>
        <w:jc w:val="both"/>
        <w:rPr>
          <w:color w:val="auto"/>
          <w:sz w:val="26"/>
          <w:szCs w:val="26"/>
        </w:rPr>
      </w:pPr>
      <w:r w:rsidRPr="00F41D4D">
        <w:rPr>
          <w:color w:val="auto"/>
          <w:sz w:val="26"/>
          <w:szCs w:val="26"/>
        </w:rPr>
        <w:t xml:space="preserve">В анализируемом периоде </w:t>
      </w:r>
      <w:r w:rsidR="00676FFB" w:rsidRPr="00F41D4D">
        <w:rPr>
          <w:color w:val="auto"/>
          <w:sz w:val="26"/>
          <w:szCs w:val="26"/>
        </w:rPr>
        <w:t xml:space="preserve">категория </w:t>
      </w:r>
      <w:r w:rsidR="00EA71EE" w:rsidRPr="00F41D4D">
        <w:rPr>
          <w:color w:val="auto"/>
          <w:sz w:val="26"/>
          <w:szCs w:val="26"/>
        </w:rPr>
        <w:t xml:space="preserve">"Особая важность" </w:t>
      </w:r>
      <w:r w:rsidR="00F41D4D" w:rsidRPr="00F41D4D">
        <w:rPr>
          <w:color w:val="auto"/>
          <w:sz w:val="26"/>
          <w:szCs w:val="26"/>
        </w:rPr>
        <w:t>присвоена одному обращению</w:t>
      </w:r>
      <w:r w:rsidR="00101B29" w:rsidRPr="00F41D4D">
        <w:rPr>
          <w:color w:val="auto"/>
          <w:sz w:val="26"/>
          <w:szCs w:val="26"/>
        </w:rPr>
        <w:t xml:space="preserve">. </w:t>
      </w:r>
    </w:p>
    <w:p w:rsidR="00142468" w:rsidRPr="003649B7" w:rsidRDefault="00676FFB" w:rsidP="00101B29">
      <w:pPr>
        <w:ind w:firstLine="708"/>
        <w:jc w:val="both"/>
        <w:rPr>
          <w:color w:val="auto"/>
          <w:sz w:val="26"/>
          <w:szCs w:val="26"/>
        </w:rPr>
      </w:pPr>
      <w:r w:rsidRPr="00F41D4D">
        <w:rPr>
          <w:color w:val="auto"/>
          <w:sz w:val="26"/>
          <w:szCs w:val="26"/>
        </w:rPr>
        <w:t>С</w:t>
      </w:r>
      <w:r w:rsidR="00D95086" w:rsidRPr="00F41D4D">
        <w:rPr>
          <w:color w:val="auto"/>
          <w:sz w:val="26"/>
          <w:szCs w:val="26"/>
        </w:rPr>
        <w:t>рок</w:t>
      </w:r>
      <w:r w:rsidR="0033118F" w:rsidRPr="00F41D4D">
        <w:rPr>
          <w:color w:val="auto"/>
          <w:sz w:val="26"/>
          <w:szCs w:val="26"/>
        </w:rPr>
        <w:t xml:space="preserve"> </w:t>
      </w:r>
      <w:r w:rsidR="00D95086" w:rsidRPr="00F41D4D">
        <w:rPr>
          <w:color w:val="auto"/>
          <w:sz w:val="26"/>
          <w:szCs w:val="26"/>
        </w:rPr>
        <w:t xml:space="preserve">наложен </w:t>
      </w:r>
      <w:r w:rsidRPr="00F41D4D">
        <w:rPr>
          <w:color w:val="auto"/>
          <w:sz w:val="26"/>
          <w:szCs w:val="26"/>
        </w:rPr>
        <w:t xml:space="preserve">на </w:t>
      </w:r>
      <w:r w:rsidR="00F41D4D" w:rsidRPr="00F41D4D">
        <w:rPr>
          <w:color w:val="auto"/>
          <w:sz w:val="26"/>
          <w:szCs w:val="26"/>
        </w:rPr>
        <w:t>одно</w:t>
      </w:r>
      <w:r w:rsidR="0033118F" w:rsidRPr="00F41D4D">
        <w:rPr>
          <w:color w:val="auto"/>
          <w:sz w:val="26"/>
          <w:szCs w:val="26"/>
        </w:rPr>
        <w:t xml:space="preserve"> </w:t>
      </w:r>
      <w:r w:rsidR="00D95086" w:rsidRPr="00F41D4D">
        <w:rPr>
          <w:color w:val="auto"/>
          <w:sz w:val="26"/>
          <w:szCs w:val="26"/>
        </w:rPr>
        <w:t>обращени</w:t>
      </w:r>
      <w:r w:rsidR="00F41D4D" w:rsidRPr="00F41D4D">
        <w:rPr>
          <w:color w:val="auto"/>
          <w:sz w:val="26"/>
          <w:szCs w:val="26"/>
        </w:rPr>
        <w:t>е, т.к. оно направлено из ФНС России, для использования в контрольной работе</w:t>
      </w:r>
      <w:r w:rsidR="00F41D4D">
        <w:rPr>
          <w:color w:val="auto"/>
          <w:sz w:val="26"/>
          <w:szCs w:val="26"/>
        </w:rPr>
        <w:t xml:space="preserve">. </w:t>
      </w:r>
      <w:r w:rsidR="0033118F" w:rsidRPr="00F41D4D">
        <w:rPr>
          <w:color w:val="auto"/>
          <w:sz w:val="26"/>
          <w:szCs w:val="26"/>
        </w:rPr>
        <w:t xml:space="preserve">Поступило </w:t>
      </w:r>
      <w:r w:rsidR="00F41D4D">
        <w:rPr>
          <w:color w:val="auto"/>
          <w:sz w:val="26"/>
          <w:szCs w:val="26"/>
        </w:rPr>
        <w:t>4</w:t>
      </w:r>
      <w:r w:rsidR="00101B29" w:rsidRPr="00F41D4D">
        <w:rPr>
          <w:color w:val="auto"/>
          <w:sz w:val="26"/>
          <w:szCs w:val="26"/>
        </w:rPr>
        <w:t xml:space="preserve"> </w:t>
      </w:r>
      <w:proofErr w:type="gramStart"/>
      <w:r w:rsidR="00101B29" w:rsidRPr="00F41D4D">
        <w:rPr>
          <w:color w:val="auto"/>
          <w:sz w:val="26"/>
          <w:szCs w:val="26"/>
        </w:rPr>
        <w:t>п</w:t>
      </w:r>
      <w:r w:rsidR="004B2020" w:rsidRPr="00F41D4D">
        <w:rPr>
          <w:color w:val="auto"/>
          <w:sz w:val="26"/>
          <w:szCs w:val="26"/>
        </w:rPr>
        <w:t>ов</w:t>
      </w:r>
      <w:r w:rsidR="00D95086" w:rsidRPr="00F41D4D">
        <w:rPr>
          <w:color w:val="auto"/>
          <w:sz w:val="26"/>
          <w:szCs w:val="26"/>
        </w:rPr>
        <w:t>торн</w:t>
      </w:r>
      <w:r w:rsidR="00987702" w:rsidRPr="00F41D4D">
        <w:rPr>
          <w:color w:val="auto"/>
          <w:sz w:val="26"/>
          <w:szCs w:val="26"/>
        </w:rPr>
        <w:t>ых</w:t>
      </w:r>
      <w:proofErr w:type="gramEnd"/>
      <w:r w:rsidR="00D95086" w:rsidRPr="00F41D4D">
        <w:rPr>
          <w:color w:val="auto"/>
          <w:sz w:val="26"/>
          <w:szCs w:val="26"/>
        </w:rPr>
        <w:t xml:space="preserve"> обращени</w:t>
      </w:r>
      <w:r w:rsidR="00101B29" w:rsidRPr="00F41D4D">
        <w:rPr>
          <w:color w:val="auto"/>
          <w:sz w:val="26"/>
          <w:szCs w:val="26"/>
        </w:rPr>
        <w:t>я.</w:t>
      </w:r>
      <w:r w:rsidR="008139C0" w:rsidRPr="00F41D4D">
        <w:rPr>
          <w:color w:val="auto"/>
          <w:sz w:val="26"/>
          <w:szCs w:val="26"/>
        </w:rPr>
        <w:t xml:space="preserve"> </w:t>
      </w:r>
      <w:r w:rsidR="00D95086" w:rsidRPr="00F41D4D">
        <w:rPr>
          <w:color w:val="auto"/>
          <w:sz w:val="26"/>
          <w:szCs w:val="26"/>
        </w:rPr>
        <w:t xml:space="preserve">Обращения </w:t>
      </w:r>
      <w:r w:rsidR="00464102" w:rsidRPr="00F41D4D">
        <w:rPr>
          <w:color w:val="auto"/>
          <w:sz w:val="26"/>
          <w:szCs w:val="26"/>
        </w:rPr>
        <w:t xml:space="preserve">заявителями </w:t>
      </w:r>
      <w:r w:rsidR="00D95086" w:rsidRPr="00F41D4D">
        <w:rPr>
          <w:color w:val="auto"/>
          <w:sz w:val="26"/>
          <w:szCs w:val="26"/>
        </w:rPr>
        <w:t>не отзывались. Срок исполнения не продлевался.</w:t>
      </w:r>
      <w:r w:rsidR="009457AD" w:rsidRPr="00F41D4D">
        <w:rPr>
          <w:color w:val="auto"/>
          <w:sz w:val="26"/>
          <w:szCs w:val="26"/>
        </w:rPr>
        <w:t xml:space="preserve"> </w:t>
      </w:r>
      <w:r w:rsidR="004B2020" w:rsidRPr="00F41D4D">
        <w:rPr>
          <w:color w:val="auto"/>
          <w:sz w:val="26"/>
          <w:szCs w:val="26"/>
        </w:rPr>
        <w:t>Поступило и</w:t>
      </w:r>
      <w:r w:rsidR="00D95086" w:rsidRPr="00F41D4D">
        <w:rPr>
          <w:color w:val="auto"/>
          <w:sz w:val="26"/>
          <w:szCs w:val="26"/>
        </w:rPr>
        <w:t xml:space="preserve">з других ТНО (в т.ч. из ФНС России) </w:t>
      </w:r>
      <w:r w:rsidR="00EA0446" w:rsidRPr="00F41D4D">
        <w:rPr>
          <w:color w:val="auto"/>
          <w:sz w:val="26"/>
          <w:szCs w:val="26"/>
        </w:rPr>
        <w:t xml:space="preserve">– </w:t>
      </w:r>
      <w:r w:rsidR="00F41D4D">
        <w:rPr>
          <w:color w:val="auto"/>
          <w:sz w:val="26"/>
          <w:szCs w:val="26"/>
        </w:rPr>
        <w:t>14</w:t>
      </w:r>
      <w:r w:rsidR="00B355A9" w:rsidRPr="00F41D4D">
        <w:rPr>
          <w:color w:val="auto"/>
          <w:sz w:val="26"/>
          <w:szCs w:val="26"/>
        </w:rPr>
        <w:t xml:space="preserve"> обращений</w:t>
      </w:r>
      <w:r w:rsidR="00D95086" w:rsidRPr="00F41D4D">
        <w:rPr>
          <w:color w:val="auto"/>
          <w:sz w:val="26"/>
          <w:szCs w:val="26"/>
        </w:rPr>
        <w:t>.</w:t>
      </w:r>
      <w:r w:rsidR="00A74250" w:rsidRPr="00F41D4D">
        <w:rPr>
          <w:color w:val="auto"/>
          <w:sz w:val="26"/>
          <w:szCs w:val="26"/>
        </w:rPr>
        <w:t xml:space="preserve"> </w:t>
      </w:r>
      <w:r w:rsidR="004B2020" w:rsidRPr="00F41D4D">
        <w:rPr>
          <w:color w:val="auto"/>
          <w:sz w:val="26"/>
          <w:szCs w:val="26"/>
        </w:rPr>
        <w:t>Размещено на портале ССТУ</w:t>
      </w:r>
      <w:proofErr w:type="gramStart"/>
      <w:r w:rsidR="004B2020" w:rsidRPr="00F41D4D">
        <w:rPr>
          <w:color w:val="auto"/>
          <w:sz w:val="26"/>
          <w:szCs w:val="26"/>
        </w:rPr>
        <w:t>.Р</w:t>
      </w:r>
      <w:proofErr w:type="gramEnd"/>
      <w:r w:rsidR="004B2020" w:rsidRPr="00F41D4D">
        <w:rPr>
          <w:color w:val="auto"/>
          <w:sz w:val="26"/>
          <w:szCs w:val="26"/>
        </w:rPr>
        <w:t>Ф –</w:t>
      </w:r>
      <w:r w:rsidR="008139C0" w:rsidRPr="00F41D4D">
        <w:rPr>
          <w:color w:val="auto"/>
          <w:sz w:val="26"/>
          <w:szCs w:val="26"/>
        </w:rPr>
        <w:t xml:space="preserve"> </w:t>
      </w:r>
      <w:r w:rsidR="00F41D4D">
        <w:rPr>
          <w:color w:val="auto"/>
          <w:sz w:val="26"/>
          <w:szCs w:val="26"/>
        </w:rPr>
        <w:t>4</w:t>
      </w:r>
      <w:r w:rsidR="006C6FFD" w:rsidRPr="00F41D4D">
        <w:rPr>
          <w:color w:val="auto"/>
          <w:sz w:val="26"/>
          <w:szCs w:val="26"/>
        </w:rPr>
        <w:t xml:space="preserve"> </w:t>
      </w:r>
      <w:r w:rsidR="00464102" w:rsidRPr="00F41D4D">
        <w:rPr>
          <w:color w:val="auto"/>
          <w:sz w:val="26"/>
          <w:szCs w:val="26"/>
        </w:rPr>
        <w:t>обращени</w:t>
      </w:r>
      <w:r w:rsidR="008139C0" w:rsidRPr="00F41D4D">
        <w:rPr>
          <w:color w:val="auto"/>
          <w:sz w:val="26"/>
          <w:szCs w:val="26"/>
        </w:rPr>
        <w:t>я</w:t>
      </w:r>
      <w:r w:rsidR="00170FAD" w:rsidRPr="00F41D4D">
        <w:rPr>
          <w:color w:val="auto"/>
          <w:sz w:val="26"/>
          <w:szCs w:val="26"/>
        </w:rPr>
        <w:t>.</w:t>
      </w:r>
      <w:r w:rsidR="00024160" w:rsidRPr="00F41D4D">
        <w:rPr>
          <w:color w:val="auto"/>
          <w:sz w:val="26"/>
          <w:szCs w:val="26"/>
        </w:rPr>
        <w:t xml:space="preserve"> </w:t>
      </w:r>
      <w:r w:rsidR="008139C0" w:rsidRPr="00F41D4D">
        <w:rPr>
          <w:color w:val="auto"/>
          <w:sz w:val="26"/>
          <w:szCs w:val="26"/>
        </w:rPr>
        <w:t>В</w:t>
      </w:r>
      <w:r w:rsidR="00251A1E" w:rsidRPr="00F41D4D">
        <w:rPr>
          <w:color w:val="auto"/>
          <w:sz w:val="26"/>
          <w:szCs w:val="26"/>
        </w:rPr>
        <w:t xml:space="preserve"> иной Т</w:t>
      </w:r>
      <w:r w:rsidR="00D95086" w:rsidRPr="00F41D4D">
        <w:rPr>
          <w:color w:val="auto"/>
          <w:sz w:val="26"/>
          <w:szCs w:val="26"/>
        </w:rPr>
        <w:t>НО</w:t>
      </w:r>
      <w:r w:rsidRPr="00F41D4D">
        <w:rPr>
          <w:color w:val="auto"/>
          <w:sz w:val="26"/>
          <w:szCs w:val="26"/>
        </w:rPr>
        <w:t xml:space="preserve"> (по подведомственности)</w:t>
      </w:r>
      <w:r w:rsidR="00A74250" w:rsidRPr="00F41D4D">
        <w:rPr>
          <w:color w:val="auto"/>
          <w:sz w:val="26"/>
          <w:szCs w:val="26"/>
        </w:rPr>
        <w:t xml:space="preserve"> </w:t>
      </w:r>
      <w:r w:rsidR="00F41D4D">
        <w:rPr>
          <w:color w:val="auto"/>
          <w:sz w:val="26"/>
          <w:szCs w:val="26"/>
        </w:rPr>
        <w:t xml:space="preserve">перенаправлено 2 обращения. </w:t>
      </w:r>
      <w:r w:rsidR="009457AD" w:rsidRPr="00F41D4D">
        <w:rPr>
          <w:color w:val="auto"/>
          <w:sz w:val="26"/>
          <w:szCs w:val="26"/>
        </w:rPr>
        <w:t>О</w:t>
      </w:r>
      <w:r w:rsidRPr="00F41D4D">
        <w:rPr>
          <w:color w:val="auto"/>
          <w:sz w:val="26"/>
          <w:szCs w:val="26"/>
        </w:rPr>
        <w:t xml:space="preserve">твет заявителю дан другим </w:t>
      </w:r>
      <w:r w:rsidR="002058CD" w:rsidRPr="00F41D4D">
        <w:rPr>
          <w:color w:val="auto"/>
          <w:sz w:val="26"/>
          <w:szCs w:val="26"/>
        </w:rPr>
        <w:t>налоговым органом</w:t>
      </w:r>
      <w:r w:rsidRPr="00F41D4D">
        <w:rPr>
          <w:color w:val="auto"/>
          <w:sz w:val="26"/>
          <w:szCs w:val="26"/>
        </w:rPr>
        <w:t xml:space="preserve"> на </w:t>
      </w:r>
      <w:r w:rsidR="00F41D4D">
        <w:rPr>
          <w:color w:val="auto"/>
          <w:sz w:val="26"/>
          <w:szCs w:val="26"/>
        </w:rPr>
        <w:t>4</w:t>
      </w:r>
      <w:r w:rsidRPr="00F41D4D">
        <w:rPr>
          <w:color w:val="auto"/>
          <w:sz w:val="26"/>
          <w:szCs w:val="26"/>
        </w:rPr>
        <w:t xml:space="preserve"> обращени</w:t>
      </w:r>
      <w:r w:rsidR="00F41D4D">
        <w:rPr>
          <w:color w:val="auto"/>
          <w:sz w:val="26"/>
          <w:szCs w:val="26"/>
        </w:rPr>
        <w:t>я</w:t>
      </w:r>
      <w:r w:rsidR="009457AD" w:rsidRPr="00F41D4D">
        <w:rPr>
          <w:color w:val="auto"/>
          <w:sz w:val="26"/>
          <w:szCs w:val="26"/>
        </w:rPr>
        <w:t>.</w:t>
      </w:r>
      <w:r w:rsidR="00987702" w:rsidRPr="00F41D4D">
        <w:rPr>
          <w:color w:val="auto"/>
          <w:sz w:val="26"/>
          <w:szCs w:val="26"/>
        </w:rPr>
        <w:t xml:space="preserve"> </w:t>
      </w:r>
      <w:r w:rsidR="006D6066" w:rsidRPr="00F41D4D">
        <w:rPr>
          <w:color w:val="auto"/>
          <w:sz w:val="26"/>
          <w:szCs w:val="26"/>
        </w:rPr>
        <w:t>В</w:t>
      </w:r>
      <w:r w:rsidR="000666E5" w:rsidRPr="00F41D4D">
        <w:rPr>
          <w:color w:val="auto"/>
          <w:sz w:val="26"/>
          <w:szCs w:val="26"/>
        </w:rPr>
        <w:t xml:space="preserve"> </w:t>
      </w:r>
      <w:r w:rsidR="002E7205" w:rsidRPr="00F41D4D">
        <w:rPr>
          <w:color w:val="auto"/>
          <w:sz w:val="26"/>
          <w:szCs w:val="26"/>
        </w:rPr>
        <w:t>друг</w:t>
      </w:r>
      <w:r w:rsidR="006D6066" w:rsidRPr="00F41D4D">
        <w:rPr>
          <w:color w:val="auto"/>
          <w:sz w:val="26"/>
          <w:szCs w:val="26"/>
        </w:rPr>
        <w:t>и</w:t>
      </w:r>
      <w:r w:rsidR="002E7205" w:rsidRPr="00F41D4D">
        <w:rPr>
          <w:color w:val="auto"/>
          <w:sz w:val="26"/>
          <w:szCs w:val="26"/>
        </w:rPr>
        <w:t>е ведомств</w:t>
      </w:r>
      <w:r w:rsidR="006D6066" w:rsidRPr="00F41D4D">
        <w:rPr>
          <w:color w:val="auto"/>
          <w:sz w:val="26"/>
          <w:szCs w:val="26"/>
        </w:rPr>
        <w:t>а</w:t>
      </w:r>
      <w:r w:rsidR="00D95086" w:rsidRPr="00F41D4D">
        <w:rPr>
          <w:color w:val="auto"/>
          <w:sz w:val="26"/>
          <w:szCs w:val="26"/>
        </w:rPr>
        <w:t xml:space="preserve"> для рассмотрения по компетенц</w:t>
      </w:r>
      <w:r w:rsidR="006D6066" w:rsidRPr="00F41D4D">
        <w:rPr>
          <w:color w:val="auto"/>
          <w:sz w:val="26"/>
          <w:szCs w:val="26"/>
        </w:rPr>
        <w:t xml:space="preserve">ии </w:t>
      </w:r>
      <w:r w:rsidR="0033118F" w:rsidRPr="00F41D4D">
        <w:rPr>
          <w:color w:val="auto"/>
          <w:sz w:val="26"/>
          <w:szCs w:val="26"/>
        </w:rPr>
        <w:t xml:space="preserve">обращения не </w:t>
      </w:r>
      <w:r w:rsidR="00A74250" w:rsidRPr="00F41D4D">
        <w:rPr>
          <w:color w:val="auto"/>
          <w:sz w:val="26"/>
          <w:szCs w:val="26"/>
        </w:rPr>
        <w:t>перенаправл</w:t>
      </w:r>
      <w:r w:rsidR="0033118F" w:rsidRPr="00F41D4D">
        <w:rPr>
          <w:color w:val="auto"/>
          <w:sz w:val="26"/>
          <w:szCs w:val="26"/>
        </w:rPr>
        <w:t>ялись</w:t>
      </w:r>
      <w:r w:rsidR="00A74250" w:rsidRPr="00F41D4D">
        <w:rPr>
          <w:color w:val="auto"/>
          <w:sz w:val="26"/>
          <w:szCs w:val="26"/>
        </w:rPr>
        <w:t>.</w:t>
      </w:r>
      <w:r w:rsidR="008139C0" w:rsidRPr="00F41D4D">
        <w:rPr>
          <w:color w:val="auto"/>
          <w:sz w:val="26"/>
          <w:szCs w:val="26"/>
        </w:rPr>
        <w:t xml:space="preserve"> </w:t>
      </w:r>
      <w:r w:rsidR="00987702" w:rsidRPr="00F41D4D">
        <w:rPr>
          <w:color w:val="auto"/>
          <w:sz w:val="26"/>
          <w:szCs w:val="26"/>
        </w:rPr>
        <w:t>Б</w:t>
      </w:r>
      <w:r w:rsidR="009457AD" w:rsidRPr="00F41D4D">
        <w:rPr>
          <w:color w:val="auto"/>
          <w:sz w:val="26"/>
          <w:szCs w:val="26"/>
        </w:rPr>
        <w:t xml:space="preserve">ез рассмотрения </w:t>
      </w:r>
      <w:r w:rsidR="001B4D04" w:rsidRPr="00F41D4D">
        <w:rPr>
          <w:color w:val="auto"/>
          <w:sz w:val="26"/>
          <w:szCs w:val="26"/>
        </w:rPr>
        <w:t>остав</w:t>
      </w:r>
      <w:r w:rsidR="00F41D4D">
        <w:rPr>
          <w:color w:val="auto"/>
          <w:sz w:val="26"/>
          <w:szCs w:val="26"/>
        </w:rPr>
        <w:t>лено одно обращение</w:t>
      </w:r>
      <w:r w:rsidR="001B4D04" w:rsidRPr="00F41D4D">
        <w:rPr>
          <w:color w:val="auto"/>
          <w:sz w:val="26"/>
          <w:szCs w:val="26"/>
        </w:rPr>
        <w:t>.</w:t>
      </w:r>
      <w:r w:rsidR="008139C0" w:rsidRPr="00F41D4D">
        <w:rPr>
          <w:color w:val="auto"/>
          <w:sz w:val="26"/>
          <w:szCs w:val="26"/>
        </w:rPr>
        <w:t xml:space="preserve"> </w:t>
      </w:r>
      <w:r w:rsidR="00A74250" w:rsidRPr="00F41D4D">
        <w:rPr>
          <w:color w:val="auto"/>
          <w:sz w:val="26"/>
          <w:szCs w:val="26"/>
        </w:rPr>
        <w:t>В анализируемом периоде о</w:t>
      </w:r>
      <w:r w:rsidR="00D95086" w:rsidRPr="00F41D4D">
        <w:rPr>
          <w:color w:val="auto"/>
          <w:sz w:val="26"/>
          <w:szCs w:val="26"/>
        </w:rPr>
        <w:t>бращени</w:t>
      </w:r>
      <w:r w:rsidR="0033118F" w:rsidRPr="00F41D4D">
        <w:rPr>
          <w:color w:val="auto"/>
          <w:sz w:val="26"/>
          <w:szCs w:val="26"/>
        </w:rPr>
        <w:t>й</w:t>
      </w:r>
      <w:r w:rsidR="00D95086" w:rsidRPr="00F41D4D">
        <w:rPr>
          <w:color w:val="auto"/>
          <w:sz w:val="26"/>
          <w:szCs w:val="26"/>
        </w:rPr>
        <w:t>-запрос</w:t>
      </w:r>
      <w:r w:rsidR="0033118F" w:rsidRPr="00F41D4D">
        <w:rPr>
          <w:color w:val="auto"/>
          <w:sz w:val="26"/>
          <w:szCs w:val="26"/>
        </w:rPr>
        <w:t>ов</w:t>
      </w:r>
      <w:r w:rsidR="00D95086" w:rsidRPr="00F41D4D">
        <w:rPr>
          <w:color w:val="auto"/>
          <w:sz w:val="26"/>
          <w:szCs w:val="26"/>
        </w:rPr>
        <w:t xml:space="preserve"> пользователей информации в соответствии с законом о</w:t>
      </w:r>
      <w:r w:rsidR="0033118F" w:rsidRPr="00F41D4D">
        <w:rPr>
          <w:color w:val="auto"/>
          <w:sz w:val="26"/>
          <w:szCs w:val="26"/>
        </w:rPr>
        <w:t>т 09.02.2009 №</w:t>
      </w:r>
      <w:r w:rsidR="002058CD" w:rsidRPr="00F41D4D">
        <w:rPr>
          <w:color w:val="auto"/>
          <w:sz w:val="26"/>
          <w:szCs w:val="26"/>
        </w:rPr>
        <w:t xml:space="preserve"> </w:t>
      </w:r>
      <w:r w:rsidR="0033118F" w:rsidRPr="00F41D4D">
        <w:rPr>
          <w:color w:val="auto"/>
          <w:sz w:val="26"/>
          <w:szCs w:val="26"/>
        </w:rPr>
        <w:t xml:space="preserve">8-ФЗ в УФНС по РМ – </w:t>
      </w:r>
      <w:r w:rsidR="0033118F" w:rsidRPr="003649B7">
        <w:rPr>
          <w:color w:val="auto"/>
          <w:sz w:val="26"/>
          <w:szCs w:val="26"/>
        </w:rPr>
        <w:t>н</w:t>
      </w:r>
      <w:r w:rsidR="002058CD" w:rsidRPr="003649B7">
        <w:rPr>
          <w:color w:val="auto"/>
          <w:sz w:val="26"/>
          <w:szCs w:val="26"/>
        </w:rPr>
        <w:t>е</w:t>
      </w:r>
      <w:r w:rsidR="0033118F" w:rsidRPr="003649B7">
        <w:rPr>
          <w:color w:val="auto"/>
          <w:sz w:val="26"/>
          <w:szCs w:val="26"/>
        </w:rPr>
        <w:t xml:space="preserve"> поступало.</w:t>
      </w:r>
    </w:p>
    <w:p w:rsidR="00547111" w:rsidRDefault="00547111" w:rsidP="006B5E37">
      <w:pPr>
        <w:ind w:firstLine="708"/>
        <w:jc w:val="both"/>
        <w:rPr>
          <w:color w:val="auto"/>
          <w:sz w:val="26"/>
          <w:szCs w:val="26"/>
        </w:rPr>
      </w:pPr>
    </w:p>
    <w:p w:rsidR="00547111" w:rsidRDefault="00547111" w:rsidP="006B5E37">
      <w:pPr>
        <w:ind w:firstLine="708"/>
        <w:jc w:val="both"/>
        <w:rPr>
          <w:color w:val="auto"/>
          <w:sz w:val="26"/>
          <w:szCs w:val="26"/>
        </w:rPr>
      </w:pPr>
    </w:p>
    <w:p w:rsidR="00547111" w:rsidRDefault="00547111" w:rsidP="006B5E37">
      <w:pPr>
        <w:ind w:firstLine="708"/>
        <w:jc w:val="both"/>
        <w:rPr>
          <w:color w:val="auto"/>
          <w:sz w:val="26"/>
          <w:szCs w:val="26"/>
        </w:rPr>
      </w:pPr>
    </w:p>
    <w:p w:rsidR="00547111" w:rsidRPr="00547111" w:rsidRDefault="00A17F38" w:rsidP="00547111">
      <w:pPr>
        <w:ind w:firstLine="708"/>
        <w:jc w:val="both"/>
        <w:rPr>
          <w:color w:val="auto"/>
          <w:sz w:val="26"/>
          <w:szCs w:val="26"/>
        </w:rPr>
        <w:sectPr w:rsidR="00547111" w:rsidRPr="00547111" w:rsidSect="00176009">
          <w:headerReference w:type="even" r:id="rId9"/>
          <w:headerReference w:type="default" r:id="rId10"/>
          <w:type w:val="continuous"/>
          <w:pgSz w:w="11906" w:h="16838"/>
          <w:pgMar w:top="851" w:right="567" w:bottom="851" w:left="1418" w:header="397" w:footer="397" w:gutter="0"/>
          <w:cols w:space="720"/>
        </w:sectPr>
      </w:pPr>
      <w:r w:rsidRPr="00547111">
        <w:rPr>
          <w:color w:val="auto"/>
          <w:sz w:val="26"/>
          <w:szCs w:val="26"/>
        </w:rPr>
        <w:lastRenderedPageBreak/>
        <w:t>П</w:t>
      </w:r>
      <w:r w:rsidR="00500CFA" w:rsidRPr="00547111">
        <w:rPr>
          <w:color w:val="auto"/>
          <w:sz w:val="26"/>
          <w:szCs w:val="26"/>
        </w:rPr>
        <w:t xml:space="preserve">о территориальной принадлежности заявители, направившие обращения в отчетном периоде, проживают в следующих </w:t>
      </w:r>
      <w:r w:rsidR="002C646D" w:rsidRPr="00547111">
        <w:rPr>
          <w:color w:val="auto"/>
          <w:sz w:val="26"/>
          <w:szCs w:val="26"/>
        </w:rPr>
        <w:t>регионах</w:t>
      </w:r>
      <w:r w:rsidR="00500CFA" w:rsidRPr="00547111">
        <w:rPr>
          <w:color w:val="auto"/>
          <w:sz w:val="26"/>
          <w:szCs w:val="26"/>
        </w:rPr>
        <w:t xml:space="preserve"> Российской Федерации:</w:t>
      </w:r>
      <w:r w:rsidR="00547111">
        <w:rPr>
          <w:color w:val="auto"/>
          <w:sz w:val="26"/>
          <w:szCs w:val="26"/>
        </w:rPr>
        <w:t xml:space="preserve"> </w:t>
      </w:r>
    </w:p>
    <w:p w:rsidR="00547111" w:rsidRPr="00547111" w:rsidRDefault="00547111" w:rsidP="00547111">
      <w:pPr>
        <w:tabs>
          <w:tab w:val="left" w:pos="3086"/>
          <w:tab w:val="left" w:pos="3936"/>
        </w:tabs>
        <w:jc w:val="both"/>
        <w:rPr>
          <w:color w:val="auto"/>
          <w:sz w:val="26"/>
          <w:szCs w:val="26"/>
        </w:rPr>
      </w:pPr>
      <w:proofErr w:type="gramStart"/>
      <w:r w:rsidRPr="00547111">
        <w:rPr>
          <w:color w:val="auto"/>
          <w:sz w:val="26"/>
          <w:szCs w:val="26"/>
        </w:rPr>
        <w:lastRenderedPageBreak/>
        <w:t xml:space="preserve">Республика Мордовия\ по районам РМ </w:t>
      </w:r>
      <w:r w:rsidRPr="00547111">
        <w:rPr>
          <w:b/>
          <w:color w:val="auto"/>
          <w:sz w:val="26"/>
          <w:szCs w:val="26"/>
        </w:rPr>
        <w:t xml:space="preserve">– 6 </w:t>
      </w:r>
      <w:r w:rsidRPr="00547111">
        <w:rPr>
          <w:color w:val="auto"/>
          <w:sz w:val="26"/>
          <w:szCs w:val="26"/>
        </w:rPr>
        <w:t xml:space="preserve">(3,0 %); Республика Мордовия\ГО Саранск </w:t>
      </w:r>
      <w:r w:rsidRPr="00547111">
        <w:rPr>
          <w:b/>
          <w:color w:val="auto"/>
          <w:sz w:val="26"/>
          <w:szCs w:val="26"/>
        </w:rPr>
        <w:t xml:space="preserve">– 14 </w:t>
      </w:r>
      <w:r w:rsidRPr="00547111">
        <w:rPr>
          <w:color w:val="auto"/>
          <w:sz w:val="26"/>
          <w:szCs w:val="26"/>
        </w:rPr>
        <w:t xml:space="preserve">(7,0 %);   Республика Дагестан </w:t>
      </w:r>
      <w:r w:rsidRPr="00547111">
        <w:rPr>
          <w:b/>
          <w:color w:val="auto"/>
          <w:sz w:val="26"/>
          <w:szCs w:val="26"/>
        </w:rPr>
        <w:t xml:space="preserve">– 1 </w:t>
      </w:r>
      <w:r w:rsidRPr="00547111">
        <w:rPr>
          <w:color w:val="auto"/>
          <w:sz w:val="26"/>
          <w:szCs w:val="26"/>
        </w:rPr>
        <w:t xml:space="preserve">(0,5 %);  Республика Мордовия </w:t>
      </w:r>
      <w:r w:rsidRPr="00547111">
        <w:rPr>
          <w:b/>
          <w:color w:val="auto"/>
          <w:sz w:val="26"/>
          <w:szCs w:val="26"/>
        </w:rPr>
        <w:t xml:space="preserve">– 19 </w:t>
      </w:r>
      <w:r w:rsidRPr="00547111">
        <w:rPr>
          <w:color w:val="auto"/>
          <w:sz w:val="26"/>
          <w:szCs w:val="26"/>
        </w:rPr>
        <w:t xml:space="preserve">(9,5 %);  Удмуртская Республика </w:t>
      </w:r>
      <w:r w:rsidRPr="00547111">
        <w:rPr>
          <w:b/>
          <w:color w:val="auto"/>
          <w:sz w:val="26"/>
          <w:szCs w:val="26"/>
        </w:rPr>
        <w:t xml:space="preserve">– 1 </w:t>
      </w:r>
      <w:r w:rsidRPr="00547111">
        <w:rPr>
          <w:color w:val="auto"/>
          <w:sz w:val="26"/>
          <w:szCs w:val="26"/>
        </w:rPr>
        <w:t xml:space="preserve">(0,5 %);  Чувашская Республика </w:t>
      </w:r>
      <w:r w:rsidRPr="00547111">
        <w:rPr>
          <w:b/>
          <w:color w:val="auto"/>
          <w:sz w:val="26"/>
          <w:szCs w:val="26"/>
        </w:rPr>
        <w:t xml:space="preserve">– 1 </w:t>
      </w:r>
      <w:r w:rsidRPr="00547111">
        <w:rPr>
          <w:color w:val="auto"/>
          <w:sz w:val="26"/>
          <w:szCs w:val="26"/>
        </w:rPr>
        <w:t xml:space="preserve">(0,5 %); Московская область </w:t>
      </w:r>
      <w:r w:rsidRPr="00547111">
        <w:rPr>
          <w:b/>
          <w:color w:val="auto"/>
          <w:sz w:val="26"/>
          <w:szCs w:val="26"/>
        </w:rPr>
        <w:t xml:space="preserve">– 2 </w:t>
      </w:r>
      <w:r w:rsidRPr="00547111">
        <w:rPr>
          <w:color w:val="auto"/>
          <w:sz w:val="26"/>
          <w:szCs w:val="26"/>
        </w:rPr>
        <w:t xml:space="preserve">(1,0 %);  Нижегородская область </w:t>
      </w:r>
      <w:r w:rsidRPr="00547111">
        <w:rPr>
          <w:b/>
          <w:color w:val="auto"/>
          <w:sz w:val="26"/>
          <w:szCs w:val="26"/>
        </w:rPr>
        <w:t xml:space="preserve">– 1 </w:t>
      </w:r>
      <w:r w:rsidRPr="00547111">
        <w:rPr>
          <w:color w:val="auto"/>
          <w:sz w:val="26"/>
          <w:szCs w:val="26"/>
        </w:rPr>
        <w:t xml:space="preserve">(0,5 %); Пензенская область </w:t>
      </w:r>
      <w:r w:rsidRPr="00547111">
        <w:rPr>
          <w:b/>
          <w:color w:val="auto"/>
          <w:sz w:val="26"/>
          <w:szCs w:val="26"/>
        </w:rPr>
        <w:t xml:space="preserve">– 1 </w:t>
      </w:r>
      <w:r w:rsidRPr="00547111">
        <w:rPr>
          <w:color w:val="auto"/>
          <w:sz w:val="26"/>
          <w:szCs w:val="26"/>
        </w:rPr>
        <w:t xml:space="preserve">(0,5 %); Самарская область </w:t>
      </w:r>
      <w:r w:rsidRPr="00547111">
        <w:rPr>
          <w:b/>
          <w:color w:val="auto"/>
          <w:sz w:val="26"/>
          <w:szCs w:val="26"/>
        </w:rPr>
        <w:t xml:space="preserve">– 1 </w:t>
      </w:r>
      <w:r w:rsidRPr="00547111">
        <w:rPr>
          <w:color w:val="auto"/>
          <w:sz w:val="26"/>
          <w:szCs w:val="26"/>
        </w:rPr>
        <w:t xml:space="preserve">(0,5 %);  Тульская область </w:t>
      </w:r>
      <w:r w:rsidRPr="00547111">
        <w:rPr>
          <w:b/>
          <w:color w:val="auto"/>
          <w:sz w:val="26"/>
          <w:szCs w:val="26"/>
        </w:rPr>
        <w:t>– 1 (</w:t>
      </w:r>
      <w:r w:rsidRPr="00547111">
        <w:rPr>
          <w:color w:val="auto"/>
          <w:sz w:val="26"/>
          <w:szCs w:val="26"/>
        </w:rPr>
        <w:t xml:space="preserve">0,5 %); Челябинская область </w:t>
      </w:r>
      <w:r w:rsidRPr="00547111">
        <w:rPr>
          <w:b/>
          <w:color w:val="auto"/>
          <w:sz w:val="26"/>
          <w:szCs w:val="26"/>
        </w:rPr>
        <w:t xml:space="preserve">– 1 </w:t>
      </w:r>
      <w:r w:rsidRPr="00547111">
        <w:rPr>
          <w:color w:val="auto"/>
          <w:sz w:val="26"/>
          <w:szCs w:val="26"/>
        </w:rPr>
        <w:t>(0,5 %);</w:t>
      </w:r>
      <w:proofErr w:type="gramEnd"/>
      <w:r w:rsidRPr="00547111">
        <w:rPr>
          <w:color w:val="auto"/>
          <w:sz w:val="26"/>
          <w:szCs w:val="26"/>
        </w:rPr>
        <w:t xml:space="preserve"> г. Москва </w:t>
      </w:r>
      <w:r w:rsidRPr="00547111">
        <w:rPr>
          <w:b/>
          <w:color w:val="auto"/>
          <w:sz w:val="26"/>
          <w:szCs w:val="26"/>
        </w:rPr>
        <w:t xml:space="preserve">– 2 </w:t>
      </w:r>
      <w:r w:rsidRPr="00547111">
        <w:rPr>
          <w:color w:val="auto"/>
          <w:sz w:val="26"/>
          <w:szCs w:val="26"/>
        </w:rPr>
        <w:t xml:space="preserve">(1,0 %); Без адреса (по @ почте) </w:t>
      </w:r>
      <w:r w:rsidRPr="00547111">
        <w:rPr>
          <w:b/>
          <w:color w:val="auto"/>
          <w:sz w:val="26"/>
          <w:szCs w:val="26"/>
        </w:rPr>
        <w:t xml:space="preserve">– 150 </w:t>
      </w:r>
      <w:r w:rsidRPr="00547111">
        <w:rPr>
          <w:color w:val="auto"/>
          <w:sz w:val="26"/>
          <w:szCs w:val="26"/>
        </w:rPr>
        <w:t xml:space="preserve">(74,6 %). </w:t>
      </w:r>
    </w:p>
    <w:p w:rsidR="00F41D4D" w:rsidRPr="00547111" w:rsidRDefault="00F41D4D" w:rsidP="00D931BA">
      <w:pPr>
        <w:ind w:firstLine="708"/>
        <w:jc w:val="both"/>
        <w:rPr>
          <w:color w:val="auto"/>
          <w:sz w:val="26"/>
          <w:szCs w:val="26"/>
        </w:rPr>
        <w:sectPr w:rsidR="00F41D4D" w:rsidRPr="00547111" w:rsidSect="00547111"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p w:rsidR="007C5A20" w:rsidRPr="003649B7" w:rsidRDefault="00A74F6E" w:rsidP="00D931BA">
      <w:pPr>
        <w:ind w:firstLine="708"/>
        <w:jc w:val="both"/>
        <w:rPr>
          <w:noProof/>
          <w:color w:val="auto"/>
          <w:sz w:val="26"/>
          <w:szCs w:val="26"/>
        </w:rPr>
      </w:pPr>
      <w:r w:rsidRPr="00547111">
        <w:rPr>
          <w:color w:val="auto"/>
          <w:sz w:val="26"/>
          <w:szCs w:val="26"/>
        </w:rPr>
        <w:lastRenderedPageBreak/>
        <w:t>В</w:t>
      </w:r>
      <w:r w:rsidR="001968EF" w:rsidRPr="00547111">
        <w:rPr>
          <w:color w:val="auto"/>
          <w:sz w:val="26"/>
          <w:szCs w:val="26"/>
        </w:rPr>
        <w:t xml:space="preserve"> целом</w:t>
      </w:r>
      <w:r w:rsidR="001B1865" w:rsidRPr="00547111">
        <w:rPr>
          <w:color w:val="auto"/>
          <w:sz w:val="26"/>
          <w:szCs w:val="26"/>
        </w:rPr>
        <w:t>,</w:t>
      </w:r>
      <w:r w:rsidR="001968EF" w:rsidRPr="00547111">
        <w:rPr>
          <w:color w:val="auto"/>
          <w:sz w:val="26"/>
          <w:szCs w:val="26"/>
        </w:rPr>
        <w:t xml:space="preserve"> в базе данных "ЗГ", с учетом </w:t>
      </w:r>
      <w:r w:rsidR="00D95086" w:rsidRPr="00547111">
        <w:rPr>
          <w:color w:val="auto"/>
          <w:sz w:val="26"/>
          <w:szCs w:val="26"/>
        </w:rPr>
        <w:t>обращений</w:t>
      </w:r>
      <w:r w:rsidR="00BA09E1" w:rsidRPr="00547111">
        <w:rPr>
          <w:color w:val="auto"/>
          <w:sz w:val="26"/>
          <w:szCs w:val="26"/>
        </w:rPr>
        <w:t xml:space="preserve">, </w:t>
      </w:r>
      <w:r w:rsidR="001968EF" w:rsidRPr="00547111">
        <w:rPr>
          <w:color w:val="auto"/>
          <w:sz w:val="26"/>
          <w:szCs w:val="26"/>
        </w:rPr>
        <w:t>перешедш</w:t>
      </w:r>
      <w:r w:rsidR="00D95086" w:rsidRPr="00547111">
        <w:rPr>
          <w:color w:val="auto"/>
          <w:sz w:val="26"/>
          <w:szCs w:val="26"/>
        </w:rPr>
        <w:t>их</w:t>
      </w:r>
      <w:r w:rsidR="001968EF" w:rsidRPr="00547111">
        <w:rPr>
          <w:color w:val="auto"/>
          <w:sz w:val="26"/>
          <w:szCs w:val="26"/>
        </w:rPr>
        <w:t xml:space="preserve"> с прошлого периода</w:t>
      </w:r>
      <w:r w:rsidR="003649B7" w:rsidRPr="00547111">
        <w:rPr>
          <w:color w:val="auto"/>
          <w:sz w:val="26"/>
          <w:szCs w:val="26"/>
        </w:rPr>
        <w:t xml:space="preserve"> (21</w:t>
      </w:r>
      <w:r w:rsidR="00D95086" w:rsidRPr="00547111">
        <w:rPr>
          <w:color w:val="auto"/>
          <w:sz w:val="26"/>
          <w:szCs w:val="26"/>
        </w:rPr>
        <w:t>)</w:t>
      </w:r>
      <w:r w:rsidR="001968EF" w:rsidRPr="00547111">
        <w:rPr>
          <w:color w:val="auto"/>
          <w:sz w:val="26"/>
          <w:szCs w:val="26"/>
        </w:rPr>
        <w:t xml:space="preserve">, </w:t>
      </w:r>
      <w:r w:rsidR="00EC3590" w:rsidRPr="00547111">
        <w:rPr>
          <w:color w:val="auto"/>
          <w:sz w:val="26"/>
          <w:szCs w:val="26"/>
        </w:rPr>
        <w:t>на исполнении</w:t>
      </w:r>
      <w:r w:rsidR="00A20944" w:rsidRPr="00547111">
        <w:rPr>
          <w:color w:val="auto"/>
          <w:sz w:val="26"/>
          <w:szCs w:val="26"/>
        </w:rPr>
        <w:t xml:space="preserve"> находилось</w:t>
      </w:r>
      <w:r w:rsidR="00170FAD" w:rsidRPr="00547111">
        <w:rPr>
          <w:color w:val="auto"/>
          <w:sz w:val="26"/>
          <w:szCs w:val="26"/>
        </w:rPr>
        <w:t xml:space="preserve"> </w:t>
      </w:r>
      <w:r w:rsidR="003649B7" w:rsidRPr="00547111">
        <w:rPr>
          <w:color w:val="auto"/>
          <w:sz w:val="26"/>
          <w:szCs w:val="26"/>
        </w:rPr>
        <w:t>222</w:t>
      </w:r>
      <w:r w:rsidR="001968EF" w:rsidRPr="00547111">
        <w:rPr>
          <w:color w:val="auto"/>
          <w:sz w:val="26"/>
          <w:szCs w:val="26"/>
        </w:rPr>
        <w:t xml:space="preserve"> обращени</w:t>
      </w:r>
      <w:r w:rsidR="00FC0061" w:rsidRPr="00547111">
        <w:rPr>
          <w:color w:val="auto"/>
          <w:sz w:val="26"/>
          <w:szCs w:val="26"/>
        </w:rPr>
        <w:t>я</w:t>
      </w:r>
      <w:r w:rsidR="00EC648D" w:rsidRPr="00547111">
        <w:rPr>
          <w:color w:val="auto"/>
          <w:sz w:val="26"/>
          <w:szCs w:val="26"/>
        </w:rPr>
        <w:t xml:space="preserve">, из них по </w:t>
      </w:r>
      <w:r w:rsidR="003649B7" w:rsidRPr="00547111">
        <w:rPr>
          <w:color w:val="auto"/>
          <w:sz w:val="26"/>
          <w:szCs w:val="26"/>
        </w:rPr>
        <w:t>41</w:t>
      </w:r>
      <w:r w:rsidR="001968EF" w:rsidRPr="00547111">
        <w:rPr>
          <w:color w:val="auto"/>
          <w:sz w:val="26"/>
          <w:szCs w:val="26"/>
        </w:rPr>
        <w:t xml:space="preserve"> обращени</w:t>
      </w:r>
      <w:r w:rsidR="003649B7" w:rsidRPr="00547111">
        <w:rPr>
          <w:color w:val="auto"/>
          <w:sz w:val="26"/>
          <w:szCs w:val="26"/>
        </w:rPr>
        <w:t>ю</w:t>
      </w:r>
      <w:r w:rsidR="00135804" w:rsidRPr="00547111">
        <w:rPr>
          <w:color w:val="auto"/>
          <w:sz w:val="26"/>
          <w:szCs w:val="26"/>
        </w:rPr>
        <w:t>,</w:t>
      </w:r>
      <w:r w:rsidR="001968EF" w:rsidRPr="00547111">
        <w:rPr>
          <w:color w:val="auto"/>
          <w:sz w:val="26"/>
          <w:szCs w:val="26"/>
        </w:rPr>
        <w:t xml:space="preserve"> сро</w:t>
      </w:r>
      <w:r w:rsidR="002E7205" w:rsidRPr="00547111">
        <w:rPr>
          <w:color w:val="auto"/>
          <w:sz w:val="26"/>
          <w:szCs w:val="26"/>
        </w:rPr>
        <w:t xml:space="preserve">к исполнения в отчетном месяце </w:t>
      </w:r>
      <w:r w:rsidR="001968EF" w:rsidRPr="00547111">
        <w:rPr>
          <w:color w:val="auto"/>
          <w:sz w:val="26"/>
          <w:szCs w:val="26"/>
        </w:rPr>
        <w:t>не наступил. По результатам исполнения</w:t>
      </w:r>
      <w:r w:rsidR="00652A9A" w:rsidRPr="00547111">
        <w:rPr>
          <w:color w:val="auto"/>
          <w:sz w:val="26"/>
          <w:szCs w:val="26"/>
        </w:rPr>
        <w:t xml:space="preserve"> </w:t>
      </w:r>
      <w:r w:rsidR="00FC0061" w:rsidRPr="00547111">
        <w:rPr>
          <w:color w:val="auto"/>
          <w:sz w:val="26"/>
          <w:szCs w:val="26"/>
        </w:rPr>
        <w:t>1</w:t>
      </w:r>
      <w:r w:rsidR="003649B7" w:rsidRPr="00547111">
        <w:rPr>
          <w:color w:val="auto"/>
          <w:sz w:val="26"/>
          <w:szCs w:val="26"/>
        </w:rPr>
        <w:t>81</w:t>
      </w:r>
      <w:r w:rsidR="00024160" w:rsidRPr="00547111">
        <w:rPr>
          <w:color w:val="auto"/>
          <w:sz w:val="26"/>
          <w:szCs w:val="26"/>
        </w:rPr>
        <w:t xml:space="preserve"> обращени</w:t>
      </w:r>
      <w:r w:rsidR="00FC0061" w:rsidRPr="00547111">
        <w:rPr>
          <w:color w:val="auto"/>
          <w:sz w:val="26"/>
          <w:szCs w:val="26"/>
        </w:rPr>
        <w:t>й</w:t>
      </w:r>
      <w:r w:rsidR="001968EF" w:rsidRPr="00547111">
        <w:rPr>
          <w:color w:val="auto"/>
          <w:sz w:val="26"/>
          <w:szCs w:val="26"/>
        </w:rPr>
        <w:t>:</w:t>
      </w:r>
      <w:r w:rsidR="00720CA6" w:rsidRPr="00547111">
        <w:rPr>
          <w:noProof/>
          <w:color w:val="auto"/>
          <w:sz w:val="26"/>
          <w:szCs w:val="26"/>
        </w:rPr>
        <w:t xml:space="preserve"> </w:t>
      </w:r>
      <w:r w:rsidR="001E190B" w:rsidRPr="00547111">
        <w:rPr>
          <w:noProof/>
          <w:color w:val="auto"/>
          <w:sz w:val="26"/>
          <w:szCs w:val="26"/>
        </w:rPr>
        <w:t>у</w:t>
      </w:r>
      <w:r w:rsidR="00720CA6" w:rsidRPr="00547111">
        <w:rPr>
          <w:noProof/>
          <w:color w:val="auto"/>
          <w:sz w:val="26"/>
          <w:szCs w:val="26"/>
        </w:rPr>
        <w:t xml:space="preserve">довлетворено – </w:t>
      </w:r>
      <w:r w:rsidR="003649B7" w:rsidRPr="00547111">
        <w:rPr>
          <w:noProof/>
          <w:color w:val="auto"/>
          <w:sz w:val="26"/>
          <w:szCs w:val="26"/>
        </w:rPr>
        <w:t>42</w:t>
      </w:r>
      <w:r w:rsidR="00B3274D" w:rsidRPr="00547111">
        <w:rPr>
          <w:noProof/>
          <w:color w:val="auto"/>
          <w:sz w:val="26"/>
          <w:szCs w:val="26"/>
        </w:rPr>
        <w:t>; Дано</w:t>
      </w:r>
      <w:r w:rsidR="00B3274D" w:rsidRPr="003649B7">
        <w:rPr>
          <w:noProof/>
          <w:color w:val="auto"/>
          <w:sz w:val="26"/>
          <w:szCs w:val="26"/>
        </w:rPr>
        <w:t xml:space="preserve"> разъяснение – </w:t>
      </w:r>
      <w:r w:rsidR="003649B7" w:rsidRPr="003649B7">
        <w:rPr>
          <w:noProof/>
          <w:color w:val="auto"/>
          <w:sz w:val="26"/>
          <w:szCs w:val="26"/>
        </w:rPr>
        <w:t>105</w:t>
      </w:r>
      <w:r w:rsidR="001B1865" w:rsidRPr="003649B7">
        <w:rPr>
          <w:noProof/>
          <w:color w:val="auto"/>
          <w:sz w:val="26"/>
          <w:szCs w:val="26"/>
        </w:rPr>
        <w:t xml:space="preserve">; </w:t>
      </w:r>
      <w:r w:rsidR="003873FE" w:rsidRPr="003649B7">
        <w:rPr>
          <w:noProof/>
          <w:color w:val="auto"/>
          <w:sz w:val="26"/>
          <w:szCs w:val="26"/>
        </w:rPr>
        <w:t xml:space="preserve">Направлено письмо – </w:t>
      </w:r>
      <w:r w:rsidR="003649B7" w:rsidRPr="003649B7">
        <w:rPr>
          <w:noProof/>
          <w:color w:val="auto"/>
          <w:sz w:val="26"/>
          <w:szCs w:val="26"/>
        </w:rPr>
        <w:t>34</w:t>
      </w:r>
      <w:r w:rsidR="007C5A20" w:rsidRPr="003649B7">
        <w:rPr>
          <w:noProof/>
          <w:color w:val="auto"/>
          <w:sz w:val="26"/>
          <w:szCs w:val="26"/>
        </w:rPr>
        <w:t>;</w:t>
      </w:r>
      <w:r w:rsidR="003649B7" w:rsidRPr="003649B7">
        <w:rPr>
          <w:noProof/>
          <w:color w:val="auto"/>
          <w:sz w:val="26"/>
          <w:szCs w:val="26"/>
        </w:rPr>
        <w:t xml:space="preserve"> </w:t>
      </w:r>
      <w:r w:rsidR="007C5A20" w:rsidRPr="003649B7">
        <w:rPr>
          <w:noProof/>
          <w:color w:val="auto"/>
          <w:sz w:val="26"/>
          <w:szCs w:val="26"/>
        </w:rPr>
        <w:t xml:space="preserve">Отклонено </w:t>
      </w:r>
      <w:r w:rsidR="00720CA6" w:rsidRPr="003649B7">
        <w:rPr>
          <w:noProof/>
          <w:color w:val="auto"/>
          <w:sz w:val="26"/>
          <w:szCs w:val="26"/>
        </w:rPr>
        <w:t xml:space="preserve">(не подтвердились сигналы) – </w:t>
      </w:r>
      <w:r w:rsidR="00FC0061" w:rsidRPr="003649B7">
        <w:rPr>
          <w:noProof/>
          <w:color w:val="auto"/>
          <w:sz w:val="26"/>
          <w:szCs w:val="26"/>
        </w:rPr>
        <w:t>1</w:t>
      </w:r>
      <w:r w:rsidR="007C5A20" w:rsidRPr="003649B7">
        <w:rPr>
          <w:noProof/>
          <w:color w:val="auto"/>
          <w:sz w:val="26"/>
          <w:szCs w:val="26"/>
        </w:rPr>
        <w:t>.</w:t>
      </w:r>
    </w:p>
    <w:p w:rsidR="003649B7" w:rsidRPr="003649B7" w:rsidRDefault="003649B7" w:rsidP="002F5B0B">
      <w:pPr>
        <w:widowControl w:val="0"/>
        <w:ind w:firstLine="709"/>
        <w:jc w:val="both"/>
        <w:rPr>
          <w:color w:val="auto"/>
          <w:sz w:val="26"/>
          <w:szCs w:val="26"/>
        </w:rPr>
        <w:sectPr w:rsidR="003649B7" w:rsidRPr="003649B7" w:rsidSect="00547111"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p w:rsidR="002F5B0B" w:rsidRPr="003649B7" w:rsidRDefault="00FC7892" w:rsidP="002F5B0B">
      <w:pPr>
        <w:widowControl w:val="0"/>
        <w:ind w:firstLine="709"/>
        <w:jc w:val="both"/>
        <w:rPr>
          <w:color w:val="auto"/>
          <w:sz w:val="26"/>
          <w:szCs w:val="26"/>
        </w:rPr>
      </w:pPr>
      <w:r w:rsidRPr="003649B7">
        <w:rPr>
          <w:color w:val="auto"/>
          <w:sz w:val="26"/>
          <w:szCs w:val="26"/>
        </w:rPr>
        <w:lastRenderedPageBreak/>
        <w:t>По всем п</w:t>
      </w:r>
      <w:r w:rsidR="00D36CA2" w:rsidRPr="003649B7">
        <w:rPr>
          <w:color w:val="auto"/>
          <w:sz w:val="26"/>
          <w:szCs w:val="26"/>
        </w:rPr>
        <w:t>оступившим обращениям граждан</w:t>
      </w:r>
      <w:r w:rsidR="00BA62DB" w:rsidRPr="003649B7">
        <w:rPr>
          <w:color w:val="auto"/>
          <w:sz w:val="26"/>
          <w:szCs w:val="26"/>
        </w:rPr>
        <w:t xml:space="preserve"> за отчетный период </w:t>
      </w:r>
      <w:r w:rsidRPr="003649B7">
        <w:rPr>
          <w:color w:val="auto"/>
          <w:sz w:val="26"/>
          <w:szCs w:val="26"/>
        </w:rPr>
        <w:t>специалистами Управления в установленные сроки даны исчерпывающие письменные разъясне</w:t>
      </w:r>
      <w:r w:rsidR="002058CD" w:rsidRPr="003649B7">
        <w:rPr>
          <w:color w:val="auto"/>
          <w:sz w:val="26"/>
          <w:szCs w:val="26"/>
        </w:rPr>
        <w:t>ния налогового законодательства</w:t>
      </w:r>
      <w:r w:rsidR="00917B65" w:rsidRPr="003649B7">
        <w:rPr>
          <w:color w:val="auto"/>
          <w:sz w:val="26"/>
          <w:szCs w:val="26"/>
        </w:rPr>
        <w:t>, приняты меры по урегулированию спорных ситуаций и восстановлению нарушенных прав</w:t>
      </w:r>
      <w:r w:rsidR="003C353A" w:rsidRPr="003649B7">
        <w:rPr>
          <w:color w:val="auto"/>
          <w:sz w:val="26"/>
          <w:szCs w:val="26"/>
        </w:rPr>
        <w:t xml:space="preserve"> заявителей</w:t>
      </w:r>
      <w:r w:rsidRPr="003649B7">
        <w:rPr>
          <w:color w:val="auto"/>
          <w:sz w:val="26"/>
          <w:szCs w:val="26"/>
        </w:rPr>
        <w:t xml:space="preserve">. </w:t>
      </w:r>
      <w:r w:rsidR="002F5B0B" w:rsidRPr="003649B7">
        <w:rPr>
          <w:color w:val="auto"/>
          <w:sz w:val="26"/>
          <w:szCs w:val="26"/>
        </w:rPr>
        <w:t xml:space="preserve">По обращениям с наступившим сроком исполнения – нарушение сроков отсутствует. </w:t>
      </w:r>
    </w:p>
    <w:p w:rsidR="00547111" w:rsidRDefault="00547111" w:rsidP="00BB66C7">
      <w:pPr>
        <w:ind w:firstLine="708"/>
        <w:jc w:val="both"/>
        <w:rPr>
          <w:color w:val="auto"/>
          <w:sz w:val="16"/>
          <w:szCs w:val="16"/>
        </w:rPr>
        <w:sectPr w:rsidR="00547111" w:rsidSect="00547111">
          <w:type w:val="continuous"/>
          <w:pgSz w:w="11906" w:h="16838"/>
          <w:pgMar w:top="851" w:right="567" w:bottom="851" w:left="1418" w:header="397" w:footer="397" w:gutter="0"/>
          <w:cols w:space="720"/>
        </w:sectPr>
      </w:pPr>
    </w:p>
    <w:p w:rsidR="00FC0061" w:rsidRPr="003649B7" w:rsidRDefault="00FC0061" w:rsidP="00BB66C7">
      <w:pPr>
        <w:ind w:firstLine="708"/>
        <w:jc w:val="both"/>
        <w:rPr>
          <w:color w:val="auto"/>
          <w:sz w:val="16"/>
          <w:szCs w:val="16"/>
        </w:rPr>
      </w:pPr>
    </w:p>
    <w:p w:rsidR="006765CE" w:rsidRPr="003649B7" w:rsidRDefault="009A494F" w:rsidP="00BB66C7">
      <w:pPr>
        <w:ind w:firstLine="708"/>
        <w:jc w:val="both"/>
        <w:rPr>
          <w:color w:val="auto"/>
          <w:sz w:val="26"/>
          <w:szCs w:val="26"/>
        </w:rPr>
      </w:pPr>
      <w:r w:rsidRPr="003649B7">
        <w:rPr>
          <w:color w:val="auto"/>
          <w:sz w:val="26"/>
          <w:szCs w:val="26"/>
        </w:rPr>
        <w:t xml:space="preserve">На </w:t>
      </w:r>
      <w:r w:rsidR="002058CD" w:rsidRPr="003649B7">
        <w:rPr>
          <w:color w:val="auto"/>
          <w:sz w:val="26"/>
          <w:szCs w:val="26"/>
        </w:rPr>
        <w:t>л</w:t>
      </w:r>
      <w:r w:rsidRPr="003649B7">
        <w:rPr>
          <w:color w:val="auto"/>
          <w:sz w:val="26"/>
          <w:szCs w:val="26"/>
        </w:rPr>
        <w:t xml:space="preserve">ичный прием к </w:t>
      </w:r>
      <w:r w:rsidR="002058CD" w:rsidRPr="003649B7">
        <w:rPr>
          <w:color w:val="auto"/>
          <w:sz w:val="26"/>
          <w:szCs w:val="26"/>
        </w:rPr>
        <w:t>р</w:t>
      </w:r>
      <w:r w:rsidRPr="003649B7">
        <w:rPr>
          <w:color w:val="auto"/>
          <w:sz w:val="26"/>
          <w:szCs w:val="26"/>
        </w:rPr>
        <w:t>уководителю (зам</w:t>
      </w:r>
      <w:r w:rsidR="002058CD" w:rsidRPr="003649B7">
        <w:rPr>
          <w:color w:val="auto"/>
          <w:sz w:val="26"/>
          <w:szCs w:val="26"/>
        </w:rPr>
        <w:t xml:space="preserve">естителям </w:t>
      </w:r>
      <w:r w:rsidRPr="003649B7">
        <w:rPr>
          <w:color w:val="auto"/>
          <w:sz w:val="26"/>
          <w:szCs w:val="26"/>
        </w:rPr>
        <w:t xml:space="preserve">руководителя) Управления ФНС России  </w:t>
      </w:r>
      <w:r w:rsidR="00090ADA" w:rsidRPr="003649B7">
        <w:rPr>
          <w:color w:val="auto"/>
          <w:sz w:val="26"/>
          <w:szCs w:val="26"/>
        </w:rPr>
        <w:t>п</w:t>
      </w:r>
      <w:r w:rsidR="006765CE" w:rsidRPr="003649B7">
        <w:rPr>
          <w:color w:val="auto"/>
          <w:sz w:val="26"/>
          <w:szCs w:val="26"/>
        </w:rPr>
        <w:t>о Республике Мордовия  в сентябре</w:t>
      </w:r>
      <w:r w:rsidR="00077843" w:rsidRPr="003649B7">
        <w:rPr>
          <w:color w:val="auto"/>
          <w:sz w:val="26"/>
          <w:szCs w:val="26"/>
        </w:rPr>
        <w:t xml:space="preserve"> 2024</w:t>
      </w:r>
      <w:r w:rsidRPr="003649B7">
        <w:rPr>
          <w:color w:val="auto"/>
          <w:sz w:val="26"/>
          <w:szCs w:val="26"/>
        </w:rPr>
        <w:t xml:space="preserve"> года </w:t>
      </w:r>
      <w:r w:rsidR="006765CE" w:rsidRPr="003649B7">
        <w:rPr>
          <w:color w:val="auto"/>
          <w:sz w:val="26"/>
          <w:szCs w:val="26"/>
        </w:rPr>
        <w:t>заявители не обращались</w:t>
      </w:r>
    </w:p>
    <w:p w:rsidR="006765CE" w:rsidRPr="003649B7" w:rsidRDefault="006765CE" w:rsidP="00BB66C7">
      <w:pPr>
        <w:ind w:firstLine="708"/>
        <w:jc w:val="both"/>
        <w:rPr>
          <w:color w:val="auto"/>
          <w:sz w:val="26"/>
          <w:szCs w:val="26"/>
        </w:rPr>
      </w:pPr>
    </w:p>
    <w:p w:rsidR="002058CD" w:rsidRPr="003649B7" w:rsidRDefault="002058CD">
      <w:pPr>
        <w:rPr>
          <w:color w:val="auto"/>
          <w:sz w:val="26"/>
          <w:szCs w:val="26"/>
        </w:rPr>
      </w:pPr>
      <w:bookmarkStart w:id="0" w:name="_GoBack"/>
      <w:bookmarkEnd w:id="0"/>
    </w:p>
    <w:sectPr w:rsidR="002058CD" w:rsidRPr="003649B7" w:rsidSect="00AE6D1F">
      <w:type w:val="continuous"/>
      <w:pgSz w:w="11906" w:h="16838"/>
      <w:pgMar w:top="851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64" w:rsidRDefault="004C6064">
      <w:r>
        <w:separator/>
      </w:r>
    </w:p>
  </w:endnote>
  <w:endnote w:type="continuationSeparator" w:id="0">
    <w:p w:rsidR="004C6064" w:rsidRDefault="004C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64" w:rsidRDefault="004C6064">
      <w:r>
        <w:separator/>
      </w:r>
    </w:p>
  </w:footnote>
  <w:footnote w:type="continuationSeparator" w:id="0">
    <w:p w:rsidR="004C6064" w:rsidRDefault="004C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DC" w:rsidRDefault="00BC67D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E06C4">
      <w:rPr>
        <w:noProof/>
      </w:rPr>
      <w:t>2</w:t>
    </w:r>
    <w:r>
      <w:fldChar w:fldCharType="end"/>
    </w:r>
  </w:p>
  <w:p w:rsidR="00BC67DC" w:rsidRDefault="00BC67DC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7DC" w:rsidRDefault="00BC67DC">
    <w:pPr>
      <w:pStyle w:val="aa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6B"/>
    <w:multiLevelType w:val="hybridMultilevel"/>
    <w:tmpl w:val="E45E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121AA"/>
    <w:rsid w:val="000170CC"/>
    <w:rsid w:val="000216F4"/>
    <w:rsid w:val="00024160"/>
    <w:rsid w:val="00031AE4"/>
    <w:rsid w:val="000324A6"/>
    <w:rsid w:val="000461C5"/>
    <w:rsid w:val="000614B5"/>
    <w:rsid w:val="000666E5"/>
    <w:rsid w:val="00074B5F"/>
    <w:rsid w:val="00077843"/>
    <w:rsid w:val="00090ADA"/>
    <w:rsid w:val="00092984"/>
    <w:rsid w:val="000953F7"/>
    <w:rsid w:val="000A13E6"/>
    <w:rsid w:val="000A495E"/>
    <w:rsid w:val="000A6544"/>
    <w:rsid w:val="000B17C3"/>
    <w:rsid w:val="000B1B3A"/>
    <w:rsid w:val="000B4CF4"/>
    <w:rsid w:val="000C2EDE"/>
    <w:rsid w:val="000C538A"/>
    <w:rsid w:val="000C6095"/>
    <w:rsid w:val="000D288C"/>
    <w:rsid w:val="000D5F80"/>
    <w:rsid w:val="000F0956"/>
    <w:rsid w:val="0010136E"/>
    <w:rsid w:val="00101B29"/>
    <w:rsid w:val="00114D1A"/>
    <w:rsid w:val="001210EF"/>
    <w:rsid w:val="0012410C"/>
    <w:rsid w:val="00127102"/>
    <w:rsid w:val="00132A73"/>
    <w:rsid w:val="00135804"/>
    <w:rsid w:val="00137EDA"/>
    <w:rsid w:val="00142468"/>
    <w:rsid w:val="001462EC"/>
    <w:rsid w:val="00160905"/>
    <w:rsid w:val="0016244F"/>
    <w:rsid w:val="00165587"/>
    <w:rsid w:val="0016741F"/>
    <w:rsid w:val="0016745C"/>
    <w:rsid w:val="00170FAD"/>
    <w:rsid w:val="001735B8"/>
    <w:rsid w:val="00176009"/>
    <w:rsid w:val="00176FD6"/>
    <w:rsid w:val="0018538B"/>
    <w:rsid w:val="00193836"/>
    <w:rsid w:val="0019413F"/>
    <w:rsid w:val="001968EF"/>
    <w:rsid w:val="001A0CBB"/>
    <w:rsid w:val="001B17E8"/>
    <w:rsid w:val="001B1865"/>
    <w:rsid w:val="001B4D04"/>
    <w:rsid w:val="001D7F4F"/>
    <w:rsid w:val="001E190B"/>
    <w:rsid w:val="001E25F9"/>
    <w:rsid w:val="001E4B28"/>
    <w:rsid w:val="001E5DFA"/>
    <w:rsid w:val="001F54F4"/>
    <w:rsid w:val="001F58F6"/>
    <w:rsid w:val="00203E7F"/>
    <w:rsid w:val="002058CD"/>
    <w:rsid w:val="00212347"/>
    <w:rsid w:val="00215974"/>
    <w:rsid w:val="00216490"/>
    <w:rsid w:val="00223F90"/>
    <w:rsid w:val="00251A1E"/>
    <w:rsid w:val="00256053"/>
    <w:rsid w:val="002768CF"/>
    <w:rsid w:val="002A0D54"/>
    <w:rsid w:val="002A5661"/>
    <w:rsid w:val="002C646D"/>
    <w:rsid w:val="002E4B3F"/>
    <w:rsid w:val="002E632D"/>
    <w:rsid w:val="002E7205"/>
    <w:rsid w:val="002F545A"/>
    <w:rsid w:val="002F5B0B"/>
    <w:rsid w:val="0030067F"/>
    <w:rsid w:val="003040ED"/>
    <w:rsid w:val="00316EC5"/>
    <w:rsid w:val="00320005"/>
    <w:rsid w:val="003212D9"/>
    <w:rsid w:val="0033118F"/>
    <w:rsid w:val="003523EC"/>
    <w:rsid w:val="003525FE"/>
    <w:rsid w:val="00355DFE"/>
    <w:rsid w:val="00357784"/>
    <w:rsid w:val="003649B7"/>
    <w:rsid w:val="00375AFD"/>
    <w:rsid w:val="003837CB"/>
    <w:rsid w:val="003873FE"/>
    <w:rsid w:val="003A1653"/>
    <w:rsid w:val="003B6C11"/>
    <w:rsid w:val="003C353A"/>
    <w:rsid w:val="003C65FB"/>
    <w:rsid w:val="003C7FD6"/>
    <w:rsid w:val="003E0CD8"/>
    <w:rsid w:val="003E0FA1"/>
    <w:rsid w:val="003F102D"/>
    <w:rsid w:val="003F1A82"/>
    <w:rsid w:val="003F3E5F"/>
    <w:rsid w:val="003F5DE7"/>
    <w:rsid w:val="004117E6"/>
    <w:rsid w:val="00412AF2"/>
    <w:rsid w:val="00413F0E"/>
    <w:rsid w:val="004162B0"/>
    <w:rsid w:val="00434117"/>
    <w:rsid w:val="00443EE5"/>
    <w:rsid w:val="004453D0"/>
    <w:rsid w:val="004503C9"/>
    <w:rsid w:val="00464102"/>
    <w:rsid w:val="00472C46"/>
    <w:rsid w:val="00474F53"/>
    <w:rsid w:val="00475077"/>
    <w:rsid w:val="00480B57"/>
    <w:rsid w:val="004865F4"/>
    <w:rsid w:val="00490531"/>
    <w:rsid w:val="00490B35"/>
    <w:rsid w:val="004919CE"/>
    <w:rsid w:val="00492A70"/>
    <w:rsid w:val="00495B04"/>
    <w:rsid w:val="00496752"/>
    <w:rsid w:val="004A1D9C"/>
    <w:rsid w:val="004A2661"/>
    <w:rsid w:val="004A39CF"/>
    <w:rsid w:val="004A539B"/>
    <w:rsid w:val="004B2020"/>
    <w:rsid w:val="004C01CA"/>
    <w:rsid w:val="004C2228"/>
    <w:rsid w:val="004C3E94"/>
    <w:rsid w:val="004C5145"/>
    <w:rsid w:val="004C6064"/>
    <w:rsid w:val="004D6AEC"/>
    <w:rsid w:val="004E0A28"/>
    <w:rsid w:val="004E0ABA"/>
    <w:rsid w:val="004E2BDA"/>
    <w:rsid w:val="004F5B43"/>
    <w:rsid w:val="00500CFA"/>
    <w:rsid w:val="00511146"/>
    <w:rsid w:val="00511D68"/>
    <w:rsid w:val="005445B5"/>
    <w:rsid w:val="005465B3"/>
    <w:rsid w:val="00547111"/>
    <w:rsid w:val="00553FDB"/>
    <w:rsid w:val="00564B5F"/>
    <w:rsid w:val="00590BBD"/>
    <w:rsid w:val="00591592"/>
    <w:rsid w:val="0059330B"/>
    <w:rsid w:val="005A034B"/>
    <w:rsid w:val="005B3564"/>
    <w:rsid w:val="005C2026"/>
    <w:rsid w:val="005C281A"/>
    <w:rsid w:val="005C7571"/>
    <w:rsid w:val="005C7C66"/>
    <w:rsid w:val="005E1B93"/>
    <w:rsid w:val="00622901"/>
    <w:rsid w:val="00634671"/>
    <w:rsid w:val="00634AA9"/>
    <w:rsid w:val="0064424C"/>
    <w:rsid w:val="00647D49"/>
    <w:rsid w:val="00652A9A"/>
    <w:rsid w:val="00654DB4"/>
    <w:rsid w:val="006579E8"/>
    <w:rsid w:val="006614EB"/>
    <w:rsid w:val="006617C3"/>
    <w:rsid w:val="00662BD2"/>
    <w:rsid w:val="006765CE"/>
    <w:rsid w:val="00676FFB"/>
    <w:rsid w:val="006976AA"/>
    <w:rsid w:val="006A3C82"/>
    <w:rsid w:val="006A64B1"/>
    <w:rsid w:val="006A64DD"/>
    <w:rsid w:val="006B1AF1"/>
    <w:rsid w:val="006B5E37"/>
    <w:rsid w:val="006B7435"/>
    <w:rsid w:val="006C5558"/>
    <w:rsid w:val="006C6DE1"/>
    <w:rsid w:val="006C6FFD"/>
    <w:rsid w:val="006D09F1"/>
    <w:rsid w:val="006D41CB"/>
    <w:rsid w:val="006D6066"/>
    <w:rsid w:val="006D6F09"/>
    <w:rsid w:val="006E5FC3"/>
    <w:rsid w:val="0070364E"/>
    <w:rsid w:val="007132D2"/>
    <w:rsid w:val="0071622B"/>
    <w:rsid w:val="00720CA6"/>
    <w:rsid w:val="00740BB1"/>
    <w:rsid w:val="00745222"/>
    <w:rsid w:val="00746DBB"/>
    <w:rsid w:val="007537EC"/>
    <w:rsid w:val="00753E9B"/>
    <w:rsid w:val="0076494B"/>
    <w:rsid w:val="00771EB2"/>
    <w:rsid w:val="007748BA"/>
    <w:rsid w:val="00777099"/>
    <w:rsid w:val="007770B3"/>
    <w:rsid w:val="007778BE"/>
    <w:rsid w:val="00787313"/>
    <w:rsid w:val="00795F62"/>
    <w:rsid w:val="007A6FCB"/>
    <w:rsid w:val="007C10D0"/>
    <w:rsid w:val="007C356F"/>
    <w:rsid w:val="007C47E8"/>
    <w:rsid w:val="007C4EDE"/>
    <w:rsid w:val="007C5439"/>
    <w:rsid w:val="007C5A20"/>
    <w:rsid w:val="007C6915"/>
    <w:rsid w:val="007C7341"/>
    <w:rsid w:val="007D350B"/>
    <w:rsid w:val="007E2F6D"/>
    <w:rsid w:val="007F0A78"/>
    <w:rsid w:val="0081145E"/>
    <w:rsid w:val="008139C0"/>
    <w:rsid w:val="008156F2"/>
    <w:rsid w:val="00816BC0"/>
    <w:rsid w:val="00821F20"/>
    <w:rsid w:val="00832E1F"/>
    <w:rsid w:val="00861234"/>
    <w:rsid w:val="008656BB"/>
    <w:rsid w:val="00867336"/>
    <w:rsid w:val="00876659"/>
    <w:rsid w:val="00880C92"/>
    <w:rsid w:val="008815E5"/>
    <w:rsid w:val="00882B85"/>
    <w:rsid w:val="00884F6B"/>
    <w:rsid w:val="008871E3"/>
    <w:rsid w:val="0089101C"/>
    <w:rsid w:val="00892016"/>
    <w:rsid w:val="00897125"/>
    <w:rsid w:val="008A5357"/>
    <w:rsid w:val="008A5623"/>
    <w:rsid w:val="008B2D2D"/>
    <w:rsid w:val="008B3085"/>
    <w:rsid w:val="008B4D13"/>
    <w:rsid w:val="008C2C6E"/>
    <w:rsid w:val="008C7DF6"/>
    <w:rsid w:val="008D2158"/>
    <w:rsid w:val="008D5E97"/>
    <w:rsid w:val="008D6048"/>
    <w:rsid w:val="008E06C4"/>
    <w:rsid w:val="008E33B7"/>
    <w:rsid w:val="008F1BDB"/>
    <w:rsid w:val="008F564A"/>
    <w:rsid w:val="00901C82"/>
    <w:rsid w:val="0090457B"/>
    <w:rsid w:val="00905287"/>
    <w:rsid w:val="00905483"/>
    <w:rsid w:val="0090737D"/>
    <w:rsid w:val="00911EC7"/>
    <w:rsid w:val="0091204D"/>
    <w:rsid w:val="0091425C"/>
    <w:rsid w:val="009151ED"/>
    <w:rsid w:val="00917B65"/>
    <w:rsid w:val="00917DD2"/>
    <w:rsid w:val="009457AD"/>
    <w:rsid w:val="009538F6"/>
    <w:rsid w:val="0095541C"/>
    <w:rsid w:val="00987702"/>
    <w:rsid w:val="0099516A"/>
    <w:rsid w:val="00997238"/>
    <w:rsid w:val="009A000F"/>
    <w:rsid w:val="009A141E"/>
    <w:rsid w:val="009A494F"/>
    <w:rsid w:val="009A57F6"/>
    <w:rsid w:val="009B342F"/>
    <w:rsid w:val="009C3289"/>
    <w:rsid w:val="009C6D8D"/>
    <w:rsid w:val="009D46B7"/>
    <w:rsid w:val="00A076F6"/>
    <w:rsid w:val="00A17251"/>
    <w:rsid w:val="00A17F38"/>
    <w:rsid w:val="00A20944"/>
    <w:rsid w:val="00A21016"/>
    <w:rsid w:val="00A2558C"/>
    <w:rsid w:val="00A36ADF"/>
    <w:rsid w:val="00A54B4F"/>
    <w:rsid w:val="00A60411"/>
    <w:rsid w:val="00A74250"/>
    <w:rsid w:val="00A746CB"/>
    <w:rsid w:val="00A74F6E"/>
    <w:rsid w:val="00A84594"/>
    <w:rsid w:val="00A85280"/>
    <w:rsid w:val="00AA3A9B"/>
    <w:rsid w:val="00AC0C94"/>
    <w:rsid w:val="00AC13B2"/>
    <w:rsid w:val="00AD57A1"/>
    <w:rsid w:val="00AE12DD"/>
    <w:rsid w:val="00AE2A2E"/>
    <w:rsid w:val="00AE2E79"/>
    <w:rsid w:val="00AE4896"/>
    <w:rsid w:val="00AE6158"/>
    <w:rsid w:val="00AE6D1F"/>
    <w:rsid w:val="00B01D46"/>
    <w:rsid w:val="00B30643"/>
    <w:rsid w:val="00B3274D"/>
    <w:rsid w:val="00B355A9"/>
    <w:rsid w:val="00B506FF"/>
    <w:rsid w:val="00B538C4"/>
    <w:rsid w:val="00B67BCF"/>
    <w:rsid w:val="00B70500"/>
    <w:rsid w:val="00B749BF"/>
    <w:rsid w:val="00B94A78"/>
    <w:rsid w:val="00BA09E1"/>
    <w:rsid w:val="00BA0DBB"/>
    <w:rsid w:val="00BA314F"/>
    <w:rsid w:val="00BA62DB"/>
    <w:rsid w:val="00BB4645"/>
    <w:rsid w:val="00BB66C7"/>
    <w:rsid w:val="00BC67DC"/>
    <w:rsid w:val="00BC6F0C"/>
    <w:rsid w:val="00BE2867"/>
    <w:rsid w:val="00BE6F49"/>
    <w:rsid w:val="00C030AF"/>
    <w:rsid w:val="00C036B4"/>
    <w:rsid w:val="00C03E14"/>
    <w:rsid w:val="00C0773B"/>
    <w:rsid w:val="00C12B11"/>
    <w:rsid w:val="00C12DD5"/>
    <w:rsid w:val="00C22AF1"/>
    <w:rsid w:val="00C403DF"/>
    <w:rsid w:val="00C40F69"/>
    <w:rsid w:val="00C45854"/>
    <w:rsid w:val="00C46F0E"/>
    <w:rsid w:val="00C61618"/>
    <w:rsid w:val="00C711EC"/>
    <w:rsid w:val="00C81C11"/>
    <w:rsid w:val="00C91C25"/>
    <w:rsid w:val="00C9748A"/>
    <w:rsid w:val="00CA6A33"/>
    <w:rsid w:val="00CB38F1"/>
    <w:rsid w:val="00CB3951"/>
    <w:rsid w:val="00CC38E0"/>
    <w:rsid w:val="00CD39B7"/>
    <w:rsid w:val="00CE427A"/>
    <w:rsid w:val="00CF2638"/>
    <w:rsid w:val="00CF64E0"/>
    <w:rsid w:val="00D0255B"/>
    <w:rsid w:val="00D2163F"/>
    <w:rsid w:val="00D36093"/>
    <w:rsid w:val="00D36CA2"/>
    <w:rsid w:val="00D42AD2"/>
    <w:rsid w:val="00D47CA6"/>
    <w:rsid w:val="00D52B2C"/>
    <w:rsid w:val="00D53CBD"/>
    <w:rsid w:val="00D64B26"/>
    <w:rsid w:val="00D70E90"/>
    <w:rsid w:val="00D76404"/>
    <w:rsid w:val="00D76997"/>
    <w:rsid w:val="00D822D4"/>
    <w:rsid w:val="00D90636"/>
    <w:rsid w:val="00D931BA"/>
    <w:rsid w:val="00D95086"/>
    <w:rsid w:val="00D975C3"/>
    <w:rsid w:val="00DA5045"/>
    <w:rsid w:val="00DA5698"/>
    <w:rsid w:val="00DA6212"/>
    <w:rsid w:val="00DB6688"/>
    <w:rsid w:val="00DB7C2F"/>
    <w:rsid w:val="00DC314E"/>
    <w:rsid w:val="00DC34BC"/>
    <w:rsid w:val="00DC5510"/>
    <w:rsid w:val="00DD18B0"/>
    <w:rsid w:val="00DD2C67"/>
    <w:rsid w:val="00DD682A"/>
    <w:rsid w:val="00DE3A88"/>
    <w:rsid w:val="00DF0196"/>
    <w:rsid w:val="00E017EA"/>
    <w:rsid w:val="00E074E7"/>
    <w:rsid w:val="00E12A8D"/>
    <w:rsid w:val="00E14886"/>
    <w:rsid w:val="00E34E29"/>
    <w:rsid w:val="00E432C3"/>
    <w:rsid w:val="00E46C86"/>
    <w:rsid w:val="00E510AB"/>
    <w:rsid w:val="00E57D3A"/>
    <w:rsid w:val="00E64A6F"/>
    <w:rsid w:val="00E76A4A"/>
    <w:rsid w:val="00E91726"/>
    <w:rsid w:val="00EA0446"/>
    <w:rsid w:val="00EA66E0"/>
    <w:rsid w:val="00EA71EE"/>
    <w:rsid w:val="00EB5810"/>
    <w:rsid w:val="00EB6D7B"/>
    <w:rsid w:val="00EC3590"/>
    <w:rsid w:val="00EC5ACA"/>
    <w:rsid w:val="00EC648D"/>
    <w:rsid w:val="00EC679D"/>
    <w:rsid w:val="00ED08D7"/>
    <w:rsid w:val="00EF789A"/>
    <w:rsid w:val="00EF7AE5"/>
    <w:rsid w:val="00F00FA0"/>
    <w:rsid w:val="00F245DA"/>
    <w:rsid w:val="00F3135F"/>
    <w:rsid w:val="00F41D4D"/>
    <w:rsid w:val="00F55E7D"/>
    <w:rsid w:val="00F55ED3"/>
    <w:rsid w:val="00F71145"/>
    <w:rsid w:val="00F716C8"/>
    <w:rsid w:val="00F72AFE"/>
    <w:rsid w:val="00F845F3"/>
    <w:rsid w:val="00F86F13"/>
    <w:rsid w:val="00F871B6"/>
    <w:rsid w:val="00F90F0D"/>
    <w:rsid w:val="00F91719"/>
    <w:rsid w:val="00FA27E8"/>
    <w:rsid w:val="00FB17A1"/>
    <w:rsid w:val="00FC0061"/>
    <w:rsid w:val="00FC4F0B"/>
    <w:rsid w:val="00FC6B64"/>
    <w:rsid w:val="00FC7892"/>
    <w:rsid w:val="00FD2D08"/>
    <w:rsid w:val="00FF2902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11"/>
    <w:link w:val="a5"/>
    <w:rPr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0">
    <w:name w:val="Table Grid"/>
    <w:basedOn w:val="a1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1"/>
    <w:next w:val="af0"/>
    <w:uiPriority w:val="59"/>
    <w:rsid w:val="003F1A82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A9B"/>
    <w:pPr>
      <w:autoSpaceDE w:val="0"/>
      <w:autoSpaceDN w:val="0"/>
      <w:adjustRightInd w:val="0"/>
    </w:pPr>
    <w:rPr>
      <w:sz w:val="24"/>
      <w:szCs w:val="24"/>
    </w:rPr>
  </w:style>
  <w:style w:type="table" w:customStyle="1" w:styleId="23">
    <w:name w:val="Сетка таблицы2"/>
    <w:basedOn w:val="a1"/>
    <w:next w:val="af0"/>
    <w:uiPriority w:val="59"/>
    <w:rsid w:val="00C61618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6848B-E478-44FC-8C0F-44659BE4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5</cp:revision>
  <cp:lastPrinted>2023-11-13T10:31:00Z</cp:lastPrinted>
  <dcterms:created xsi:type="dcterms:W3CDTF">2024-11-13T10:41:00Z</dcterms:created>
  <dcterms:modified xsi:type="dcterms:W3CDTF">2024-12-09T08:35:00Z</dcterms:modified>
</cp:coreProperties>
</file>