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E6" w:rsidRPr="002F1B26" w:rsidRDefault="006317D4" w:rsidP="006461E6">
      <w:pPr>
        <w:jc w:val="center"/>
        <w:rPr>
          <w:b/>
          <w:noProof/>
          <w:sz w:val="27"/>
          <w:szCs w:val="27"/>
        </w:rPr>
      </w:pPr>
      <w:r w:rsidRPr="002F1B26">
        <w:rPr>
          <w:b/>
          <w:noProof/>
          <w:sz w:val="27"/>
          <w:szCs w:val="27"/>
        </w:rPr>
        <w:t>Справка</w:t>
      </w:r>
    </w:p>
    <w:p w:rsidR="006461E6" w:rsidRPr="002F1B26" w:rsidRDefault="006461E6" w:rsidP="006461E6">
      <w:pPr>
        <w:jc w:val="center"/>
        <w:rPr>
          <w:b/>
          <w:noProof/>
          <w:sz w:val="22"/>
          <w:szCs w:val="22"/>
        </w:rPr>
      </w:pPr>
      <w:r w:rsidRPr="002F1B26">
        <w:rPr>
          <w:b/>
          <w:noProof/>
          <w:sz w:val="22"/>
          <w:szCs w:val="22"/>
        </w:rPr>
        <w:t xml:space="preserve">по тематике обращений граждан </w:t>
      </w:r>
    </w:p>
    <w:p w:rsidR="002F1B26" w:rsidRPr="002F1B26" w:rsidRDefault="006461E6" w:rsidP="006461E6">
      <w:pPr>
        <w:jc w:val="center"/>
        <w:rPr>
          <w:b/>
          <w:noProof/>
          <w:sz w:val="22"/>
          <w:szCs w:val="22"/>
        </w:rPr>
      </w:pPr>
      <w:r w:rsidRPr="002F1B26">
        <w:rPr>
          <w:b/>
          <w:noProof/>
          <w:sz w:val="22"/>
          <w:szCs w:val="22"/>
        </w:rPr>
        <w:t>в соответствии с Типовым общероссийским тематическим классификатором обращений граждан</w:t>
      </w:r>
      <w:r w:rsidR="006317D4">
        <w:rPr>
          <w:b/>
          <w:noProof/>
          <w:sz w:val="22"/>
          <w:szCs w:val="22"/>
        </w:rPr>
        <w:t>,</w:t>
      </w:r>
      <w:bookmarkStart w:id="0" w:name="_GoBack"/>
      <w:bookmarkEnd w:id="0"/>
      <w:r w:rsidR="002F1B26" w:rsidRPr="002F1B26">
        <w:rPr>
          <w:b/>
          <w:noProof/>
          <w:sz w:val="22"/>
          <w:szCs w:val="22"/>
        </w:rPr>
        <w:t xml:space="preserve"> поступившим в УФНС России по Республике Мордовия </w:t>
      </w:r>
    </w:p>
    <w:p w:rsidR="006461E6" w:rsidRDefault="008E712C" w:rsidP="006461E6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в </w:t>
      </w:r>
      <w:r w:rsidR="00422409">
        <w:rPr>
          <w:b/>
          <w:noProof/>
          <w:sz w:val="22"/>
          <w:szCs w:val="22"/>
        </w:rPr>
        <w:t>мае</w:t>
      </w:r>
      <w:r w:rsidR="002F1B26" w:rsidRPr="002F1B26">
        <w:rPr>
          <w:b/>
          <w:noProof/>
          <w:sz w:val="22"/>
          <w:szCs w:val="22"/>
        </w:rPr>
        <w:t xml:space="preserve"> 201</w:t>
      </w:r>
      <w:r w:rsidR="003178EC">
        <w:rPr>
          <w:b/>
          <w:noProof/>
          <w:sz w:val="22"/>
          <w:szCs w:val="22"/>
        </w:rPr>
        <w:t>9</w:t>
      </w:r>
      <w:r w:rsidR="002F1B26" w:rsidRPr="002F1B26">
        <w:rPr>
          <w:b/>
          <w:noProof/>
          <w:sz w:val="22"/>
          <w:szCs w:val="22"/>
        </w:rPr>
        <w:t xml:space="preserve"> года</w:t>
      </w: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8E31D9" w:rsidRPr="008024FD" w:rsidTr="00C95E2C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410" w:type="dxa"/>
            <w:shd w:val="clear" w:color="auto" w:fill="DAEEF3"/>
            <w:vAlign w:val="center"/>
          </w:tcPr>
          <w:p w:rsidR="008E31D9" w:rsidRPr="003350F0" w:rsidRDefault="008E31D9" w:rsidP="00422409">
            <w:pPr>
              <w:spacing w:before="40" w:afterLines="40" w:after="96"/>
              <w:jc w:val="center"/>
              <w:rPr>
                <w:b/>
              </w:rPr>
            </w:pPr>
            <w:r w:rsidRPr="003350F0">
              <w:rPr>
                <w:b/>
              </w:rPr>
              <w:t>Код</w:t>
            </w:r>
          </w:p>
        </w:tc>
        <w:tc>
          <w:tcPr>
            <w:tcW w:w="5812" w:type="dxa"/>
            <w:shd w:val="clear" w:color="auto" w:fill="DAEEF3"/>
            <w:vAlign w:val="center"/>
          </w:tcPr>
          <w:p w:rsidR="008E31D9" w:rsidRDefault="008E31D9" w:rsidP="00422409">
            <w:pPr>
              <w:spacing w:before="40" w:afterLines="40" w:after="96"/>
              <w:jc w:val="center"/>
              <w:rPr>
                <w:b/>
                <w:noProof/>
              </w:rPr>
            </w:pPr>
            <w:r w:rsidRPr="003350F0">
              <w:rPr>
                <w:b/>
                <w:noProof/>
              </w:rPr>
              <w:t>Наименование тематики документа</w:t>
            </w:r>
          </w:p>
          <w:p w:rsidR="00B23C7E" w:rsidRPr="003350F0" w:rsidRDefault="00B23C7E" w:rsidP="00422409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AEEF3"/>
            <w:vAlign w:val="center"/>
          </w:tcPr>
          <w:p w:rsidR="008E31D9" w:rsidRPr="00F16FD0" w:rsidRDefault="00F16FD0" w:rsidP="00422409">
            <w:pPr>
              <w:spacing w:before="40" w:afterLines="40" w:after="96"/>
              <w:jc w:val="center"/>
              <w:rPr>
                <w:b/>
                <w:noProof/>
              </w:rPr>
            </w:pPr>
            <w:r w:rsidRPr="00F16FD0">
              <w:rPr>
                <w:b/>
                <w:noProof/>
              </w:rPr>
              <w:t>Кол-во обраще</w:t>
            </w:r>
            <w:r w:rsidR="008E31D9" w:rsidRPr="00F16FD0">
              <w:rPr>
                <w:b/>
                <w:noProof/>
              </w:rPr>
              <w:t>ний</w:t>
            </w:r>
          </w:p>
        </w:tc>
      </w:tr>
      <w:tr w:rsidR="008E31D9" w:rsidRPr="008024FD" w:rsidTr="00270EA3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410" w:type="dxa"/>
            <w:vAlign w:val="center"/>
          </w:tcPr>
          <w:p w:rsidR="00270EA3" w:rsidRPr="00270EA3" w:rsidRDefault="008E31D9" w:rsidP="00422409">
            <w:pPr>
              <w:spacing w:before="40" w:afterLines="40" w:after="96"/>
              <w:rPr>
                <w:b/>
                <w:i/>
                <w:noProof/>
                <w:color w:val="FF0000"/>
                <w:sz w:val="16"/>
                <w:szCs w:val="16"/>
              </w:rPr>
            </w:pPr>
            <w:r w:rsidRPr="00270EA3">
              <w:rPr>
                <w:b/>
                <w:i/>
                <w:noProof/>
                <w:color w:val="FF0000"/>
                <w:sz w:val="16"/>
                <w:szCs w:val="16"/>
              </w:rPr>
              <w:t>1</w:t>
            </w:r>
          </w:p>
        </w:tc>
        <w:tc>
          <w:tcPr>
            <w:tcW w:w="5812" w:type="dxa"/>
            <w:vAlign w:val="center"/>
          </w:tcPr>
          <w:p w:rsidR="008E31D9" w:rsidRPr="00270EA3" w:rsidRDefault="008E31D9" w:rsidP="00422409">
            <w:pPr>
              <w:spacing w:before="40" w:afterLines="40" w:after="96"/>
              <w:rPr>
                <w:b/>
                <w:i/>
                <w:noProof/>
                <w:color w:val="FF0000"/>
                <w:sz w:val="16"/>
                <w:szCs w:val="16"/>
              </w:rPr>
            </w:pPr>
            <w:r w:rsidRPr="00270EA3">
              <w:rPr>
                <w:b/>
                <w:i/>
                <w:noProof/>
                <w:color w:val="FF0000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8E31D9" w:rsidRPr="00270EA3" w:rsidRDefault="008E31D9" w:rsidP="00422409">
            <w:pPr>
              <w:spacing w:before="40" w:afterLines="40" w:after="96"/>
              <w:rPr>
                <w:b/>
                <w:i/>
                <w:noProof/>
                <w:color w:val="FF0000"/>
                <w:sz w:val="16"/>
                <w:szCs w:val="16"/>
              </w:rPr>
            </w:pPr>
            <w:r w:rsidRPr="00270EA3">
              <w:rPr>
                <w:b/>
                <w:i/>
                <w:noProof/>
                <w:color w:val="FF0000"/>
                <w:sz w:val="16"/>
                <w:szCs w:val="16"/>
              </w:rPr>
              <w:t>3</w:t>
            </w:r>
          </w:p>
        </w:tc>
      </w:tr>
      <w:tr w:rsidR="0030236F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FFFF00"/>
            <w:vAlign w:val="center"/>
          </w:tcPr>
          <w:p w:rsidR="0030236F" w:rsidRPr="00B1412F" w:rsidRDefault="0030236F" w:rsidP="00422409">
            <w:pPr>
              <w:spacing w:before="40" w:afterLines="40" w:after="96"/>
              <w:rPr>
                <w:bCs/>
                <w:color w:val="FF0000"/>
              </w:rPr>
            </w:pPr>
            <w:r w:rsidRPr="00B1412F">
              <w:rPr>
                <w:color w:val="FF0000"/>
              </w:rPr>
              <w:t>0001.0000.0000.0000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30236F" w:rsidRPr="00B1412F" w:rsidRDefault="0030236F" w:rsidP="00422409">
            <w:pPr>
              <w:spacing w:before="40" w:afterLines="40" w:after="96"/>
              <w:ind w:right="113"/>
              <w:jc w:val="center"/>
              <w:rPr>
                <w:b/>
                <w:bCs/>
                <w:color w:val="FF0000"/>
              </w:rPr>
            </w:pPr>
            <w:r w:rsidRPr="00B1412F">
              <w:rPr>
                <w:b/>
                <w:bCs/>
                <w:color w:val="FF0000"/>
              </w:rPr>
              <w:t>Государство, общество, полит</w:t>
            </w:r>
            <w:r w:rsidRPr="00B1412F">
              <w:rPr>
                <w:b/>
                <w:bCs/>
                <w:color w:val="FF0000"/>
              </w:rPr>
              <w:t>и</w:t>
            </w:r>
            <w:r w:rsidRPr="00B1412F">
              <w:rPr>
                <w:b/>
                <w:bCs/>
                <w:color w:val="FF0000"/>
              </w:rPr>
              <w:t>ка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30236F" w:rsidRPr="00B1412F" w:rsidRDefault="0030236F" w:rsidP="00422409">
            <w:pPr>
              <w:spacing w:before="40" w:afterLines="40" w:after="96"/>
              <w:jc w:val="center"/>
              <w:rPr>
                <w:noProof/>
                <w:color w:val="FF0000"/>
              </w:rPr>
            </w:pPr>
          </w:p>
        </w:tc>
      </w:tr>
      <w:tr w:rsidR="0030236F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9BBB59"/>
            <w:vAlign w:val="center"/>
          </w:tcPr>
          <w:p w:rsidR="0030236F" w:rsidRPr="00B1412F" w:rsidRDefault="0030236F" w:rsidP="00422409">
            <w:pPr>
              <w:spacing w:before="40" w:afterLines="40" w:after="96"/>
              <w:rPr>
                <w:color w:val="FF0000"/>
              </w:rPr>
            </w:pPr>
            <w:r w:rsidRPr="00B1412F">
              <w:rPr>
                <w:color w:val="FF0000"/>
              </w:rPr>
              <w:t>0001.0002.0000.0000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30236F" w:rsidRPr="00B1412F" w:rsidRDefault="0030236F" w:rsidP="00422409">
            <w:pPr>
              <w:spacing w:before="40" w:afterLines="40" w:after="96"/>
              <w:ind w:right="113"/>
              <w:rPr>
                <w:b/>
                <w:color w:val="FF0000"/>
              </w:rPr>
            </w:pPr>
            <w:r w:rsidRPr="00B1412F">
              <w:rPr>
                <w:b/>
                <w:color w:val="FF0000"/>
                <w:shd w:val="clear" w:color="auto" w:fill="9BBB59"/>
              </w:rPr>
              <w:t>Основы</w:t>
            </w:r>
            <w:r w:rsidRPr="00B1412F">
              <w:rPr>
                <w:b/>
                <w:color w:val="FF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  <w:vAlign w:val="center"/>
          </w:tcPr>
          <w:p w:rsidR="0030236F" w:rsidRPr="00B1412F" w:rsidRDefault="0030236F" w:rsidP="00422409">
            <w:pPr>
              <w:spacing w:before="40" w:afterLines="40" w:after="96"/>
              <w:jc w:val="center"/>
              <w:rPr>
                <w:noProof/>
                <w:color w:val="FF0000"/>
              </w:rPr>
            </w:pPr>
          </w:p>
        </w:tc>
      </w:tr>
      <w:tr w:rsidR="0030236F" w:rsidRPr="008024FD" w:rsidTr="00B1241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0236F" w:rsidRPr="0030236F" w:rsidRDefault="0030236F" w:rsidP="00422409">
            <w:pPr>
              <w:spacing w:before="40" w:afterLines="40" w:after="96"/>
            </w:pPr>
            <w:r w:rsidRPr="0030236F">
              <w:rPr>
                <w:bCs/>
              </w:rPr>
              <w:t>0001.0002.0027.0000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0236F" w:rsidRPr="0030236F" w:rsidRDefault="0030236F" w:rsidP="00422409">
            <w:pPr>
              <w:spacing w:before="40" w:afterLines="40" w:after="96"/>
              <w:rPr>
                <w:b/>
              </w:rPr>
            </w:pPr>
            <w:r w:rsidRPr="0030236F">
              <w:rPr>
                <w:b/>
                <w:bCs/>
              </w:rPr>
              <w:t>Обращения, заявления и жалобы граждан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0236F" w:rsidRPr="0030236F" w:rsidRDefault="0030236F" w:rsidP="00422409">
            <w:pPr>
              <w:spacing w:before="40" w:afterLines="40" w:after="96"/>
              <w:jc w:val="center"/>
              <w:rPr>
                <w:noProof/>
              </w:rPr>
            </w:pPr>
          </w:p>
        </w:tc>
      </w:tr>
      <w:tr w:rsidR="0030236F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0236F" w:rsidRPr="0030236F" w:rsidRDefault="0030236F" w:rsidP="00422409">
            <w:pPr>
              <w:spacing w:before="40" w:afterLines="40" w:after="96"/>
              <w:rPr>
                <w:bCs/>
              </w:rPr>
            </w:pPr>
            <w:r w:rsidRPr="0030236F">
              <w:rPr>
                <w:bCs/>
              </w:rPr>
              <w:t>0001.0002.0027.0122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0236F" w:rsidRPr="0030236F" w:rsidRDefault="0030236F" w:rsidP="00422409">
            <w:pPr>
              <w:spacing w:before="40" w:afterLines="40" w:after="96"/>
              <w:rPr>
                <w:bCs/>
              </w:rPr>
            </w:pPr>
            <w:r w:rsidRPr="0030236F">
              <w:rPr>
                <w:bCs/>
              </w:rPr>
              <w:t>Неполучение ответа  на обращение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0236F" w:rsidRPr="0030236F" w:rsidRDefault="00422409" w:rsidP="00422409">
            <w:pPr>
              <w:spacing w:before="40" w:afterLines="40" w:after="96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3386D" w:rsidRPr="0033386D" w:rsidRDefault="0033386D" w:rsidP="00422409">
            <w:pPr>
              <w:pStyle w:val="ConsPlusNonformat"/>
              <w:widowControl/>
              <w:spacing w:before="40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3386D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3386D" w:rsidRPr="003350F0" w:rsidRDefault="0033386D" w:rsidP="00422409">
            <w:pPr>
              <w:spacing w:before="40" w:afterLines="40" w:after="96"/>
              <w:rPr>
                <w:b/>
                <w:color w:val="800000"/>
              </w:rPr>
            </w:pPr>
            <w:r w:rsidRPr="003350F0">
              <w:rPr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3386D" w:rsidRPr="003350F0" w:rsidRDefault="0033386D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D9D9D9"/>
            <w:vAlign w:val="center"/>
          </w:tcPr>
          <w:p w:rsidR="0033386D" w:rsidRPr="0033386D" w:rsidRDefault="0033386D" w:rsidP="00422409">
            <w:pPr>
              <w:spacing w:before="40" w:afterLines="40" w:after="96"/>
            </w:pPr>
            <w:r w:rsidRPr="0033386D">
              <w:t>0003.0008.0086.0000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33386D" w:rsidRPr="00542A9C" w:rsidRDefault="0033386D" w:rsidP="00422409">
            <w:pPr>
              <w:spacing w:before="40" w:afterLines="40" w:after="96"/>
            </w:pPr>
            <w:r w:rsidRPr="00542A9C">
              <w:rPr>
                <w:b/>
              </w:rPr>
              <w:t>Налоги и сборы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3386D" w:rsidRPr="003350F0" w:rsidRDefault="0033386D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33386D" w:rsidRDefault="0033386D" w:rsidP="00422409">
            <w:pPr>
              <w:spacing w:before="40" w:afterLines="40" w:after="96"/>
            </w:pPr>
            <w:r w:rsidRPr="0033386D">
              <w:t>0003.0008.0086.0537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542A9C" w:rsidRDefault="0033386D" w:rsidP="00422409">
            <w:pPr>
              <w:spacing w:before="40" w:afterLines="40" w:after="96"/>
            </w:pPr>
            <w:r w:rsidRPr="00542A9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1701" w:type="dxa"/>
            <w:vAlign w:val="center"/>
          </w:tcPr>
          <w:p w:rsidR="0033386D" w:rsidRPr="003350F0" w:rsidRDefault="00422409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542A9C" w:rsidRDefault="0033386D" w:rsidP="00422409">
            <w:pPr>
              <w:spacing w:before="40" w:afterLines="40" w:after="96"/>
            </w:pPr>
            <w:r w:rsidRPr="00542A9C">
              <w:t>0003.0008.0086.0538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542A9C" w:rsidRDefault="0033386D" w:rsidP="00422409">
            <w:pPr>
              <w:spacing w:before="40" w:afterLines="40" w:after="96"/>
            </w:pPr>
            <w:r w:rsidRPr="00542A9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vAlign w:val="center"/>
          </w:tcPr>
          <w:p w:rsidR="0033386D" w:rsidRDefault="00422409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3350F0" w:rsidRDefault="0033386D" w:rsidP="00422409">
            <w:pPr>
              <w:spacing w:before="40" w:afterLines="40" w:after="96"/>
            </w:pPr>
            <w:r w:rsidRPr="003350F0">
              <w:t>0003.0008.0086.0545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3350F0" w:rsidRDefault="0033386D" w:rsidP="00422409">
            <w:pPr>
              <w:spacing w:before="40" w:afterLines="40" w:after="96"/>
            </w:pPr>
            <w:r w:rsidRPr="003350F0">
              <w:t>Налог на доходы физических лиц</w:t>
            </w:r>
          </w:p>
        </w:tc>
        <w:tc>
          <w:tcPr>
            <w:tcW w:w="1701" w:type="dxa"/>
            <w:vAlign w:val="center"/>
          </w:tcPr>
          <w:p w:rsidR="0033386D" w:rsidRPr="003350F0" w:rsidRDefault="00422409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542A9C" w:rsidRDefault="0033386D" w:rsidP="00422409">
            <w:pPr>
              <w:spacing w:before="40" w:afterLines="40" w:after="96"/>
            </w:pPr>
            <w:r w:rsidRPr="00542A9C">
              <w:t>0003.0008.0086.0556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542A9C" w:rsidRDefault="0033386D" w:rsidP="00422409">
            <w:pPr>
              <w:spacing w:before="40" w:afterLines="40" w:after="96"/>
            </w:pPr>
            <w:r w:rsidRPr="00542A9C">
              <w:t>Контроль и надзор в налоговой сфере</w:t>
            </w:r>
          </w:p>
        </w:tc>
        <w:tc>
          <w:tcPr>
            <w:tcW w:w="1701" w:type="dxa"/>
            <w:vAlign w:val="center"/>
          </w:tcPr>
          <w:p w:rsidR="0033386D" w:rsidRPr="003350F0" w:rsidRDefault="00422409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33386D" w:rsidRPr="00542A9C" w:rsidRDefault="0033386D" w:rsidP="00422409">
            <w:pPr>
              <w:spacing w:before="40" w:afterLines="40" w:after="96"/>
            </w:pPr>
            <w:r w:rsidRPr="00542A9C">
              <w:t>0003.0008.0086.0558</w:t>
            </w:r>
          </w:p>
        </w:tc>
        <w:tc>
          <w:tcPr>
            <w:tcW w:w="5812" w:type="dxa"/>
            <w:vAlign w:val="center"/>
          </w:tcPr>
          <w:p w:rsidR="0033386D" w:rsidRPr="00542A9C" w:rsidRDefault="0033386D" w:rsidP="00422409">
            <w:pPr>
              <w:spacing w:before="40" w:afterLines="40" w:after="96"/>
            </w:pPr>
            <w:r w:rsidRPr="00542A9C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vAlign w:val="center"/>
          </w:tcPr>
          <w:p w:rsidR="0033386D" w:rsidRPr="003350F0" w:rsidRDefault="00422409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422409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22409" w:rsidRPr="003350F0" w:rsidRDefault="00422409" w:rsidP="00422409">
            <w:pPr>
              <w:spacing w:before="40" w:afterLines="40" w:after="96"/>
            </w:pPr>
            <w:r w:rsidRPr="003350F0">
              <w:t>0003.0008.0086.0560</w:t>
            </w:r>
          </w:p>
        </w:tc>
        <w:tc>
          <w:tcPr>
            <w:tcW w:w="5812" w:type="dxa"/>
            <w:vAlign w:val="center"/>
          </w:tcPr>
          <w:p w:rsidR="00422409" w:rsidRPr="003350F0" w:rsidRDefault="00422409" w:rsidP="00422409">
            <w:pPr>
              <w:spacing w:before="40" w:afterLines="40" w:after="96"/>
            </w:pPr>
            <w:r w:rsidRPr="003350F0">
              <w:t>Уклонение от налогообложения</w:t>
            </w:r>
          </w:p>
        </w:tc>
        <w:tc>
          <w:tcPr>
            <w:tcW w:w="1701" w:type="dxa"/>
            <w:vAlign w:val="center"/>
          </w:tcPr>
          <w:p w:rsidR="00422409" w:rsidRPr="003350F0" w:rsidRDefault="00422409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422409" w:rsidRPr="008024FD" w:rsidTr="002D372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22409" w:rsidRPr="00B23C7E" w:rsidRDefault="00422409" w:rsidP="00422409">
            <w:pPr>
              <w:spacing w:before="40" w:afterLines="40" w:after="96"/>
            </w:pPr>
            <w:r w:rsidRPr="00964E82">
              <w:rPr>
                <w:bCs/>
                <w:color w:val="000000"/>
              </w:rPr>
              <w:t>0003.0008.0086.0566</w:t>
            </w:r>
          </w:p>
        </w:tc>
        <w:tc>
          <w:tcPr>
            <w:tcW w:w="5812" w:type="dxa"/>
          </w:tcPr>
          <w:p w:rsidR="00422409" w:rsidRPr="00964E82" w:rsidRDefault="00422409" w:rsidP="00422409">
            <w:pPr>
              <w:spacing w:before="40" w:afterLines="40" w:after="96"/>
              <w:rPr>
                <w:bCs/>
                <w:color w:val="000000"/>
              </w:rPr>
            </w:pPr>
            <w:r w:rsidRPr="00964E82">
              <w:rPr>
                <w:bCs/>
                <w:color w:val="00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vAlign w:val="center"/>
          </w:tcPr>
          <w:p w:rsidR="00422409" w:rsidRDefault="00422409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422409" w:rsidRPr="008024FD" w:rsidTr="002D372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22409" w:rsidRPr="00542A9C" w:rsidRDefault="00422409" w:rsidP="00422409">
            <w:pPr>
              <w:spacing w:before="40" w:afterLines="40" w:after="96"/>
            </w:pPr>
            <w:r w:rsidRPr="00542A9C">
              <w:t>0003.0008.0086.0568</w:t>
            </w:r>
          </w:p>
        </w:tc>
        <w:tc>
          <w:tcPr>
            <w:tcW w:w="5812" w:type="dxa"/>
          </w:tcPr>
          <w:p w:rsidR="00422409" w:rsidRPr="00542A9C" w:rsidRDefault="00422409" w:rsidP="00422409">
            <w:pPr>
              <w:spacing w:before="40" w:afterLines="40" w:after="96"/>
            </w:pPr>
            <w:r w:rsidRPr="00542A9C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vAlign w:val="center"/>
          </w:tcPr>
          <w:p w:rsidR="00422409" w:rsidRDefault="00422409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422409" w:rsidRPr="008024FD" w:rsidTr="00B1241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C2D69B"/>
            <w:vAlign w:val="center"/>
          </w:tcPr>
          <w:p w:rsidR="00422409" w:rsidRPr="00B1412F" w:rsidRDefault="00422409" w:rsidP="00422409">
            <w:pPr>
              <w:spacing w:before="40" w:afterLines="40" w:after="96"/>
              <w:rPr>
                <w:color w:val="FF0000"/>
              </w:rPr>
            </w:pPr>
            <w:r w:rsidRPr="00B1412F">
              <w:rPr>
                <w:color w:val="FF0000"/>
              </w:rPr>
              <w:t>0003.0012.0000.0000</w:t>
            </w:r>
          </w:p>
        </w:tc>
        <w:tc>
          <w:tcPr>
            <w:tcW w:w="5812" w:type="dxa"/>
            <w:shd w:val="clear" w:color="auto" w:fill="C2D69B"/>
            <w:vAlign w:val="center"/>
          </w:tcPr>
          <w:p w:rsidR="00422409" w:rsidRPr="00B1412F" w:rsidRDefault="00422409" w:rsidP="00422409">
            <w:pPr>
              <w:spacing w:before="40" w:afterLines="40" w:after="96"/>
              <w:ind w:right="113"/>
              <w:rPr>
                <w:b/>
                <w:color w:val="FF0000"/>
              </w:rPr>
            </w:pPr>
            <w:r w:rsidRPr="00B1412F">
              <w:rPr>
                <w:b/>
                <w:color w:val="FF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C2D69B"/>
            <w:vAlign w:val="center"/>
          </w:tcPr>
          <w:p w:rsidR="00422409" w:rsidRDefault="00422409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22409" w:rsidRPr="008024FD" w:rsidTr="00B1241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22409" w:rsidRPr="00542A9C" w:rsidRDefault="00422409" w:rsidP="00422409">
            <w:pPr>
              <w:spacing w:before="40" w:afterLines="40" w:after="96"/>
            </w:pPr>
            <w:r w:rsidRPr="00542A9C">
              <w:t>0003.0012.0134.0881</w:t>
            </w:r>
          </w:p>
        </w:tc>
        <w:tc>
          <w:tcPr>
            <w:tcW w:w="5812" w:type="dxa"/>
            <w:vAlign w:val="center"/>
          </w:tcPr>
          <w:p w:rsidR="00422409" w:rsidRPr="00542A9C" w:rsidRDefault="00422409" w:rsidP="00422409">
            <w:pPr>
              <w:spacing w:before="40" w:afterLines="40" w:after="96"/>
            </w:pPr>
            <w:r w:rsidRPr="00542A9C">
              <w:t>Запросы архивных данных</w:t>
            </w:r>
          </w:p>
        </w:tc>
        <w:tc>
          <w:tcPr>
            <w:tcW w:w="1701" w:type="dxa"/>
            <w:vAlign w:val="center"/>
          </w:tcPr>
          <w:p w:rsidR="00422409" w:rsidRDefault="00422409" w:rsidP="00422409">
            <w:pPr>
              <w:spacing w:before="40" w:afterLines="40" w:after="9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22409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22409" w:rsidRPr="003350F0" w:rsidRDefault="00422409" w:rsidP="00422409">
            <w:pPr>
              <w:spacing w:before="40" w:afterLines="40" w:after="96"/>
            </w:pPr>
          </w:p>
        </w:tc>
        <w:tc>
          <w:tcPr>
            <w:tcW w:w="5812" w:type="dxa"/>
            <w:vAlign w:val="center"/>
          </w:tcPr>
          <w:p w:rsidR="00422409" w:rsidRDefault="00422409" w:rsidP="00422409">
            <w:pPr>
              <w:spacing w:before="40" w:afterLines="40" w:after="96"/>
              <w:jc w:val="right"/>
              <w:rPr>
                <w:b/>
              </w:rPr>
            </w:pPr>
          </w:p>
          <w:p w:rsidR="00422409" w:rsidRPr="003350F0" w:rsidRDefault="00422409" w:rsidP="00422409">
            <w:pPr>
              <w:spacing w:before="40" w:afterLines="40" w:after="96"/>
              <w:jc w:val="right"/>
              <w:rPr>
                <w:b/>
              </w:rPr>
            </w:pPr>
            <w:r w:rsidRPr="003350F0">
              <w:rPr>
                <w:b/>
              </w:rPr>
              <w:t>ИТОГО</w:t>
            </w:r>
          </w:p>
        </w:tc>
        <w:tc>
          <w:tcPr>
            <w:tcW w:w="1701" w:type="dxa"/>
            <w:vAlign w:val="center"/>
          </w:tcPr>
          <w:p w:rsidR="00422409" w:rsidRDefault="00422409" w:rsidP="00422409">
            <w:pPr>
              <w:spacing w:before="40" w:afterLines="40" w:after="96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09" w:rsidRPr="003350F0" w:rsidRDefault="00422409" w:rsidP="00422409">
            <w:pPr>
              <w:spacing w:before="40" w:afterLines="40" w:after="96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25</w:t>
            </w:r>
          </w:p>
        </w:tc>
      </w:tr>
    </w:tbl>
    <w:p w:rsidR="00FA51B6" w:rsidRPr="00EA6771" w:rsidRDefault="00FA51B6" w:rsidP="00220444">
      <w:pPr>
        <w:pStyle w:val="a7"/>
        <w:spacing w:beforeLines="60" w:before="144" w:afterLines="40" w:after="96"/>
        <w:ind w:right="125" w:firstLine="0"/>
        <w:jc w:val="left"/>
        <w:rPr>
          <w:b w:val="0"/>
          <w:sz w:val="4"/>
          <w:szCs w:val="4"/>
        </w:rPr>
      </w:pPr>
    </w:p>
    <w:sectPr w:rsidR="00FA51B6" w:rsidRPr="00EA6771" w:rsidSect="003350F0">
      <w:headerReference w:type="even" r:id="rId9"/>
      <w:pgSz w:w="11906" w:h="16838"/>
      <w:pgMar w:top="737" w:right="567" w:bottom="73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20" w:rsidRDefault="002D3720">
      <w:r>
        <w:separator/>
      </w:r>
    </w:p>
  </w:endnote>
  <w:endnote w:type="continuationSeparator" w:id="0">
    <w:p w:rsidR="002D3720" w:rsidRDefault="002D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20" w:rsidRDefault="002D3720">
      <w:r>
        <w:separator/>
      </w:r>
    </w:p>
  </w:footnote>
  <w:footnote w:type="continuationSeparator" w:id="0">
    <w:p w:rsidR="002D3720" w:rsidRDefault="002D3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29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2A7"/>
    <w:rsid w:val="0008636B"/>
    <w:rsid w:val="0008639B"/>
    <w:rsid w:val="00086B3B"/>
    <w:rsid w:val="000871C1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4726"/>
    <w:rsid w:val="00105080"/>
    <w:rsid w:val="001052D7"/>
    <w:rsid w:val="001054DF"/>
    <w:rsid w:val="00105585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5B9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B16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444"/>
    <w:rsid w:val="00220547"/>
    <w:rsid w:val="00220894"/>
    <w:rsid w:val="00220DF4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0459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C67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737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1CFE"/>
    <w:rsid w:val="00262142"/>
    <w:rsid w:val="00262EF2"/>
    <w:rsid w:val="00262F91"/>
    <w:rsid w:val="002631A3"/>
    <w:rsid w:val="0026368C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0EA3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78B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720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AAF"/>
    <w:rsid w:val="002E30E5"/>
    <w:rsid w:val="002E312B"/>
    <w:rsid w:val="002E3257"/>
    <w:rsid w:val="002E33D3"/>
    <w:rsid w:val="002E3AE4"/>
    <w:rsid w:val="002E41F7"/>
    <w:rsid w:val="002E4491"/>
    <w:rsid w:val="002E4623"/>
    <w:rsid w:val="002E4C97"/>
    <w:rsid w:val="002E4FA0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B26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6F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1AC"/>
    <w:rsid w:val="003113DF"/>
    <w:rsid w:val="00311644"/>
    <w:rsid w:val="00311E56"/>
    <w:rsid w:val="0031261B"/>
    <w:rsid w:val="003131BD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8EC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386D"/>
    <w:rsid w:val="00333F05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0F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409"/>
    <w:rsid w:val="00422B99"/>
    <w:rsid w:val="00422D3C"/>
    <w:rsid w:val="00423274"/>
    <w:rsid w:val="004233FD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6728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931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097"/>
    <w:rsid w:val="00440356"/>
    <w:rsid w:val="0044039D"/>
    <w:rsid w:val="00440452"/>
    <w:rsid w:val="00440C5C"/>
    <w:rsid w:val="00440FC1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57C1"/>
    <w:rsid w:val="00485EF2"/>
    <w:rsid w:val="0048611C"/>
    <w:rsid w:val="0048634E"/>
    <w:rsid w:val="004864C0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27"/>
    <w:rsid w:val="00497786"/>
    <w:rsid w:val="00497A51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7A3"/>
    <w:rsid w:val="004E599F"/>
    <w:rsid w:val="004E5C1B"/>
    <w:rsid w:val="004E6005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2232"/>
    <w:rsid w:val="00502A89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A9C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7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77660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264C"/>
    <w:rsid w:val="005E269B"/>
    <w:rsid w:val="005E2E66"/>
    <w:rsid w:val="005E34AF"/>
    <w:rsid w:val="005E3544"/>
    <w:rsid w:val="005E36E9"/>
    <w:rsid w:val="005E3B84"/>
    <w:rsid w:val="005E3DC7"/>
    <w:rsid w:val="005E3E0E"/>
    <w:rsid w:val="005E3E8E"/>
    <w:rsid w:val="005E43D4"/>
    <w:rsid w:val="005E443B"/>
    <w:rsid w:val="005E4528"/>
    <w:rsid w:val="005E45C8"/>
    <w:rsid w:val="005E4B8D"/>
    <w:rsid w:val="005E5557"/>
    <w:rsid w:val="005E58D3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07D"/>
    <w:rsid w:val="006301AC"/>
    <w:rsid w:val="006307D2"/>
    <w:rsid w:val="00630B85"/>
    <w:rsid w:val="006317D4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6D9"/>
    <w:rsid w:val="00665C40"/>
    <w:rsid w:val="00666018"/>
    <w:rsid w:val="00666027"/>
    <w:rsid w:val="006660BC"/>
    <w:rsid w:val="006660EB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9E"/>
    <w:rsid w:val="00672BDD"/>
    <w:rsid w:val="006735A4"/>
    <w:rsid w:val="0067392E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09F2"/>
    <w:rsid w:val="006C0ED1"/>
    <w:rsid w:val="006C151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070"/>
    <w:rsid w:val="006C51B6"/>
    <w:rsid w:val="006C5671"/>
    <w:rsid w:val="006C56DC"/>
    <w:rsid w:val="006C61A8"/>
    <w:rsid w:val="006C62C7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AA9"/>
    <w:rsid w:val="006D6C4E"/>
    <w:rsid w:val="006D71A9"/>
    <w:rsid w:val="006D7BFD"/>
    <w:rsid w:val="006D7E7B"/>
    <w:rsid w:val="006E02DA"/>
    <w:rsid w:val="006E0EBB"/>
    <w:rsid w:val="006E12A6"/>
    <w:rsid w:val="006E15E2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736E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1C9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7EC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7B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73B"/>
    <w:rsid w:val="00742967"/>
    <w:rsid w:val="00742B27"/>
    <w:rsid w:val="0074455C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4EE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A93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80A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2EC4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2E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4FD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808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B00"/>
    <w:rsid w:val="008B1CEE"/>
    <w:rsid w:val="008B2510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B55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1D9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E26"/>
    <w:rsid w:val="008E64E1"/>
    <w:rsid w:val="008E6A2C"/>
    <w:rsid w:val="008E7009"/>
    <w:rsid w:val="008E712C"/>
    <w:rsid w:val="008F085D"/>
    <w:rsid w:val="008F0934"/>
    <w:rsid w:val="008F109D"/>
    <w:rsid w:val="008F11C5"/>
    <w:rsid w:val="008F15A8"/>
    <w:rsid w:val="008F19E8"/>
    <w:rsid w:val="008F1B38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22DD"/>
    <w:rsid w:val="009423FD"/>
    <w:rsid w:val="00942648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B7B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298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9FD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ED4"/>
    <w:rsid w:val="00A01051"/>
    <w:rsid w:val="00A010C7"/>
    <w:rsid w:val="00A011E7"/>
    <w:rsid w:val="00A0212A"/>
    <w:rsid w:val="00A0267A"/>
    <w:rsid w:val="00A02853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7E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2F3A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55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532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333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10C"/>
    <w:rsid w:val="00AB5C8D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C24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64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192"/>
    <w:rsid w:val="00AD02E3"/>
    <w:rsid w:val="00AD0327"/>
    <w:rsid w:val="00AD0681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4A66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418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B0E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7E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41B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C49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5E2C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4EB"/>
    <w:rsid w:val="00CD2A67"/>
    <w:rsid w:val="00CD311B"/>
    <w:rsid w:val="00CD3D2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4C92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042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D5A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F9E"/>
    <w:rsid w:val="00DF172D"/>
    <w:rsid w:val="00DF193D"/>
    <w:rsid w:val="00DF1E3B"/>
    <w:rsid w:val="00DF220F"/>
    <w:rsid w:val="00DF227A"/>
    <w:rsid w:val="00DF22E8"/>
    <w:rsid w:val="00DF296A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16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4B4"/>
    <w:rsid w:val="00E52FCC"/>
    <w:rsid w:val="00E52FD1"/>
    <w:rsid w:val="00E5337E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54C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54F6"/>
    <w:rsid w:val="00E956D2"/>
    <w:rsid w:val="00E96595"/>
    <w:rsid w:val="00E96887"/>
    <w:rsid w:val="00E968B7"/>
    <w:rsid w:val="00E96949"/>
    <w:rsid w:val="00E96C38"/>
    <w:rsid w:val="00E97005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71"/>
    <w:rsid w:val="00EA67E8"/>
    <w:rsid w:val="00EA6D72"/>
    <w:rsid w:val="00EA7211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C20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6FD0"/>
    <w:rsid w:val="00F174DB"/>
    <w:rsid w:val="00F17894"/>
    <w:rsid w:val="00F200E2"/>
    <w:rsid w:val="00F20650"/>
    <w:rsid w:val="00F208C1"/>
    <w:rsid w:val="00F20C27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A8F"/>
    <w:rsid w:val="00F45C3C"/>
    <w:rsid w:val="00F45FF2"/>
    <w:rsid w:val="00F467AA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124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EE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B6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5E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32A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76C"/>
    <w:rsid w:val="00FE387C"/>
    <w:rsid w:val="00FE3AD9"/>
    <w:rsid w:val="00FE41CE"/>
    <w:rsid w:val="00FE46B7"/>
    <w:rsid w:val="00FE4BCC"/>
    <w:rsid w:val="00FE54F6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4C0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392B-A8B5-4A14-A123-27155209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Кривова Валентина Сергеевна</cp:lastModifiedBy>
  <cp:revision>2</cp:revision>
  <cp:lastPrinted>2019-06-03T14:03:00Z</cp:lastPrinted>
  <dcterms:created xsi:type="dcterms:W3CDTF">2019-06-04T07:04:00Z</dcterms:created>
  <dcterms:modified xsi:type="dcterms:W3CDTF">2019-06-04T07:04:00Z</dcterms:modified>
</cp:coreProperties>
</file>