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1C4F84" w:rsidRDefault="008621F0" w:rsidP="001C4F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C4F84">
        <w:rPr>
          <w:rFonts w:ascii="Times New Roman" w:hAnsi="Times New Roman"/>
          <w:sz w:val="16"/>
          <w:szCs w:val="16"/>
        </w:rPr>
        <w:t xml:space="preserve">Статистика по </w:t>
      </w:r>
      <w:r w:rsidR="00BA453D" w:rsidRPr="001C4F84">
        <w:rPr>
          <w:rFonts w:ascii="Times New Roman" w:hAnsi="Times New Roman"/>
          <w:sz w:val="16"/>
          <w:szCs w:val="16"/>
        </w:rPr>
        <w:t>заявлени</w:t>
      </w:r>
      <w:r w:rsidRPr="001C4F84">
        <w:rPr>
          <w:rFonts w:ascii="Times New Roman" w:hAnsi="Times New Roman"/>
          <w:sz w:val="16"/>
          <w:szCs w:val="16"/>
        </w:rPr>
        <w:t xml:space="preserve">ям граждан, </w:t>
      </w:r>
    </w:p>
    <w:p w:rsidR="00887EF9" w:rsidRPr="001C4F84" w:rsidRDefault="008621F0" w:rsidP="001C4F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1C4F84">
        <w:rPr>
          <w:rFonts w:ascii="Times New Roman" w:hAnsi="Times New Roman"/>
          <w:sz w:val="16"/>
          <w:szCs w:val="16"/>
        </w:rPr>
        <w:t>направленным</w:t>
      </w:r>
      <w:proofErr w:type="gramEnd"/>
      <w:r w:rsidRPr="001C4F84">
        <w:rPr>
          <w:rFonts w:ascii="Times New Roman" w:hAnsi="Times New Roman"/>
          <w:sz w:val="16"/>
          <w:szCs w:val="16"/>
        </w:rPr>
        <w:t xml:space="preserve"> на рассмотрение в структурные подразделения </w:t>
      </w:r>
      <w:r w:rsidR="00BA453D" w:rsidRPr="001C4F84">
        <w:rPr>
          <w:rFonts w:ascii="Times New Roman" w:hAnsi="Times New Roman"/>
          <w:sz w:val="16"/>
          <w:szCs w:val="16"/>
        </w:rPr>
        <w:t>У</w:t>
      </w:r>
      <w:r w:rsidRPr="001C4F84">
        <w:rPr>
          <w:rFonts w:ascii="Times New Roman" w:hAnsi="Times New Roman"/>
          <w:sz w:val="16"/>
          <w:szCs w:val="16"/>
        </w:rPr>
        <w:t>ФНС России</w:t>
      </w:r>
    </w:p>
    <w:p w:rsidR="008C7445" w:rsidRPr="001C4F84" w:rsidRDefault="008C7445" w:rsidP="001C4F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C4F84">
        <w:rPr>
          <w:rFonts w:ascii="Times New Roman" w:hAnsi="Times New Roman"/>
          <w:sz w:val="16"/>
          <w:szCs w:val="16"/>
        </w:rPr>
        <w:t xml:space="preserve">за период </w:t>
      </w:r>
      <w:r w:rsidR="001C4F84" w:rsidRPr="001C4F84">
        <w:rPr>
          <w:rFonts w:ascii="Times New Roman" w:hAnsi="Times New Roman"/>
          <w:noProof/>
          <w:color w:val="000000"/>
          <w:sz w:val="16"/>
          <w:szCs w:val="16"/>
        </w:rPr>
        <w:t>01.10.2017</w:t>
      </w:r>
      <w:r w:rsidR="00480AE6" w:rsidRPr="001C4F84">
        <w:rPr>
          <w:rFonts w:ascii="Times New Roman" w:hAnsi="Times New Roman"/>
          <w:noProof/>
          <w:color w:val="000000"/>
          <w:sz w:val="16"/>
          <w:szCs w:val="16"/>
        </w:rPr>
        <w:t xml:space="preserve"> по </w:t>
      </w:r>
      <w:r w:rsidR="001C4F84" w:rsidRPr="001C4F84">
        <w:rPr>
          <w:rFonts w:ascii="Times New Roman" w:hAnsi="Times New Roman"/>
          <w:noProof/>
          <w:color w:val="000000"/>
          <w:sz w:val="16"/>
          <w:szCs w:val="16"/>
        </w:rPr>
        <w:t>31.10.2017</w:t>
      </w:r>
      <w:r w:rsidR="00480AE6" w:rsidRPr="001C4F84">
        <w:rPr>
          <w:rFonts w:ascii="Times New Roman" w:hAnsi="Times New Roman"/>
          <w:noProof/>
          <w:color w:val="000000"/>
          <w:sz w:val="16"/>
          <w:szCs w:val="16"/>
        </w:rPr>
        <w:t xml:space="preserve"> года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770"/>
        <w:gridCol w:w="1037"/>
        <w:gridCol w:w="920"/>
        <w:gridCol w:w="955"/>
        <w:gridCol w:w="950"/>
        <w:gridCol w:w="851"/>
        <w:gridCol w:w="992"/>
        <w:gridCol w:w="958"/>
        <w:gridCol w:w="1134"/>
        <w:gridCol w:w="1275"/>
        <w:gridCol w:w="993"/>
        <w:gridCol w:w="1034"/>
        <w:gridCol w:w="752"/>
        <w:gridCol w:w="907"/>
      </w:tblGrid>
      <w:tr w:rsidR="007243EF" w:rsidRPr="001C4F84" w:rsidTr="001C4F84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1C4F84" w:rsidRDefault="008621F0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1C4F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1C4F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5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1C4F84" w:rsidTr="001C4F84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C4F84" w:rsidRDefault="007243EF" w:rsidP="001C4F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C4F84" w:rsidRDefault="007243EF" w:rsidP="001C4F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1C4F84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1C4F84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7243EF" w:rsidRPr="001C4F84" w:rsidTr="001C4F84">
        <w:trPr>
          <w:cantSplit/>
          <w:trHeight w:val="189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C4F84" w:rsidRDefault="007243EF" w:rsidP="001C4F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C4F84" w:rsidRDefault="007243EF" w:rsidP="001C4F8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sz w:val="16"/>
                <w:szCs w:val="16"/>
              </w:rPr>
              <w:t>0</w:t>
            </w:r>
            <w:bookmarkStart w:id="0" w:name="_GoBack"/>
            <w:bookmarkEnd w:id="0"/>
            <w:r w:rsidRPr="001C4F84">
              <w:rPr>
                <w:rFonts w:ascii="Times New Roman" w:hAnsi="Times New Roman"/>
                <w:sz w:val="16"/>
                <w:szCs w:val="16"/>
              </w:rPr>
              <w:t xml:space="preserve">003.0008.0086.0764 </w:t>
            </w:r>
          </w:p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7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1C4F84" w:rsidRDefault="007243EF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1C4F84" w:rsidRDefault="008621F0" w:rsidP="001C4F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sz w:val="16"/>
                <w:szCs w:val="16"/>
                <w:lang w:val="en-US"/>
              </w:rPr>
              <w:t>По другим вопросам</w:t>
            </w:r>
          </w:p>
        </w:tc>
      </w:tr>
      <w:tr w:rsidR="001C4F84" w:rsidRPr="001C4F84" w:rsidTr="001C4F84">
        <w:trPr>
          <w:trHeight w:val="5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(7,69%)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(7,69%)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(3,85%)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(11,54%)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 (46,15%)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(7,69%)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(15,38%)</w:t>
            </w:r>
          </w:p>
        </w:tc>
      </w:tr>
      <w:tr w:rsidR="001C4F84" w:rsidRPr="001C4F84" w:rsidTr="001C4F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 </w:t>
            </w:r>
          </w:p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по районам РМ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(11,11%)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(22,22%)</w:t>
            </w:r>
          </w:p>
        </w:tc>
      </w:tr>
      <w:tr w:rsidR="001C4F84" w:rsidRPr="001C4F84" w:rsidTr="001C4F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(11,76%)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(5,88%)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(17,65%)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(11,76%)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(11,76%)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(11,76%)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(11,76%)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(5,88%)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(11,76%)</w:t>
            </w:r>
          </w:p>
        </w:tc>
      </w:tr>
      <w:tr w:rsidR="001C4F84" w:rsidRPr="001C4F84" w:rsidTr="001C4F84">
        <w:trPr>
          <w:trHeight w:val="44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18 Удмуртская Республика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F84" w:rsidRPr="001C4F84" w:rsidTr="001C4F84">
        <w:trPr>
          <w:trHeight w:val="41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37 Ивановская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F84" w:rsidRPr="001C4F84" w:rsidTr="001C4F84">
        <w:trPr>
          <w:trHeight w:val="4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43 Кировская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F84" w:rsidRPr="001C4F84" w:rsidTr="001C4F84">
        <w:trPr>
          <w:trHeight w:val="40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(12,50%)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F84" w:rsidRPr="001C4F84" w:rsidTr="001C4F84">
        <w:trPr>
          <w:trHeight w:val="4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F84" w:rsidRPr="001C4F84" w:rsidTr="001C4F84">
        <w:trPr>
          <w:trHeight w:val="42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63 Самарская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</w:t>
            </w: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F84" w:rsidRPr="001C4F84" w:rsidTr="001C4F84">
        <w:trPr>
          <w:trHeight w:val="41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(33,33%)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F84" w:rsidRPr="001C4F84" w:rsidTr="001C4F84">
        <w:trPr>
          <w:trHeight w:val="41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78 г. Санкт-Петербург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C4F84" w:rsidRPr="001C4F84" w:rsidTr="001C4F84">
        <w:trPr>
          <w:trHeight w:val="41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4F84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(33,33%)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(16,67%)</w:t>
            </w:r>
          </w:p>
        </w:tc>
      </w:tr>
      <w:tr w:rsidR="001C4F84" w:rsidRPr="001C4F84" w:rsidTr="001C4F84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C4F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F84" w:rsidRPr="001C4F84" w:rsidRDefault="001C4F84" w:rsidP="001C4F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1C4F8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D44F91" w:rsidRPr="001C4F84" w:rsidRDefault="00D44F91" w:rsidP="001C4F84">
      <w:pPr>
        <w:spacing w:after="0" w:line="240" w:lineRule="auto"/>
        <w:rPr>
          <w:sz w:val="16"/>
          <w:szCs w:val="16"/>
        </w:rPr>
      </w:pPr>
    </w:p>
    <w:p w:rsidR="00D44F91" w:rsidRPr="001C4F84" w:rsidRDefault="00D44F91" w:rsidP="001C4F8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sectPr w:rsidR="00D44F91" w:rsidRPr="001C4F84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84"/>
    <w:rsid w:val="00110014"/>
    <w:rsid w:val="001C4F84"/>
    <w:rsid w:val="001D33EC"/>
    <w:rsid w:val="00227095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AB5A42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30EC-3334-46ED-8908-C8A8E2A9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2017-12-18T05:53:00Z</dcterms:created>
  <dcterms:modified xsi:type="dcterms:W3CDTF">2017-12-18T05:53:00Z</dcterms:modified>
</cp:coreProperties>
</file>