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50"/>
        <w:tblW w:w="0" w:type="auto"/>
        <w:tblLayout w:type="fixed"/>
        <w:tblLook w:val="0000" w:firstRow="0" w:lastRow="0" w:firstColumn="0" w:lastColumn="0" w:noHBand="0" w:noVBand="0"/>
      </w:tblPr>
      <w:tblGrid>
        <w:gridCol w:w="5328"/>
        <w:gridCol w:w="540"/>
        <w:gridCol w:w="1653"/>
        <w:gridCol w:w="507"/>
        <w:gridCol w:w="1980"/>
      </w:tblGrid>
      <w:tr w:rsidR="00DF30C5" w:rsidRPr="00DF30C5" w:rsidTr="0035545F">
        <w:tc>
          <w:tcPr>
            <w:tcW w:w="5328" w:type="dxa"/>
          </w:tcPr>
          <w:p w:rsidR="00DF30C5" w:rsidRDefault="00DF30C5" w:rsidP="0035545F">
            <w:pPr>
              <w:spacing w:line="360" w:lineRule="auto"/>
              <w:rPr>
                <w:sz w:val="28"/>
              </w:rPr>
            </w:pPr>
          </w:p>
        </w:tc>
        <w:tc>
          <w:tcPr>
            <w:tcW w:w="4680" w:type="dxa"/>
            <w:gridSpan w:val="4"/>
          </w:tcPr>
          <w:p w:rsidR="00DF30C5" w:rsidRDefault="00DF30C5" w:rsidP="0035545F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УТВЕРЖДЕН</w:t>
            </w:r>
          </w:p>
          <w:p w:rsidR="00DF30C5" w:rsidRDefault="00DF30C5" w:rsidP="0035545F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приказом</w:t>
            </w:r>
          </w:p>
          <w:p w:rsidR="00DF30C5" w:rsidRDefault="00DF30C5" w:rsidP="0035545F">
            <w:pPr>
              <w:spacing w:line="360" w:lineRule="auto"/>
              <w:rPr>
                <w:sz w:val="28"/>
              </w:rPr>
            </w:pPr>
            <w:r w:rsidRPr="00DF30C5">
              <w:rPr>
                <w:sz w:val="28"/>
              </w:rPr>
              <w:t>Управления Федеральной налоговой службы по Республике Северная Осети</w:t>
            </w:r>
            <w:proofErr w:type="gramStart"/>
            <w:r w:rsidRPr="00DF30C5">
              <w:rPr>
                <w:sz w:val="28"/>
              </w:rPr>
              <w:t>я-</w:t>
            </w:r>
            <w:proofErr w:type="gramEnd"/>
            <w:r w:rsidRPr="00DF30C5">
              <w:rPr>
                <w:sz w:val="28"/>
              </w:rPr>
              <w:t xml:space="preserve"> Алания</w:t>
            </w:r>
          </w:p>
        </w:tc>
      </w:tr>
      <w:tr w:rsidR="00DF30C5" w:rsidTr="0035545F">
        <w:tc>
          <w:tcPr>
            <w:tcW w:w="5328" w:type="dxa"/>
          </w:tcPr>
          <w:p w:rsidR="00DF30C5" w:rsidRDefault="00DF30C5" w:rsidP="0035545F">
            <w:pPr>
              <w:spacing w:line="360" w:lineRule="auto"/>
              <w:rPr>
                <w:sz w:val="28"/>
              </w:rPr>
            </w:pPr>
          </w:p>
        </w:tc>
        <w:tc>
          <w:tcPr>
            <w:tcW w:w="540" w:type="dxa"/>
            <w:vAlign w:val="bottom"/>
          </w:tcPr>
          <w:p w:rsidR="00DF30C5" w:rsidRDefault="00DF30C5" w:rsidP="0035545F">
            <w:pPr>
              <w:spacing w:line="360" w:lineRule="auto"/>
              <w:rPr>
                <w:sz w:val="28"/>
                <w:lang w:val="en-US"/>
              </w:rPr>
            </w:pPr>
            <w:r>
              <w:rPr>
                <w:sz w:val="28"/>
              </w:rPr>
              <w:t>от</w:t>
            </w:r>
          </w:p>
        </w:tc>
        <w:tc>
          <w:tcPr>
            <w:tcW w:w="1653" w:type="dxa"/>
            <w:vAlign w:val="bottom"/>
          </w:tcPr>
          <w:p w:rsidR="00DF30C5" w:rsidRDefault="00DF30C5" w:rsidP="0035545F">
            <w:pPr>
              <w:spacing w:line="360" w:lineRule="auto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10.08.2017</w:t>
            </w:r>
          </w:p>
        </w:tc>
        <w:tc>
          <w:tcPr>
            <w:tcW w:w="507" w:type="dxa"/>
            <w:vAlign w:val="bottom"/>
          </w:tcPr>
          <w:p w:rsidR="00DF30C5" w:rsidRDefault="00DF30C5" w:rsidP="0035545F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80" w:type="dxa"/>
            <w:vAlign w:val="bottom"/>
          </w:tcPr>
          <w:p w:rsidR="00DF30C5" w:rsidRPr="007A240B" w:rsidRDefault="00DF30C5" w:rsidP="0035545F">
            <w:pPr>
              <w:spacing w:line="360" w:lineRule="auto"/>
              <w:rPr>
                <w:sz w:val="28"/>
              </w:rPr>
            </w:pPr>
            <w:r>
              <w:rPr>
                <w:sz w:val="28"/>
                <w:lang w:val="en-US"/>
              </w:rPr>
              <w:t>02-03/</w:t>
            </w:r>
            <w:r w:rsidR="007A240B">
              <w:rPr>
                <w:sz w:val="28"/>
              </w:rPr>
              <w:t>248</w:t>
            </w:r>
            <w:bookmarkStart w:id="0" w:name="_GoBack"/>
            <w:bookmarkEnd w:id="0"/>
          </w:p>
        </w:tc>
      </w:tr>
    </w:tbl>
    <w:p w:rsidR="00DF30C5" w:rsidRDefault="00DF30C5" w:rsidP="00DF30C5">
      <w:pPr>
        <w:pStyle w:val="ConsNonformat"/>
        <w:widowControl/>
        <w:spacing w:line="360" w:lineRule="auto"/>
        <w:ind w:right="0"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F30C5" w:rsidRPr="00DF30C5" w:rsidRDefault="00DF30C5" w:rsidP="00DF30C5">
      <w:pPr>
        <w:pStyle w:val="ConsNonformat"/>
        <w:widowControl/>
        <w:spacing w:line="360" w:lineRule="auto"/>
        <w:ind w:righ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0C5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DF30C5" w:rsidRPr="00DF30C5" w:rsidRDefault="00DF30C5" w:rsidP="00DF30C5">
      <w:pPr>
        <w:pStyle w:val="ConsNonformat"/>
        <w:widowControl/>
        <w:spacing w:line="360" w:lineRule="auto"/>
        <w:ind w:right="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F30C5">
        <w:rPr>
          <w:rFonts w:ascii="Times New Roman" w:hAnsi="Times New Roman" w:cs="Times New Roman"/>
          <w:b/>
          <w:sz w:val="28"/>
          <w:szCs w:val="28"/>
        </w:rPr>
        <w:t>конкурсной комиссии</w:t>
      </w:r>
    </w:p>
    <w:p w:rsidR="00DF30C5" w:rsidRPr="00DF30C5" w:rsidRDefault="00DF30C5" w:rsidP="00DF30C5">
      <w:pPr>
        <w:pStyle w:val="ConsNonformat"/>
        <w:widowControl/>
        <w:spacing w:line="360" w:lineRule="auto"/>
        <w:ind w:righ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0C5">
        <w:rPr>
          <w:rFonts w:ascii="Times New Roman" w:hAnsi="Times New Roman" w:cs="Times New Roman"/>
          <w:b/>
          <w:sz w:val="28"/>
          <w:szCs w:val="28"/>
        </w:rPr>
        <w:t>Управления Федеральной налоговой службы по Республике Северная Осети</w:t>
      </w:r>
      <w:proofErr w:type="gramStart"/>
      <w:r w:rsidRPr="00DF30C5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Pr="00DF30C5">
        <w:rPr>
          <w:rFonts w:ascii="Times New Roman" w:hAnsi="Times New Roman" w:cs="Times New Roman"/>
          <w:b/>
          <w:sz w:val="28"/>
          <w:szCs w:val="28"/>
        </w:rPr>
        <w:t xml:space="preserve"> Алания</w:t>
      </w:r>
    </w:p>
    <w:p w:rsidR="00DF30C5" w:rsidRDefault="00DF30C5" w:rsidP="00DF30C5">
      <w:pPr>
        <w:pStyle w:val="ConsNonformat"/>
        <w:widowControl/>
        <w:spacing w:before="120" w:line="276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8"/>
        <w:gridCol w:w="280"/>
        <w:gridCol w:w="5069"/>
      </w:tblGrid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512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</w:t>
            </w:r>
          </w:p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7512">
              <w:rPr>
                <w:rFonts w:ascii="Times New Roman" w:hAnsi="Times New Roman" w:cs="Times New Roman"/>
                <w:sz w:val="28"/>
                <w:szCs w:val="28"/>
              </w:rPr>
              <w:t>Ю. А. Гусов</w:t>
            </w:r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</w:tr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512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комиссии</w:t>
            </w:r>
          </w:p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7512">
              <w:rPr>
                <w:rFonts w:ascii="Times New Roman" w:hAnsi="Times New Roman" w:cs="Times New Roman"/>
                <w:sz w:val="28"/>
                <w:szCs w:val="28"/>
              </w:rPr>
              <w:t xml:space="preserve">З. А. </w:t>
            </w:r>
            <w:proofErr w:type="spellStart"/>
            <w:r w:rsidRPr="00A67512">
              <w:rPr>
                <w:rFonts w:ascii="Times New Roman" w:hAnsi="Times New Roman" w:cs="Times New Roman"/>
                <w:sz w:val="28"/>
                <w:szCs w:val="28"/>
              </w:rPr>
              <w:t>Хортиев</w:t>
            </w:r>
            <w:proofErr w:type="spellEnd"/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Pr="00A67512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информационных технологий (и. о. заместителя руководителя)</w:t>
            </w:r>
          </w:p>
        </w:tc>
      </w:tr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0C5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</w:t>
            </w:r>
          </w:p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30C5">
              <w:rPr>
                <w:rFonts w:ascii="Times New Roman" w:hAnsi="Times New Roman" w:cs="Times New Roman"/>
                <w:sz w:val="28"/>
                <w:szCs w:val="28"/>
              </w:rPr>
              <w:t xml:space="preserve">Я. А. </w:t>
            </w:r>
            <w:proofErr w:type="spellStart"/>
            <w:r w:rsidRPr="00DF30C5">
              <w:rPr>
                <w:rFonts w:ascii="Times New Roman" w:hAnsi="Times New Roman" w:cs="Times New Roman"/>
                <w:sz w:val="28"/>
                <w:szCs w:val="28"/>
              </w:rPr>
              <w:t>Суанова</w:t>
            </w:r>
            <w:proofErr w:type="spellEnd"/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специалист-эксперт отдела кадров и безопасности</w:t>
            </w:r>
          </w:p>
        </w:tc>
      </w:tr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0C5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30C5">
              <w:rPr>
                <w:rFonts w:ascii="Times New Roman" w:hAnsi="Times New Roman" w:cs="Times New Roman"/>
                <w:sz w:val="28"/>
                <w:szCs w:val="28"/>
              </w:rPr>
              <w:t>В. В. Бугаенко</w:t>
            </w:r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DF30C5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 правового отдела</w:t>
            </w:r>
          </w:p>
        </w:tc>
      </w:tr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Э. 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Таймазов</w:t>
            </w:r>
            <w:proofErr w:type="spellEnd"/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налогообложения юридических лиц и камерального контроля (и. о. заместителя руководителя)</w:t>
            </w:r>
          </w:p>
        </w:tc>
      </w:tr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512" w:rsidRDefault="00A67512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512" w:rsidRDefault="00A67512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512" w:rsidRPr="00DF30C5" w:rsidRDefault="00A67512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З.С.Урумова</w:t>
            </w:r>
            <w:proofErr w:type="spellEnd"/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512" w:rsidRDefault="00A67512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512" w:rsidRPr="00DF30C5" w:rsidRDefault="00A67512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директор Владикавказского филиала финансового университета при Правительстве Российской Федерации</w:t>
            </w:r>
          </w:p>
        </w:tc>
      </w:tr>
      <w:tr w:rsidR="00DF30C5" w:rsidTr="0035545F">
        <w:tc>
          <w:tcPr>
            <w:tcW w:w="4788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Б.Н.Хосиев</w:t>
            </w:r>
            <w:proofErr w:type="spellEnd"/>
          </w:p>
        </w:tc>
        <w:tc>
          <w:tcPr>
            <w:tcW w:w="280" w:type="dxa"/>
            <w:tcBorders>
              <w:top w:val="nil"/>
              <w:bottom w:val="nil"/>
            </w:tcBorders>
            <w:vAlign w:val="bottom"/>
          </w:tcPr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69" w:type="dxa"/>
            <w:tcBorders>
              <w:top w:val="nil"/>
              <w:bottom w:val="nil"/>
            </w:tcBorders>
            <w:vAlign w:val="bottom"/>
          </w:tcPr>
          <w:p w:rsidR="00DF30C5" w:rsidRP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30C5" w:rsidRDefault="00DF30C5" w:rsidP="0035545F">
            <w:pPr>
              <w:pStyle w:val="ConsNonformat"/>
              <w:widowControl/>
              <w:spacing w:before="120" w:line="276" w:lineRule="auto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декан факультета "Налоги и налогообложения" Горского государственного аграрного университета, кандидат экономических наук, профессор кафедры "Финансы и аудит"</w:t>
            </w:r>
          </w:p>
        </w:tc>
      </w:tr>
    </w:tbl>
    <w:p w:rsidR="00DF30C5" w:rsidRDefault="00DF30C5" w:rsidP="00DF30C5">
      <w:pPr>
        <w:pStyle w:val="a3"/>
        <w:spacing w:before="120" w:line="276" w:lineRule="auto"/>
        <w:ind w:right="227"/>
        <w:rPr>
          <w:szCs w:val="28"/>
        </w:rPr>
      </w:pPr>
    </w:p>
    <w:p w:rsidR="00DF30C5" w:rsidRPr="00DF30C5" w:rsidRDefault="00DF30C5" w:rsidP="00DF30C5">
      <w:pPr>
        <w:spacing w:line="360" w:lineRule="auto"/>
      </w:pPr>
    </w:p>
    <w:sectPr w:rsidR="00DF30C5" w:rsidRPr="00DF30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6EF" w:rsidRDefault="00AF06EF" w:rsidP="00DF30C5">
      <w:r>
        <w:separator/>
      </w:r>
    </w:p>
  </w:endnote>
  <w:endnote w:type="continuationSeparator" w:id="0">
    <w:p w:rsidR="00AF06EF" w:rsidRDefault="00AF06EF" w:rsidP="00DF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C5" w:rsidRDefault="00DF30C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C5" w:rsidRDefault="00DF30C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C5" w:rsidRDefault="00DF30C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6EF" w:rsidRDefault="00AF06EF" w:rsidP="00DF30C5">
      <w:r>
        <w:separator/>
      </w:r>
    </w:p>
  </w:footnote>
  <w:footnote w:type="continuationSeparator" w:id="0">
    <w:p w:rsidR="00AF06EF" w:rsidRDefault="00AF06EF" w:rsidP="00DF3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C5" w:rsidRDefault="00DF30C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C5" w:rsidRDefault="00DF30C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C5" w:rsidRDefault="00DF30C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C5"/>
    <w:rsid w:val="001747E2"/>
    <w:rsid w:val="00326598"/>
    <w:rsid w:val="005E0D2B"/>
    <w:rsid w:val="007A240B"/>
    <w:rsid w:val="009F7133"/>
    <w:rsid w:val="00A67512"/>
    <w:rsid w:val="00AE0671"/>
    <w:rsid w:val="00AF06EF"/>
    <w:rsid w:val="00C94234"/>
    <w:rsid w:val="00DF30C5"/>
    <w:rsid w:val="00E03B47"/>
    <w:rsid w:val="00FC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tabs>
        <w:tab w:val="left" w:pos="8080"/>
        <w:tab w:val="left" w:pos="8306"/>
      </w:tabs>
      <w:ind w:right="226" w:firstLine="709"/>
      <w:jc w:val="both"/>
    </w:pPr>
    <w:rPr>
      <w:sz w:val="28"/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6">
    <w:name w:val="Таблицы (моноширинный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Основной текст с отступом Знак"/>
    <w:link w:val="a3"/>
    <w:rsid w:val="00DF30C5"/>
    <w:rPr>
      <w:sz w:val="28"/>
    </w:rPr>
  </w:style>
  <w:style w:type="paragraph" w:styleId="a7">
    <w:name w:val="header"/>
    <w:basedOn w:val="a"/>
    <w:link w:val="a8"/>
    <w:rsid w:val="00DF30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DF30C5"/>
    <w:rPr>
      <w:sz w:val="24"/>
      <w:szCs w:val="24"/>
    </w:rPr>
  </w:style>
  <w:style w:type="paragraph" w:styleId="a9">
    <w:name w:val="footer"/>
    <w:basedOn w:val="a"/>
    <w:link w:val="aa"/>
    <w:rsid w:val="00DF30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F30C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tabs>
        <w:tab w:val="left" w:pos="8080"/>
        <w:tab w:val="left" w:pos="8306"/>
      </w:tabs>
      <w:ind w:right="226" w:firstLine="709"/>
      <w:jc w:val="both"/>
    </w:pPr>
    <w:rPr>
      <w:sz w:val="28"/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a6">
    <w:name w:val="Таблицы (моноширинный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Основной текст с отступом Знак"/>
    <w:link w:val="a3"/>
    <w:rsid w:val="00DF30C5"/>
    <w:rPr>
      <w:sz w:val="28"/>
    </w:rPr>
  </w:style>
  <w:style w:type="paragraph" w:styleId="a7">
    <w:name w:val="header"/>
    <w:basedOn w:val="a"/>
    <w:link w:val="a8"/>
    <w:rsid w:val="00DF30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DF30C5"/>
    <w:rPr>
      <w:sz w:val="24"/>
      <w:szCs w:val="24"/>
    </w:rPr>
  </w:style>
  <w:style w:type="paragraph" w:styleId="a9">
    <w:name w:val="footer"/>
    <w:basedOn w:val="a"/>
    <w:link w:val="aa"/>
    <w:rsid w:val="00DF30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F30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dks18\REPORT\KADRY\ATT\ATTESTAT_SOST_KOM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ATTESTAT_SOST_KOM</Template>
  <TotalTime>9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Суанова Яна Алибековна</dc:creator>
  <cp:lastModifiedBy>Суанова Яна Алибековна</cp:lastModifiedBy>
  <cp:revision>4</cp:revision>
  <cp:lastPrinted>2017-08-11T08:37:00Z</cp:lastPrinted>
  <dcterms:created xsi:type="dcterms:W3CDTF">2017-08-11T07:24:00Z</dcterms:created>
  <dcterms:modified xsi:type="dcterms:W3CDTF">2017-08-15T12:28:00Z</dcterms:modified>
</cp:coreProperties>
</file>