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5A" w:rsidRDefault="009F5D5A">
      <w:pPr>
        <w:pStyle w:val="ConsPlusTitlePage"/>
      </w:pPr>
      <w:r>
        <w:br/>
      </w:r>
    </w:p>
    <w:p w:rsidR="009F5D5A" w:rsidRDefault="009F5D5A" w:rsidP="009F5D5A">
      <w:pPr>
        <w:pStyle w:val="ConsPlusTitle"/>
      </w:pPr>
      <w:r>
        <w:rPr>
          <w:b w:val="0"/>
        </w:rPr>
        <w:t xml:space="preserve">                                                                                       </w:t>
      </w:r>
      <w:r>
        <w:t>ЗАКОН</w:t>
      </w:r>
    </w:p>
    <w:p w:rsidR="009F5D5A" w:rsidRDefault="009F5D5A">
      <w:pPr>
        <w:pStyle w:val="ConsPlusTitle"/>
        <w:jc w:val="center"/>
      </w:pPr>
    </w:p>
    <w:p w:rsidR="009F5D5A" w:rsidRDefault="009F5D5A">
      <w:pPr>
        <w:pStyle w:val="ConsPlusTitle"/>
        <w:jc w:val="center"/>
      </w:pPr>
      <w:r>
        <w:t>РЕСПУБЛИКИ СЕВЕРНАЯ ОСЕТИЯ-АЛАНИЯ</w:t>
      </w:r>
    </w:p>
    <w:p w:rsidR="009F5D5A" w:rsidRDefault="009F5D5A">
      <w:pPr>
        <w:pStyle w:val="ConsPlusTitle"/>
        <w:jc w:val="center"/>
      </w:pPr>
    </w:p>
    <w:p w:rsidR="009F5D5A" w:rsidRDefault="009F5D5A">
      <w:pPr>
        <w:pStyle w:val="ConsPlusTitle"/>
        <w:jc w:val="center"/>
      </w:pPr>
      <w:r>
        <w:t>О ВНЕСЕНИИ ИЗМЕНЕНИЯ В СТАТЬЮ 4 ЗАКОНА РЕСПУБЛИКИ</w:t>
      </w:r>
    </w:p>
    <w:p w:rsidR="009F5D5A" w:rsidRDefault="009F5D5A">
      <w:pPr>
        <w:pStyle w:val="ConsPlusTitle"/>
        <w:jc w:val="center"/>
      </w:pPr>
      <w:r>
        <w:t>СЕВЕРНАЯ ОСЕТИЯ-АЛАНИЯ "О ТРАНСПОРТНОМ НАЛОГЕ</w:t>
      </w:r>
    </w:p>
    <w:p w:rsidR="009F5D5A" w:rsidRDefault="009F5D5A">
      <w:pPr>
        <w:pStyle w:val="ConsPlusTitle"/>
        <w:jc w:val="center"/>
      </w:pPr>
      <w:r>
        <w:t>В РЕСПУБЛИКЕ СЕВЕРНАЯ ОСЕТИЯ-АЛАНИЯ"</w:t>
      </w:r>
    </w:p>
    <w:p w:rsidR="009F5D5A" w:rsidRDefault="009F5D5A">
      <w:pPr>
        <w:pStyle w:val="ConsPlusNormal"/>
        <w:ind w:firstLine="540"/>
        <w:jc w:val="both"/>
      </w:pPr>
    </w:p>
    <w:p w:rsidR="009F5D5A" w:rsidRPr="009F5D5A" w:rsidRDefault="009F5D5A">
      <w:pPr>
        <w:pStyle w:val="ConsPlusTitle"/>
        <w:ind w:firstLine="540"/>
        <w:jc w:val="both"/>
        <w:outlineLvl w:val="0"/>
      </w:pPr>
      <w:r w:rsidRPr="009F5D5A">
        <w:t>Статья 1</w:t>
      </w:r>
    </w:p>
    <w:p w:rsidR="009F5D5A" w:rsidRPr="009F5D5A" w:rsidRDefault="009F5D5A">
      <w:pPr>
        <w:pStyle w:val="ConsPlusNormal"/>
        <w:ind w:firstLine="540"/>
        <w:jc w:val="both"/>
      </w:pPr>
    </w:p>
    <w:p w:rsidR="009F5D5A" w:rsidRPr="009F5D5A" w:rsidRDefault="009F5D5A">
      <w:pPr>
        <w:pStyle w:val="ConsPlusNormal"/>
        <w:ind w:firstLine="540"/>
        <w:jc w:val="both"/>
      </w:pPr>
      <w:r w:rsidRPr="009F5D5A">
        <w:t xml:space="preserve">Внести в </w:t>
      </w:r>
      <w:hyperlink r:id="rId5" w:history="1">
        <w:r w:rsidRPr="009F5D5A">
          <w:t>часть 1 статьи 4</w:t>
        </w:r>
      </w:hyperlink>
      <w:r w:rsidRPr="009F5D5A">
        <w:t xml:space="preserve"> Закона Республики Северная Осетия-Алания от 20 октября 2011 года N 30-РЗ "О транспортном налоге в Республике Северная Осетия-Алания" (газета "Северная Осетия", 2011, 2 ноября) изменение, дополнив ее пунктом 4 следующего содержания:</w:t>
      </w:r>
    </w:p>
    <w:p w:rsidR="009F5D5A" w:rsidRPr="009F5D5A" w:rsidRDefault="009F5D5A">
      <w:pPr>
        <w:pStyle w:val="ConsPlusNormal"/>
        <w:spacing w:before="220"/>
        <w:ind w:firstLine="540"/>
        <w:jc w:val="both"/>
      </w:pPr>
      <w:proofErr w:type="gramStart"/>
      <w:r w:rsidRPr="009F5D5A">
        <w:t xml:space="preserve">"4) коммерческие организации и индивидуальные предприниматели, признанные резидентами туристско-рекреационной особой экономической зоны, в отношении зарегистрированных транспортных средств, признаваемых объектом налогообложения в соответствии со </w:t>
      </w:r>
      <w:hyperlink r:id="rId6" w:history="1">
        <w:r w:rsidRPr="009F5D5A">
          <w:t>статьей 358</w:t>
        </w:r>
      </w:hyperlink>
      <w:r w:rsidRPr="009F5D5A">
        <w:t xml:space="preserve"> Налогового кодекса Российской Федерации, используемых для целей реализации проекта на территории туристско-рекреационной особой экономической зоны, созданной в соответствии с </w:t>
      </w:r>
      <w:hyperlink r:id="rId7" w:history="1">
        <w:r w:rsidRPr="009F5D5A">
          <w:t>Постановлением</w:t>
        </w:r>
      </w:hyperlink>
      <w:r w:rsidRPr="009F5D5A">
        <w:t xml:space="preserve"> Правительства Российской Федерации от 25 сентября 2019 года N 1248 "О создании на территории муниципального</w:t>
      </w:r>
      <w:proofErr w:type="gramEnd"/>
      <w:r w:rsidRPr="009F5D5A">
        <w:t xml:space="preserve"> образования </w:t>
      </w:r>
      <w:proofErr w:type="spellStart"/>
      <w:r w:rsidRPr="009F5D5A">
        <w:t>Алагирский</w:t>
      </w:r>
      <w:proofErr w:type="spellEnd"/>
      <w:r w:rsidRPr="009F5D5A">
        <w:t xml:space="preserve"> район Республики Северная Осетия-Алания особой экономической зоны туристско-рекреационного типа" (далее - Постановление Правительства Российской Федерации от 25 сентября 2019 года N 1248), в течение десяти налоговых периодов, начиная с налогового периода, в котором указанные лица приобрели статус резидента туристско-рекреационной особой экономической зоны. Право на применение указанной льготы прекращается в случае утраты налогоплательщиком статуса резидента туристско-рекреационной особой экономической зоны, созданной в соответствии с </w:t>
      </w:r>
      <w:hyperlink r:id="rId8" w:history="1">
        <w:r w:rsidRPr="009F5D5A">
          <w:t>Постановлением</w:t>
        </w:r>
      </w:hyperlink>
      <w:r w:rsidRPr="009F5D5A">
        <w:t xml:space="preserve"> Правительства Российской Федерации от 25 сентября 2019 года N 1248, начиная с 1-го числа месяца, следующего за месяцем исключения из реестра резиден</w:t>
      </w:r>
      <w:r>
        <w:t>тов особой экономической зоны</w:t>
      </w:r>
      <w:proofErr w:type="gramStart"/>
      <w:r>
        <w:t>.".</w:t>
      </w:r>
      <w:proofErr w:type="gramEnd"/>
    </w:p>
    <w:p w:rsidR="009F5D5A" w:rsidRPr="009F5D5A" w:rsidRDefault="009F5D5A">
      <w:pPr>
        <w:pStyle w:val="ConsPlusNormal"/>
        <w:ind w:firstLine="540"/>
        <w:jc w:val="both"/>
      </w:pPr>
    </w:p>
    <w:p w:rsidR="009F5D5A" w:rsidRPr="009F5D5A" w:rsidRDefault="009F5D5A">
      <w:pPr>
        <w:pStyle w:val="ConsPlusTitle"/>
        <w:ind w:firstLine="540"/>
        <w:jc w:val="both"/>
        <w:outlineLvl w:val="0"/>
      </w:pPr>
      <w:r w:rsidRPr="009F5D5A">
        <w:t>Статья 2</w:t>
      </w:r>
    </w:p>
    <w:p w:rsidR="009F5D5A" w:rsidRDefault="009F5D5A">
      <w:pPr>
        <w:pStyle w:val="ConsPlusNormal"/>
        <w:ind w:firstLine="540"/>
        <w:jc w:val="both"/>
      </w:pPr>
    </w:p>
    <w:p w:rsidR="009F5D5A" w:rsidRDefault="009F5D5A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транспортному налогу.</w:t>
      </w:r>
    </w:p>
    <w:p w:rsidR="009F5D5A" w:rsidRDefault="009F5D5A">
      <w:pPr>
        <w:pStyle w:val="ConsPlusNormal"/>
        <w:ind w:firstLine="540"/>
        <w:jc w:val="both"/>
      </w:pPr>
    </w:p>
    <w:p w:rsidR="009F5D5A" w:rsidRDefault="009F5D5A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9F5D5A" w:rsidRDefault="009F5D5A">
      <w:pPr>
        <w:pStyle w:val="ConsPlusNormal"/>
        <w:jc w:val="right"/>
      </w:pPr>
      <w:r>
        <w:t>Главы Республики Северная Осетия-Алания</w:t>
      </w:r>
    </w:p>
    <w:p w:rsidR="009F5D5A" w:rsidRDefault="009F5D5A">
      <w:pPr>
        <w:pStyle w:val="ConsPlusNormal"/>
        <w:jc w:val="right"/>
      </w:pPr>
      <w:r>
        <w:t>С.МЕНЯЙЛО</w:t>
      </w:r>
    </w:p>
    <w:p w:rsidR="009F5D5A" w:rsidRDefault="009F5D5A">
      <w:pPr>
        <w:pStyle w:val="ConsPlusNormal"/>
      </w:pPr>
      <w:r>
        <w:t>г. Владикавказ</w:t>
      </w:r>
    </w:p>
    <w:p w:rsidR="009F5D5A" w:rsidRDefault="009F5D5A">
      <w:pPr>
        <w:pStyle w:val="ConsPlusNormal"/>
        <w:spacing w:before="220"/>
      </w:pPr>
      <w:r>
        <w:t>28 июня 2021 года</w:t>
      </w:r>
      <w:bookmarkStart w:id="0" w:name="_GoBack"/>
      <w:bookmarkEnd w:id="0"/>
    </w:p>
    <w:p w:rsidR="009F5D5A" w:rsidRDefault="009F5D5A">
      <w:pPr>
        <w:pStyle w:val="ConsPlusNormal"/>
        <w:spacing w:before="220"/>
      </w:pPr>
      <w:r>
        <w:t>N 46-РЗ</w:t>
      </w:r>
    </w:p>
    <w:p w:rsidR="009F5D5A" w:rsidRDefault="009F5D5A">
      <w:pPr>
        <w:pStyle w:val="ConsPlusNormal"/>
        <w:ind w:firstLine="540"/>
        <w:jc w:val="both"/>
      </w:pPr>
    </w:p>
    <w:sectPr w:rsidR="009F5D5A" w:rsidSect="0021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5A"/>
    <w:rsid w:val="008458CE"/>
    <w:rsid w:val="009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0D10616B9C6D7A9F654050E0AB47F5C2957356C8652FBFC037FB0B70FC4A66DC6A72E0A93CBE6B95D1884299B0B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0D10616B9C6D7A9F654050E0AB47F5C2957356C8652FBFC037FB0B70FC4A66DC6A72E0A93CBE6B95D1884299B0B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0D10616B9C6D7A9F654050E0AB47F5C2917454C6692FBFC037FB0B70FC4A66CE6A2AECA83DA96A9BC4DE13DF5FA5CB5E111A5DD12FA2EEB4B7O" TargetMode="External"/><Relationship Id="rId5" Type="http://schemas.openxmlformats.org/officeDocument/2006/relationships/hyperlink" Target="consultantplus://offline/ref=2ECA88A39481295763475B3A0462418FECD927DD1FB8E30AF3D033C793507B8D6A6A7E82C879D2ACA72FC5019A51C6258DCCFE27AA46D33DC3727AABBD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1500-00-063</dc:creator>
  <cp:lastModifiedBy>1500-00-063</cp:lastModifiedBy>
  <cp:revision>1</cp:revision>
  <dcterms:created xsi:type="dcterms:W3CDTF">2021-07-12T14:00:00Z</dcterms:created>
  <dcterms:modified xsi:type="dcterms:W3CDTF">2021-07-12T14:02:00Z</dcterms:modified>
</cp:coreProperties>
</file>