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F8" w:rsidRDefault="00995FEA" w:rsidP="00F41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Тезисы выступления руководителя Государственной инспекции труда в Удмуртской Республике </w:t>
      </w:r>
      <w:r w:rsidR="004615F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– главного государственного инспектора труда в УР </w:t>
      </w:r>
    </w:p>
    <w:p w:rsidR="005C6602" w:rsidRPr="000A4264" w:rsidRDefault="00995FEA" w:rsidP="00F41852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bookmarkStart w:id="0" w:name="_GoBack"/>
      <w:bookmarkEnd w:id="0"/>
      <w:r w:rsidRPr="000A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С.Г. Шекуновой «</w:t>
      </w:r>
      <w:r w:rsidR="00F41852" w:rsidRPr="000A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ситуации с задолженностью по выплате заработной платы на предприятиях Удмуртской Республики и принимаемых мерах по восстановлению трудовых прав граждан</w:t>
      </w:r>
      <w:r w:rsidRPr="000A4264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»</w:t>
      </w:r>
    </w:p>
    <w:p w:rsidR="00995FEA" w:rsidRPr="000A4264" w:rsidRDefault="00995FEA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47EB4" w:rsidRPr="000A4264" w:rsidRDefault="005C6602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ст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атье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356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Трудового кодекса РФ </w:t>
      </w:r>
      <w:r w:rsidR="00DF02D7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установлены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основные полномочия </w:t>
      </w:r>
      <w:r w:rsidR="00387B5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осударственн</w:t>
      </w:r>
      <w:r w:rsidR="00AF1520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инспекц</w:t>
      </w:r>
      <w:r w:rsidR="00AF1520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ии</w:t>
      </w:r>
      <w:r w:rsidR="002304EE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труда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47EB4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 числе</w:t>
      </w:r>
      <w:r w:rsidR="00FA508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которых</w:t>
      </w:r>
      <w:r w:rsidR="00547EB4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E63596" w:rsidRPr="000A4264" w:rsidRDefault="00547EB4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6359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федеральный государственный </w:t>
      </w:r>
      <w:hyperlink r:id="rId8" w:anchor="dst100010" w:history="1">
        <w:r w:rsidR="00E63596" w:rsidRPr="000A4264">
          <w:rPr>
            <w:rFonts w:ascii="Times New Roman" w:hAnsi="Times New Roman" w:cs="Times New Roman"/>
            <w:bCs/>
            <w:color w:val="000000" w:themeColor="text1"/>
            <w:sz w:val="28"/>
            <w:szCs w:val="28"/>
          </w:rPr>
          <w:t>надзор</w:t>
        </w:r>
      </w:hyperlink>
      <w:r w:rsidR="00E6359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 за соблюдением трудового законодательства и иных нормативных правовых актов, содержащих нормы трудового права, посредством проверок, выдачи обязательных для исполнения предписаний об устранении нарушений, составления протоколов об административных правонарушениях в пределах полномочий, подготовки других материалов (документов) о привлечении виновных к ответственности в соответствии с федеральными законами и иными нормативными правовыми актами Российской Федерации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47EB4" w:rsidRPr="000A4264" w:rsidRDefault="00547EB4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прием и рассмотрение заявлений, писем, жалоб и иных обращений граждан о нарушениях их трудовых прав, принимает меры по устранению выявленных нарушений и восстановлению нарушенных прав;</w:t>
      </w:r>
    </w:p>
    <w:p w:rsidR="00547EB4" w:rsidRPr="000A4264" w:rsidRDefault="00547EB4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информирование и консультирование работодателей и работников по вопросам соблюдения трудового законодательства и иных нормативных правовых актов, содержащих нормы трудового права.</w:t>
      </w:r>
    </w:p>
    <w:p w:rsidR="00961DA3" w:rsidRPr="000A4264" w:rsidRDefault="00961DA3" w:rsidP="00E63596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г. Государственной инспекцией труда в УР в порядке реализации представленных полномочий в отношении юридических лиц и индивидуальных предпринимателей проведено 1385 проверок по вопросам соблюдения трудового законодательства и иных нормативных правовых актов, содержащих нормы трудового права. </w:t>
      </w:r>
    </w:p>
    <w:p w:rsidR="00995FEA" w:rsidRPr="000A4264" w:rsidRDefault="005A171E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 2019 г. государственными инспекторами труда проведена 361 проверка по вопросам оплаты труда</w:t>
      </w:r>
      <w:r w:rsidR="00995FEA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9D31F8" w:rsidRPr="000A4264" w:rsidRDefault="006F6D0B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В ходе </w:t>
      </w:r>
      <w:r w:rsidR="008B16C3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проведенных проверок </w:t>
      </w:r>
      <w:r w:rsidR="008F1FFB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выявлено 1055 нарушений</w:t>
      </w:r>
      <w:r w:rsidR="008B16C3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по вопросам оплаты труда</w:t>
      </w:r>
      <w:r w:rsidR="008F1FFB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.</w:t>
      </w:r>
    </w:p>
    <w:p w:rsidR="008B16C3" w:rsidRPr="000A4264" w:rsidRDefault="00E6529E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Проверки, проведенные </w:t>
      </w:r>
      <w:r w:rsidR="008B16C3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государственными инспекторами </w:t>
      </w: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труда, показали, что наиболее распространенными нарушениями трудового законодательства, допускаемыми работодателями, являются</w:t>
      </w:r>
      <w:r w:rsidR="008B16C3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: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невыплата работникам заработной платы в полном размере (нарушение абзаца 5 части 1 статьи 21 ТК РФ); 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нарушение сроков выплаты заработной платы (нарушение статьи 136 ТК РФ);</w:t>
      </w:r>
    </w:p>
    <w:p w:rsidR="00434ABF" w:rsidRPr="000A4264" w:rsidRDefault="00547EB4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="00434ABF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нарушение сроков выплаты пособий по временной нетрудоспособности (нарушение статьи 15 Федерального закона от 29.12.2006 № 255-ФЗ «Об обязательном социальном страховании на случай временной нетрудоспособности и в связи с материнством»);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</w:t>
      </w:r>
      <w:r w:rsidR="00547EB4"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 </w:t>
      </w: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нарушение сроков оплаты отпуска (нарушение статьи 136 ТК РФ).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 xml:space="preserve">- невыплата причитающихся денежных средств при увольнении работника (нарушение статьи 140 ТК РФ); 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отсутствие повышенной оплаты труда за работу в местностях с особыми климатическими условиями (нарушение статей 148, 315, 316, 317 ТК РФ);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lastRenderedPageBreak/>
        <w:t>- отсутствие повышенной оплаты труда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время, выходные и нерабочие праздничные дни и при выполнении работ в других условиях, отклоняющихся от нормальных);</w:t>
      </w:r>
    </w:p>
    <w:p w:rsidR="00434ABF" w:rsidRPr="000A4264" w:rsidRDefault="00434ABF" w:rsidP="00547EB4">
      <w:pPr>
        <w:pStyle w:val="ConsPlusNormal"/>
        <w:ind w:firstLine="709"/>
        <w:jc w:val="both"/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eastAsiaTheme="minorHAnsi" w:hAnsi="Times New Roman" w:cs="Times New Roman"/>
          <w:color w:val="000000" w:themeColor="text1"/>
          <w:sz w:val="28"/>
          <w:szCs w:val="28"/>
        </w:rPr>
        <w:t>- незаконное удержание из заработной платы денежных средств.</w:t>
      </w:r>
    </w:p>
    <w:p w:rsidR="00EC47B8" w:rsidRDefault="008F1FFB" w:rsidP="00EC47B8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За нарушение законодательства об оплате труда 52</w:t>
      </w:r>
      <w:r w:rsidR="005C348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6 должностных и юридических лиц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привлечены к административной ответственности по ч. 6 ст. 5.27 Кодекса РФ об административных правонарушениях в виде штрафа на общую сумму 8816,50 тыс. руб.</w:t>
      </w:r>
    </w:p>
    <w:p w:rsidR="00FC3440" w:rsidRPr="000A4264" w:rsidRDefault="00FC3440" w:rsidP="00FC3440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 результате принятых мер в 2019 г. погашена задолженность по заработной плате на общую сумму 98067,43 тыс. руб. перед 4816 работниками.</w:t>
      </w:r>
    </w:p>
    <w:p w:rsidR="007D0ED5" w:rsidRPr="000A4264" w:rsidRDefault="002D6FB6" w:rsidP="007D0ED5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</w:t>
      </w:r>
      <w:r w:rsidR="007D0ED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явля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7D0ED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тся одним из </w:t>
      </w:r>
      <w:r w:rsidR="00101AAC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основных</w:t>
      </w:r>
      <w:r w:rsidR="007D0ED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источников получения информации о нарушении прав граждан.</w:t>
      </w:r>
    </w:p>
    <w:p w:rsidR="002064AD" w:rsidRPr="000A4264" w:rsidRDefault="00547EB4" w:rsidP="006D68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2019 г. в Государственную инспекцию труда в УР поступило 6914 обращений </w:t>
      </w:r>
      <w:r w:rsidR="00C3277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граждан</w:t>
      </w:r>
      <w:r w:rsidR="00EB779D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из них </w:t>
      </w:r>
      <w:r w:rsidR="00995FEA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EB779D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вопросам оплаты труда - </w:t>
      </w:r>
      <w:r w:rsidR="002064AD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4127</w:t>
      </w:r>
      <w:r w:rsidR="00C3277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53EE0" w:rsidRPr="000A4264" w:rsidRDefault="00C3277F" w:rsidP="006D6831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Количество обращений граждан растет из года в год. Прирост в сравнении с </w:t>
      </w:r>
      <w:r w:rsidR="00995FEA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2018 годом составил 26 %.</w:t>
      </w:r>
    </w:p>
    <w:p w:rsidR="00B02CB6" w:rsidRPr="000A4264" w:rsidRDefault="004006D6" w:rsidP="00466DF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Также Государственная инспекция труда в УР предоставляет государственную услугу по информированию и консультированию работников и работодателей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B02CB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устным</w:t>
      </w:r>
      <w:r w:rsidR="00387B5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письменным 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обращениям.</w:t>
      </w:r>
    </w:p>
    <w:p w:rsidR="00B02CB6" w:rsidRPr="000A4264" w:rsidRDefault="00B02CB6" w:rsidP="001346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Устное консультирование осуществляется в ходе личных приемов, по телефону «горячей линии», при проведении выездных мероприятий по городам и районам Республики.</w:t>
      </w:r>
    </w:p>
    <w:p w:rsidR="00466DFF" w:rsidRPr="000A4264" w:rsidRDefault="004006D6" w:rsidP="0013468D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 помещении Гострудинспекции в УР организован личный прием граждан дежурным инспектором, который проводится три дня в неделю</w:t>
      </w:r>
      <w:r w:rsidR="00387B5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Чет</w:t>
      </w:r>
      <w:r w:rsidR="00ED1F6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ыре дня в неделю проводят приемы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р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уководител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ь, заместители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руководителя и начальник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отделов</w:t>
      </w:r>
      <w:r w:rsidR="00466DFF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1AAC" w:rsidRPr="000A4264" w:rsidRDefault="00101AAC" w:rsidP="00ED1F66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С 2018 года руководителем и заместителями руководителя Гострудинспекции в УР осуществляется проведение выездных приемов граждан, в том числе по вопросам оплаты труда, в</w:t>
      </w:r>
      <w:r w:rsidR="00DE725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муниципальных образованиях УР.</w:t>
      </w:r>
    </w:p>
    <w:p w:rsidR="00466DFF" w:rsidRPr="000A4264" w:rsidRDefault="00466DFF" w:rsidP="00466DFF">
      <w:pPr>
        <w:spacing w:after="0" w:line="240" w:lineRule="auto"/>
        <w:ind w:firstLine="709"/>
        <w:jc w:val="both"/>
        <w:outlineLvl w:val="2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Дважды в год проводятся приемы граждан в Приемной Президента Российской Федерации в Удмуртской Республике.</w:t>
      </w:r>
    </w:p>
    <w:p w:rsidR="004006D6" w:rsidRPr="000A4264" w:rsidRDefault="004006D6" w:rsidP="00400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Количество консультаций по итогам 2019 года состав</w:t>
      </w:r>
      <w:r w:rsidR="007079A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ило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5713, из них данных работодателям - 187, данных работникам - 5526. </w:t>
      </w:r>
      <w:r w:rsidR="007079A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(н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а личном приеме проконсультировано 1593 граждан, по телефону «горячей линии» - 2309</w:t>
      </w:r>
      <w:r w:rsidR="007079A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912AB" w:rsidRPr="000A4264" w:rsidRDefault="00F912AB" w:rsidP="004006D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Около 50 % всех обращений </w:t>
      </w:r>
      <w:r w:rsidR="0027583D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и запросов на предоставление консультаций поступают с вопросами по оплате труда</w:t>
      </w:r>
      <w:r w:rsidR="006650F7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, а 13 % обращений в связи с наличием задолженности по заработной плате (885 обращений).</w:t>
      </w:r>
    </w:p>
    <w:p w:rsidR="000A3F8B" w:rsidRPr="000A4264" w:rsidRDefault="00006C73" w:rsidP="000A3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A3F8B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целях оперативного погашения задолженности по заработной плате в организациях, осуществляющих деятельность на территории УР, Государственной инспекцией труда в УР организована комплексная работа по выявлению хозяйствующих субъектов, имеющих задолженность по заработной плате, мониторингу и контролю за ситуацией с погашением задолженности.</w:t>
      </w:r>
    </w:p>
    <w:p w:rsidR="000A3F8B" w:rsidRPr="000A4264" w:rsidRDefault="000A3F8B" w:rsidP="000A3F8B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 основании результатов надзорной деятельности, 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информации прокуратуры УР,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федеральной службы судебных приставов по УР,</w:t>
      </w:r>
      <w:r w:rsidR="00006C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Министерства внутренних дел по УР, СМИ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006C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других источников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ежемесячно формируется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текущий Реестр хозяйствующих субъектов, имеющих задолженность по заработной плате.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состав </w:t>
      </w:r>
      <w:r w:rsidR="00F05E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Р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еестра также входят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сведени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, полученны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Удмуртстата</w:t>
      </w:r>
      <w:r w:rsidR="00FD4E2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8063AA" w:rsidRPr="000A4264" w:rsidRDefault="008063AA" w:rsidP="008063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данным </w:t>
      </w:r>
      <w:r w:rsidR="00BB141A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Удмуртстат</w:t>
      </w:r>
      <w:r w:rsidR="00D449B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состоянию на 01.01.2020 г. размер задолженности по заработной плате в УР составляет 71 тыс. руб. в 1 организации перед 6 работниками (МУП «Энергия» (Балезинский район). Это одна из наименьших задолженностей среди субъектов Приволжского федерального округа (13 место).</w:t>
      </w:r>
    </w:p>
    <w:p w:rsidR="00110217" w:rsidRPr="000A4264" w:rsidRDefault="00110217" w:rsidP="00110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Текущая задолженность по заработной плате по состоянию на 01.01.2020 г. составляет 125947,21 тыс. руб. перед 2104 работниками в 18 организациях.</w:t>
      </w:r>
    </w:p>
    <w:p w:rsidR="00842505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97,7 % всей задолженности приходится на организации, прекратившие хозяйственную деятельность</w:t>
      </w:r>
      <w:r w:rsidR="00417C3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организации, </w:t>
      </w:r>
      <w:r w:rsidR="00006C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признанные несостоятельными (банкротами),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не ведут (15 организаций с задолженностью перед 1881 работниками в размере 110466,37 тыс. руб.).</w:t>
      </w:r>
      <w:r w:rsidR="000B36B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D836C2" w:rsidRPr="000A4264" w:rsidRDefault="00842505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0B36B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осле признания организации 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банкротом </w:t>
      </w:r>
      <w:r w:rsidR="00B9376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контролирующие органы 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уже </w:t>
      </w:r>
      <w:r w:rsidR="00B9376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не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силах повлиять на ситуацию. П</w:t>
      </w:r>
      <w:r w:rsidR="000B36B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рименятся 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особая процедура погашения задолженности по заработной плате, установленная Федеральным законом</w:t>
      </w:r>
      <w:r w:rsidR="0000379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26.10.2002 № 127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 «О несостоятельности (банкротстве)»</w:t>
      </w:r>
      <w:r w:rsidR="0000379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BD74D9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максимальный срок процедуры банкротства не ограничен, процесс может затянуться на долгие годы.</w:t>
      </w:r>
    </w:p>
    <w:p w:rsidR="00D836C2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Экономически активные предприятия в структуре задолженности занимают 12,3 % (3 организации с задолженностью перед 223 работниками в размере 15480,84 тыс.руб.).</w:t>
      </w:r>
    </w:p>
    <w:p w:rsidR="00110217" w:rsidRPr="000A4264" w:rsidRDefault="00110217" w:rsidP="0011021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В течение года в текущий Реестр Гострудинспекции в УР не вошла ни одна организация по информации Администраций муниципальных образований.</w:t>
      </w:r>
    </w:p>
    <w:p w:rsidR="00015336" w:rsidRPr="000A4264" w:rsidRDefault="00110217" w:rsidP="0011021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в</w:t>
      </w:r>
      <w:r w:rsidR="0001533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2019 году в реестре числились 3 муниципальных предприятия: </w:t>
      </w:r>
    </w:p>
    <w:p w:rsidR="00015336" w:rsidRPr="000A4264" w:rsidRDefault="00015336" w:rsidP="000A426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МУП «Жилищно-коммунальное хозяйство» (Ярский район)</w:t>
      </w:r>
      <w:r w:rsidR="000A4264" w:rsidRPr="000A42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.</w:t>
      </w:r>
      <w:r w:rsidRPr="000A4264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</w:p>
    <w:p w:rsidR="00015336" w:rsidRPr="000A4264" w:rsidRDefault="00015336" w:rsidP="00015336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0A4264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МУП «Горсервис» (г. Ижевск).</w:t>
      </w:r>
    </w:p>
    <w:p w:rsidR="008F01BE" w:rsidRPr="000A4264" w:rsidRDefault="00015336" w:rsidP="000A4264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МУ</w:t>
      </w:r>
      <w:r w:rsidR="000A4264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 «Энергия» (Балезинский район).</w:t>
      </w:r>
    </w:p>
    <w:p w:rsidR="00D836C2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последние два месяца в реестр включены три экономически-активные организации с многомиллионной задолженностью. О задолженности стало известно только </w:t>
      </w:r>
      <w:r w:rsidRPr="000A426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после проведения в организациях плановых проверок соблюдения трудового законодательства.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При этом глубина имеющейся задолженности в организациях составляла от 1 до 3 месяцев</w:t>
      </w:r>
      <w:r w:rsidR="00F05E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D836C2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ООО «Ижевскхиммаш» с задолженностью по заработной плате в размере 13696,26 тыс. руб. перед 163 работниками;</w:t>
      </w:r>
    </w:p>
    <w:p w:rsidR="00D836C2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- ООО «Сервисреммаш» с задолженностью в размере 4576,12 тыс. руб. перед 192 работниками;</w:t>
      </w:r>
    </w:p>
    <w:p w:rsidR="00D836C2" w:rsidRPr="000A4264" w:rsidRDefault="00D836C2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Ассоциация «Хоккейный клуб «Ижсталь» с задолженностью в размере 1099,69 тыс. руб. перед 40 работниками. </w:t>
      </w:r>
    </w:p>
    <w:p w:rsidR="00056C10" w:rsidRPr="000A4264" w:rsidRDefault="00D836C2" w:rsidP="00056C10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Реестр задолженности по заработной плате </w:t>
      </w:r>
      <w:r w:rsidR="00056C10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ежемесячно направляется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для принятия мер в отношении организаций с уже имеющейся задолженностью</w:t>
      </w:r>
      <w:r w:rsidR="00056C10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заработной плате в Администрацию Главы и Правительства УР, аппарат Главного федерального инспектора по УР, Министерство внутренних дел по УР, органы прокуратуры, Управление Федеральной службы судебных приставов по УР, Удмуртстат, региональные министерства и ведомства, Федерацию профсоюзов УР, Администрации муниципальных образований.</w:t>
      </w:r>
    </w:p>
    <w:p w:rsidR="00D836C2" w:rsidRPr="000A4264" w:rsidRDefault="00056C10" w:rsidP="00D836C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D836C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сновная задача Администраций 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муниципальных образований -</w:t>
      </w:r>
      <w:r w:rsidR="00D836C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осуществление мониторинга и выявление экономически – активных организаций, находящихся в зоне риска по невыплате заработной платы, принятие своевременных </w:t>
      </w:r>
      <w:r w:rsidR="00D836C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мер по недопущению образования задолженности по заработной плате до признания организаций банкротами</w:t>
      </w:r>
      <w:r w:rsidR="00F05E73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прекращения ими хозяйственной деятельности</w:t>
      </w:r>
      <w:r w:rsidR="00D836C2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015336" w:rsidRPr="000A4264" w:rsidRDefault="00C75587" w:rsidP="0001533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 период с 01.01.2019 г. по 01.01.2020 г. в Реестр </w:t>
      </w:r>
      <w:r w:rsidRPr="000A426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>впервые включено</w:t>
      </w: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26 организаций с суммарной задолженностью по заработной плате в размере 17443,43 тыс. руб. перед 180 работниками.</w:t>
      </w:r>
      <w:r w:rsidR="00015336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24 организации, включенные в реестр, имели экономически-активный статус.  </w:t>
      </w:r>
    </w:p>
    <w:p w:rsidR="008063AA" w:rsidRPr="000A4264" w:rsidRDefault="00D836C2" w:rsidP="008063A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063AA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сключено из реестра </w:t>
      </w:r>
      <w:r w:rsidR="008063AA" w:rsidRPr="000A4264">
        <w:rPr>
          <w:rFonts w:ascii="Times New Roman" w:hAnsi="Times New Roman" w:cs="Times New Roman"/>
          <w:i/>
          <w:color w:val="000000" w:themeColor="text1"/>
          <w:sz w:val="28"/>
          <w:szCs w:val="28"/>
          <w:u w:val="single"/>
        </w:rPr>
        <w:t xml:space="preserve">в связи с полным погашением задолженности по заработной плате </w:t>
      </w:r>
      <w:r w:rsidR="008063AA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38 организаций. Сумма погашенной задолженности по ним составила 26714,79 тыс. руб. перед 1053 работниками.</w:t>
      </w:r>
    </w:p>
    <w:p w:rsidR="00721B65" w:rsidRPr="000A4264" w:rsidRDefault="00717D51" w:rsidP="00CE37BA">
      <w:pPr>
        <w:spacing w:after="0" w:line="24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Государственная инспекция труда в УР </w:t>
      </w:r>
      <w:r w:rsidR="00721B65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осуществляет межведомственное взаимодействие с органами прокуратуры и следствия, органами государственной власти, направленное на погашение задолженности по заработной плате</w:t>
      </w:r>
      <w:r w:rsidR="00FC344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5D6CB1" w:rsidRPr="000A4264" w:rsidRDefault="00012C90" w:rsidP="005D6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13 декабря 2019 г. </w:t>
      </w:r>
      <w:r w:rsidR="005D6CB1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Трудовым кодексом РФ установлен упрощенный порядок взыскания с работодателя невыплаченной заработной платы. Государственным инспекторам труда предоставлены полномочия по вынесению решения о принудительном исполнении обязанности работодателя погасить долги по начисленной, но не выплаченной в срок заработной плат</w:t>
      </w:r>
      <w:r w:rsidR="00A02C10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5D6CB1" w:rsidRPr="000A4264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7A19" w:rsidRPr="000A4264" w:rsidRDefault="00BD7A19" w:rsidP="005D6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D7A19" w:rsidRPr="000A4264" w:rsidRDefault="00BD7A19" w:rsidP="005D6CB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522EF" w:rsidRPr="000A4264" w:rsidRDefault="008522EF" w:rsidP="000B714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</w:p>
    <w:sectPr w:rsidR="008522EF" w:rsidRPr="000A4264" w:rsidSect="004615F8">
      <w:pgSz w:w="11906" w:h="16838"/>
      <w:pgMar w:top="567" w:right="70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0B1" w:rsidRDefault="007D20B1" w:rsidP="00FB7531">
      <w:pPr>
        <w:spacing w:after="0" w:line="240" w:lineRule="auto"/>
      </w:pPr>
      <w:r>
        <w:separator/>
      </w:r>
    </w:p>
  </w:endnote>
  <w:endnote w:type="continuationSeparator" w:id="0">
    <w:p w:rsidR="007D20B1" w:rsidRDefault="007D20B1" w:rsidP="00FB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0B1" w:rsidRDefault="007D20B1" w:rsidP="00FB7531">
      <w:pPr>
        <w:spacing w:after="0" w:line="240" w:lineRule="auto"/>
      </w:pPr>
      <w:r>
        <w:separator/>
      </w:r>
    </w:p>
  </w:footnote>
  <w:footnote w:type="continuationSeparator" w:id="0">
    <w:p w:rsidR="007D20B1" w:rsidRDefault="007D20B1" w:rsidP="00FB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078CB"/>
    <w:multiLevelType w:val="hybridMultilevel"/>
    <w:tmpl w:val="89F4E8BE"/>
    <w:lvl w:ilvl="0" w:tplc="9542A0F6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 w15:restartNumberingAfterBreak="0">
    <w:nsid w:val="1AF72E8D"/>
    <w:multiLevelType w:val="hybridMultilevel"/>
    <w:tmpl w:val="48D44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27D12593"/>
    <w:multiLevelType w:val="multilevel"/>
    <w:tmpl w:val="432C4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ED209C"/>
    <w:multiLevelType w:val="multilevel"/>
    <w:tmpl w:val="6C66F9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4932E6D"/>
    <w:multiLevelType w:val="hybridMultilevel"/>
    <w:tmpl w:val="39C6CA8A"/>
    <w:lvl w:ilvl="0" w:tplc="F2D80FA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81B30B7"/>
    <w:multiLevelType w:val="multilevel"/>
    <w:tmpl w:val="426EC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737088"/>
    <w:multiLevelType w:val="multilevel"/>
    <w:tmpl w:val="B7E8E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10CD1"/>
    <w:multiLevelType w:val="multilevel"/>
    <w:tmpl w:val="A820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09D5C21"/>
    <w:multiLevelType w:val="hybridMultilevel"/>
    <w:tmpl w:val="48D44B4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 w15:restartNumberingAfterBreak="0">
    <w:nsid w:val="590A2792"/>
    <w:multiLevelType w:val="multilevel"/>
    <w:tmpl w:val="ABA0A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C6E7F1A"/>
    <w:multiLevelType w:val="multilevel"/>
    <w:tmpl w:val="B4187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524AA4"/>
    <w:multiLevelType w:val="hybridMultilevel"/>
    <w:tmpl w:val="5090060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78F06683"/>
    <w:multiLevelType w:val="hybridMultilevel"/>
    <w:tmpl w:val="EB665674"/>
    <w:lvl w:ilvl="0" w:tplc="CB481F1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"/>
  </w:num>
  <w:num w:numId="4">
    <w:abstractNumId w:val="11"/>
  </w:num>
  <w:num w:numId="5">
    <w:abstractNumId w:val="12"/>
  </w:num>
  <w:num w:numId="6">
    <w:abstractNumId w:val="2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  <w:num w:numId="11">
    <w:abstractNumId w:val="9"/>
  </w:num>
  <w:num w:numId="12">
    <w:abstractNumId w:val="1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04C"/>
    <w:rsid w:val="000020B3"/>
    <w:rsid w:val="00002D82"/>
    <w:rsid w:val="00003795"/>
    <w:rsid w:val="000058B5"/>
    <w:rsid w:val="00005BF0"/>
    <w:rsid w:val="00006C73"/>
    <w:rsid w:val="000072F5"/>
    <w:rsid w:val="000107F8"/>
    <w:rsid w:val="00012991"/>
    <w:rsid w:val="000129F7"/>
    <w:rsid w:val="00012C90"/>
    <w:rsid w:val="00014A8D"/>
    <w:rsid w:val="000151AA"/>
    <w:rsid w:val="00015336"/>
    <w:rsid w:val="00020DC8"/>
    <w:rsid w:val="00022ABD"/>
    <w:rsid w:val="00023410"/>
    <w:rsid w:val="0002610C"/>
    <w:rsid w:val="000300A1"/>
    <w:rsid w:val="000311AE"/>
    <w:rsid w:val="00040222"/>
    <w:rsid w:val="00040B30"/>
    <w:rsid w:val="00045456"/>
    <w:rsid w:val="000454BD"/>
    <w:rsid w:val="00051C67"/>
    <w:rsid w:val="00054003"/>
    <w:rsid w:val="00055571"/>
    <w:rsid w:val="00055D15"/>
    <w:rsid w:val="00055D29"/>
    <w:rsid w:val="00056623"/>
    <w:rsid w:val="00056BE1"/>
    <w:rsid w:val="00056C10"/>
    <w:rsid w:val="00057568"/>
    <w:rsid w:val="00060DCA"/>
    <w:rsid w:val="000642DF"/>
    <w:rsid w:val="00064C15"/>
    <w:rsid w:val="00064F33"/>
    <w:rsid w:val="00065FB1"/>
    <w:rsid w:val="0006746A"/>
    <w:rsid w:val="0007344A"/>
    <w:rsid w:val="00073B4E"/>
    <w:rsid w:val="00077A18"/>
    <w:rsid w:val="00080EC3"/>
    <w:rsid w:val="000811F4"/>
    <w:rsid w:val="00081704"/>
    <w:rsid w:val="000827EC"/>
    <w:rsid w:val="000833C1"/>
    <w:rsid w:val="00086D59"/>
    <w:rsid w:val="000931EC"/>
    <w:rsid w:val="00094361"/>
    <w:rsid w:val="0009521D"/>
    <w:rsid w:val="0009704F"/>
    <w:rsid w:val="000A2911"/>
    <w:rsid w:val="000A3F8B"/>
    <w:rsid w:val="000A4264"/>
    <w:rsid w:val="000A43F3"/>
    <w:rsid w:val="000A7974"/>
    <w:rsid w:val="000B36B9"/>
    <w:rsid w:val="000B7147"/>
    <w:rsid w:val="000C1AA4"/>
    <w:rsid w:val="000C5097"/>
    <w:rsid w:val="000C5533"/>
    <w:rsid w:val="000C6A29"/>
    <w:rsid w:val="000C6DCF"/>
    <w:rsid w:val="000C786D"/>
    <w:rsid w:val="000D0736"/>
    <w:rsid w:val="000D120C"/>
    <w:rsid w:val="000D1E7F"/>
    <w:rsid w:val="000D28A7"/>
    <w:rsid w:val="000E37B7"/>
    <w:rsid w:val="000E50BC"/>
    <w:rsid w:val="000E6FDA"/>
    <w:rsid w:val="000E769E"/>
    <w:rsid w:val="000F40F7"/>
    <w:rsid w:val="00100003"/>
    <w:rsid w:val="001000A4"/>
    <w:rsid w:val="00101AAC"/>
    <w:rsid w:val="00103347"/>
    <w:rsid w:val="00104399"/>
    <w:rsid w:val="00104569"/>
    <w:rsid w:val="00106603"/>
    <w:rsid w:val="00110217"/>
    <w:rsid w:val="00117C89"/>
    <w:rsid w:val="001218ED"/>
    <w:rsid w:val="00121BD8"/>
    <w:rsid w:val="00124FE5"/>
    <w:rsid w:val="001252DC"/>
    <w:rsid w:val="001303C3"/>
    <w:rsid w:val="0013468D"/>
    <w:rsid w:val="0013543D"/>
    <w:rsid w:val="00140BE8"/>
    <w:rsid w:val="00147A50"/>
    <w:rsid w:val="00147A95"/>
    <w:rsid w:val="00147F92"/>
    <w:rsid w:val="0015160A"/>
    <w:rsid w:val="00154512"/>
    <w:rsid w:val="00157D96"/>
    <w:rsid w:val="001619F4"/>
    <w:rsid w:val="0016317D"/>
    <w:rsid w:val="0016486C"/>
    <w:rsid w:val="00166C71"/>
    <w:rsid w:val="00177AE7"/>
    <w:rsid w:val="001827AE"/>
    <w:rsid w:val="00186B88"/>
    <w:rsid w:val="00191730"/>
    <w:rsid w:val="00193619"/>
    <w:rsid w:val="00194228"/>
    <w:rsid w:val="00195843"/>
    <w:rsid w:val="001A069A"/>
    <w:rsid w:val="001A123D"/>
    <w:rsid w:val="001A3B55"/>
    <w:rsid w:val="001B359D"/>
    <w:rsid w:val="001B458D"/>
    <w:rsid w:val="001C3969"/>
    <w:rsid w:val="001D3B0A"/>
    <w:rsid w:val="001E0F17"/>
    <w:rsid w:val="001E36AA"/>
    <w:rsid w:val="001E5D6B"/>
    <w:rsid w:val="001F0701"/>
    <w:rsid w:val="001F0EB9"/>
    <w:rsid w:val="001F5161"/>
    <w:rsid w:val="002011D3"/>
    <w:rsid w:val="00201A18"/>
    <w:rsid w:val="00203101"/>
    <w:rsid w:val="00204B49"/>
    <w:rsid w:val="00204E22"/>
    <w:rsid w:val="0020536B"/>
    <w:rsid w:val="00205A91"/>
    <w:rsid w:val="002064AD"/>
    <w:rsid w:val="00213BA9"/>
    <w:rsid w:val="0021705B"/>
    <w:rsid w:val="002174D2"/>
    <w:rsid w:val="0022271A"/>
    <w:rsid w:val="0022298B"/>
    <w:rsid w:val="0022316F"/>
    <w:rsid w:val="002240E1"/>
    <w:rsid w:val="0022571C"/>
    <w:rsid w:val="002304EE"/>
    <w:rsid w:val="00230925"/>
    <w:rsid w:val="00230DB4"/>
    <w:rsid w:val="0024395E"/>
    <w:rsid w:val="00253A3E"/>
    <w:rsid w:val="00253F66"/>
    <w:rsid w:val="00255D54"/>
    <w:rsid w:val="002631D7"/>
    <w:rsid w:val="00263C4A"/>
    <w:rsid w:val="00265A71"/>
    <w:rsid w:val="00266C77"/>
    <w:rsid w:val="0027583D"/>
    <w:rsid w:val="00280D42"/>
    <w:rsid w:val="002841B3"/>
    <w:rsid w:val="002847AD"/>
    <w:rsid w:val="00285F25"/>
    <w:rsid w:val="00293BB5"/>
    <w:rsid w:val="002940C0"/>
    <w:rsid w:val="00294211"/>
    <w:rsid w:val="00297172"/>
    <w:rsid w:val="002A1943"/>
    <w:rsid w:val="002A3675"/>
    <w:rsid w:val="002A3847"/>
    <w:rsid w:val="002A4140"/>
    <w:rsid w:val="002A4B08"/>
    <w:rsid w:val="002A714D"/>
    <w:rsid w:val="002B6A66"/>
    <w:rsid w:val="002C09C8"/>
    <w:rsid w:val="002C469E"/>
    <w:rsid w:val="002C48F1"/>
    <w:rsid w:val="002C5142"/>
    <w:rsid w:val="002D29E9"/>
    <w:rsid w:val="002D4E73"/>
    <w:rsid w:val="002D6FB6"/>
    <w:rsid w:val="002E22B1"/>
    <w:rsid w:val="002E4C3D"/>
    <w:rsid w:val="002E7DAC"/>
    <w:rsid w:val="002F0089"/>
    <w:rsid w:val="002F0E7B"/>
    <w:rsid w:val="002F1D45"/>
    <w:rsid w:val="002F627B"/>
    <w:rsid w:val="00302080"/>
    <w:rsid w:val="0030261F"/>
    <w:rsid w:val="00303DFF"/>
    <w:rsid w:val="003103D2"/>
    <w:rsid w:val="003103EE"/>
    <w:rsid w:val="0031124B"/>
    <w:rsid w:val="003123B4"/>
    <w:rsid w:val="00320206"/>
    <w:rsid w:val="0032596F"/>
    <w:rsid w:val="00325B1B"/>
    <w:rsid w:val="003263FA"/>
    <w:rsid w:val="00327858"/>
    <w:rsid w:val="00327B4A"/>
    <w:rsid w:val="0033293F"/>
    <w:rsid w:val="0033464B"/>
    <w:rsid w:val="00336E0F"/>
    <w:rsid w:val="00343DF9"/>
    <w:rsid w:val="00345B9F"/>
    <w:rsid w:val="00347F8E"/>
    <w:rsid w:val="00354867"/>
    <w:rsid w:val="0035507B"/>
    <w:rsid w:val="00355D12"/>
    <w:rsid w:val="0036087A"/>
    <w:rsid w:val="00360F6C"/>
    <w:rsid w:val="00363756"/>
    <w:rsid w:val="00364CA8"/>
    <w:rsid w:val="0036622E"/>
    <w:rsid w:val="00367BAC"/>
    <w:rsid w:val="00370449"/>
    <w:rsid w:val="0037359F"/>
    <w:rsid w:val="003738F5"/>
    <w:rsid w:val="00373E72"/>
    <w:rsid w:val="00374044"/>
    <w:rsid w:val="00374385"/>
    <w:rsid w:val="0037529F"/>
    <w:rsid w:val="003807F7"/>
    <w:rsid w:val="0038236D"/>
    <w:rsid w:val="00382C77"/>
    <w:rsid w:val="00387B53"/>
    <w:rsid w:val="003914AB"/>
    <w:rsid w:val="003927C3"/>
    <w:rsid w:val="003934B3"/>
    <w:rsid w:val="0039361A"/>
    <w:rsid w:val="003938B4"/>
    <w:rsid w:val="00394762"/>
    <w:rsid w:val="0039580A"/>
    <w:rsid w:val="003A0B73"/>
    <w:rsid w:val="003A20AC"/>
    <w:rsid w:val="003A4F75"/>
    <w:rsid w:val="003A6407"/>
    <w:rsid w:val="003A6E18"/>
    <w:rsid w:val="003B07AB"/>
    <w:rsid w:val="003B5169"/>
    <w:rsid w:val="003B7B91"/>
    <w:rsid w:val="003C5D2B"/>
    <w:rsid w:val="003C625E"/>
    <w:rsid w:val="003C6347"/>
    <w:rsid w:val="003D03F9"/>
    <w:rsid w:val="003D1677"/>
    <w:rsid w:val="003D4701"/>
    <w:rsid w:val="003D5037"/>
    <w:rsid w:val="003E1E9C"/>
    <w:rsid w:val="003E27ED"/>
    <w:rsid w:val="003E5E8F"/>
    <w:rsid w:val="003E7971"/>
    <w:rsid w:val="004006D6"/>
    <w:rsid w:val="0040162A"/>
    <w:rsid w:val="0040254A"/>
    <w:rsid w:val="00402E2D"/>
    <w:rsid w:val="00405810"/>
    <w:rsid w:val="00406CC0"/>
    <w:rsid w:val="004070D2"/>
    <w:rsid w:val="00411C45"/>
    <w:rsid w:val="00412C6B"/>
    <w:rsid w:val="00414499"/>
    <w:rsid w:val="00416F66"/>
    <w:rsid w:val="00417C33"/>
    <w:rsid w:val="00423EF3"/>
    <w:rsid w:val="00430652"/>
    <w:rsid w:val="00431985"/>
    <w:rsid w:val="00432D8C"/>
    <w:rsid w:val="00433979"/>
    <w:rsid w:val="004344BA"/>
    <w:rsid w:val="00434ABF"/>
    <w:rsid w:val="004353C5"/>
    <w:rsid w:val="0043669F"/>
    <w:rsid w:val="00440C40"/>
    <w:rsid w:val="00441BAB"/>
    <w:rsid w:val="00444102"/>
    <w:rsid w:val="00444E91"/>
    <w:rsid w:val="00445D5D"/>
    <w:rsid w:val="00451771"/>
    <w:rsid w:val="0046107D"/>
    <w:rsid w:val="004615F8"/>
    <w:rsid w:val="0046627F"/>
    <w:rsid w:val="004665D0"/>
    <w:rsid w:val="00466DFF"/>
    <w:rsid w:val="00466E0F"/>
    <w:rsid w:val="00467F79"/>
    <w:rsid w:val="00470542"/>
    <w:rsid w:val="00471527"/>
    <w:rsid w:val="00473037"/>
    <w:rsid w:val="00473BDB"/>
    <w:rsid w:val="004750C6"/>
    <w:rsid w:val="00476E99"/>
    <w:rsid w:val="00476F80"/>
    <w:rsid w:val="004807AF"/>
    <w:rsid w:val="00481DDF"/>
    <w:rsid w:val="00482B55"/>
    <w:rsid w:val="00482B8D"/>
    <w:rsid w:val="00482BFA"/>
    <w:rsid w:val="00483726"/>
    <w:rsid w:val="00484A66"/>
    <w:rsid w:val="00484CA2"/>
    <w:rsid w:val="00491863"/>
    <w:rsid w:val="004921C1"/>
    <w:rsid w:val="00496BDA"/>
    <w:rsid w:val="004A4CB6"/>
    <w:rsid w:val="004A55F8"/>
    <w:rsid w:val="004A5952"/>
    <w:rsid w:val="004A6CC3"/>
    <w:rsid w:val="004A75BB"/>
    <w:rsid w:val="004B0C31"/>
    <w:rsid w:val="004B117D"/>
    <w:rsid w:val="004B6B59"/>
    <w:rsid w:val="004D574B"/>
    <w:rsid w:val="004D6B2B"/>
    <w:rsid w:val="004E28BB"/>
    <w:rsid w:val="004E3A2B"/>
    <w:rsid w:val="004E5273"/>
    <w:rsid w:val="004E58A6"/>
    <w:rsid w:val="004E7EC3"/>
    <w:rsid w:val="004F1CD8"/>
    <w:rsid w:val="004F42D7"/>
    <w:rsid w:val="004F5E3D"/>
    <w:rsid w:val="005004F9"/>
    <w:rsid w:val="00503431"/>
    <w:rsid w:val="005036C5"/>
    <w:rsid w:val="00505A1D"/>
    <w:rsid w:val="00506C9A"/>
    <w:rsid w:val="00512ED8"/>
    <w:rsid w:val="005142A2"/>
    <w:rsid w:val="005145A3"/>
    <w:rsid w:val="00516563"/>
    <w:rsid w:val="0052235C"/>
    <w:rsid w:val="00522B0A"/>
    <w:rsid w:val="005262E7"/>
    <w:rsid w:val="005320F3"/>
    <w:rsid w:val="0053500F"/>
    <w:rsid w:val="0053529A"/>
    <w:rsid w:val="00540D22"/>
    <w:rsid w:val="00544BE8"/>
    <w:rsid w:val="0054529A"/>
    <w:rsid w:val="00547EB4"/>
    <w:rsid w:val="005613AA"/>
    <w:rsid w:val="00561B5E"/>
    <w:rsid w:val="00565502"/>
    <w:rsid w:val="005768A9"/>
    <w:rsid w:val="00577D65"/>
    <w:rsid w:val="00580053"/>
    <w:rsid w:val="005810FA"/>
    <w:rsid w:val="00582670"/>
    <w:rsid w:val="00593373"/>
    <w:rsid w:val="00597295"/>
    <w:rsid w:val="005A005A"/>
    <w:rsid w:val="005A132A"/>
    <w:rsid w:val="005A171E"/>
    <w:rsid w:val="005A1D03"/>
    <w:rsid w:val="005A2951"/>
    <w:rsid w:val="005A48BB"/>
    <w:rsid w:val="005C0490"/>
    <w:rsid w:val="005C13F2"/>
    <w:rsid w:val="005C345B"/>
    <w:rsid w:val="005C3485"/>
    <w:rsid w:val="005C4AA5"/>
    <w:rsid w:val="005C518F"/>
    <w:rsid w:val="005C6602"/>
    <w:rsid w:val="005D1538"/>
    <w:rsid w:val="005D2EBC"/>
    <w:rsid w:val="005D3ACB"/>
    <w:rsid w:val="005D4FA0"/>
    <w:rsid w:val="005D64FC"/>
    <w:rsid w:val="005D662C"/>
    <w:rsid w:val="005D6CB1"/>
    <w:rsid w:val="005D727B"/>
    <w:rsid w:val="005E31AD"/>
    <w:rsid w:val="005E603B"/>
    <w:rsid w:val="005F1C55"/>
    <w:rsid w:val="005F5F17"/>
    <w:rsid w:val="006020F9"/>
    <w:rsid w:val="00603C50"/>
    <w:rsid w:val="00603E82"/>
    <w:rsid w:val="00606ABD"/>
    <w:rsid w:val="006115DB"/>
    <w:rsid w:val="00613BC6"/>
    <w:rsid w:val="00617DFB"/>
    <w:rsid w:val="00621313"/>
    <w:rsid w:val="00621DDB"/>
    <w:rsid w:val="00622355"/>
    <w:rsid w:val="00627613"/>
    <w:rsid w:val="00633716"/>
    <w:rsid w:val="00633877"/>
    <w:rsid w:val="00634AC8"/>
    <w:rsid w:val="00636210"/>
    <w:rsid w:val="00643568"/>
    <w:rsid w:val="006452F3"/>
    <w:rsid w:val="006470F7"/>
    <w:rsid w:val="006635A9"/>
    <w:rsid w:val="006650F7"/>
    <w:rsid w:val="00667178"/>
    <w:rsid w:val="00667EEC"/>
    <w:rsid w:val="0067059D"/>
    <w:rsid w:val="006743D5"/>
    <w:rsid w:val="00675B06"/>
    <w:rsid w:val="0067653E"/>
    <w:rsid w:val="006765AE"/>
    <w:rsid w:val="00681C19"/>
    <w:rsid w:val="00682107"/>
    <w:rsid w:val="006845BA"/>
    <w:rsid w:val="00686800"/>
    <w:rsid w:val="00687B8C"/>
    <w:rsid w:val="006A3DBD"/>
    <w:rsid w:val="006A75F5"/>
    <w:rsid w:val="006B15B1"/>
    <w:rsid w:val="006B1820"/>
    <w:rsid w:val="006B38BF"/>
    <w:rsid w:val="006B3A1B"/>
    <w:rsid w:val="006B670C"/>
    <w:rsid w:val="006B6B5E"/>
    <w:rsid w:val="006C6C3B"/>
    <w:rsid w:val="006C75F8"/>
    <w:rsid w:val="006D1C77"/>
    <w:rsid w:val="006D2014"/>
    <w:rsid w:val="006D2105"/>
    <w:rsid w:val="006D3F80"/>
    <w:rsid w:val="006D3FFC"/>
    <w:rsid w:val="006D4354"/>
    <w:rsid w:val="006D5E6C"/>
    <w:rsid w:val="006D6831"/>
    <w:rsid w:val="006D7342"/>
    <w:rsid w:val="006E2900"/>
    <w:rsid w:val="006E3504"/>
    <w:rsid w:val="006E6094"/>
    <w:rsid w:val="006E71D1"/>
    <w:rsid w:val="006F3035"/>
    <w:rsid w:val="006F3801"/>
    <w:rsid w:val="006F5133"/>
    <w:rsid w:val="006F66D7"/>
    <w:rsid w:val="006F6D0B"/>
    <w:rsid w:val="006F7A01"/>
    <w:rsid w:val="007019F7"/>
    <w:rsid w:val="00701B2D"/>
    <w:rsid w:val="00702332"/>
    <w:rsid w:val="00705EB4"/>
    <w:rsid w:val="007079A9"/>
    <w:rsid w:val="0071081A"/>
    <w:rsid w:val="00712029"/>
    <w:rsid w:val="00712DD3"/>
    <w:rsid w:val="00715AB0"/>
    <w:rsid w:val="00717D51"/>
    <w:rsid w:val="00720253"/>
    <w:rsid w:val="00721B65"/>
    <w:rsid w:val="00730CEE"/>
    <w:rsid w:val="00731EA8"/>
    <w:rsid w:val="007324D9"/>
    <w:rsid w:val="007402FC"/>
    <w:rsid w:val="00743629"/>
    <w:rsid w:val="00746A77"/>
    <w:rsid w:val="0074755D"/>
    <w:rsid w:val="00757C49"/>
    <w:rsid w:val="007603B5"/>
    <w:rsid w:val="007604C6"/>
    <w:rsid w:val="007627D9"/>
    <w:rsid w:val="00762FB1"/>
    <w:rsid w:val="00763D6A"/>
    <w:rsid w:val="007649CD"/>
    <w:rsid w:val="00766E39"/>
    <w:rsid w:val="00767861"/>
    <w:rsid w:val="00767C14"/>
    <w:rsid w:val="00767C8C"/>
    <w:rsid w:val="00771804"/>
    <w:rsid w:val="00773537"/>
    <w:rsid w:val="007737F1"/>
    <w:rsid w:val="00774C6D"/>
    <w:rsid w:val="007754EC"/>
    <w:rsid w:val="00775AAB"/>
    <w:rsid w:val="00776D81"/>
    <w:rsid w:val="007779FF"/>
    <w:rsid w:val="00782044"/>
    <w:rsid w:val="007831FD"/>
    <w:rsid w:val="00786ED8"/>
    <w:rsid w:val="00787439"/>
    <w:rsid w:val="00792063"/>
    <w:rsid w:val="00792ABE"/>
    <w:rsid w:val="00792CE7"/>
    <w:rsid w:val="007967E4"/>
    <w:rsid w:val="00797ED4"/>
    <w:rsid w:val="007A08A6"/>
    <w:rsid w:val="007A10C0"/>
    <w:rsid w:val="007A29AD"/>
    <w:rsid w:val="007A55DB"/>
    <w:rsid w:val="007B2026"/>
    <w:rsid w:val="007B21B7"/>
    <w:rsid w:val="007B2EF6"/>
    <w:rsid w:val="007B75FF"/>
    <w:rsid w:val="007C4943"/>
    <w:rsid w:val="007C66F2"/>
    <w:rsid w:val="007C77C7"/>
    <w:rsid w:val="007D02E1"/>
    <w:rsid w:val="007D02F0"/>
    <w:rsid w:val="007D0ED5"/>
    <w:rsid w:val="007D20B1"/>
    <w:rsid w:val="007D26E2"/>
    <w:rsid w:val="007D34A1"/>
    <w:rsid w:val="007D563C"/>
    <w:rsid w:val="007D60AB"/>
    <w:rsid w:val="007D72C4"/>
    <w:rsid w:val="007E07D4"/>
    <w:rsid w:val="007E1152"/>
    <w:rsid w:val="007E30FA"/>
    <w:rsid w:val="007E5252"/>
    <w:rsid w:val="007E5712"/>
    <w:rsid w:val="007F1135"/>
    <w:rsid w:val="007F2611"/>
    <w:rsid w:val="007F35AC"/>
    <w:rsid w:val="007F41D8"/>
    <w:rsid w:val="007F425B"/>
    <w:rsid w:val="007F56A4"/>
    <w:rsid w:val="00805DED"/>
    <w:rsid w:val="008063AA"/>
    <w:rsid w:val="00815512"/>
    <w:rsid w:val="00817927"/>
    <w:rsid w:val="00817B07"/>
    <w:rsid w:val="00817D31"/>
    <w:rsid w:val="008241F2"/>
    <w:rsid w:val="008264F1"/>
    <w:rsid w:val="008279FC"/>
    <w:rsid w:val="0083012A"/>
    <w:rsid w:val="008313A6"/>
    <w:rsid w:val="008323CD"/>
    <w:rsid w:val="00835D52"/>
    <w:rsid w:val="00835E4A"/>
    <w:rsid w:val="00837582"/>
    <w:rsid w:val="0083782C"/>
    <w:rsid w:val="008420AF"/>
    <w:rsid w:val="00842505"/>
    <w:rsid w:val="00845139"/>
    <w:rsid w:val="00846A66"/>
    <w:rsid w:val="00850550"/>
    <w:rsid w:val="008522EF"/>
    <w:rsid w:val="00854173"/>
    <w:rsid w:val="00855A34"/>
    <w:rsid w:val="008631B3"/>
    <w:rsid w:val="00864AAA"/>
    <w:rsid w:val="00866BA0"/>
    <w:rsid w:val="00871F6C"/>
    <w:rsid w:val="00872152"/>
    <w:rsid w:val="008748B5"/>
    <w:rsid w:val="008767D3"/>
    <w:rsid w:val="008872F9"/>
    <w:rsid w:val="008875BD"/>
    <w:rsid w:val="008902B6"/>
    <w:rsid w:val="008905DD"/>
    <w:rsid w:val="00891C48"/>
    <w:rsid w:val="00892334"/>
    <w:rsid w:val="008943CE"/>
    <w:rsid w:val="008A0122"/>
    <w:rsid w:val="008A1761"/>
    <w:rsid w:val="008A1C46"/>
    <w:rsid w:val="008B16C3"/>
    <w:rsid w:val="008B2178"/>
    <w:rsid w:val="008B2EBA"/>
    <w:rsid w:val="008B3070"/>
    <w:rsid w:val="008B44E4"/>
    <w:rsid w:val="008B6008"/>
    <w:rsid w:val="008B671B"/>
    <w:rsid w:val="008B7970"/>
    <w:rsid w:val="008C68CF"/>
    <w:rsid w:val="008C6C88"/>
    <w:rsid w:val="008D1826"/>
    <w:rsid w:val="008D6DF2"/>
    <w:rsid w:val="008D788B"/>
    <w:rsid w:val="008E154D"/>
    <w:rsid w:val="008E1893"/>
    <w:rsid w:val="008E6070"/>
    <w:rsid w:val="008E6377"/>
    <w:rsid w:val="008E694C"/>
    <w:rsid w:val="008E7103"/>
    <w:rsid w:val="008E7454"/>
    <w:rsid w:val="008F01BE"/>
    <w:rsid w:val="008F1FFB"/>
    <w:rsid w:val="008F5750"/>
    <w:rsid w:val="008F58E9"/>
    <w:rsid w:val="009005FC"/>
    <w:rsid w:val="00901982"/>
    <w:rsid w:val="009041B5"/>
    <w:rsid w:val="00904E1F"/>
    <w:rsid w:val="00904F02"/>
    <w:rsid w:val="0090653D"/>
    <w:rsid w:val="009141C0"/>
    <w:rsid w:val="00915D88"/>
    <w:rsid w:val="009168E2"/>
    <w:rsid w:val="00916BB9"/>
    <w:rsid w:val="00920300"/>
    <w:rsid w:val="009318AE"/>
    <w:rsid w:val="00931C23"/>
    <w:rsid w:val="00933D8B"/>
    <w:rsid w:val="00940A2D"/>
    <w:rsid w:val="00942AFB"/>
    <w:rsid w:val="009433B1"/>
    <w:rsid w:val="0094495A"/>
    <w:rsid w:val="00945315"/>
    <w:rsid w:val="0094651E"/>
    <w:rsid w:val="00946871"/>
    <w:rsid w:val="009511D2"/>
    <w:rsid w:val="00952672"/>
    <w:rsid w:val="009574C9"/>
    <w:rsid w:val="009606D7"/>
    <w:rsid w:val="00961DA3"/>
    <w:rsid w:val="0096687F"/>
    <w:rsid w:val="00966CAD"/>
    <w:rsid w:val="00967ADC"/>
    <w:rsid w:val="009702E6"/>
    <w:rsid w:val="00971962"/>
    <w:rsid w:val="00977FD0"/>
    <w:rsid w:val="0098606A"/>
    <w:rsid w:val="00987D62"/>
    <w:rsid w:val="0099021C"/>
    <w:rsid w:val="0099092B"/>
    <w:rsid w:val="0099141E"/>
    <w:rsid w:val="00991DB7"/>
    <w:rsid w:val="00992136"/>
    <w:rsid w:val="009956F6"/>
    <w:rsid w:val="00995B97"/>
    <w:rsid w:val="00995DB0"/>
    <w:rsid w:val="00995FEA"/>
    <w:rsid w:val="009A05B0"/>
    <w:rsid w:val="009A10A2"/>
    <w:rsid w:val="009A1591"/>
    <w:rsid w:val="009A5145"/>
    <w:rsid w:val="009A7AFD"/>
    <w:rsid w:val="009B27D6"/>
    <w:rsid w:val="009B55AA"/>
    <w:rsid w:val="009C3504"/>
    <w:rsid w:val="009C40A3"/>
    <w:rsid w:val="009C4A23"/>
    <w:rsid w:val="009C57F2"/>
    <w:rsid w:val="009D31F8"/>
    <w:rsid w:val="009D6D18"/>
    <w:rsid w:val="009E4EFE"/>
    <w:rsid w:val="009E6A84"/>
    <w:rsid w:val="009F29E3"/>
    <w:rsid w:val="00A02C10"/>
    <w:rsid w:val="00A05AD1"/>
    <w:rsid w:val="00A10FE0"/>
    <w:rsid w:val="00A13434"/>
    <w:rsid w:val="00A145EB"/>
    <w:rsid w:val="00A145F9"/>
    <w:rsid w:val="00A16AA5"/>
    <w:rsid w:val="00A20EDF"/>
    <w:rsid w:val="00A2354E"/>
    <w:rsid w:val="00A268DD"/>
    <w:rsid w:val="00A271B1"/>
    <w:rsid w:val="00A27347"/>
    <w:rsid w:val="00A329DB"/>
    <w:rsid w:val="00A33992"/>
    <w:rsid w:val="00A34417"/>
    <w:rsid w:val="00A34CFA"/>
    <w:rsid w:val="00A358AC"/>
    <w:rsid w:val="00A4310A"/>
    <w:rsid w:val="00A462C3"/>
    <w:rsid w:val="00A470C5"/>
    <w:rsid w:val="00A62A81"/>
    <w:rsid w:val="00A63A51"/>
    <w:rsid w:val="00A64C6F"/>
    <w:rsid w:val="00A71E7D"/>
    <w:rsid w:val="00A76233"/>
    <w:rsid w:val="00A81440"/>
    <w:rsid w:val="00A81B8F"/>
    <w:rsid w:val="00A82664"/>
    <w:rsid w:val="00A8363F"/>
    <w:rsid w:val="00A8705F"/>
    <w:rsid w:val="00A87071"/>
    <w:rsid w:val="00A8787B"/>
    <w:rsid w:val="00A90F73"/>
    <w:rsid w:val="00A91922"/>
    <w:rsid w:val="00A93719"/>
    <w:rsid w:val="00A94E8A"/>
    <w:rsid w:val="00A95888"/>
    <w:rsid w:val="00A9614C"/>
    <w:rsid w:val="00A9664D"/>
    <w:rsid w:val="00AA1FA6"/>
    <w:rsid w:val="00AA302E"/>
    <w:rsid w:val="00AA3383"/>
    <w:rsid w:val="00AA384E"/>
    <w:rsid w:val="00AA63A4"/>
    <w:rsid w:val="00AB0252"/>
    <w:rsid w:val="00AB1632"/>
    <w:rsid w:val="00AB33A3"/>
    <w:rsid w:val="00AB752F"/>
    <w:rsid w:val="00AC073F"/>
    <w:rsid w:val="00AC07F6"/>
    <w:rsid w:val="00AC1AFD"/>
    <w:rsid w:val="00AC267B"/>
    <w:rsid w:val="00AC46C8"/>
    <w:rsid w:val="00AC48DA"/>
    <w:rsid w:val="00AD3B78"/>
    <w:rsid w:val="00AD45E1"/>
    <w:rsid w:val="00AE0833"/>
    <w:rsid w:val="00AE17AB"/>
    <w:rsid w:val="00AE2EF1"/>
    <w:rsid w:val="00AE4557"/>
    <w:rsid w:val="00AE6868"/>
    <w:rsid w:val="00AE6AC4"/>
    <w:rsid w:val="00AF1520"/>
    <w:rsid w:val="00AF288A"/>
    <w:rsid w:val="00AF391A"/>
    <w:rsid w:val="00AF3BD9"/>
    <w:rsid w:val="00AF61C5"/>
    <w:rsid w:val="00AF69A5"/>
    <w:rsid w:val="00AF7C62"/>
    <w:rsid w:val="00B02CB6"/>
    <w:rsid w:val="00B07217"/>
    <w:rsid w:val="00B077AA"/>
    <w:rsid w:val="00B07E9A"/>
    <w:rsid w:val="00B120A6"/>
    <w:rsid w:val="00B17253"/>
    <w:rsid w:val="00B17677"/>
    <w:rsid w:val="00B178F2"/>
    <w:rsid w:val="00B235B2"/>
    <w:rsid w:val="00B23B2B"/>
    <w:rsid w:val="00B24617"/>
    <w:rsid w:val="00B26896"/>
    <w:rsid w:val="00B3288F"/>
    <w:rsid w:val="00B34860"/>
    <w:rsid w:val="00B37759"/>
    <w:rsid w:val="00B37EBB"/>
    <w:rsid w:val="00B440FA"/>
    <w:rsid w:val="00B4439A"/>
    <w:rsid w:val="00B45D94"/>
    <w:rsid w:val="00B51967"/>
    <w:rsid w:val="00B52142"/>
    <w:rsid w:val="00B53852"/>
    <w:rsid w:val="00B53EE0"/>
    <w:rsid w:val="00B56FBC"/>
    <w:rsid w:val="00B5704C"/>
    <w:rsid w:val="00B6549A"/>
    <w:rsid w:val="00B65A12"/>
    <w:rsid w:val="00B66620"/>
    <w:rsid w:val="00B70806"/>
    <w:rsid w:val="00B70B27"/>
    <w:rsid w:val="00B71C97"/>
    <w:rsid w:val="00B73C08"/>
    <w:rsid w:val="00B745D4"/>
    <w:rsid w:val="00B752FD"/>
    <w:rsid w:val="00B76484"/>
    <w:rsid w:val="00B8031D"/>
    <w:rsid w:val="00B81B05"/>
    <w:rsid w:val="00B835B2"/>
    <w:rsid w:val="00B87BCD"/>
    <w:rsid w:val="00B90E14"/>
    <w:rsid w:val="00B922ED"/>
    <w:rsid w:val="00B93762"/>
    <w:rsid w:val="00B93C14"/>
    <w:rsid w:val="00B93F6E"/>
    <w:rsid w:val="00B966F0"/>
    <w:rsid w:val="00BA017E"/>
    <w:rsid w:val="00BA37E2"/>
    <w:rsid w:val="00BA720C"/>
    <w:rsid w:val="00BA7513"/>
    <w:rsid w:val="00BB141A"/>
    <w:rsid w:val="00BB28DB"/>
    <w:rsid w:val="00BB2BD1"/>
    <w:rsid w:val="00BB47EB"/>
    <w:rsid w:val="00BB7A06"/>
    <w:rsid w:val="00BC0812"/>
    <w:rsid w:val="00BC0A91"/>
    <w:rsid w:val="00BC724E"/>
    <w:rsid w:val="00BD0022"/>
    <w:rsid w:val="00BD54E0"/>
    <w:rsid w:val="00BD5C90"/>
    <w:rsid w:val="00BD74D9"/>
    <w:rsid w:val="00BD7A19"/>
    <w:rsid w:val="00BE1087"/>
    <w:rsid w:val="00BE1098"/>
    <w:rsid w:val="00BE1D51"/>
    <w:rsid w:val="00BE7CFA"/>
    <w:rsid w:val="00BF1246"/>
    <w:rsid w:val="00BF2DFA"/>
    <w:rsid w:val="00BF5722"/>
    <w:rsid w:val="00BF787E"/>
    <w:rsid w:val="00C00406"/>
    <w:rsid w:val="00C01EAB"/>
    <w:rsid w:val="00C03836"/>
    <w:rsid w:val="00C046D0"/>
    <w:rsid w:val="00C05A41"/>
    <w:rsid w:val="00C068EA"/>
    <w:rsid w:val="00C103AA"/>
    <w:rsid w:val="00C1259B"/>
    <w:rsid w:val="00C12F56"/>
    <w:rsid w:val="00C1412A"/>
    <w:rsid w:val="00C1597F"/>
    <w:rsid w:val="00C21BBC"/>
    <w:rsid w:val="00C21E1C"/>
    <w:rsid w:val="00C24D41"/>
    <w:rsid w:val="00C30E0A"/>
    <w:rsid w:val="00C3277F"/>
    <w:rsid w:val="00C327F4"/>
    <w:rsid w:val="00C3683A"/>
    <w:rsid w:val="00C36C54"/>
    <w:rsid w:val="00C457C1"/>
    <w:rsid w:val="00C5131F"/>
    <w:rsid w:val="00C53FC4"/>
    <w:rsid w:val="00C55E9E"/>
    <w:rsid w:val="00C56B5E"/>
    <w:rsid w:val="00C61238"/>
    <w:rsid w:val="00C61A22"/>
    <w:rsid w:val="00C61C2B"/>
    <w:rsid w:val="00C628E5"/>
    <w:rsid w:val="00C63DBE"/>
    <w:rsid w:val="00C651B1"/>
    <w:rsid w:val="00C70DDB"/>
    <w:rsid w:val="00C7335F"/>
    <w:rsid w:val="00C75587"/>
    <w:rsid w:val="00C83178"/>
    <w:rsid w:val="00C84022"/>
    <w:rsid w:val="00C855CE"/>
    <w:rsid w:val="00C857F9"/>
    <w:rsid w:val="00C96381"/>
    <w:rsid w:val="00C973F0"/>
    <w:rsid w:val="00C9753F"/>
    <w:rsid w:val="00CA1EF4"/>
    <w:rsid w:val="00CA2866"/>
    <w:rsid w:val="00CA39F1"/>
    <w:rsid w:val="00CA3D9A"/>
    <w:rsid w:val="00CA49EA"/>
    <w:rsid w:val="00CA57BE"/>
    <w:rsid w:val="00CA59D8"/>
    <w:rsid w:val="00CA79C7"/>
    <w:rsid w:val="00CA7D9E"/>
    <w:rsid w:val="00CB1784"/>
    <w:rsid w:val="00CB4EE7"/>
    <w:rsid w:val="00CB7B24"/>
    <w:rsid w:val="00CC3623"/>
    <w:rsid w:val="00CC42D1"/>
    <w:rsid w:val="00CC4516"/>
    <w:rsid w:val="00CC5BDD"/>
    <w:rsid w:val="00CD14D0"/>
    <w:rsid w:val="00CD7D68"/>
    <w:rsid w:val="00CE37BA"/>
    <w:rsid w:val="00CE37F6"/>
    <w:rsid w:val="00CE4BEB"/>
    <w:rsid w:val="00CE4D9A"/>
    <w:rsid w:val="00CE7F3C"/>
    <w:rsid w:val="00CF30F7"/>
    <w:rsid w:val="00CF327C"/>
    <w:rsid w:val="00D021F8"/>
    <w:rsid w:val="00D04FB7"/>
    <w:rsid w:val="00D07784"/>
    <w:rsid w:val="00D120DB"/>
    <w:rsid w:val="00D141E0"/>
    <w:rsid w:val="00D155F4"/>
    <w:rsid w:val="00D15F13"/>
    <w:rsid w:val="00D1665D"/>
    <w:rsid w:val="00D17B86"/>
    <w:rsid w:val="00D2099A"/>
    <w:rsid w:val="00D21A75"/>
    <w:rsid w:val="00D22921"/>
    <w:rsid w:val="00D22A00"/>
    <w:rsid w:val="00D24345"/>
    <w:rsid w:val="00D26DE4"/>
    <w:rsid w:val="00D34396"/>
    <w:rsid w:val="00D449B9"/>
    <w:rsid w:val="00D45671"/>
    <w:rsid w:val="00D46075"/>
    <w:rsid w:val="00D47195"/>
    <w:rsid w:val="00D51C23"/>
    <w:rsid w:val="00D53E00"/>
    <w:rsid w:val="00D55967"/>
    <w:rsid w:val="00D5618D"/>
    <w:rsid w:val="00D600E3"/>
    <w:rsid w:val="00D63F5A"/>
    <w:rsid w:val="00D644DA"/>
    <w:rsid w:val="00D66D74"/>
    <w:rsid w:val="00D67EF4"/>
    <w:rsid w:val="00D72254"/>
    <w:rsid w:val="00D7524E"/>
    <w:rsid w:val="00D757D5"/>
    <w:rsid w:val="00D75DD9"/>
    <w:rsid w:val="00D836C2"/>
    <w:rsid w:val="00D84265"/>
    <w:rsid w:val="00D855AE"/>
    <w:rsid w:val="00D919B0"/>
    <w:rsid w:val="00D941F3"/>
    <w:rsid w:val="00D94BE7"/>
    <w:rsid w:val="00D95976"/>
    <w:rsid w:val="00D9771F"/>
    <w:rsid w:val="00DA157F"/>
    <w:rsid w:val="00DA3208"/>
    <w:rsid w:val="00DA41F0"/>
    <w:rsid w:val="00DA64F2"/>
    <w:rsid w:val="00DB1C91"/>
    <w:rsid w:val="00DB5423"/>
    <w:rsid w:val="00DB6ECF"/>
    <w:rsid w:val="00DB7B7B"/>
    <w:rsid w:val="00DC1700"/>
    <w:rsid w:val="00DC5AC6"/>
    <w:rsid w:val="00DC613A"/>
    <w:rsid w:val="00DD0500"/>
    <w:rsid w:val="00DD28E4"/>
    <w:rsid w:val="00DD55C5"/>
    <w:rsid w:val="00DE4609"/>
    <w:rsid w:val="00DE7259"/>
    <w:rsid w:val="00DF0176"/>
    <w:rsid w:val="00DF02D7"/>
    <w:rsid w:val="00DF345A"/>
    <w:rsid w:val="00E01DDD"/>
    <w:rsid w:val="00E10A49"/>
    <w:rsid w:val="00E11C4E"/>
    <w:rsid w:val="00E12D52"/>
    <w:rsid w:val="00E14D78"/>
    <w:rsid w:val="00E173EF"/>
    <w:rsid w:val="00E200ED"/>
    <w:rsid w:val="00E20912"/>
    <w:rsid w:val="00E21C02"/>
    <w:rsid w:val="00E24B3D"/>
    <w:rsid w:val="00E3484E"/>
    <w:rsid w:val="00E351EF"/>
    <w:rsid w:val="00E37BBB"/>
    <w:rsid w:val="00E42355"/>
    <w:rsid w:val="00E44B3B"/>
    <w:rsid w:val="00E5112D"/>
    <w:rsid w:val="00E5261E"/>
    <w:rsid w:val="00E52CF8"/>
    <w:rsid w:val="00E56DE6"/>
    <w:rsid w:val="00E57688"/>
    <w:rsid w:val="00E602BD"/>
    <w:rsid w:val="00E63596"/>
    <w:rsid w:val="00E63CA3"/>
    <w:rsid w:val="00E64B75"/>
    <w:rsid w:val="00E6529E"/>
    <w:rsid w:val="00E66CB7"/>
    <w:rsid w:val="00E735E7"/>
    <w:rsid w:val="00E748A8"/>
    <w:rsid w:val="00E76ADC"/>
    <w:rsid w:val="00E822AA"/>
    <w:rsid w:val="00E84930"/>
    <w:rsid w:val="00E85345"/>
    <w:rsid w:val="00E8646E"/>
    <w:rsid w:val="00E86839"/>
    <w:rsid w:val="00E874E2"/>
    <w:rsid w:val="00E87AD6"/>
    <w:rsid w:val="00E90E57"/>
    <w:rsid w:val="00E97928"/>
    <w:rsid w:val="00EA0C55"/>
    <w:rsid w:val="00EA1B14"/>
    <w:rsid w:val="00EA244A"/>
    <w:rsid w:val="00EB0240"/>
    <w:rsid w:val="00EB30D3"/>
    <w:rsid w:val="00EB349B"/>
    <w:rsid w:val="00EB779D"/>
    <w:rsid w:val="00EB7E07"/>
    <w:rsid w:val="00EC45E2"/>
    <w:rsid w:val="00EC47B8"/>
    <w:rsid w:val="00EC79DF"/>
    <w:rsid w:val="00EC7EBD"/>
    <w:rsid w:val="00ED1F66"/>
    <w:rsid w:val="00ED5FAC"/>
    <w:rsid w:val="00EE5000"/>
    <w:rsid w:val="00EE6969"/>
    <w:rsid w:val="00EE74E1"/>
    <w:rsid w:val="00EF21B1"/>
    <w:rsid w:val="00EF5E34"/>
    <w:rsid w:val="00EF7536"/>
    <w:rsid w:val="00F01356"/>
    <w:rsid w:val="00F01F67"/>
    <w:rsid w:val="00F03C55"/>
    <w:rsid w:val="00F05E73"/>
    <w:rsid w:val="00F06C28"/>
    <w:rsid w:val="00F14784"/>
    <w:rsid w:val="00F14B09"/>
    <w:rsid w:val="00F15533"/>
    <w:rsid w:val="00F2265B"/>
    <w:rsid w:val="00F2529B"/>
    <w:rsid w:val="00F26E05"/>
    <w:rsid w:val="00F27576"/>
    <w:rsid w:val="00F27C4C"/>
    <w:rsid w:val="00F304AC"/>
    <w:rsid w:val="00F336F1"/>
    <w:rsid w:val="00F340D9"/>
    <w:rsid w:val="00F3518C"/>
    <w:rsid w:val="00F35EB9"/>
    <w:rsid w:val="00F36586"/>
    <w:rsid w:val="00F36CF3"/>
    <w:rsid w:val="00F41852"/>
    <w:rsid w:val="00F42289"/>
    <w:rsid w:val="00F4259D"/>
    <w:rsid w:val="00F439CD"/>
    <w:rsid w:val="00F45605"/>
    <w:rsid w:val="00F45E20"/>
    <w:rsid w:val="00F46C70"/>
    <w:rsid w:val="00F50237"/>
    <w:rsid w:val="00F50A20"/>
    <w:rsid w:val="00F5199C"/>
    <w:rsid w:val="00F523C0"/>
    <w:rsid w:val="00F52E5B"/>
    <w:rsid w:val="00F53FD5"/>
    <w:rsid w:val="00F54492"/>
    <w:rsid w:val="00F55020"/>
    <w:rsid w:val="00F55129"/>
    <w:rsid w:val="00F57479"/>
    <w:rsid w:val="00F63C6D"/>
    <w:rsid w:val="00F64AF0"/>
    <w:rsid w:val="00F65CE0"/>
    <w:rsid w:val="00F67197"/>
    <w:rsid w:val="00F67268"/>
    <w:rsid w:val="00F67E64"/>
    <w:rsid w:val="00F718B9"/>
    <w:rsid w:val="00F72754"/>
    <w:rsid w:val="00F7427A"/>
    <w:rsid w:val="00F76233"/>
    <w:rsid w:val="00F77A16"/>
    <w:rsid w:val="00F82CE9"/>
    <w:rsid w:val="00F83285"/>
    <w:rsid w:val="00F84D4B"/>
    <w:rsid w:val="00F87446"/>
    <w:rsid w:val="00F912AB"/>
    <w:rsid w:val="00F925B7"/>
    <w:rsid w:val="00F944F5"/>
    <w:rsid w:val="00F96DCD"/>
    <w:rsid w:val="00FA177B"/>
    <w:rsid w:val="00FA1F5F"/>
    <w:rsid w:val="00FA47E7"/>
    <w:rsid w:val="00FA4CD8"/>
    <w:rsid w:val="00FA5083"/>
    <w:rsid w:val="00FA619C"/>
    <w:rsid w:val="00FA77A9"/>
    <w:rsid w:val="00FB0104"/>
    <w:rsid w:val="00FB23A1"/>
    <w:rsid w:val="00FB3910"/>
    <w:rsid w:val="00FB7531"/>
    <w:rsid w:val="00FC3440"/>
    <w:rsid w:val="00FC49C1"/>
    <w:rsid w:val="00FC4A2E"/>
    <w:rsid w:val="00FC4DD2"/>
    <w:rsid w:val="00FC5E3C"/>
    <w:rsid w:val="00FC6743"/>
    <w:rsid w:val="00FC6F61"/>
    <w:rsid w:val="00FC7BC3"/>
    <w:rsid w:val="00FD1401"/>
    <w:rsid w:val="00FD2B33"/>
    <w:rsid w:val="00FD2E43"/>
    <w:rsid w:val="00FD4E26"/>
    <w:rsid w:val="00FE7E3A"/>
    <w:rsid w:val="00FF1C60"/>
    <w:rsid w:val="00FF2941"/>
    <w:rsid w:val="00FF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EA9824"/>
  <w15:docId w15:val="{B7ABD8EB-5163-4F14-AEDA-98717C43A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3C4A"/>
  </w:style>
  <w:style w:type="paragraph" w:styleId="1">
    <w:name w:val="heading 1"/>
    <w:basedOn w:val="a"/>
    <w:next w:val="a"/>
    <w:link w:val="10"/>
    <w:uiPriority w:val="9"/>
    <w:qFormat/>
    <w:rsid w:val="00476E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B600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B6008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833C1"/>
    <w:pPr>
      <w:ind w:left="720"/>
      <w:contextualSpacing/>
    </w:pPr>
    <w:rPr>
      <w:rFonts w:eastAsiaTheme="minorEastAsia"/>
      <w:lang w:eastAsia="ru-RU"/>
    </w:rPr>
  </w:style>
  <w:style w:type="paragraph" w:customStyle="1" w:styleId="ConsPlusNormal">
    <w:name w:val="ConsPlusNormal"/>
    <w:link w:val="ConsPlusNormal0"/>
    <w:rsid w:val="007A29A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ConsPlusNormal0">
    <w:name w:val="ConsPlusNormal Знак"/>
    <w:link w:val="ConsPlusNormal"/>
    <w:rsid w:val="007A29AD"/>
    <w:rPr>
      <w:rFonts w:ascii="Arial" w:eastAsia="Calibri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13B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13BC6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444E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uiPriority w:val="22"/>
    <w:qFormat/>
    <w:rsid w:val="003738F5"/>
    <w:rPr>
      <w:b/>
      <w:bCs/>
    </w:rPr>
  </w:style>
  <w:style w:type="paragraph" w:styleId="a9">
    <w:name w:val="header"/>
    <w:basedOn w:val="a"/>
    <w:link w:val="aa"/>
    <w:uiPriority w:val="99"/>
    <w:unhideWhenUsed/>
    <w:rsid w:val="00FB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B7531"/>
  </w:style>
  <w:style w:type="paragraph" w:styleId="ab">
    <w:name w:val="footer"/>
    <w:basedOn w:val="a"/>
    <w:link w:val="ac"/>
    <w:uiPriority w:val="99"/>
    <w:unhideWhenUsed/>
    <w:rsid w:val="00FB75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B7531"/>
  </w:style>
  <w:style w:type="paragraph" w:styleId="ad">
    <w:name w:val="Normal (Web)"/>
    <w:basedOn w:val="a"/>
    <w:uiPriority w:val="99"/>
    <w:unhideWhenUsed/>
    <w:rsid w:val="00401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BE1D51"/>
    <w:rPr>
      <w:rFonts w:ascii="Arial" w:hAnsi="Arial" w:cs="Arial" w:hint="default"/>
      <w:b/>
      <w:bCs/>
      <w:strike w:val="0"/>
      <w:dstrike w:val="0"/>
      <w:color w:val="CC3333"/>
      <w:sz w:val="18"/>
      <w:szCs w:val="18"/>
      <w:u w:val="none"/>
      <w:effect w:val="none"/>
    </w:rPr>
  </w:style>
  <w:style w:type="character" w:styleId="af">
    <w:name w:val="footnote reference"/>
    <w:basedOn w:val="a0"/>
    <w:uiPriority w:val="99"/>
    <w:unhideWhenUsed/>
    <w:rsid w:val="00BE1D51"/>
    <w:rPr>
      <w:vertAlign w:val="superscript"/>
    </w:rPr>
  </w:style>
  <w:style w:type="paragraph" w:customStyle="1" w:styleId="Default">
    <w:name w:val="Default"/>
    <w:rsid w:val="00BE1D5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8B2178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Tahoma"/>
      <w:kern w:val="3"/>
    </w:rPr>
  </w:style>
  <w:style w:type="character" w:customStyle="1" w:styleId="30">
    <w:name w:val="Заголовок 3 Знак"/>
    <w:basedOn w:val="a0"/>
    <w:link w:val="3"/>
    <w:uiPriority w:val="9"/>
    <w:rsid w:val="008B600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8B6008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blk">
    <w:name w:val="blk"/>
    <w:basedOn w:val="a0"/>
    <w:rsid w:val="000F40F7"/>
  </w:style>
  <w:style w:type="character" w:customStyle="1" w:styleId="a4">
    <w:name w:val="Абзац списка Знак"/>
    <w:link w:val="a3"/>
    <w:uiPriority w:val="34"/>
    <w:locked/>
    <w:rsid w:val="00434ABF"/>
    <w:rPr>
      <w:rFonts w:eastAsiaTheme="minorEastAsia"/>
      <w:lang w:eastAsia="ru-RU"/>
    </w:rPr>
  </w:style>
  <w:style w:type="character" w:customStyle="1" w:styleId="FontStyle167">
    <w:name w:val="Font Style167"/>
    <w:basedOn w:val="a0"/>
    <w:uiPriority w:val="99"/>
    <w:rsid w:val="00434ABF"/>
    <w:rPr>
      <w:rFonts w:ascii="Trebuchet MS" w:hAnsi="Trebuchet MS" w:cs="Trebuchet MS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6E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11">
    <w:name w:val="Дата1"/>
    <w:basedOn w:val="a0"/>
    <w:rsid w:val="00476E99"/>
  </w:style>
  <w:style w:type="character" w:styleId="af0">
    <w:name w:val="Emphasis"/>
    <w:basedOn w:val="a0"/>
    <w:uiPriority w:val="20"/>
    <w:qFormat/>
    <w:rsid w:val="00FC6F61"/>
    <w:rPr>
      <w:i/>
      <w:iCs/>
    </w:rPr>
  </w:style>
  <w:style w:type="character" w:customStyle="1" w:styleId="13">
    <w:name w:val="Основной текст (13)_"/>
    <w:basedOn w:val="a0"/>
    <w:link w:val="130"/>
    <w:rsid w:val="00F45E2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F45E20"/>
    <w:pPr>
      <w:shd w:val="clear" w:color="auto" w:fill="FFFFFF"/>
      <w:spacing w:before="300" w:after="0" w:line="302" w:lineRule="exact"/>
      <w:ind w:firstLine="900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9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62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495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04619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806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8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35384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3D2822-7E89-4036-B097-2AA4BB6C8F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1468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subbotina</dc:creator>
  <cp:keywords/>
  <dc:description/>
  <cp:lastModifiedBy>blinova</cp:lastModifiedBy>
  <cp:revision>16</cp:revision>
  <cp:lastPrinted>2020-02-13T10:54:00Z</cp:lastPrinted>
  <dcterms:created xsi:type="dcterms:W3CDTF">2020-02-13T10:49:00Z</dcterms:created>
  <dcterms:modified xsi:type="dcterms:W3CDTF">2020-02-13T11:01:00Z</dcterms:modified>
</cp:coreProperties>
</file>