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04" w:rsidRPr="003B1504" w:rsidRDefault="003B1504" w:rsidP="003B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проведения семинаров на </w:t>
      </w:r>
      <w:r w:rsidR="00CD5B6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bookmarkStart w:id="0" w:name="_GoBack"/>
      <w:bookmarkEnd w:id="0"/>
      <w:r w:rsidRPr="003B1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Pr="003B1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 </w:t>
      </w:r>
    </w:p>
    <w:p w:rsidR="003B1504" w:rsidRPr="003B1504" w:rsidRDefault="003B1504" w:rsidP="003B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518"/>
        <w:gridCol w:w="1436"/>
        <w:gridCol w:w="2444"/>
        <w:gridCol w:w="1738"/>
        <w:gridCol w:w="1058"/>
      </w:tblGrid>
      <w:tr w:rsidR="00DA0DBF" w:rsidRPr="003B1504" w:rsidTr="003B1504">
        <w:trPr>
          <w:trHeight w:val="218"/>
        </w:trPr>
        <w:tc>
          <w:tcPr>
            <w:tcW w:w="0" w:type="auto"/>
          </w:tcPr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</w:tcPr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</w:t>
            </w:r>
          </w:p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0" w:type="auto"/>
          </w:tcPr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Месяц проведения</w:t>
            </w:r>
          </w:p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Место</w:t>
            </w:r>
          </w:p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</w:tcPr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Ответственное</w:t>
            </w:r>
          </w:p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</w:tcPr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Конт.</w:t>
            </w:r>
          </w:p>
          <w:p w:rsidR="00041D1E" w:rsidRPr="003B1504" w:rsidRDefault="00041D1E" w:rsidP="003B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телефон</w:t>
            </w:r>
          </w:p>
        </w:tc>
      </w:tr>
      <w:tr w:rsidR="00DA0DBF" w:rsidRPr="003B1504" w:rsidTr="003B1504">
        <w:trPr>
          <w:trHeight w:val="309"/>
        </w:trPr>
        <w:tc>
          <w:tcPr>
            <w:tcW w:w="0" w:type="auto"/>
          </w:tcPr>
          <w:p w:rsidR="006F6F0F" w:rsidRPr="003B1504" w:rsidRDefault="006F6F0F" w:rsidP="003B15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4B52EC" w:rsidRPr="003B1504" w:rsidRDefault="006F6F0F" w:rsidP="004D254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Электронный документооборот</w:t>
            </w:r>
          </w:p>
        </w:tc>
        <w:tc>
          <w:tcPr>
            <w:tcW w:w="0" w:type="auto"/>
          </w:tcPr>
          <w:p w:rsidR="006F6F0F" w:rsidRPr="003B1504" w:rsidRDefault="006F6F0F" w:rsidP="003B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6F6F0F" w:rsidRDefault="006F6F0F" w:rsidP="00204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3F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Будет сообщено дополнительно</w:t>
            </w:r>
          </w:p>
        </w:tc>
        <w:tc>
          <w:tcPr>
            <w:tcW w:w="0" w:type="auto"/>
          </w:tcPr>
          <w:p w:rsidR="006F6F0F" w:rsidRPr="003B1504" w:rsidRDefault="004D2544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Гребенкин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0" w:type="auto"/>
          </w:tcPr>
          <w:p w:rsidR="006F6F0F" w:rsidRPr="003B1504" w:rsidRDefault="006F6F0F" w:rsidP="004D2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15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630-2</w:t>
            </w:r>
            <w:r w:rsidR="004D2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</w:tr>
      <w:tr w:rsidR="002C7368" w:rsidRPr="003B1504" w:rsidTr="003B1504">
        <w:trPr>
          <w:trHeight w:val="309"/>
        </w:trPr>
        <w:tc>
          <w:tcPr>
            <w:tcW w:w="0" w:type="auto"/>
          </w:tcPr>
          <w:p w:rsidR="00DA0DBF" w:rsidRPr="003B1504" w:rsidRDefault="00DA0DBF" w:rsidP="003B15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A0DBF" w:rsidRDefault="00DA0DBF" w:rsidP="008C4CB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Сервисы ФНС</w:t>
            </w:r>
          </w:p>
        </w:tc>
        <w:tc>
          <w:tcPr>
            <w:tcW w:w="0" w:type="auto"/>
          </w:tcPr>
          <w:p w:rsidR="00DA0DBF" w:rsidRDefault="00DA0DBF" w:rsidP="008C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DA0DBF" w:rsidRDefault="00DA0DBF" w:rsidP="008C4CB9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территории налогоплательщиков</w:t>
            </w:r>
          </w:p>
        </w:tc>
        <w:tc>
          <w:tcPr>
            <w:tcW w:w="0" w:type="auto"/>
          </w:tcPr>
          <w:p w:rsidR="00DA0DBF" w:rsidRDefault="00DA0DBF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Метелёва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0" w:type="auto"/>
          </w:tcPr>
          <w:p w:rsidR="00DA0DBF" w:rsidRPr="003B1504" w:rsidRDefault="00DA0DBF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630-225</w:t>
            </w:r>
          </w:p>
        </w:tc>
      </w:tr>
      <w:tr w:rsidR="002C7368" w:rsidRPr="003B1504" w:rsidTr="003B1504">
        <w:trPr>
          <w:trHeight w:val="309"/>
        </w:trPr>
        <w:tc>
          <w:tcPr>
            <w:tcW w:w="0" w:type="auto"/>
          </w:tcPr>
          <w:p w:rsidR="00DA0DBF" w:rsidRPr="003B1504" w:rsidRDefault="00DA0DBF" w:rsidP="003B15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A0DBF" w:rsidRDefault="00DA0DBF" w:rsidP="0043392E">
            <w:pPr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правильности оформления платёжных документов</w:t>
            </w:r>
            <w:r w:rsidR="002C7368">
              <w:rPr>
                <w:rFonts w:ascii="Times New Roman" w:hAnsi="Times New Roman"/>
                <w:sz w:val="24"/>
              </w:rPr>
              <w:t xml:space="preserve"> в соответствии с </w:t>
            </w:r>
            <w:r w:rsidR="0043392E">
              <w:rPr>
                <w:rFonts w:ascii="Times New Roman" w:hAnsi="Times New Roman" w:cs="Times New Roman"/>
                <w:sz w:val="24"/>
                <w:szCs w:val="24"/>
              </w:rPr>
              <w:t>Приказом Минфина России от 12.11.2013 N 107н</w:t>
            </w:r>
          </w:p>
        </w:tc>
        <w:tc>
          <w:tcPr>
            <w:tcW w:w="0" w:type="auto"/>
          </w:tcPr>
          <w:p w:rsidR="00DA0DBF" w:rsidRDefault="00DA0DBF" w:rsidP="008C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DA0DBF" w:rsidRDefault="00DA0DBF" w:rsidP="008C4CB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3F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Будет сообщено дополнительно</w:t>
            </w:r>
          </w:p>
        </w:tc>
        <w:tc>
          <w:tcPr>
            <w:tcW w:w="0" w:type="auto"/>
          </w:tcPr>
          <w:p w:rsidR="00DA0DBF" w:rsidRDefault="00DA0DBF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Хлюпкина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</w:tcPr>
          <w:p w:rsidR="00DA0DBF" w:rsidRDefault="002C7368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630-239</w:t>
            </w:r>
          </w:p>
        </w:tc>
      </w:tr>
      <w:tr w:rsidR="00DA0DBF" w:rsidRPr="003B1504" w:rsidTr="003B1504">
        <w:trPr>
          <w:trHeight w:val="309"/>
        </w:trPr>
        <w:tc>
          <w:tcPr>
            <w:tcW w:w="0" w:type="auto"/>
          </w:tcPr>
          <w:p w:rsidR="00DA0DBF" w:rsidRPr="003B1504" w:rsidRDefault="00DA0DBF" w:rsidP="003B15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A0DBF" w:rsidRDefault="00DA0DBF" w:rsidP="00041D1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Сервисы ФНС</w:t>
            </w:r>
          </w:p>
        </w:tc>
        <w:tc>
          <w:tcPr>
            <w:tcW w:w="0" w:type="auto"/>
          </w:tcPr>
          <w:p w:rsidR="00DA0DBF" w:rsidRDefault="00DA0DBF" w:rsidP="003B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DA0DBF" w:rsidRDefault="00DA0DBF" w:rsidP="00204B9C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территории налогоплательщиков</w:t>
            </w:r>
          </w:p>
        </w:tc>
        <w:tc>
          <w:tcPr>
            <w:tcW w:w="0" w:type="auto"/>
          </w:tcPr>
          <w:p w:rsidR="00DA0DBF" w:rsidRPr="00037311" w:rsidRDefault="00DA0DBF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Метелёва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0" w:type="auto"/>
          </w:tcPr>
          <w:p w:rsidR="00DA0DBF" w:rsidRDefault="00DA0DBF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630-2</w:t>
            </w:r>
            <w:r w:rsidR="002C73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  <w:p w:rsidR="00DA0DBF" w:rsidRDefault="00DA0DBF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0DBF" w:rsidRPr="003B1504" w:rsidRDefault="00DA0DBF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D2544" w:rsidRPr="003B1504" w:rsidTr="003B1504">
        <w:trPr>
          <w:trHeight w:val="309"/>
        </w:trPr>
        <w:tc>
          <w:tcPr>
            <w:tcW w:w="0" w:type="auto"/>
          </w:tcPr>
          <w:p w:rsidR="004D2544" w:rsidRPr="003B1504" w:rsidRDefault="004D2544" w:rsidP="003B15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4D2544" w:rsidRDefault="004D2544" w:rsidP="004D25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типичных ошибок при представлении отчётности.</w:t>
            </w:r>
          </w:p>
        </w:tc>
        <w:tc>
          <w:tcPr>
            <w:tcW w:w="0" w:type="auto"/>
          </w:tcPr>
          <w:p w:rsidR="004D2544" w:rsidRDefault="004D2544" w:rsidP="003B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</w:tcPr>
          <w:p w:rsidR="004D2544" w:rsidRDefault="004D2544" w:rsidP="00204B9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3F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Будет сообщено дополнительно</w:t>
            </w:r>
          </w:p>
        </w:tc>
        <w:tc>
          <w:tcPr>
            <w:tcW w:w="0" w:type="auto"/>
          </w:tcPr>
          <w:p w:rsidR="004D2544" w:rsidRDefault="004D2544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Метелёва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0" w:type="auto"/>
          </w:tcPr>
          <w:p w:rsidR="004D2544" w:rsidRDefault="004D2544" w:rsidP="003B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630-225</w:t>
            </w:r>
          </w:p>
        </w:tc>
      </w:tr>
      <w:tr w:rsidR="00DA0DBF" w:rsidRPr="003B1504" w:rsidTr="003B1504">
        <w:trPr>
          <w:trHeight w:val="309"/>
        </w:trPr>
        <w:tc>
          <w:tcPr>
            <w:tcW w:w="0" w:type="auto"/>
          </w:tcPr>
          <w:p w:rsidR="00DA0DBF" w:rsidRPr="003B1504" w:rsidRDefault="00DA0DBF" w:rsidP="003B15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DA0DBF" w:rsidRDefault="00DA0DBF" w:rsidP="008C4CB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Сервисы ФНС</w:t>
            </w:r>
          </w:p>
        </w:tc>
        <w:tc>
          <w:tcPr>
            <w:tcW w:w="0" w:type="auto"/>
          </w:tcPr>
          <w:p w:rsidR="00DA0DBF" w:rsidRDefault="00DA0DBF" w:rsidP="008C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</w:tcPr>
          <w:p w:rsidR="00DA0DBF" w:rsidRDefault="00DA0DBF" w:rsidP="008C4CB9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территории налогоплательщиков</w:t>
            </w:r>
          </w:p>
        </w:tc>
        <w:tc>
          <w:tcPr>
            <w:tcW w:w="0" w:type="auto"/>
          </w:tcPr>
          <w:p w:rsidR="00DA0DBF" w:rsidRDefault="00DA0DBF" w:rsidP="008C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Метелёва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0" w:type="auto"/>
          </w:tcPr>
          <w:p w:rsidR="00DA0DBF" w:rsidRPr="003B1504" w:rsidRDefault="00DA0DBF" w:rsidP="008C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630-225</w:t>
            </w:r>
          </w:p>
        </w:tc>
      </w:tr>
    </w:tbl>
    <w:p w:rsidR="00D231AE" w:rsidRDefault="00D231AE"/>
    <w:p w:rsidR="00041D1E" w:rsidRDefault="00041D1E" w:rsidP="00041D1E">
      <w:pPr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2C7A">
        <w:rPr>
          <w:rFonts w:ascii="Times New Roman" w:hAnsi="Times New Roman" w:cs="Times New Roman"/>
          <w:bCs/>
          <w:color w:val="000000"/>
          <w:sz w:val="26"/>
          <w:szCs w:val="26"/>
        </w:rPr>
        <w:t>Вопросы по проведению семинаров можно задать по телефонам 630-233, 630-225 или направить по телекоммуникационным каналам связи.</w:t>
      </w:r>
    </w:p>
    <w:p w:rsidR="00DA0DBF" w:rsidRDefault="00DA0DBF" w:rsidP="00041D1E">
      <w:pPr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DA0DBF" w:rsidRPr="00242C7A" w:rsidRDefault="00DA0DBF" w:rsidP="00041D1E">
      <w:pPr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41D1E" w:rsidRDefault="00041D1E"/>
    <w:sectPr w:rsidR="0004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093"/>
    <w:multiLevelType w:val="hybridMultilevel"/>
    <w:tmpl w:val="5F54B100"/>
    <w:lvl w:ilvl="0" w:tplc="237A86B8">
      <w:start w:val="1"/>
      <w:numFmt w:val="decimal"/>
      <w:lvlText w:val="%1."/>
      <w:lvlJc w:val="center"/>
      <w:pPr>
        <w:tabs>
          <w:tab w:val="num" w:pos="0"/>
        </w:tabs>
        <w:ind w:firstLine="170"/>
      </w:pPr>
      <w:rPr>
        <w:rFonts w:cs="Times New Roman" w:hint="default"/>
      </w:rPr>
    </w:lvl>
    <w:lvl w:ilvl="1" w:tplc="EAC06226">
      <w:start w:val="1"/>
      <w:numFmt w:val="decimal"/>
      <w:lvlText w:val="%2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04"/>
    <w:rsid w:val="00037311"/>
    <w:rsid w:val="00041D1E"/>
    <w:rsid w:val="00056DE6"/>
    <w:rsid w:val="00242C7A"/>
    <w:rsid w:val="002C7368"/>
    <w:rsid w:val="003B1504"/>
    <w:rsid w:val="0043392E"/>
    <w:rsid w:val="00483204"/>
    <w:rsid w:val="004B52EC"/>
    <w:rsid w:val="004D2544"/>
    <w:rsid w:val="004E1320"/>
    <w:rsid w:val="006F2CFC"/>
    <w:rsid w:val="006F6F0F"/>
    <w:rsid w:val="007F5E84"/>
    <w:rsid w:val="00CD5B60"/>
    <w:rsid w:val="00D231AE"/>
    <w:rsid w:val="00DA0DBF"/>
    <w:rsid w:val="00E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B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B1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B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B1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по крупнейшим налогоплательщикам по УР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Гребенкин</dc:creator>
  <cp:keywords/>
  <dc:description/>
  <cp:lastModifiedBy>Константин Гребенкин</cp:lastModifiedBy>
  <cp:revision>6</cp:revision>
  <cp:lastPrinted>2014-01-13T07:51:00Z</cp:lastPrinted>
  <dcterms:created xsi:type="dcterms:W3CDTF">2014-03-28T07:24:00Z</dcterms:created>
  <dcterms:modified xsi:type="dcterms:W3CDTF">2014-03-31T14:28:00Z</dcterms:modified>
</cp:coreProperties>
</file>