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B3" w:rsidRPr="00F248B3" w:rsidRDefault="00F248B3" w:rsidP="00F248B3">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 xml:space="preserve">Межрайонная инспекция Федеральной налоговой службы № 1 по Республике Хакасия (далее – Инспекция) в лице начальника </w:t>
      </w:r>
      <w:proofErr w:type="spellStart"/>
      <w:r w:rsidRPr="00FC01D6">
        <w:rPr>
          <w:rFonts w:ascii="Times New Roman" w:eastAsia="Times New Roman" w:hAnsi="Times New Roman" w:cs="Times New Roman"/>
          <w:b/>
          <w:bCs/>
          <w:sz w:val="24"/>
          <w:szCs w:val="24"/>
          <w:lang w:eastAsia="ru-RU"/>
        </w:rPr>
        <w:t>Колоуховой</w:t>
      </w:r>
      <w:proofErr w:type="spellEnd"/>
      <w:r w:rsidRPr="00FC01D6">
        <w:rPr>
          <w:rFonts w:ascii="Times New Roman" w:eastAsia="Times New Roman" w:hAnsi="Times New Roman" w:cs="Times New Roman"/>
          <w:b/>
          <w:bCs/>
          <w:sz w:val="24"/>
          <w:szCs w:val="24"/>
          <w:lang w:eastAsia="ru-RU"/>
        </w:rPr>
        <w:t xml:space="preserve"> Л.В.</w:t>
      </w:r>
      <w:r w:rsidRPr="00F248B3">
        <w:rPr>
          <w:rFonts w:ascii="Times New Roman" w:eastAsia="Times New Roman" w:hAnsi="Times New Roman" w:cs="Times New Roman"/>
          <w:sz w:val="24"/>
          <w:szCs w:val="24"/>
          <w:lang w:eastAsia="ru-RU"/>
        </w:rPr>
        <w:t xml:space="preserve"> действующего на основании Положения о Межрайонной инспекции Федеральной налоговой службы №1 по Республике Хакасия, утвержденного руководителем УФНС России по Республике Хакасия 02 февраля 2015г., объявляет о приеме документов для участия в конкурсе на замещение вакантной должности государственной гражданской службы: </w:t>
      </w:r>
      <w:proofErr w:type="gram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0"/>
        <w:gridCol w:w="1870"/>
        <w:gridCol w:w="1560"/>
        <w:gridCol w:w="4235"/>
      </w:tblGrid>
      <w:tr w:rsidR="00FC01D6" w:rsidRPr="00F248B3" w:rsidTr="00F248B3">
        <w:trPr>
          <w:tblCellSpacing w:w="15" w:type="dxa"/>
        </w:trPr>
        <w:tc>
          <w:tcPr>
            <w:tcW w:w="0" w:type="auto"/>
            <w:vAlign w:val="center"/>
            <w:hideMark/>
          </w:tcPr>
          <w:p w:rsidR="00F248B3" w:rsidRPr="00F248B3" w:rsidRDefault="00F248B3" w:rsidP="00F248B3">
            <w:pPr>
              <w:spacing w:after="0" w:line="240" w:lineRule="auto"/>
              <w:jc w:val="center"/>
              <w:rPr>
                <w:rFonts w:ascii="Times New Roman" w:eastAsia="Times New Roman" w:hAnsi="Times New Roman" w:cs="Times New Roman"/>
                <w:b/>
                <w:bCs/>
                <w:sz w:val="24"/>
                <w:szCs w:val="24"/>
                <w:lang w:eastAsia="ru-RU"/>
              </w:rPr>
            </w:pPr>
            <w:r w:rsidRPr="00F248B3">
              <w:rPr>
                <w:rFonts w:ascii="Times New Roman" w:eastAsia="Times New Roman" w:hAnsi="Times New Roman" w:cs="Times New Roman"/>
                <w:b/>
                <w:bCs/>
                <w:sz w:val="24"/>
                <w:szCs w:val="24"/>
                <w:lang w:eastAsia="ru-RU"/>
              </w:rPr>
              <w:t>Структурное подразделение</w:t>
            </w:r>
          </w:p>
        </w:tc>
        <w:tc>
          <w:tcPr>
            <w:tcW w:w="0" w:type="auto"/>
            <w:vAlign w:val="center"/>
            <w:hideMark/>
          </w:tcPr>
          <w:p w:rsidR="00F248B3" w:rsidRPr="00F248B3" w:rsidRDefault="00F248B3" w:rsidP="00F248B3">
            <w:pPr>
              <w:spacing w:after="0" w:line="240" w:lineRule="auto"/>
              <w:jc w:val="center"/>
              <w:rPr>
                <w:rFonts w:ascii="Times New Roman" w:eastAsia="Times New Roman" w:hAnsi="Times New Roman" w:cs="Times New Roman"/>
                <w:b/>
                <w:bCs/>
                <w:sz w:val="24"/>
                <w:szCs w:val="24"/>
                <w:lang w:eastAsia="ru-RU"/>
              </w:rPr>
            </w:pPr>
            <w:r w:rsidRPr="00F248B3">
              <w:rPr>
                <w:rFonts w:ascii="Times New Roman" w:eastAsia="Times New Roman" w:hAnsi="Times New Roman" w:cs="Times New Roman"/>
                <w:b/>
                <w:bCs/>
                <w:sz w:val="24"/>
                <w:szCs w:val="24"/>
                <w:lang w:eastAsia="ru-RU"/>
              </w:rPr>
              <w:t>Наименование вакантной должности</w:t>
            </w:r>
          </w:p>
        </w:tc>
        <w:tc>
          <w:tcPr>
            <w:tcW w:w="0" w:type="auto"/>
            <w:vAlign w:val="center"/>
            <w:hideMark/>
          </w:tcPr>
          <w:p w:rsidR="00F248B3" w:rsidRPr="00F248B3" w:rsidRDefault="00F248B3" w:rsidP="00F248B3">
            <w:pPr>
              <w:spacing w:after="0" w:line="240" w:lineRule="auto"/>
              <w:jc w:val="center"/>
              <w:rPr>
                <w:rFonts w:ascii="Times New Roman" w:eastAsia="Times New Roman" w:hAnsi="Times New Roman" w:cs="Times New Roman"/>
                <w:b/>
                <w:bCs/>
                <w:sz w:val="24"/>
                <w:szCs w:val="24"/>
                <w:lang w:eastAsia="ru-RU"/>
              </w:rPr>
            </w:pPr>
            <w:r w:rsidRPr="00F248B3">
              <w:rPr>
                <w:rFonts w:ascii="Times New Roman" w:eastAsia="Times New Roman" w:hAnsi="Times New Roman" w:cs="Times New Roman"/>
                <w:b/>
                <w:bCs/>
                <w:sz w:val="24"/>
                <w:szCs w:val="24"/>
                <w:lang w:eastAsia="ru-RU"/>
              </w:rPr>
              <w:t>Количество вакантных должностей</w:t>
            </w:r>
          </w:p>
        </w:tc>
        <w:tc>
          <w:tcPr>
            <w:tcW w:w="0" w:type="auto"/>
            <w:vAlign w:val="center"/>
            <w:hideMark/>
          </w:tcPr>
          <w:p w:rsidR="00F248B3" w:rsidRPr="00F248B3" w:rsidRDefault="00F248B3" w:rsidP="00F248B3">
            <w:pPr>
              <w:spacing w:after="0" w:line="240" w:lineRule="auto"/>
              <w:jc w:val="center"/>
              <w:rPr>
                <w:rFonts w:ascii="Times New Roman" w:eastAsia="Times New Roman" w:hAnsi="Times New Roman" w:cs="Times New Roman"/>
                <w:b/>
                <w:bCs/>
                <w:sz w:val="24"/>
                <w:szCs w:val="24"/>
                <w:lang w:eastAsia="ru-RU"/>
              </w:rPr>
            </w:pPr>
            <w:r w:rsidRPr="00F248B3">
              <w:rPr>
                <w:rFonts w:ascii="Times New Roman" w:eastAsia="Times New Roman" w:hAnsi="Times New Roman" w:cs="Times New Roman"/>
                <w:b/>
                <w:bCs/>
                <w:sz w:val="24"/>
                <w:szCs w:val="24"/>
                <w:lang w:eastAsia="ru-RU"/>
              </w:rPr>
              <w:t>Квалификационные требования к уровню профессионального образования, стажу государственной гражданской службы или стажу работы по специальности, направлению подготовки</w:t>
            </w:r>
          </w:p>
        </w:tc>
      </w:tr>
      <w:tr w:rsidR="00FC01D6" w:rsidRPr="00F248B3" w:rsidTr="00F248B3">
        <w:trPr>
          <w:tblCellSpacing w:w="15" w:type="dxa"/>
        </w:trPr>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Правовой от</w:t>
            </w:r>
            <w:bookmarkStart w:id="0" w:name="_GoBack"/>
            <w:bookmarkEnd w:id="0"/>
            <w:r w:rsidRPr="00F248B3">
              <w:rPr>
                <w:rFonts w:ascii="Times New Roman" w:eastAsia="Times New Roman" w:hAnsi="Times New Roman" w:cs="Times New Roman"/>
                <w:sz w:val="24"/>
                <w:szCs w:val="24"/>
                <w:lang w:eastAsia="ru-RU"/>
              </w:rPr>
              <w:t xml:space="preserve">дел  </w:t>
            </w:r>
          </w:p>
        </w:tc>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Старший специалист 3 разряда</w:t>
            </w:r>
          </w:p>
        </w:tc>
        <w:tc>
          <w:tcPr>
            <w:tcW w:w="0" w:type="auto"/>
            <w:vAlign w:val="center"/>
            <w:hideMark/>
          </w:tcPr>
          <w:p w:rsidR="00F248B3" w:rsidRPr="00F248B3" w:rsidRDefault="00F248B3" w:rsidP="00F248B3">
            <w:pPr>
              <w:spacing w:before="100" w:beforeAutospacing="1" w:after="100" w:afterAutospacing="1"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1 </w:t>
            </w:r>
          </w:p>
        </w:tc>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Наличие высшего образования (см. Должностной регламент)</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Квалификационные требования к стажу государственной гражданской службы или стажу работы по специальности не предъявляются;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к уровню профессионального образования, к базовым, профессиональным и функциональным знаниям, а также базовым, профессиональным и функциональным умениям в соответствии с Должностным регламентом (см. Должностной регламент)</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w:t>
            </w:r>
          </w:p>
        </w:tc>
      </w:tr>
      <w:tr w:rsidR="00FC01D6" w:rsidRPr="00F248B3" w:rsidTr="00F248B3">
        <w:trPr>
          <w:tblCellSpacing w:w="15" w:type="dxa"/>
        </w:trPr>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F248B3" w:rsidRPr="00F248B3" w:rsidRDefault="00F248B3" w:rsidP="00F248B3">
            <w:pPr>
              <w:spacing w:after="0" w:line="240" w:lineRule="auto"/>
              <w:rPr>
                <w:rFonts w:ascii="Times New Roman" w:eastAsia="Times New Roman" w:hAnsi="Times New Roman" w:cs="Times New Roman"/>
                <w:sz w:val="20"/>
                <w:szCs w:val="20"/>
                <w:lang w:eastAsia="ru-RU"/>
              </w:rPr>
            </w:pPr>
          </w:p>
        </w:tc>
      </w:tr>
    </w:tbl>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Денежное содержание государственных гражданских служащих Межрайонной ИФНС России № 1 по Республике Хакасия см. в приложении №1 Объявления о приеме документов для участия в конкурсе на замещение вакантных должностей государственной гражданской службы Российской Федерации в Межрайонной инспекции Федеральной налоговой службы №1 по Республике Хакасия.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Информация об условиях прохождения гражданской службы размещена на сайте Федеральной налоговой службы (</w:t>
      </w:r>
      <w:r w:rsidRPr="00FC01D6">
        <w:rPr>
          <w:rFonts w:ascii="Times New Roman" w:eastAsia="Times New Roman" w:hAnsi="Times New Roman" w:cs="Times New Roman"/>
          <w:sz w:val="24"/>
          <w:szCs w:val="24"/>
          <w:u w:val="single"/>
          <w:lang w:eastAsia="ru-RU"/>
        </w:rPr>
        <w:t>www.nalog.ru</w:t>
      </w:r>
      <w:r w:rsidRPr="00F248B3">
        <w:rPr>
          <w:rFonts w:ascii="Times New Roman" w:eastAsia="Times New Roman" w:hAnsi="Times New Roman" w:cs="Times New Roman"/>
          <w:sz w:val="24"/>
          <w:szCs w:val="24"/>
          <w:lang w:eastAsia="ru-RU"/>
        </w:rPr>
        <w:t>) в разделе государственная гражданская служба.</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Должностные обязанности, права и ответственность старшего специалиста 2 разряда, а также запреты и требования, связанные с гражданской службой, которые установлены в их отношении, предусмотрены статьями 14, 15, 17, 18 </w:t>
      </w:r>
      <w:r w:rsidRPr="00FC01D6">
        <w:rPr>
          <w:rFonts w:ascii="Times New Roman" w:eastAsia="Times New Roman" w:hAnsi="Times New Roman" w:cs="Times New Roman"/>
          <w:sz w:val="24"/>
          <w:szCs w:val="24"/>
          <w:u w:val="single"/>
          <w:lang w:eastAsia="ru-RU"/>
        </w:rPr>
        <w:t>Федерального закона</w:t>
      </w:r>
      <w:r w:rsidRPr="00F248B3">
        <w:rPr>
          <w:rFonts w:ascii="Times New Roman" w:eastAsia="Times New Roman" w:hAnsi="Times New Roman" w:cs="Times New Roman"/>
          <w:sz w:val="24"/>
          <w:szCs w:val="24"/>
          <w:lang w:eastAsia="ru-RU"/>
        </w:rPr>
        <w:t xml:space="preserve"> от 27 июля 2004 года № 79-ФЗ «О государственной гражданской службе Российской Федерации», должностным регламентом.</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В соответствии со служебным распорядком государственному гражданскому служащему устанавливается ненормированный служебный день.</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В соответствии со статьей 46 </w:t>
      </w:r>
      <w:r w:rsidRPr="00FC01D6">
        <w:rPr>
          <w:rFonts w:ascii="Times New Roman" w:eastAsia="Times New Roman" w:hAnsi="Times New Roman" w:cs="Times New Roman"/>
          <w:sz w:val="24"/>
          <w:szCs w:val="24"/>
          <w:u w:val="single"/>
          <w:lang w:eastAsia="ru-RU"/>
        </w:rPr>
        <w:t>Федерального закона</w:t>
      </w:r>
      <w:r w:rsidRPr="00F248B3">
        <w:rPr>
          <w:rFonts w:ascii="Times New Roman" w:eastAsia="Times New Roman" w:hAnsi="Times New Roman" w:cs="Times New Roman"/>
          <w:sz w:val="24"/>
          <w:szCs w:val="24"/>
          <w:lang w:eastAsia="ru-RU"/>
        </w:rPr>
        <w:t xml:space="preserve"> от 27 июля 2004 года № 79-ФЗ «О государственной гражданской службе Российской Федерации» государственному гражданскому служащему предоставляется ежегодный основной оплачиваемый отпуск, </w:t>
      </w:r>
      <w:r w:rsidRPr="00F248B3">
        <w:rPr>
          <w:rFonts w:ascii="Times New Roman" w:eastAsia="Times New Roman" w:hAnsi="Times New Roman" w:cs="Times New Roman"/>
          <w:sz w:val="24"/>
          <w:szCs w:val="24"/>
          <w:lang w:eastAsia="ru-RU"/>
        </w:rPr>
        <w:lastRenderedPageBreak/>
        <w:t xml:space="preserve">ежегодный дополнительный оплачиваемый отпуск за выслугу лет, дополнительный оплачиваемый отпуск за ненормированный служебный день.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Порядок проведения конкурса, перечень документов, подлежащих представлению для участия в конкурсе.</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в соответствии с законодательством Российской Федерации о государственной гражданской службе.</w:t>
      </w:r>
      <w:proofErr w:type="gramEnd"/>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собственноручно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Государственный гражданский служащий вправе на общих основаниях участвовать в конкурсе независимо от того, какую должность он замещает на период проведения конкурса.</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Гражданин, изъявивший желание участвовать в конкурсе, представляет в отдел кадров и </w:t>
      </w:r>
      <w:proofErr w:type="gramStart"/>
      <w:r w:rsidRPr="00F248B3">
        <w:rPr>
          <w:rFonts w:ascii="Times New Roman" w:eastAsia="Times New Roman" w:hAnsi="Times New Roman" w:cs="Times New Roman"/>
          <w:sz w:val="24"/>
          <w:szCs w:val="24"/>
          <w:lang w:eastAsia="ru-RU"/>
        </w:rPr>
        <w:t>безопасности</w:t>
      </w:r>
      <w:proofErr w:type="gramEnd"/>
      <w:r w:rsidRPr="00F248B3">
        <w:rPr>
          <w:rFonts w:ascii="Times New Roman" w:eastAsia="Times New Roman" w:hAnsi="Times New Roman" w:cs="Times New Roman"/>
          <w:sz w:val="24"/>
          <w:szCs w:val="24"/>
          <w:lang w:eastAsia="ru-RU"/>
        </w:rPr>
        <w:t xml:space="preserve"> следующие документы:</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 Личное заявление.</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2. Заполненную и подписанную анкету по форме, утвержденной распоряжением Правительства Российской Федерации от 26 мая 2005 г. N 667-р (Собрание законодательства Российской Федерации, 2005, N 22, ст. 2192; 2007, N 43, ст. 5264; 2018, N 12, ст. 1677), с фотографией.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3. Копию паспорта или заменяющего его документа (подлинник соответствующего документа предъявляется лично по прибытии на конкурс).</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4. Документы, подтверждающие необходимое профессиональное образование, квалификацию и </w:t>
      </w:r>
      <w:proofErr w:type="spellStart"/>
      <w:proofErr w:type="gramStart"/>
      <w:r w:rsidRPr="00F248B3">
        <w:rPr>
          <w:rFonts w:ascii="Times New Roman" w:eastAsia="Times New Roman" w:hAnsi="Times New Roman" w:cs="Times New Roman"/>
          <w:sz w:val="24"/>
          <w:szCs w:val="24"/>
          <w:lang w:eastAsia="ru-RU"/>
        </w:rPr>
        <w:t>c</w:t>
      </w:r>
      <w:proofErr w:type="gramEnd"/>
      <w:r w:rsidRPr="00F248B3">
        <w:rPr>
          <w:rFonts w:ascii="Times New Roman" w:eastAsia="Times New Roman" w:hAnsi="Times New Roman" w:cs="Times New Roman"/>
          <w:sz w:val="24"/>
          <w:szCs w:val="24"/>
          <w:lang w:eastAsia="ru-RU"/>
        </w:rPr>
        <w:t>таж</w:t>
      </w:r>
      <w:proofErr w:type="spellEnd"/>
      <w:r w:rsidRPr="00F248B3">
        <w:rPr>
          <w:rFonts w:ascii="Times New Roman" w:eastAsia="Times New Roman" w:hAnsi="Times New Roman" w:cs="Times New Roman"/>
          <w:sz w:val="24"/>
          <w:szCs w:val="24"/>
          <w:lang w:eastAsia="ru-RU"/>
        </w:rPr>
        <w:t xml:space="preserve"> работы:</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w:t>
      </w:r>
      <w:r w:rsidRPr="00F248B3">
        <w:rPr>
          <w:rFonts w:ascii="Times New Roman" w:eastAsia="Times New Roman" w:hAnsi="Times New Roman" w:cs="Times New Roman"/>
          <w:sz w:val="24"/>
          <w:szCs w:val="24"/>
          <w:lang w:eastAsia="ru-RU"/>
        </w:rPr>
        <w:lastRenderedPageBreak/>
        <w:t>ученой степени, ученого звания, заверенные нотариально или кадровой службой по месту работы (службы);</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5. Документ об отсутствии заболевания, препятствующего поступлению на гражданскую службу или ее прохождению (форма № 001-ГС/у).</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6. Сведения о доходах, расходах, об имуществе и обязательствах имущественного характера по форме, утвержденной Указом Президента Российской Федерации от 23.06.2014 №460 заполненные в программе «Справки БК» (дистрибутив специального программного обеспечения «Справки БК» размещен на Портале государственной службы и управленческих кадров по адресу </w:t>
      </w:r>
      <w:r w:rsidRPr="00FC01D6">
        <w:rPr>
          <w:rFonts w:ascii="Times New Roman" w:eastAsia="Times New Roman" w:hAnsi="Times New Roman" w:cs="Times New Roman"/>
          <w:sz w:val="24"/>
          <w:szCs w:val="24"/>
          <w:u w:val="single"/>
          <w:lang w:eastAsia="ru-RU"/>
        </w:rPr>
        <w:t>www.gossluzhba.gov.ru/</w:t>
      </w:r>
      <w:proofErr w:type="spellStart"/>
      <w:r w:rsidRPr="00FC01D6">
        <w:rPr>
          <w:rFonts w:ascii="Times New Roman" w:eastAsia="Times New Roman" w:hAnsi="Times New Roman" w:cs="Times New Roman"/>
          <w:sz w:val="24"/>
          <w:szCs w:val="24"/>
          <w:u w:val="single"/>
          <w:lang w:eastAsia="ru-RU"/>
        </w:rPr>
        <w:t>page</w:t>
      </w:r>
      <w:proofErr w:type="spellEnd"/>
      <w:r w:rsidRPr="00FC01D6">
        <w:rPr>
          <w:rFonts w:ascii="Times New Roman" w:eastAsia="Times New Roman" w:hAnsi="Times New Roman" w:cs="Times New Roman"/>
          <w:sz w:val="24"/>
          <w:szCs w:val="24"/>
          <w:u w:val="single"/>
          <w:lang w:eastAsia="ru-RU"/>
        </w:rPr>
        <w:t>/</w:t>
      </w:r>
      <w:proofErr w:type="spellStart"/>
      <w:r w:rsidRPr="00FC01D6">
        <w:rPr>
          <w:rFonts w:ascii="Times New Roman" w:eastAsia="Times New Roman" w:hAnsi="Times New Roman" w:cs="Times New Roman"/>
          <w:sz w:val="24"/>
          <w:szCs w:val="24"/>
          <w:u w:val="single"/>
          <w:lang w:eastAsia="ru-RU"/>
        </w:rPr>
        <w:t>index</w:t>
      </w:r>
      <w:proofErr w:type="spellEnd"/>
      <w:r w:rsidRPr="00FC01D6">
        <w:rPr>
          <w:rFonts w:ascii="Times New Roman" w:eastAsia="Times New Roman" w:hAnsi="Times New Roman" w:cs="Times New Roman"/>
          <w:sz w:val="24"/>
          <w:szCs w:val="24"/>
          <w:u w:val="single"/>
          <w:lang w:eastAsia="ru-RU"/>
        </w:rPr>
        <w:t>/</w:t>
      </w:r>
      <w:proofErr w:type="spellStart"/>
      <w:r w:rsidRPr="00FC01D6">
        <w:rPr>
          <w:rFonts w:ascii="Times New Roman" w:eastAsia="Times New Roman" w:hAnsi="Times New Roman" w:cs="Times New Roman"/>
          <w:sz w:val="24"/>
          <w:szCs w:val="24"/>
          <w:u w:val="single"/>
          <w:lang w:eastAsia="ru-RU"/>
        </w:rPr>
        <w:t>spravki_bk</w:t>
      </w:r>
      <w:proofErr w:type="spellEnd"/>
      <w:r w:rsidRPr="00F248B3">
        <w:rPr>
          <w:rFonts w:ascii="Times New Roman" w:eastAsia="Times New Roman" w:hAnsi="Times New Roman" w:cs="Times New Roman"/>
          <w:sz w:val="24"/>
          <w:szCs w:val="24"/>
          <w:lang w:eastAsia="ru-RU"/>
        </w:rPr>
        <w:t>).</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7. </w:t>
      </w:r>
      <w:proofErr w:type="gramStart"/>
      <w:r w:rsidRPr="00F248B3">
        <w:rPr>
          <w:rFonts w:ascii="Times New Roman" w:eastAsia="Times New Roman" w:hAnsi="Times New Roman" w:cs="Times New Roman"/>
          <w:sz w:val="24"/>
          <w:szCs w:val="24"/>
          <w:lang w:eastAsia="ru-RU"/>
        </w:rPr>
        <w:t>Форму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утвержденная Распоряжением Правительства Российской Федерации 28.12.2016 №2867-р.</w:t>
      </w:r>
      <w:proofErr w:type="gramEnd"/>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8. Копию и оригинал военного билета (военнообязанным).</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Иные документы, предусмотренные </w:t>
      </w:r>
      <w:r w:rsidRPr="00FC01D6">
        <w:rPr>
          <w:rFonts w:ascii="Times New Roman" w:eastAsia="Times New Roman" w:hAnsi="Times New Roman" w:cs="Times New Roman"/>
          <w:sz w:val="24"/>
          <w:szCs w:val="24"/>
          <w:u w:val="single"/>
          <w:lang w:eastAsia="ru-RU"/>
        </w:rPr>
        <w:t>Федеральным законом</w:t>
      </w:r>
      <w:r w:rsidRPr="00F248B3">
        <w:rPr>
          <w:rFonts w:ascii="Times New Roman" w:eastAsia="Times New Roman" w:hAnsi="Times New Roman" w:cs="Times New Roman"/>
          <w:sz w:val="24"/>
          <w:szCs w:val="24"/>
          <w:lang w:eastAsia="ru-RU"/>
        </w:rPr>
        <w:t xml:space="preserve"> от 27 июля 2004 г. №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9. Согласие на обработку персональных данных.</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w:t>
      </w:r>
      <w:r w:rsidRPr="00FC01D6">
        <w:rPr>
          <w:rFonts w:ascii="Times New Roman" w:eastAsia="Times New Roman" w:hAnsi="Times New Roman" w:cs="Times New Roman"/>
          <w:sz w:val="24"/>
          <w:szCs w:val="24"/>
          <w:u w:val="single"/>
          <w:lang w:eastAsia="ru-RU"/>
        </w:rPr>
        <w:t>www.gossluzhba.gov.ru</w:t>
      </w:r>
      <w:r w:rsidRPr="00F248B3">
        <w:rPr>
          <w:rFonts w:ascii="Times New Roman" w:eastAsia="Times New Roman" w:hAnsi="Times New Roman" w:cs="Times New Roman"/>
          <w:sz w:val="24"/>
          <w:szCs w:val="24"/>
          <w:lang w:eastAsia="ru-RU"/>
        </w:rPr>
        <w:t>) представляются в государственный орган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roofErr w:type="gramEnd"/>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 xml:space="preserve">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w:t>
      </w:r>
      <w:r w:rsidRPr="00FC01D6">
        <w:rPr>
          <w:rFonts w:ascii="Times New Roman" w:eastAsia="Times New Roman" w:hAnsi="Times New Roman" w:cs="Times New Roman"/>
          <w:sz w:val="24"/>
          <w:szCs w:val="24"/>
          <w:u w:val="single"/>
          <w:lang w:eastAsia="ru-RU"/>
        </w:rPr>
        <w:t>постановлением</w:t>
      </w:r>
      <w:r w:rsidRPr="00F248B3">
        <w:rPr>
          <w:rFonts w:ascii="Times New Roman" w:eastAsia="Times New Roman" w:hAnsi="Times New Roman" w:cs="Times New Roman"/>
          <w:sz w:val="24"/>
          <w:szCs w:val="24"/>
          <w:lang w:eastAsia="ru-RU"/>
        </w:rPr>
        <w:t xml:space="preserve"> Правительства Российской Федерации от 5 марта 2018 г. N 227 "О некоторых мерах по внедрению информационных технологий в кадровую работу на государственной</w:t>
      </w:r>
      <w:proofErr w:type="gramEnd"/>
      <w:r w:rsidRPr="00F248B3">
        <w:rPr>
          <w:rFonts w:ascii="Times New Roman" w:eastAsia="Times New Roman" w:hAnsi="Times New Roman" w:cs="Times New Roman"/>
          <w:sz w:val="24"/>
          <w:szCs w:val="24"/>
          <w:lang w:eastAsia="ru-RU"/>
        </w:rPr>
        <w:t xml:space="preserve"> гражданской службе Российской Федерации" (Собрание законодательства Российской Федерации, 2018, N 12, ст. 1677).</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При несвоевременном представлении документов, представления их не в полном объеме или с нарушением правил оформления по уважительной причине представитель нанимателя вправе перенести сроки их приема.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lastRenderedPageBreak/>
        <w:t xml:space="preserve">Достоверность сведений, представленных гражданином в ФНС России, в территориальный налоговый орган, подлежит проверке. </w:t>
      </w:r>
      <w:proofErr w:type="gramStart"/>
      <w:r w:rsidRPr="00F248B3">
        <w:rPr>
          <w:rFonts w:ascii="Times New Roman" w:eastAsia="Times New Roman" w:hAnsi="Times New Roman" w:cs="Times New Roman"/>
          <w:sz w:val="24"/>
          <w:szCs w:val="24"/>
          <w:lang w:eastAsia="ru-RU"/>
        </w:rPr>
        <w:t xml:space="preserve">Сведения, представленные в электронном виде, подвергаются автоматизированной проверке в порядке, установленном Правилами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w:t>
      </w:r>
      <w:r w:rsidRPr="00FC01D6">
        <w:rPr>
          <w:rFonts w:ascii="Times New Roman" w:eastAsia="Times New Roman" w:hAnsi="Times New Roman" w:cs="Times New Roman"/>
          <w:sz w:val="24"/>
          <w:szCs w:val="24"/>
          <w:u w:val="single"/>
          <w:lang w:eastAsia="ru-RU"/>
        </w:rPr>
        <w:t>постановлением</w:t>
      </w:r>
      <w:r w:rsidRPr="00F248B3">
        <w:rPr>
          <w:rFonts w:ascii="Times New Roman" w:eastAsia="Times New Roman" w:hAnsi="Times New Roman" w:cs="Times New Roman"/>
          <w:sz w:val="24"/>
          <w:szCs w:val="24"/>
          <w:lang w:eastAsia="ru-RU"/>
        </w:rPr>
        <w:t xml:space="preserve"> Правительства Российской Федерации от 5 марта 2018 г. N 227 "О некоторых мерах по внедрению информационных технологий</w:t>
      </w:r>
      <w:proofErr w:type="gramEnd"/>
      <w:r w:rsidRPr="00F248B3">
        <w:rPr>
          <w:rFonts w:ascii="Times New Roman" w:eastAsia="Times New Roman" w:hAnsi="Times New Roman" w:cs="Times New Roman"/>
          <w:sz w:val="24"/>
          <w:szCs w:val="24"/>
          <w:lang w:eastAsia="ru-RU"/>
        </w:rPr>
        <w:t xml:space="preserve"> в кадровую работу на государственной гражданской службе Российской Федерации" (Собрание законодательства Российской Федерации, 2018, N 12, ст. 1677).</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на замещение которой проводится конкурс, а также в связи с ограничениями, установленными законодательством Российской Федерации о гражданской службе для поступления на гражданскую службу и ее прохождения.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Не позднее, чем за 15 календарных дней до начала второго этапа конкурса на официальном сайте ФНС России и официальном сайте государственной информационной системы в области государственной службы в сети "Интернет" размещается информация о дате, месте и времени его проведения, список граждан (гражданских служащих), допущенных к участию в конкурсе (далее - кандидаты), и направляются кандидатам соответствующие сообщения в письменной форме, при этом</w:t>
      </w:r>
      <w:proofErr w:type="gramEnd"/>
      <w:r w:rsidRPr="00F248B3">
        <w:rPr>
          <w:rFonts w:ascii="Times New Roman" w:eastAsia="Times New Roman" w:hAnsi="Times New Roman" w:cs="Times New Roman"/>
          <w:sz w:val="24"/>
          <w:szCs w:val="24"/>
          <w:lang w:eastAsia="ru-RU"/>
        </w:rPr>
        <w:t xml:space="preserve"> кандидатам, которые представили документы для участия в конкурсе в электронном виде, сообщения направляются в форме электронного документа, подписанного усиленной квалифицированной электронной подписью, с использованием Единой информационной системы управления кадровым составом государственной гражданской службы Российской Федерации.</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(тестирование, индивидуальное собеседование):</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1. С целью тестирования на выявление личностных особенностей у граждан и гражданских служащих, претендующих на замещение вакантных должностей гражданской службы, в день подачи заявления и представления документов для участия в конкурсе кандидаты для участия в конкурсе могут пройти психологическое тестирование.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2. После принятия решения о допуске кандидатов к участию в конкурсе Инспекция направляет письменное уведомление каждому конкурсанту о дате, времени и месте проведения тестирования и индивидуального собеседования.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3. Для определения своего профессионального уровня, а также мотивации к самоподготовке кандидаты могут пройти предварительный квалификационный тест вне рамок конкурса для самостоятельной оценки своего профессионального уровня. Предварительный тест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(на главной странице сайта </w:t>
      </w:r>
      <w:r w:rsidRPr="00FC01D6">
        <w:rPr>
          <w:rFonts w:ascii="Times New Roman" w:eastAsia="Times New Roman" w:hAnsi="Times New Roman" w:cs="Times New Roman"/>
          <w:sz w:val="24"/>
          <w:szCs w:val="24"/>
          <w:u w:val="single"/>
          <w:lang w:eastAsia="ru-RU"/>
        </w:rPr>
        <w:t>www.gossluzhba.gov.ru</w:t>
      </w:r>
      <w:r w:rsidRPr="00F248B3">
        <w:rPr>
          <w:rFonts w:ascii="Times New Roman" w:eastAsia="Times New Roman" w:hAnsi="Times New Roman" w:cs="Times New Roman"/>
          <w:sz w:val="24"/>
          <w:szCs w:val="24"/>
          <w:lang w:eastAsia="ru-RU"/>
        </w:rPr>
        <w:t xml:space="preserve"> в разделе «Образование»//«Тесты для </w:t>
      </w:r>
      <w:r w:rsidRPr="00F248B3">
        <w:rPr>
          <w:rFonts w:ascii="Times New Roman" w:eastAsia="Times New Roman" w:hAnsi="Times New Roman" w:cs="Times New Roman"/>
          <w:sz w:val="24"/>
          <w:szCs w:val="24"/>
          <w:lang w:eastAsia="ru-RU"/>
        </w:rPr>
        <w:lastRenderedPageBreak/>
        <w:t>самопроверки»). Доступ к прохождению тестов предоставляется безвозмездно. Результаты прохождения предварительного теста не могут быть приняты во внимание конкурсной комиссией.</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4. Тестирование на соответствие квалификационным требованиям, предъявляемым к должности, осуществляется претендентами не позднее трех дней до проведения индивидуального собеседования.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Количество тестовых заданий для кандидатов на конкурс для замещения вакантной должности - 40. Время проведения тестирования до 60 минут. Тестирование считается пройденным, если претендент правильно ответил на 70 и более процентов заданных вопросов.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Посредством тестирования осуществляется оценка уровня владения претендентов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roofErr w:type="gramEnd"/>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По результатам тестирования кандидатам выставляется: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5 баллов, если даны правильные ответы на 100-95% вопросов;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4 балла, если даны правильные ответы на 94 - 89% вопросов;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3 балла, если даны правильные ответы на 88 - 83% вопросов;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2 балла, если даны правильные ответы на 82 - 77% вопросов;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 балл, если даны правильные ответы на 76- 70% вопросов.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5. По решению представителя нанимателя руководителем структурного подразделения государственного органа может проводиться предварительное собеседование на замещение вакантной должности гражданской службы, в котором проводится конкурс, или реализуется область профессиональной служебной деятельности по группе должностей гражданской службы, по которой проводится конкурс по замещению вакантных должностей государственной гражданской службы.</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6. В рамках проведения конкурса с участием конкурсной комиссии в ходе индивидуального собеседования задаются вопросы, направленные на оценку профессионального уровня претендента о выполняемых должностных обязанностях по ранее осуществляемой профессиональной деятельности, профессиональных достижениях, о перспективе выполнения должностных обязанностей в рамках должности, на которую проводится конкурс. Кроме того, конкурсной комиссией проводится обсуждение с претендентом результатов выполнения им других конкурсных заданий.</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7. При проведении индивидуального собеседования конкурсной комиссией по решению представителя нанимателя может проводиться видео - и (или) аудиозапись либо стенограмма проведения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соответствующих конкурсных процедур, что позволит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8. Оценка результатов индивидуального собеседования производится по 10-балльной системе. </w:t>
      </w:r>
      <w:proofErr w:type="gramStart"/>
      <w:r w:rsidRPr="00F248B3">
        <w:rPr>
          <w:rFonts w:ascii="Times New Roman" w:eastAsia="Times New Roman" w:hAnsi="Times New Roman" w:cs="Times New Roman"/>
          <w:sz w:val="24"/>
          <w:szCs w:val="24"/>
          <w:lang w:eastAsia="ru-RU"/>
        </w:rPr>
        <w:t xml:space="preserve">По итогам конкурса каждый член конкурсной комиссии выставляет кандидату соответствующий балл, который заносится в конкурсный бюллетень, составляемый по </w:t>
      </w:r>
      <w:r w:rsidRPr="00F248B3">
        <w:rPr>
          <w:rFonts w:ascii="Times New Roman" w:eastAsia="Times New Roman" w:hAnsi="Times New Roman" w:cs="Times New Roman"/>
          <w:sz w:val="24"/>
          <w:szCs w:val="24"/>
          <w:lang w:eastAsia="ru-RU"/>
        </w:rPr>
        <w:lastRenderedPageBreak/>
        <w:t xml:space="preserve">форме, утвержденной </w:t>
      </w:r>
      <w:r w:rsidRPr="00FC01D6">
        <w:rPr>
          <w:rFonts w:ascii="Times New Roman" w:eastAsia="Times New Roman" w:hAnsi="Times New Roman" w:cs="Times New Roman"/>
          <w:sz w:val="24"/>
          <w:szCs w:val="24"/>
          <w:u w:val="single"/>
          <w:lang w:eastAsia="ru-RU"/>
        </w:rPr>
        <w:t>постановлением</w:t>
      </w:r>
      <w:r w:rsidRPr="00F248B3">
        <w:rPr>
          <w:rFonts w:ascii="Times New Roman" w:eastAsia="Times New Roman" w:hAnsi="Times New Roman" w:cs="Times New Roman"/>
          <w:sz w:val="24"/>
          <w:szCs w:val="24"/>
          <w:lang w:eastAsia="ru-RU"/>
        </w:rPr>
        <w:t xml:space="preserve">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 краткой мотивировкой, послужившей основанием принятия решения о</w:t>
      </w:r>
      <w:proofErr w:type="gramEnd"/>
      <w:r w:rsidRPr="00F248B3">
        <w:rPr>
          <w:rFonts w:ascii="Times New Roman" w:eastAsia="Times New Roman" w:hAnsi="Times New Roman" w:cs="Times New Roman"/>
          <w:sz w:val="24"/>
          <w:szCs w:val="24"/>
          <w:lang w:eastAsia="ru-RU"/>
        </w:rPr>
        <w:t xml:space="preserve"> соответствующей оценке. Конкурсный бюллетень приобщается к решению (протоколу заседания) конкурсной комиссии.</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9. </w:t>
      </w:r>
      <w:proofErr w:type="gramStart"/>
      <w:r w:rsidRPr="00F248B3">
        <w:rPr>
          <w:rFonts w:ascii="Times New Roman" w:eastAsia="Times New Roman" w:hAnsi="Times New Roman" w:cs="Times New Roman"/>
          <w:sz w:val="24"/>
          <w:szCs w:val="24"/>
          <w:lang w:eastAsia="ru-RU"/>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10. По результатам сопоставления итоговых баллов кандидатов секретарь конкурсной комиссии формирует рейтинг кандидатов.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11.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12. </w:t>
      </w:r>
      <w:proofErr w:type="gramStart"/>
      <w:r w:rsidRPr="00F248B3">
        <w:rPr>
          <w:rFonts w:ascii="Times New Roman" w:eastAsia="Times New Roman" w:hAnsi="Times New Roman" w:cs="Times New Roman"/>
          <w:sz w:val="24"/>
          <w:szCs w:val="24"/>
          <w:lang w:eastAsia="ru-RU"/>
        </w:rPr>
        <w:t xml:space="preserve">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утвержденной </w:t>
      </w:r>
      <w:r w:rsidRPr="00FC01D6">
        <w:rPr>
          <w:rFonts w:ascii="Times New Roman" w:eastAsia="Times New Roman" w:hAnsi="Times New Roman" w:cs="Times New Roman"/>
          <w:sz w:val="24"/>
          <w:szCs w:val="24"/>
          <w:u w:val="single"/>
          <w:lang w:eastAsia="ru-RU"/>
        </w:rPr>
        <w:t>постановлением</w:t>
      </w:r>
      <w:r w:rsidRPr="00F248B3">
        <w:rPr>
          <w:rFonts w:ascii="Times New Roman" w:eastAsia="Times New Roman" w:hAnsi="Times New Roman" w:cs="Times New Roman"/>
          <w:sz w:val="24"/>
          <w:szCs w:val="24"/>
          <w:lang w:eastAsia="ru-RU"/>
        </w:rPr>
        <w:t xml:space="preserve"> Правительства Российской Федерации от 31 марта 2018 г.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которое подписывается председателем, заместителем председателя, секретарем и членами</w:t>
      </w:r>
      <w:proofErr w:type="gramEnd"/>
      <w:r w:rsidRPr="00F248B3">
        <w:rPr>
          <w:rFonts w:ascii="Times New Roman" w:eastAsia="Times New Roman" w:hAnsi="Times New Roman" w:cs="Times New Roman"/>
          <w:sz w:val="24"/>
          <w:szCs w:val="24"/>
          <w:lang w:eastAsia="ru-RU"/>
        </w:rPr>
        <w:t xml:space="preserve"> конкурсной комиссии, </w:t>
      </w:r>
      <w:proofErr w:type="gramStart"/>
      <w:r w:rsidRPr="00F248B3">
        <w:rPr>
          <w:rFonts w:ascii="Times New Roman" w:eastAsia="Times New Roman" w:hAnsi="Times New Roman" w:cs="Times New Roman"/>
          <w:sz w:val="24"/>
          <w:szCs w:val="24"/>
          <w:lang w:eastAsia="ru-RU"/>
        </w:rPr>
        <w:t>принимавшими</w:t>
      </w:r>
      <w:proofErr w:type="gramEnd"/>
      <w:r w:rsidRPr="00F248B3">
        <w:rPr>
          <w:rFonts w:ascii="Times New Roman" w:eastAsia="Times New Roman" w:hAnsi="Times New Roman" w:cs="Times New Roman"/>
          <w:sz w:val="24"/>
          <w:szCs w:val="24"/>
          <w:lang w:eastAsia="ru-RU"/>
        </w:rPr>
        <w:t xml:space="preserve"> участие в заседании.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13. В кадровый резерв конкурсной комиссией могут рекомендоваться кандидаты из числа тех кандидатов на замещение вакантной должности, общая сумма набранных баллов которых составляет не менее 50 процентов максимального балла.</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14. По результатам конкурса издается приказ Инспекции о победителях конкурса по замещению вакантных должностей государственной гражданской службы, на замещение которой проводился данный конкурс.</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15. О результатах конкурса кандидаты, участвующие в конкурсе, уведомляются в письменной форме в 7-дневный срок со дня его завершения.</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Документы претендентов на участие в конкурсе на замещение вакантной должности, не допущенных к участию в конкурсе, и кандидатов, участвующих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службе кадров, после чего подлежат уничтожению.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F248B3">
        <w:rPr>
          <w:rFonts w:ascii="Times New Roman" w:eastAsia="Times New Roman" w:hAnsi="Times New Roman" w:cs="Times New Roman"/>
          <w:sz w:val="24"/>
          <w:szCs w:val="24"/>
          <w:lang w:eastAsia="ru-RU"/>
        </w:rPr>
        <w:t>дств св</w:t>
      </w:r>
      <w:proofErr w:type="gramEnd"/>
      <w:r w:rsidRPr="00F248B3">
        <w:rPr>
          <w:rFonts w:ascii="Times New Roman" w:eastAsia="Times New Roman" w:hAnsi="Times New Roman" w:cs="Times New Roman"/>
          <w:sz w:val="24"/>
          <w:szCs w:val="24"/>
          <w:lang w:eastAsia="ru-RU"/>
        </w:rPr>
        <w:t xml:space="preserve">язи и другие), осуществляются кандидатами за счет собственных средств.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Дата начала приема документов для участия в конкурсе: </w:t>
      </w:r>
      <w:r w:rsidRPr="00FC01D6">
        <w:rPr>
          <w:rFonts w:ascii="Times New Roman" w:eastAsia="Times New Roman" w:hAnsi="Times New Roman" w:cs="Times New Roman"/>
          <w:b/>
          <w:bCs/>
          <w:sz w:val="24"/>
          <w:szCs w:val="24"/>
          <w:lang w:eastAsia="ru-RU"/>
        </w:rPr>
        <w:t>09.08.2019</w:t>
      </w:r>
      <w:r w:rsidRPr="00F248B3">
        <w:rPr>
          <w:rFonts w:ascii="Times New Roman" w:eastAsia="Times New Roman" w:hAnsi="Times New Roman" w:cs="Times New Roman"/>
          <w:sz w:val="24"/>
          <w:szCs w:val="24"/>
          <w:lang w:eastAsia="ru-RU"/>
        </w:rPr>
        <w:t xml:space="preserve">.  Дата окончания приема документов: </w:t>
      </w:r>
      <w:r w:rsidRPr="00FC01D6">
        <w:rPr>
          <w:rFonts w:ascii="Times New Roman" w:eastAsia="Times New Roman" w:hAnsi="Times New Roman" w:cs="Times New Roman"/>
          <w:b/>
          <w:bCs/>
          <w:sz w:val="24"/>
          <w:szCs w:val="24"/>
          <w:lang w:eastAsia="ru-RU"/>
        </w:rPr>
        <w:t>29.08.2019</w:t>
      </w:r>
      <w:r w:rsidRPr="00F248B3">
        <w:rPr>
          <w:rFonts w:ascii="Times New Roman" w:eastAsia="Times New Roman" w:hAnsi="Times New Roman" w:cs="Times New Roman"/>
          <w:sz w:val="24"/>
          <w:szCs w:val="24"/>
          <w:lang w:eastAsia="ru-RU"/>
        </w:rPr>
        <w:t>.</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Адрес и время приема документов, представляемых лично: г. Абакан, ул. Крылова, Межрайонная инспекция Федеральной налоговой службы №1 по Республике Хакасия, отдел кадров и безопасности, </w:t>
      </w:r>
      <w:proofErr w:type="spellStart"/>
      <w:r w:rsidRPr="00F248B3">
        <w:rPr>
          <w:rFonts w:ascii="Times New Roman" w:eastAsia="Times New Roman" w:hAnsi="Times New Roman" w:cs="Times New Roman"/>
          <w:sz w:val="24"/>
          <w:szCs w:val="24"/>
          <w:lang w:eastAsia="ru-RU"/>
        </w:rPr>
        <w:t>каб</w:t>
      </w:r>
      <w:proofErr w:type="spellEnd"/>
      <w:r w:rsidRPr="00F248B3">
        <w:rPr>
          <w:rFonts w:ascii="Times New Roman" w:eastAsia="Times New Roman" w:hAnsi="Times New Roman" w:cs="Times New Roman"/>
          <w:sz w:val="24"/>
          <w:szCs w:val="24"/>
          <w:lang w:eastAsia="ru-RU"/>
        </w:rPr>
        <w:t>. 213 - 214, в рабочие дни с 8-30 до 12-00 часов, с 13-00 до 16-30 часов.</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Конкурс на замещение вакантной должности состоится в следующем порядке:</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xml:space="preserve">- 19 сентября 2019 года в 9-00 часов – тестирование в кабинете № 208А. </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r w:rsidRPr="00F248B3">
        <w:rPr>
          <w:rFonts w:ascii="Times New Roman" w:eastAsia="Times New Roman" w:hAnsi="Times New Roman" w:cs="Times New Roman"/>
          <w:sz w:val="24"/>
          <w:szCs w:val="24"/>
          <w:lang w:eastAsia="ru-RU"/>
        </w:rPr>
        <w:t>- 26 сентября 2019 года в 09-00 часов – собеседование кандидатов с конкурсной комиссией Межрайонной ИФНС России №1 по Республике Хакасия в кабинете № 219.</w:t>
      </w:r>
    </w:p>
    <w:p w:rsidR="00F248B3" w:rsidRPr="00F248B3" w:rsidRDefault="00F248B3" w:rsidP="00F248B3">
      <w:pPr>
        <w:spacing w:after="0" w:line="240" w:lineRule="auto"/>
        <w:rPr>
          <w:rFonts w:ascii="Times New Roman" w:eastAsia="Times New Roman" w:hAnsi="Times New Roman" w:cs="Times New Roman"/>
          <w:sz w:val="24"/>
          <w:szCs w:val="24"/>
          <w:lang w:eastAsia="ru-RU"/>
        </w:rPr>
      </w:pPr>
    </w:p>
    <w:p w:rsidR="00F248B3" w:rsidRPr="00F248B3" w:rsidRDefault="00F248B3" w:rsidP="00F248B3">
      <w:pPr>
        <w:spacing w:after="0" w:line="240" w:lineRule="auto"/>
        <w:rPr>
          <w:rFonts w:ascii="Times New Roman" w:eastAsia="Times New Roman" w:hAnsi="Times New Roman" w:cs="Times New Roman"/>
          <w:sz w:val="24"/>
          <w:szCs w:val="24"/>
          <w:lang w:eastAsia="ru-RU"/>
        </w:rPr>
      </w:pPr>
      <w:proofErr w:type="gramStart"/>
      <w:r w:rsidRPr="00F248B3">
        <w:rPr>
          <w:rFonts w:ascii="Times New Roman" w:eastAsia="Times New Roman" w:hAnsi="Times New Roman" w:cs="Times New Roman"/>
          <w:sz w:val="24"/>
          <w:szCs w:val="24"/>
          <w:lang w:eastAsia="ru-RU"/>
        </w:rPr>
        <w:t xml:space="preserve">Ответственный за прием документов </w:t>
      </w:r>
      <w:proofErr w:type="spellStart"/>
      <w:r w:rsidRPr="00FC01D6">
        <w:rPr>
          <w:rFonts w:ascii="Times New Roman" w:eastAsia="Times New Roman" w:hAnsi="Times New Roman" w:cs="Times New Roman"/>
          <w:b/>
          <w:bCs/>
          <w:sz w:val="24"/>
          <w:szCs w:val="24"/>
          <w:lang w:eastAsia="ru-RU"/>
        </w:rPr>
        <w:t>Харвонен</w:t>
      </w:r>
      <w:proofErr w:type="spellEnd"/>
      <w:r w:rsidRPr="00FC01D6">
        <w:rPr>
          <w:rFonts w:ascii="Times New Roman" w:eastAsia="Times New Roman" w:hAnsi="Times New Roman" w:cs="Times New Roman"/>
          <w:b/>
          <w:bCs/>
          <w:sz w:val="24"/>
          <w:szCs w:val="24"/>
          <w:lang w:eastAsia="ru-RU"/>
        </w:rPr>
        <w:t xml:space="preserve"> Ирина Федоровна</w:t>
      </w:r>
      <w:r w:rsidRPr="00F248B3">
        <w:rPr>
          <w:rFonts w:ascii="Times New Roman" w:eastAsia="Times New Roman" w:hAnsi="Times New Roman" w:cs="Times New Roman"/>
          <w:sz w:val="24"/>
          <w:szCs w:val="24"/>
          <w:lang w:eastAsia="ru-RU"/>
        </w:rPr>
        <w:t xml:space="preserve">, </w:t>
      </w:r>
      <w:r w:rsidRPr="00FC01D6">
        <w:rPr>
          <w:rFonts w:ascii="Times New Roman" w:eastAsia="Times New Roman" w:hAnsi="Times New Roman" w:cs="Times New Roman"/>
          <w:b/>
          <w:bCs/>
          <w:sz w:val="24"/>
          <w:szCs w:val="24"/>
          <w:lang w:eastAsia="ru-RU"/>
        </w:rPr>
        <w:t>Байкалова Ольга Степановна</w:t>
      </w:r>
      <w:r w:rsidRPr="00F248B3">
        <w:rPr>
          <w:rFonts w:ascii="Times New Roman" w:eastAsia="Times New Roman" w:hAnsi="Times New Roman" w:cs="Times New Roman"/>
          <w:sz w:val="24"/>
          <w:szCs w:val="24"/>
          <w:lang w:eastAsia="ru-RU"/>
        </w:rPr>
        <w:t>.</w:t>
      </w:r>
      <w:proofErr w:type="gramEnd"/>
      <w:r w:rsidRPr="00F248B3">
        <w:rPr>
          <w:rFonts w:ascii="Times New Roman" w:eastAsia="Times New Roman" w:hAnsi="Times New Roman" w:cs="Times New Roman"/>
          <w:sz w:val="24"/>
          <w:szCs w:val="24"/>
          <w:lang w:eastAsia="ru-RU"/>
        </w:rPr>
        <w:t>  Контактные телефоны: тел.8(3902) 22-98-61, 8(3902) 22-98-24.</w:t>
      </w:r>
    </w:p>
    <w:p w:rsidR="00C07D64" w:rsidRPr="00FC01D6" w:rsidRDefault="00C07D64"/>
    <w:sectPr w:rsidR="00C07D64" w:rsidRPr="00FC01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8B3"/>
    <w:rsid w:val="00C07D64"/>
    <w:rsid w:val="00F248B3"/>
    <w:rsid w:val="00FC0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48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248B3"/>
    <w:rPr>
      <w:b/>
      <w:bCs/>
    </w:rPr>
  </w:style>
  <w:style w:type="character" w:styleId="a5">
    <w:name w:val="Hyperlink"/>
    <w:basedOn w:val="a0"/>
    <w:uiPriority w:val="99"/>
    <w:semiHidden/>
    <w:unhideWhenUsed/>
    <w:rsid w:val="00F248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248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248B3"/>
    <w:rPr>
      <w:b/>
      <w:bCs/>
    </w:rPr>
  </w:style>
  <w:style w:type="character" w:styleId="a5">
    <w:name w:val="Hyperlink"/>
    <w:basedOn w:val="a0"/>
    <w:uiPriority w:val="99"/>
    <w:semiHidden/>
    <w:unhideWhenUsed/>
    <w:rsid w:val="00F248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545173">
      <w:bodyDiv w:val="1"/>
      <w:marLeft w:val="0"/>
      <w:marRight w:val="0"/>
      <w:marTop w:val="0"/>
      <w:marBottom w:val="0"/>
      <w:divBdr>
        <w:top w:val="none" w:sz="0" w:space="0" w:color="auto"/>
        <w:left w:val="none" w:sz="0" w:space="0" w:color="auto"/>
        <w:bottom w:val="none" w:sz="0" w:space="0" w:color="auto"/>
        <w:right w:val="none" w:sz="0" w:space="0" w:color="auto"/>
      </w:divBdr>
      <w:divsChild>
        <w:div w:id="1260065599">
          <w:marLeft w:val="0"/>
          <w:marRight w:val="0"/>
          <w:marTop w:val="0"/>
          <w:marBottom w:val="0"/>
          <w:divBdr>
            <w:top w:val="none" w:sz="0" w:space="0" w:color="auto"/>
            <w:left w:val="none" w:sz="0" w:space="0" w:color="auto"/>
            <w:bottom w:val="none" w:sz="0" w:space="0" w:color="auto"/>
            <w:right w:val="none" w:sz="0" w:space="0" w:color="auto"/>
          </w:divBdr>
          <w:divsChild>
            <w:div w:id="274024395">
              <w:marLeft w:val="0"/>
              <w:marRight w:val="0"/>
              <w:marTop w:val="0"/>
              <w:marBottom w:val="0"/>
              <w:divBdr>
                <w:top w:val="none" w:sz="0" w:space="0" w:color="auto"/>
                <w:left w:val="none" w:sz="0" w:space="0" w:color="auto"/>
                <w:bottom w:val="none" w:sz="0" w:space="0" w:color="auto"/>
                <w:right w:val="none" w:sz="0" w:space="0" w:color="auto"/>
              </w:divBdr>
            </w:div>
            <w:div w:id="1452437983">
              <w:marLeft w:val="0"/>
              <w:marRight w:val="0"/>
              <w:marTop w:val="0"/>
              <w:marBottom w:val="0"/>
              <w:divBdr>
                <w:top w:val="none" w:sz="0" w:space="0" w:color="auto"/>
                <w:left w:val="none" w:sz="0" w:space="0" w:color="auto"/>
                <w:bottom w:val="none" w:sz="0" w:space="0" w:color="auto"/>
                <w:right w:val="none" w:sz="0" w:space="0" w:color="auto"/>
              </w:divBdr>
            </w:div>
            <w:div w:id="681400154">
              <w:marLeft w:val="0"/>
              <w:marRight w:val="0"/>
              <w:marTop w:val="0"/>
              <w:marBottom w:val="0"/>
              <w:divBdr>
                <w:top w:val="none" w:sz="0" w:space="0" w:color="auto"/>
                <w:left w:val="none" w:sz="0" w:space="0" w:color="auto"/>
                <w:bottom w:val="none" w:sz="0" w:space="0" w:color="auto"/>
                <w:right w:val="none" w:sz="0" w:space="0" w:color="auto"/>
              </w:divBdr>
            </w:div>
          </w:divsChild>
        </w:div>
        <w:div w:id="638194419">
          <w:marLeft w:val="0"/>
          <w:marRight w:val="0"/>
          <w:marTop w:val="0"/>
          <w:marBottom w:val="0"/>
          <w:divBdr>
            <w:top w:val="none" w:sz="0" w:space="0" w:color="auto"/>
            <w:left w:val="none" w:sz="0" w:space="0" w:color="auto"/>
            <w:bottom w:val="none" w:sz="0" w:space="0" w:color="auto"/>
            <w:right w:val="none" w:sz="0" w:space="0" w:color="auto"/>
          </w:divBdr>
        </w:div>
        <w:div w:id="175702771">
          <w:marLeft w:val="0"/>
          <w:marRight w:val="0"/>
          <w:marTop w:val="0"/>
          <w:marBottom w:val="0"/>
          <w:divBdr>
            <w:top w:val="none" w:sz="0" w:space="0" w:color="auto"/>
            <w:left w:val="none" w:sz="0" w:space="0" w:color="auto"/>
            <w:bottom w:val="none" w:sz="0" w:space="0" w:color="auto"/>
            <w:right w:val="none" w:sz="0" w:space="0" w:color="auto"/>
          </w:divBdr>
        </w:div>
        <w:div w:id="1003242252">
          <w:marLeft w:val="0"/>
          <w:marRight w:val="0"/>
          <w:marTop w:val="0"/>
          <w:marBottom w:val="0"/>
          <w:divBdr>
            <w:top w:val="none" w:sz="0" w:space="0" w:color="auto"/>
            <w:left w:val="none" w:sz="0" w:space="0" w:color="auto"/>
            <w:bottom w:val="none" w:sz="0" w:space="0" w:color="auto"/>
            <w:right w:val="none" w:sz="0" w:space="0" w:color="auto"/>
          </w:divBdr>
        </w:div>
        <w:div w:id="1312834809">
          <w:marLeft w:val="0"/>
          <w:marRight w:val="0"/>
          <w:marTop w:val="0"/>
          <w:marBottom w:val="0"/>
          <w:divBdr>
            <w:top w:val="none" w:sz="0" w:space="0" w:color="auto"/>
            <w:left w:val="none" w:sz="0" w:space="0" w:color="auto"/>
            <w:bottom w:val="none" w:sz="0" w:space="0" w:color="auto"/>
            <w:right w:val="none" w:sz="0" w:space="0" w:color="auto"/>
          </w:divBdr>
        </w:div>
        <w:div w:id="269362846">
          <w:marLeft w:val="0"/>
          <w:marRight w:val="0"/>
          <w:marTop w:val="0"/>
          <w:marBottom w:val="0"/>
          <w:divBdr>
            <w:top w:val="none" w:sz="0" w:space="0" w:color="auto"/>
            <w:left w:val="none" w:sz="0" w:space="0" w:color="auto"/>
            <w:bottom w:val="none" w:sz="0" w:space="0" w:color="auto"/>
            <w:right w:val="none" w:sz="0" w:space="0" w:color="auto"/>
          </w:divBdr>
        </w:div>
        <w:div w:id="38169547">
          <w:marLeft w:val="0"/>
          <w:marRight w:val="0"/>
          <w:marTop w:val="0"/>
          <w:marBottom w:val="0"/>
          <w:divBdr>
            <w:top w:val="none" w:sz="0" w:space="0" w:color="auto"/>
            <w:left w:val="none" w:sz="0" w:space="0" w:color="auto"/>
            <w:bottom w:val="none" w:sz="0" w:space="0" w:color="auto"/>
            <w:right w:val="none" w:sz="0" w:space="0" w:color="auto"/>
          </w:divBdr>
        </w:div>
        <w:div w:id="1942570367">
          <w:marLeft w:val="0"/>
          <w:marRight w:val="0"/>
          <w:marTop w:val="0"/>
          <w:marBottom w:val="0"/>
          <w:divBdr>
            <w:top w:val="none" w:sz="0" w:space="0" w:color="auto"/>
            <w:left w:val="none" w:sz="0" w:space="0" w:color="auto"/>
            <w:bottom w:val="none" w:sz="0" w:space="0" w:color="auto"/>
            <w:right w:val="none" w:sz="0" w:space="0" w:color="auto"/>
          </w:divBdr>
        </w:div>
        <w:div w:id="689137280">
          <w:marLeft w:val="0"/>
          <w:marRight w:val="0"/>
          <w:marTop w:val="0"/>
          <w:marBottom w:val="0"/>
          <w:divBdr>
            <w:top w:val="none" w:sz="0" w:space="0" w:color="auto"/>
            <w:left w:val="none" w:sz="0" w:space="0" w:color="auto"/>
            <w:bottom w:val="none" w:sz="0" w:space="0" w:color="auto"/>
            <w:right w:val="none" w:sz="0" w:space="0" w:color="auto"/>
          </w:divBdr>
        </w:div>
        <w:div w:id="1764841669">
          <w:marLeft w:val="0"/>
          <w:marRight w:val="0"/>
          <w:marTop w:val="0"/>
          <w:marBottom w:val="0"/>
          <w:divBdr>
            <w:top w:val="none" w:sz="0" w:space="0" w:color="auto"/>
            <w:left w:val="none" w:sz="0" w:space="0" w:color="auto"/>
            <w:bottom w:val="none" w:sz="0" w:space="0" w:color="auto"/>
            <w:right w:val="none" w:sz="0" w:space="0" w:color="auto"/>
          </w:divBdr>
        </w:div>
        <w:div w:id="314727271">
          <w:marLeft w:val="0"/>
          <w:marRight w:val="0"/>
          <w:marTop w:val="0"/>
          <w:marBottom w:val="0"/>
          <w:divBdr>
            <w:top w:val="none" w:sz="0" w:space="0" w:color="auto"/>
            <w:left w:val="none" w:sz="0" w:space="0" w:color="auto"/>
            <w:bottom w:val="none" w:sz="0" w:space="0" w:color="auto"/>
            <w:right w:val="none" w:sz="0" w:space="0" w:color="auto"/>
          </w:divBdr>
        </w:div>
        <w:div w:id="743792969">
          <w:marLeft w:val="0"/>
          <w:marRight w:val="0"/>
          <w:marTop w:val="0"/>
          <w:marBottom w:val="0"/>
          <w:divBdr>
            <w:top w:val="none" w:sz="0" w:space="0" w:color="auto"/>
            <w:left w:val="none" w:sz="0" w:space="0" w:color="auto"/>
            <w:bottom w:val="none" w:sz="0" w:space="0" w:color="auto"/>
            <w:right w:val="none" w:sz="0" w:space="0" w:color="auto"/>
          </w:divBdr>
        </w:div>
        <w:div w:id="1494569417">
          <w:marLeft w:val="0"/>
          <w:marRight w:val="0"/>
          <w:marTop w:val="0"/>
          <w:marBottom w:val="0"/>
          <w:divBdr>
            <w:top w:val="none" w:sz="0" w:space="0" w:color="auto"/>
            <w:left w:val="none" w:sz="0" w:space="0" w:color="auto"/>
            <w:bottom w:val="none" w:sz="0" w:space="0" w:color="auto"/>
            <w:right w:val="none" w:sz="0" w:space="0" w:color="auto"/>
          </w:divBdr>
        </w:div>
        <w:div w:id="736828611">
          <w:marLeft w:val="0"/>
          <w:marRight w:val="0"/>
          <w:marTop w:val="0"/>
          <w:marBottom w:val="0"/>
          <w:divBdr>
            <w:top w:val="none" w:sz="0" w:space="0" w:color="auto"/>
            <w:left w:val="none" w:sz="0" w:space="0" w:color="auto"/>
            <w:bottom w:val="none" w:sz="0" w:space="0" w:color="auto"/>
            <w:right w:val="none" w:sz="0" w:space="0" w:color="auto"/>
          </w:divBdr>
        </w:div>
        <w:div w:id="1793473411">
          <w:marLeft w:val="0"/>
          <w:marRight w:val="0"/>
          <w:marTop w:val="0"/>
          <w:marBottom w:val="0"/>
          <w:divBdr>
            <w:top w:val="none" w:sz="0" w:space="0" w:color="auto"/>
            <w:left w:val="none" w:sz="0" w:space="0" w:color="auto"/>
            <w:bottom w:val="none" w:sz="0" w:space="0" w:color="auto"/>
            <w:right w:val="none" w:sz="0" w:space="0" w:color="auto"/>
          </w:divBdr>
        </w:div>
        <w:div w:id="642856272">
          <w:marLeft w:val="0"/>
          <w:marRight w:val="0"/>
          <w:marTop w:val="0"/>
          <w:marBottom w:val="0"/>
          <w:divBdr>
            <w:top w:val="none" w:sz="0" w:space="0" w:color="auto"/>
            <w:left w:val="none" w:sz="0" w:space="0" w:color="auto"/>
            <w:bottom w:val="none" w:sz="0" w:space="0" w:color="auto"/>
            <w:right w:val="none" w:sz="0" w:space="0" w:color="auto"/>
          </w:divBdr>
        </w:div>
        <w:div w:id="1692757109">
          <w:marLeft w:val="0"/>
          <w:marRight w:val="0"/>
          <w:marTop w:val="0"/>
          <w:marBottom w:val="0"/>
          <w:divBdr>
            <w:top w:val="none" w:sz="0" w:space="0" w:color="auto"/>
            <w:left w:val="none" w:sz="0" w:space="0" w:color="auto"/>
            <w:bottom w:val="none" w:sz="0" w:space="0" w:color="auto"/>
            <w:right w:val="none" w:sz="0" w:space="0" w:color="auto"/>
          </w:divBdr>
        </w:div>
        <w:div w:id="2099709696">
          <w:marLeft w:val="0"/>
          <w:marRight w:val="0"/>
          <w:marTop w:val="0"/>
          <w:marBottom w:val="0"/>
          <w:divBdr>
            <w:top w:val="none" w:sz="0" w:space="0" w:color="auto"/>
            <w:left w:val="none" w:sz="0" w:space="0" w:color="auto"/>
            <w:bottom w:val="none" w:sz="0" w:space="0" w:color="auto"/>
            <w:right w:val="none" w:sz="0" w:space="0" w:color="auto"/>
          </w:divBdr>
        </w:div>
        <w:div w:id="201986272">
          <w:marLeft w:val="0"/>
          <w:marRight w:val="0"/>
          <w:marTop w:val="0"/>
          <w:marBottom w:val="0"/>
          <w:divBdr>
            <w:top w:val="none" w:sz="0" w:space="0" w:color="auto"/>
            <w:left w:val="none" w:sz="0" w:space="0" w:color="auto"/>
            <w:bottom w:val="none" w:sz="0" w:space="0" w:color="auto"/>
            <w:right w:val="none" w:sz="0" w:space="0" w:color="auto"/>
          </w:divBdr>
        </w:div>
        <w:div w:id="1661034997">
          <w:marLeft w:val="0"/>
          <w:marRight w:val="0"/>
          <w:marTop w:val="0"/>
          <w:marBottom w:val="0"/>
          <w:divBdr>
            <w:top w:val="none" w:sz="0" w:space="0" w:color="auto"/>
            <w:left w:val="none" w:sz="0" w:space="0" w:color="auto"/>
            <w:bottom w:val="none" w:sz="0" w:space="0" w:color="auto"/>
            <w:right w:val="none" w:sz="0" w:space="0" w:color="auto"/>
          </w:divBdr>
        </w:div>
        <w:div w:id="105395863">
          <w:marLeft w:val="0"/>
          <w:marRight w:val="0"/>
          <w:marTop w:val="0"/>
          <w:marBottom w:val="0"/>
          <w:divBdr>
            <w:top w:val="none" w:sz="0" w:space="0" w:color="auto"/>
            <w:left w:val="none" w:sz="0" w:space="0" w:color="auto"/>
            <w:bottom w:val="none" w:sz="0" w:space="0" w:color="auto"/>
            <w:right w:val="none" w:sz="0" w:space="0" w:color="auto"/>
          </w:divBdr>
        </w:div>
        <w:div w:id="1255088874">
          <w:marLeft w:val="0"/>
          <w:marRight w:val="0"/>
          <w:marTop w:val="0"/>
          <w:marBottom w:val="0"/>
          <w:divBdr>
            <w:top w:val="none" w:sz="0" w:space="0" w:color="auto"/>
            <w:left w:val="none" w:sz="0" w:space="0" w:color="auto"/>
            <w:bottom w:val="none" w:sz="0" w:space="0" w:color="auto"/>
            <w:right w:val="none" w:sz="0" w:space="0" w:color="auto"/>
          </w:divBdr>
        </w:div>
        <w:div w:id="14889137">
          <w:marLeft w:val="0"/>
          <w:marRight w:val="0"/>
          <w:marTop w:val="0"/>
          <w:marBottom w:val="0"/>
          <w:divBdr>
            <w:top w:val="none" w:sz="0" w:space="0" w:color="auto"/>
            <w:left w:val="none" w:sz="0" w:space="0" w:color="auto"/>
            <w:bottom w:val="none" w:sz="0" w:space="0" w:color="auto"/>
            <w:right w:val="none" w:sz="0" w:space="0" w:color="auto"/>
          </w:divBdr>
        </w:div>
        <w:div w:id="6637882">
          <w:marLeft w:val="0"/>
          <w:marRight w:val="0"/>
          <w:marTop w:val="0"/>
          <w:marBottom w:val="0"/>
          <w:divBdr>
            <w:top w:val="none" w:sz="0" w:space="0" w:color="auto"/>
            <w:left w:val="none" w:sz="0" w:space="0" w:color="auto"/>
            <w:bottom w:val="none" w:sz="0" w:space="0" w:color="auto"/>
            <w:right w:val="none" w:sz="0" w:space="0" w:color="auto"/>
          </w:divBdr>
        </w:div>
        <w:div w:id="1320235073">
          <w:marLeft w:val="0"/>
          <w:marRight w:val="0"/>
          <w:marTop w:val="0"/>
          <w:marBottom w:val="0"/>
          <w:divBdr>
            <w:top w:val="none" w:sz="0" w:space="0" w:color="auto"/>
            <w:left w:val="none" w:sz="0" w:space="0" w:color="auto"/>
            <w:bottom w:val="none" w:sz="0" w:space="0" w:color="auto"/>
            <w:right w:val="none" w:sz="0" w:space="0" w:color="auto"/>
          </w:divBdr>
        </w:div>
        <w:div w:id="1052005245">
          <w:marLeft w:val="0"/>
          <w:marRight w:val="0"/>
          <w:marTop w:val="0"/>
          <w:marBottom w:val="0"/>
          <w:divBdr>
            <w:top w:val="none" w:sz="0" w:space="0" w:color="auto"/>
            <w:left w:val="none" w:sz="0" w:space="0" w:color="auto"/>
            <w:bottom w:val="none" w:sz="0" w:space="0" w:color="auto"/>
            <w:right w:val="none" w:sz="0" w:space="0" w:color="auto"/>
          </w:divBdr>
        </w:div>
        <w:div w:id="2078697438">
          <w:marLeft w:val="0"/>
          <w:marRight w:val="0"/>
          <w:marTop w:val="0"/>
          <w:marBottom w:val="0"/>
          <w:divBdr>
            <w:top w:val="none" w:sz="0" w:space="0" w:color="auto"/>
            <w:left w:val="none" w:sz="0" w:space="0" w:color="auto"/>
            <w:bottom w:val="none" w:sz="0" w:space="0" w:color="auto"/>
            <w:right w:val="none" w:sz="0" w:space="0" w:color="auto"/>
          </w:divBdr>
        </w:div>
        <w:div w:id="1680883916">
          <w:marLeft w:val="0"/>
          <w:marRight w:val="0"/>
          <w:marTop w:val="0"/>
          <w:marBottom w:val="0"/>
          <w:divBdr>
            <w:top w:val="none" w:sz="0" w:space="0" w:color="auto"/>
            <w:left w:val="none" w:sz="0" w:space="0" w:color="auto"/>
            <w:bottom w:val="none" w:sz="0" w:space="0" w:color="auto"/>
            <w:right w:val="none" w:sz="0" w:space="0" w:color="auto"/>
          </w:divBdr>
        </w:div>
        <w:div w:id="1856963253">
          <w:marLeft w:val="0"/>
          <w:marRight w:val="0"/>
          <w:marTop w:val="0"/>
          <w:marBottom w:val="0"/>
          <w:divBdr>
            <w:top w:val="none" w:sz="0" w:space="0" w:color="auto"/>
            <w:left w:val="none" w:sz="0" w:space="0" w:color="auto"/>
            <w:bottom w:val="none" w:sz="0" w:space="0" w:color="auto"/>
            <w:right w:val="none" w:sz="0" w:space="0" w:color="auto"/>
          </w:divBdr>
        </w:div>
        <w:div w:id="1767535104">
          <w:marLeft w:val="0"/>
          <w:marRight w:val="0"/>
          <w:marTop w:val="0"/>
          <w:marBottom w:val="0"/>
          <w:divBdr>
            <w:top w:val="none" w:sz="0" w:space="0" w:color="auto"/>
            <w:left w:val="none" w:sz="0" w:space="0" w:color="auto"/>
            <w:bottom w:val="none" w:sz="0" w:space="0" w:color="auto"/>
            <w:right w:val="none" w:sz="0" w:space="0" w:color="auto"/>
          </w:divBdr>
        </w:div>
        <w:div w:id="300427597">
          <w:marLeft w:val="0"/>
          <w:marRight w:val="0"/>
          <w:marTop w:val="0"/>
          <w:marBottom w:val="0"/>
          <w:divBdr>
            <w:top w:val="none" w:sz="0" w:space="0" w:color="auto"/>
            <w:left w:val="none" w:sz="0" w:space="0" w:color="auto"/>
            <w:bottom w:val="none" w:sz="0" w:space="0" w:color="auto"/>
            <w:right w:val="none" w:sz="0" w:space="0" w:color="auto"/>
          </w:divBdr>
        </w:div>
        <w:div w:id="125664784">
          <w:marLeft w:val="0"/>
          <w:marRight w:val="0"/>
          <w:marTop w:val="0"/>
          <w:marBottom w:val="0"/>
          <w:divBdr>
            <w:top w:val="none" w:sz="0" w:space="0" w:color="auto"/>
            <w:left w:val="none" w:sz="0" w:space="0" w:color="auto"/>
            <w:bottom w:val="none" w:sz="0" w:space="0" w:color="auto"/>
            <w:right w:val="none" w:sz="0" w:space="0" w:color="auto"/>
          </w:divBdr>
        </w:div>
        <w:div w:id="1267351156">
          <w:marLeft w:val="0"/>
          <w:marRight w:val="0"/>
          <w:marTop w:val="0"/>
          <w:marBottom w:val="0"/>
          <w:divBdr>
            <w:top w:val="none" w:sz="0" w:space="0" w:color="auto"/>
            <w:left w:val="none" w:sz="0" w:space="0" w:color="auto"/>
            <w:bottom w:val="none" w:sz="0" w:space="0" w:color="auto"/>
            <w:right w:val="none" w:sz="0" w:space="0" w:color="auto"/>
          </w:divBdr>
        </w:div>
        <w:div w:id="1898397781">
          <w:marLeft w:val="0"/>
          <w:marRight w:val="0"/>
          <w:marTop w:val="0"/>
          <w:marBottom w:val="0"/>
          <w:divBdr>
            <w:top w:val="none" w:sz="0" w:space="0" w:color="auto"/>
            <w:left w:val="none" w:sz="0" w:space="0" w:color="auto"/>
            <w:bottom w:val="none" w:sz="0" w:space="0" w:color="auto"/>
            <w:right w:val="none" w:sz="0" w:space="0" w:color="auto"/>
          </w:divBdr>
        </w:div>
        <w:div w:id="722993748">
          <w:marLeft w:val="0"/>
          <w:marRight w:val="0"/>
          <w:marTop w:val="0"/>
          <w:marBottom w:val="0"/>
          <w:divBdr>
            <w:top w:val="none" w:sz="0" w:space="0" w:color="auto"/>
            <w:left w:val="none" w:sz="0" w:space="0" w:color="auto"/>
            <w:bottom w:val="none" w:sz="0" w:space="0" w:color="auto"/>
            <w:right w:val="none" w:sz="0" w:space="0" w:color="auto"/>
          </w:divBdr>
        </w:div>
        <w:div w:id="1476526422">
          <w:marLeft w:val="0"/>
          <w:marRight w:val="0"/>
          <w:marTop w:val="0"/>
          <w:marBottom w:val="0"/>
          <w:divBdr>
            <w:top w:val="none" w:sz="0" w:space="0" w:color="auto"/>
            <w:left w:val="none" w:sz="0" w:space="0" w:color="auto"/>
            <w:bottom w:val="none" w:sz="0" w:space="0" w:color="auto"/>
            <w:right w:val="none" w:sz="0" w:space="0" w:color="auto"/>
          </w:divBdr>
        </w:div>
        <w:div w:id="1313832171">
          <w:marLeft w:val="0"/>
          <w:marRight w:val="0"/>
          <w:marTop w:val="0"/>
          <w:marBottom w:val="0"/>
          <w:divBdr>
            <w:top w:val="none" w:sz="0" w:space="0" w:color="auto"/>
            <w:left w:val="none" w:sz="0" w:space="0" w:color="auto"/>
            <w:bottom w:val="none" w:sz="0" w:space="0" w:color="auto"/>
            <w:right w:val="none" w:sz="0" w:space="0" w:color="auto"/>
          </w:divBdr>
        </w:div>
        <w:div w:id="1779836627">
          <w:marLeft w:val="0"/>
          <w:marRight w:val="0"/>
          <w:marTop w:val="0"/>
          <w:marBottom w:val="0"/>
          <w:divBdr>
            <w:top w:val="none" w:sz="0" w:space="0" w:color="auto"/>
            <w:left w:val="none" w:sz="0" w:space="0" w:color="auto"/>
            <w:bottom w:val="none" w:sz="0" w:space="0" w:color="auto"/>
            <w:right w:val="none" w:sz="0" w:space="0" w:color="auto"/>
          </w:divBdr>
        </w:div>
        <w:div w:id="1962372483">
          <w:marLeft w:val="0"/>
          <w:marRight w:val="0"/>
          <w:marTop w:val="0"/>
          <w:marBottom w:val="0"/>
          <w:divBdr>
            <w:top w:val="none" w:sz="0" w:space="0" w:color="auto"/>
            <w:left w:val="none" w:sz="0" w:space="0" w:color="auto"/>
            <w:bottom w:val="none" w:sz="0" w:space="0" w:color="auto"/>
            <w:right w:val="none" w:sz="0" w:space="0" w:color="auto"/>
          </w:divBdr>
        </w:div>
        <w:div w:id="1382049901">
          <w:marLeft w:val="0"/>
          <w:marRight w:val="0"/>
          <w:marTop w:val="0"/>
          <w:marBottom w:val="0"/>
          <w:divBdr>
            <w:top w:val="none" w:sz="0" w:space="0" w:color="auto"/>
            <w:left w:val="none" w:sz="0" w:space="0" w:color="auto"/>
            <w:bottom w:val="none" w:sz="0" w:space="0" w:color="auto"/>
            <w:right w:val="none" w:sz="0" w:space="0" w:color="auto"/>
          </w:divBdr>
        </w:div>
        <w:div w:id="1164668605">
          <w:marLeft w:val="0"/>
          <w:marRight w:val="0"/>
          <w:marTop w:val="0"/>
          <w:marBottom w:val="0"/>
          <w:divBdr>
            <w:top w:val="none" w:sz="0" w:space="0" w:color="auto"/>
            <w:left w:val="none" w:sz="0" w:space="0" w:color="auto"/>
            <w:bottom w:val="none" w:sz="0" w:space="0" w:color="auto"/>
            <w:right w:val="none" w:sz="0" w:space="0" w:color="auto"/>
          </w:divBdr>
        </w:div>
        <w:div w:id="1742291781">
          <w:marLeft w:val="0"/>
          <w:marRight w:val="0"/>
          <w:marTop w:val="0"/>
          <w:marBottom w:val="0"/>
          <w:divBdr>
            <w:top w:val="none" w:sz="0" w:space="0" w:color="auto"/>
            <w:left w:val="none" w:sz="0" w:space="0" w:color="auto"/>
            <w:bottom w:val="none" w:sz="0" w:space="0" w:color="auto"/>
            <w:right w:val="none" w:sz="0" w:space="0" w:color="auto"/>
          </w:divBdr>
        </w:div>
        <w:div w:id="1466389648">
          <w:marLeft w:val="0"/>
          <w:marRight w:val="0"/>
          <w:marTop w:val="0"/>
          <w:marBottom w:val="0"/>
          <w:divBdr>
            <w:top w:val="none" w:sz="0" w:space="0" w:color="auto"/>
            <w:left w:val="none" w:sz="0" w:space="0" w:color="auto"/>
            <w:bottom w:val="none" w:sz="0" w:space="0" w:color="auto"/>
            <w:right w:val="none" w:sz="0" w:space="0" w:color="auto"/>
          </w:divBdr>
        </w:div>
        <w:div w:id="960956139">
          <w:marLeft w:val="0"/>
          <w:marRight w:val="0"/>
          <w:marTop w:val="0"/>
          <w:marBottom w:val="0"/>
          <w:divBdr>
            <w:top w:val="none" w:sz="0" w:space="0" w:color="auto"/>
            <w:left w:val="none" w:sz="0" w:space="0" w:color="auto"/>
            <w:bottom w:val="none" w:sz="0" w:space="0" w:color="auto"/>
            <w:right w:val="none" w:sz="0" w:space="0" w:color="auto"/>
          </w:divBdr>
        </w:div>
        <w:div w:id="2137017362">
          <w:marLeft w:val="0"/>
          <w:marRight w:val="0"/>
          <w:marTop w:val="0"/>
          <w:marBottom w:val="0"/>
          <w:divBdr>
            <w:top w:val="none" w:sz="0" w:space="0" w:color="auto"/>
            <w:left w:val="none" w:sz="0" w:space="0" w:color="auto"/>
            <w:bottom w:val="none" w:sz="0" w:space="0" w:color="auto"/>
            <w:right w:val="none" w:sz="0" w:space="0" w:color="auto"/>
          </w:divBdr>
        </w:div>
        <w:div w:id="2005356326">
          <w:marLeft w:val="0"/>
          <w:marRight w:val="0"/>
          <w:marTop w:val="0"/>
          <w:marBottom w:val="0"/>
          <w:divBdr>
            <w:top w:val="none" w:sz="0" w:space="0" w:color="auto"/>
            <w:left w:val="none" w:sz="0" w:space="0" w:color="auto"/>
            <w:bottom w:val="none" w:sz="0" w:space="0" w:color="auto"/>
            <w:right w:val="none" w:sz="0" w:space="0" w:color="auto"/>
          </w:divBdr>
        </w:div>
        <w:div w:id="138960476">
          <w:marLeft w:val="0"/>
          <w:marRight w:val="0"/>
          <w:marTop w:val="0"/>
          <w:marBottom w:val="0"/>
          <w:divBdr>
            <w:top w:val="none" w:sz="0" w:space="0" w:color="auto"/>
            <w:left w:val="none" w:sz="0" w:space="0" w:color="auto"/>
            <w:bottom w:val="none" w:sz="0" w:space="0" w:color="auto"/>
            <w:right w:val="none" w:sz="0" w:space="0" w:color="auto"/>
          </w:divBdr>
        </w:div>
        <w:div w:id="413354510">
          <w:marLeft w:val="0"/>
          <w:marRight w:val="0"/>
          <w:marTop w:val="0"/>
          <w:marBottom w:val="0"/>
          <w:divBdr>
            <w:top w:val="none" w:sz="0" w:space="0" w:color="auto"/>
            <w:left w:val="none" w:sz="0" w:space="0" w:color="auto"/>
            <w:bottom w:val="none" w:sz="0" w:space="0" w:color="auto"/>
            <w:right w:val="none" w:sz="0" w:space="0" w:color="auto"/>
          </w:divBdr>
        </w:div>
        <w:div w:id="347870023">
          <w:marLeft w:val="0"/>
          <w:marRight w:val="0"/>
          <w:marTop w:val="0"/>
          <w:marBottom w:val="0"/>
          <w:divBdr>
            <w:top w:val="none" w:sz="0" w:space="0" w:color="auto"/>
            <w:left w:val="none" w:sz="0" w:space="0" w:color="auto"/>
            <w:bottom w:val="none" w:sz="0" w:space="0" w:color="auto"/>
            <w:right w:val="none" w:sz="0" w:space="0" w:color="auto"/>
          </w:divBdr>
        </w:div>
        <w:div w:id="563103150">
          <w:marLeft w:val="0"/>
          <w:marRight w:val="0"/>
          <w:marTop w:val="0"/>
          <w:marBottom w:val="0"/>
          <w:divBdr>
            <w:top w:val="none" w:sz="0" w:space="0" w:color="auto"/>
            <w:left w:val="none" w:sz="0" w:space="0" w:color="auto"/>
            <w:bottom w:val="none" w:sz="0" w:space="0" w:color="auto"/>
            <w:right w:val="none" w:sz="0" w:space="0" w:color="auto"/>
          </w:divBdr>
        </w:div>
        <w:div w:id="1006442692">
          <w:marLeft w:val="0"/>
          <w:marRight w:val="0"/>
          <w:marTop w:val="0"/>
          <w:marBottom w:val="0"/>
          <w:divBdr>
            <w:top w:val="none" w:sz="0" w:space="0" w:color="auto"/>
            <w:left w:val="none" w:sz="0" w:space="0" w:color="auto"/>
            <w:bottom w:val="none" w:sz="0" w:space="0" w:color="auto"/>
            <w:right w:val="none" w:sz="0" w:space="0" w:color="auto"/>
          </w:divBdr>
        </w:div>
        <w:div w:id="740831189">
          <w:marLeft w:val="0"/>
          <w:marRight w:val="0"/>
          <w:marTop w:val="0"/>
          <w:marBottom w:val="0"/>
          <w:divBdr>
            <w:top w:val="none" w:sz="0" w:space="0" w:color="auto"/>
            <w:left w:val="none" w:sz="0" w:space="0" w:color="auto"/>
            <w:bottom w:val="none" w:sz="0" w:space="0" w:color="auto"/>
            <w:right w:val="none" w:sz="0" w:space="0" w:color="auto"/>
          </w:divBdr>
        </w:div>
        <w:div w:id="401221718">
          <w:marLeft w:val="0"/>
          <w:marRight w:val="0"/>
          <w:marTop w:val="0"/>
          <w:marBottom w:val="0"/>
          <w:divBdr>
            <w:top w:val="none" w:sz="0" w:space="0" w:color="auto"/>
            <w:left w:val="none" w:sz="0" w:space="0" w:color="auto"/>
            <w:bottom w:val="none" w:sz="0" w:space="0" w:color="auto"/>
            <w:right w:val="none" w:sz="0" w:space="0" w:color="auto"/>
          </w:divBdr>
        </w:div>
        <w:div w:id="2125465351">
          <w:marLeft w:val="0"/>
          <w:marRight w:val="0"/>
          <w:marTop w:val="0"/>
          <w:marBottom w:val="0"/>
          <w:divBdr>
            <w:top w:val="none" w:sz="0" w:space="0" w:color="auto"/>
            <w:left w:val="none" w:sz="0" w:space="0" w:color="auto"/>
            <w:bottom w:val="none" w:sz="0" w:space="0" w:color="auto"/>
            <w:right w:val="none" w:sz="0" w:space="0" w:color="auto"/>
          </w:divBdr>
        </w:div>
        <w:div w:id="671638537">
          <w:marLeft w:val="0"/>
          <w:marRight w:val="0"/>
          <w:marTop w:val="0"/>
          <w:marBottom w:val="0"/>
          <w:divBdr>
            <w:top w:val="none" w:sz="0" w:space="0" w:color="auto"/>
            <w:left w:val="none" w:sz="0" w:space="0" w:color="auto"/>
            <w:bottom w:val="none" w:sz="0" w:space="0" w:color="auto"/>
            <w:right w:val="none" w:sz="0" w:space="0" w:color="auto"/>
          </w:divBdr>
        </w:div>
        <w:div w:id="1580599610">
          <w:marLeft w:val="0"/>
          <w:marRight w:val="0"/>
          <w:marTop w:val="0"/>
          <w:marBottom w:val="0"/>
          <w:divBdr>
            <w:top w:val="none" w:sz="0" w:space="0" w:color="auto"/>
            <w:left w:val="none" w:sz="0" w:space="0" w:color="auto"/>
            <w:bottom w:val="none" w:sz="0" w:space="0" w:color="auto"/>
            <w:right w:val="none" w:sz="0" w:space="0" w:color="auto"/>
          </w:divBdr>
        </w:div>
        <w:div w:id="1920165876">
          <w:marLeft w:val="0"/>
          <w:marRight w:val="0"/>
          <w:marTop w:val="0"/>
          <w:marBottom w:val="0"/>
          <w:divBdr>
            <w:top w:val="none" w:sz="0" w:space="0" w:color="auto"/>
            <w:left w:val="none" w:sz="0" w:space="0" w:color="auto"/>
            <w:bottom w:val="none" w:sz="0" w:space="0" w:color="auto"/>
            <w:right w:val="none" w:sz="0" w:space="0" w:color="auto"/>
          </w:divBdr>
        </w:div>
        <w:div w:id="617375961">
          <w:marLeft w:val="0"/>
          <w:marRight w:val="0"/>
          <w:marTop w:val="0"/>
          <w:marBottom w:val="0"/>
          <w:divBdr>
            <w:top w:val="none" w:sz="0" w:space="0" w:color="auto"/>
            <w:left w:val="none" w:sz="0" w:space="0" w:color="auto"/>
            <w:bottom w:val="none" w:sz="0" w:space="0" w:color="auto"/>
            <w:right w:val="none" w:sz="0" w:space="0" w:color="auto"/>
          </w:divBdr>
        </w:div>
        <w:div w:id="83304178">
          <w:marLeft w:val="0"/>
          <w:marRight w:val="0"/>
          <w:marTop w:val="0"/>
          <w:marBottom w:val="0"/>
          <w:divBdr>
            <w:top w:val="none" w:sz="0" w:space="0" w:color="auto"/>
            <w:left w:val="none" w:sz="0" w:space="0" w:color="auto"/>
            <w:bottom w:val="none" w:sz="0" w:space="0" w:color="auto"/>
            <w:right w:val="none" w:sz="0" w:space="0" w:color="auto"/>
          </w:divBdr>
        </w:div>
        <w:div w:id="693966192">
          <w:marLeft w:val="0"/>
          <w:marRight w:val="0"/>
          <w:marTop w:val="0"/>
          <w:marBottom w:val="0"/>
          <w:divBdr>
            <w:top w:val="none" w:sz="0" w:space="0" w:color="auto"/>
            <w:left w:val="none" w:sz="0" w:space="0" w:color="auto"/>
            <w:bottom w:val="none" w:sz="0" w:space="0" w:color="auto"/>
            <w:right w:val="none" w:sz="0" w:space="0" w:color="auto"/>
          </w:divBdr>
        </w:div>
        <w:div w:id="2100827219">
          <w:marLeft w:val="0"/>
          <w:marRight w:val="0"/>
          <w:marTop w:val="0"/>
          <w:marBottom w:val="0"/>
          <w:divBdr>
            <w:top w:val="none" w:sz="0" w:space="0" w:color="auto"/>
            <w:left w:val="none" w:sz="0" w:space="0" w:color="auto"/>
            <w:bottom w:val="none" w:sz="0" w:space="0" w:color="auto"/>
            <w:right w:val="none" w:sz="0" w:space="0" w:color="auto"/>
          </w:divBdr>
        </w:div>
        <w:div w:id="1282037192">
          <w:marLeft w:val="0"/>
          <w:marRight w:val="0"/>
          <w:marTop w:val="0"/>
          <w:marBottom w:val="0"/>
          <w:divBdr>
            <w:top w:val="none" w:sz="0" w:space="0" w:color="auto"/>
            <w:left w:val="none" w:sz="0" w:space="0" w:color="auto"/>
            <w:bottom w:val="none" w:sz="0" w:space="0" w:color="auto"/>
            <w:right w:val="none" w:sz="0" w:space="0" w:color="auto"/>
          </w:divBdr>
        </w:div>
        <w:div w:id="1806121296">
          <w:marLeft w:val="0"/>
          <w:marRight w:val="0"/>
          <w:marTop w:val="0"/>
          <w:marBottom w:val="0"/>
          <w:divBdr>
            <w:top w:val="none" w:sz="0" w:space="0" w:color="auto"/>
            <w:left w:val="none" w:sz="0" w:space="0" w:color="auto"/>
            <w:bottom w:val="none" w:sz="0" w:space="0" w:color="auto"/>
            <w:right w:val="none" w:sz="0" w:space="0" w:color="auto"/>
          </w:divBdr>
        </w:div>
        <w:div w:id="1405565304">
          <w:marLeft w:val="0"/>
          <w:marRight w:val="0"/>
          <w:marTop w:val="0"/>
          <w:marBottom w:val="0"/>
          <w:divBdr>
            <w:top w:val="none" w:sz="0" w:space="0" w:color="auto"/>
            <w:left w:val="none" w:sz="0" w:space="0" w:color="auto"/>
            <w:bottom w:val="none" w:sz="0" w:space="0" w:color="auto"/>
            <w:right w:val="none" w:sz="0" w:space="0" w:color="auto"/>
          </w:divBdr>
        </w:div>
        <w:div w:id="1522940442">
          <w:marLeft w:val="0"/>
          <w:marRight w:val="0"/>
          <w:marTop w:val="0"/>
          <w:marBottom w:val="0"/>
          <w:divBdr>
            <w:top w:val="none" w:sz="0" w:space="0" w:color="auto"/>
            <w:left w:val="none" w:sz="0" w:space="0" w:color="auto"/>
            <w:bottom w:val="none" w:sz="0" w:space="0" w:color="auto"/>
            <w:right w:val="none" w:sz="0" w:space="0" w:color="auto"/>
          </w:divBdr>
        </w:div>
        <w:div w:id="87119806">
          <w:marLeft w:val="0"/>
          <w:marRight w:val="0"/>
          <w:marTop w:val="0"/>
          <w:marBottom w:val="0"/>
          <w:divBdr>
            <w:top w:val="none" w:sz="0" w:space="0" w:color="auto"/>
            <w:left w:val="none" w:sz="0" w:space="0" w:color="auto"/>
            <w:bottom w:val="none" w:sz="0" w:space="0" w:color="auto"/>
            <w:right w:val="none" w:sz="0" w:space="0" w:color="auto"/>
          </w:divBdr>
        </w:div>
        <w:div w:id="762727142">
          <w:marLeft w:val="0"/>
          <w:marRight w:val="0"/>
          <w:marTop w:val="0"/>
          <w:marBottom w:val="0"/>
          <w:divBdr>
            <w:top w:val="none" w:sz="0" w:space="0" w:color="auto"/>
            <w:left w:val="none" w:sz="0" w:space="0" w:color="auto"/>
            <w:bottom w:val="none" w:sz="0" w:space="0" w:color="auto"/>
            <w:right w:val="none" w:sz="0" w:space="0" w:color="auto"/>
          </w:divBdr>
        </w:div>
        <w:div w:id="1892032795">
          <w:marLeft w:val="0"/>
          <w:marRight w:val="0"/>
          <w:marTop w:val="0"/>
          <w:marBottom w:val="0"/>
          <w:divBdr>
            <w:top w:val="none" w:sz="0" w:space="0" w:color="auto"/>
            <w:left w:val="none" w:sz="0" w:space="0" w:color="auto"/>
            <w:bottom w:val="none" w:sz="0" w:space="0" w:color="auto"/>
            <w:right w:val="none" w:sz="0" w:space="0" w:color="auto"/>
          </w:divBdr>
        </w:div>
        <w:div w:id="549466253">
          <w:marLeft w:val="0"/>
          <w:marRight w:val="0"/>
          <w:marTop w:val="0"/>
          <w:marBottom w:val="0"/>
          <w:divBdr>
            <w:top w:val="none" w:sz="0" w:space="0" w:color="auto"/>
            <w:left w:val="none" w:sz="0" w:space="0" w:color="auto"/>
            <w:bottom w:val="none" w:sz="0" w:space="0" w:color="auto"/>
            <w:right w:val="none" w:sz="0" w:space="0" w:color="auto"/>
          </w:divBdr>
        </w:div>
        <w:div w:id="650670528">
          <w:marLeft w:val="0"/>
          <w:marRight w:val="0"/>
          <w:marTop w:val="0"/>
          <w:marBottom w:val="0"/>
          <w:divBdr>
            <w:top w:val="none" w:sz="0" w:space="0" w:color="auto"/>
            <w:left w:val="none" w:sz="0" w:space="0" w:color="auto"/>
            <w:bottom w:val="none" w:sz="0" w:space="0" w:color="auto"/>
            <w:right w:val="none" w:sz="0" w:space="0" w:color="auto"/>
          </w:divBdr>
        </w:div>
        <w:div w:id="1771656329">
          <w:marLeft w:val="0"/>
          <w:marRight w:val="0"/>
          <w:marTop w:val="0"/>
          <w:marBottom w:val="0"/>
          <w:divBdr>
            <w:top w:val="none" w:sz="0" w:space="0" w:color="auto"/>
            <w:left w:val="none" w:sz="0" w:space="0" w:color="auto"/>
            <w:bottom w:val="none" w:sz="0" w:space="0" w:color="auto"/>
            <w:right w:val="none" w:sz="0" w:space="0" w:color="auto"/>
          </w:divBdr>
        </w:div>
        <w:div w:id="673071926">
          <w:marLeft w:val="0"/>
          <w:marRight w:val="0"/>
          <w:marTop w:val="0"/>
          <w:marBottom w:val="0"/>
          <w:divBdr>
            <w:top w:val="none" w:sz="0" w:space="0" w:color="auto"/>
            <w:left w:val="none" w:sz="0" w:space="0" w:color="auto"/>
            <w:bottom w:val="none" w:sz="0" w:space="0" w:color="auto"/>
            <w:right w:val="none" w:sz="0" w:space="0" w:color="auto"/>
          </w:divBdr>
        </w:div>
        <w:div w:id="297956201">
          <w:marLeft w:val="0"/>
          <w:marRight w:val="0"/>
          <w:marTop w:val="0"/>
          <w:marBottom w:val="0"/>
          <w:divBdr>
            <w:top w:val="none" w:sz="0" w:space="0" w:color="auto"/>
            <w:left w:val="none" w:sz="0" w:space="0" w:color="auto"/>
            <w:bottom w:val="none" w:sz="0" w:space="0" w:color="auto"/>
            <w:right w:val="none" w:sz="0" w:space="0" w:color="auto"/>
          </w:divBdr>
        </w:div>
        <w:div w:id="1042049468">
          <w:marLeft w:val="0"/>
          <w:marRight w:val="0"/>
          <w:marTop w:val="0"/>
          <w:marBottom w:val="0"/>
          <w:divBdr>
            <w:top w:val="none" w:sz="0" w:space="0" w:color="auto"/>
            <w:left w:val="none" w:sz="0" w:space="0" w:color="auto"/>
            <w:bottom w:val="none" w:sz="0" w:space="0" w:color="auto"/>
            <w:right w:val="none" w:sz="0" w:space="0" w:color="auto"/>
          </w:divBdr>
        </w:div>
        <w:div w:id="1717240973">
          <w:marLeft w:val="0"/>
          <w:marRight w:val="0"/>
          <w:marTop w:val="0"/>
          <w:marBottom w:val="0"/>
          <w:divBdr>
            <w:top w:val="none" w:sz="0" w:space="0" w:color="auto"/>
            <w:left w:val="none" w:sz="0" w:space="0" w:color="auto"/>
            <w:bottom w:val="none" w:sz="0" w:space="0" w:color="auto"/>
            <w:right w:val="none" w:sz="0" w:space="0" w:color="auto"/>
          </w:divBdr>
        </w:div>
        <w:div w:id="729621097">
          <w:marLeft w:val="0"/>
          <w:marRight w:val="0"/>
          <w:marTop w:val="0"/>
          <w:marBottom w:val="0"/>
          <w:divBdr>
            <w:top w:val="none" w:sz="0" w:space="0" w:color="auto"/>
            <w:left w:val="none" w:sz="0" w:space="0" w:color="auto"/>
            <w:bottom w:val="none" w:sz="0" w:space="0" w:color="auto"/>
            <w:right w:val="none" w:sz="0" w:space="0" w:color="auto"/>
          </w:divBdr>
        </w:div>
        <w:div w:id="702945953">
          <w:marLeft w:val="0"/>
          <w:marRight w:val="0"/>
          <w:marTop w:val="0"/>
          <w:marBottom w:val="0"/>
          <w:divBdr>
            <w:top w:val="none" w:sz="0" w:space="0" w:color="auto"/>
            <w:left w:val="none" w:sz="0" w:space="0" w:color="auto"/>
            <w:bottom w:val="none" w:sz="0" w:space="0" w:color="auto"/>
            <w:right w:val="none" w:sz="0" w:space="0" w:color="auto"/>
          </w:divBdr>
        </w:div>
        <w:div w:id="649091129">
          <w:marLeft w:val="0"/>
          <w:marRight w:val="0"/>
          <w:marTop w:val="0"/>
          <w:marBottom w:val="0"/>
          <w:divBdr>
            <w:top w:val="none" w:sz="0" w:space="0" w:color="auto"/>
            <w:left w:val="none" w:sz="0" w:space="0" w:color="auto"/>
            <w:bottom w:val="none" w:sz="0" w:space="0" w:color="auto"/>
            <w:right w:val="none" w:sz="0" w:space="0" w:color="auto"/>
          </w:divBdr>
        </w:div>
        <w:div w:id="305084873">
          <w:marLeft w:val="0"/>
          <w:marRight w:val="0"/>
          <w:marTop w:val="0"/>
          <w:marBottom w:val="0"/>
          <w:divBdr>
            <w:top w:val="none" w:sz="0" w:space="0" w:color="auto"/>
            <w:left w:val="none" w:sz="0" w:space="0" w:color="auto"/>
            <w:bottom w:val="none" w:sz="0" w:space="0" w:color="auto"/>
            <w:right w:val="none" w:sz="0" w:space="0" w:color="auto"/>
          </w:divBdr>
        </w:div>
        <w:div w:id="2138376516">
          <w:marLeft w:val="0"/>
          <w:marRight w:val="0"/>
          <w:marTop w:val="0"/>
          <w:marBottom w:val="0"/>
          <w:divBdr>
            <w:top w:val="none" w:sz="0" w:space="0" w:color="auto"/>
            <w:left w:val="none" w:sz="0" w:space="0" w:color="auto"/>
            <w:bottom w:val="none" w:sz="0" w:space="0" w:color="auto"/>
            <w:right w:val="none" w:sz="0" w:space="0" w:color="auto"/>
          </w:divBdr>
        </w:div>
        <w:div w:id="240019485">
          <w:marLeft w:val="0"/>
          <w:marRight w:val="0"/>
          <w:marTop w:val="0"/>
          <w:marBottom w:val="0"/>
          <w:divBdr>
            <w:top w:val="none" w:sz="0" w:space="0" w:color="auto"/>
            <w:left w:val="none" w:sz="0" w:space="0" w:color="auto"/>
            <w:bottom w:val="none" w:sz="0" w:space="0" w:color="auto"/>
            <w:right w:val="none" w:sz="0" w:space="0" w:color="auto"/>
          </w:divBdr>
        </w:div>
        <w:div w:id="1005665537">
          <w:marLeft w:val="0"/>
          <w:marRight w:val="0"/>
          <w:marTop w:val="0"/>
          <w:marBottom w:val="0"/>
          <w:divBdr>
            <w:top w:val="none" w:sz="0" w:space="0" w:color="auto"/>
            <w:left w:val="none" w:sz="0" w:space="0" w:color="auto"/>
            <w:bottom w:val="none" w:sz="0" w:space="0" w:color="auto"/>
            <w:right w:val="none" w:sz="0" w:space="0" w:color="auto"/>
          </w:divBdr>
        </w:div>
        <w:div w:id="1678726810">
          <w:marLeft w:val="0"/>
          <w:marRight w:val="0"/>
          <w:marTop w:val="0"/>
          <w:marBottom w:val="0"/>
          <w:divBdr>
            <w:top w:val="none" w:sz="0" w:space="0" w:color="auto"/>
            <w:left w:val="none" w:sz="0" w:space="0" w:color="auto"/>
            <w:bottom w:val="none" w:sz="0" w:space="0" w:color="auto"/>
            <w:right w:val="none" w:sz="0" w:space="0" w:color="auto"/>
          </w:divBdr>
        </w:div>
        <w:div w:id="1830556392">
          <w:marLeft w:val="0"/>
          <w:marRight w:val="0"/>
          <w:marTop w:val="0"/>
          <w:marBottom w:val="0"/>
          <w:divBdr>
            <w:top w:val="none" w:sz="0" w:space="0" w:color="auto"/>
            <w:left w:val="none" w:sz="0" w:space="0" w:color="auto"/>
            <w:bottom w:val="none" w:sz="0" w:space="0" w:color="auto"/>
            <w:right w:val="none" w:sz="0" w:space="0" w:color="auto"/>
          </w:divBdr>
        </w:div>
        <w:div w:id="1315766693">
          <w:marLeft w:val="0"/>
          <w:marRight w:val="0"/>
          <w:marTop w:val="0"/>
          <w:marBottom w:val="0"/>
          <w:divBdr>
            <w:top w:val="none" w:sz="0" w:space="0" w:color="auto"/>
            <w:left w:val="none" w:sz="0" w:space="0" w:color="auto"/>
            <w:bottom w:val="none" w:sz="0" w:space="0" w:color="auto"/>
            <w:right w:val="none" w:sz="0" w:space="0" w:color="auto"/>
          </w:divBdr>
        </w:div>
        <w:div w:id="268779600">
          <w:marLeft w:val="0"/>
          <w:marRight w:val="0"/>
          <w:marTop w:val="0"/>
          <w:marBottom w:val="0"/>
          <w:divBdr>
            <w:top w:val="none" w:sz="0" w:space="0" w:color="auto"/>
            <w:left w:val="none" w:sz="0" w:space="0" w:color="auto"/>
            <w:bottom w:val="none" w:sz="0" w:space="0" w:color="auto"/>
            <w:right w:val="none" w:sz="0" w:space="0" w:color="auto"/>
          </w:divBdr>
        </w:div>
        <w:div w:id="1400592416">
          <w:marLeft w:val="0"/>
          <w:marRight w:val="0"/>
          <w:marTop w:val="0"/>
          <w:marBottom w:val="0"/>
          <w:divBdr>
            <w:top w:val="none" w:sz="0" w:space="0" w:color="auto"/>
            <w:left w:val="none" w:sz="0" w:space="0" w:color="auto"/>
            <w:bottom w:val="none" w:sz="0" w:space="0" w:color="auto"/>
            <w:right w:val="none" w:sz="0" w:space="0" w:color="auto"/>
          </w:divBdr>
        </w:div>
        <w:div w:id="1706563540">
          <w:marLeft w:val="0"/>
          <w:marRight w:val="0"/>
          <w:marTop w:val="0"/>
          <w:marBottom w:val="0"/>
          <w:divBdr>
            <w:top w:val="none" w:sz="0" w:space="0" w:color="auto"/>
            <w:left w:val="none" w:sz="0" w:space="0" w:color="auto"/>
            <w:bottom w:val="none" w:sz="0" w:space="0" w:color="auto"/>
            <w:right w:val="none" w:sz="0" w:space="0" w:color="auto"/>
          </w:divBdr>
        </w:div>
        <w:div w:id="560949934">
          <w:marLeft w:val="0"/>
          <w:marRight w:val="0"/>
          <w:marTop w:val="0"/>
          <w:marBottom w:val="0"/>
          <w:divBdr>
            <w:top w:val="none" w:sz="0" w:space="0" w:color="auto"/>
            <w:left w:val="none" w:sz="0" w:space="0" w:color="auto"/>
            <w:bottom w:val="none" w:sz="0" w:space="0" w:color="auto"/>
            <w:right w:val="none" w:sz="0" w:space="0" w:color="auto"/>
          </w:divBdr>
        </w:div>
        <w:div w:id="1080519478">
          <w:marLeft w:val="0"/>
          <w:marRight w:val="0"/>
          <w:marTop w:val="0"/>
          <w:marBottom w:val="0"/>
          <w:divBdr>
            <w:top w:val="none" w:sz="0" w:space="0" w:color="auto"/>
            <w:left w:val="none" w:sz="0" w:space="0" w:color="auto"/>
            <w:bottom w:val="none" w:sz="0" w:space="0" w:color="auto"/>
            <w:right w:val="none" w:sz="0" w:space="0" w:color="auto"/>
          </w:divBdr>
        </w:div>
        <w:div w:id="346058428">
          <w:marLeft w:val="0"/>
          <w:marRight w:val="0"/>
          <w:marTop w:val="0"/>
          <w:marBottom w:val="0"/>
          <w:divBdr>
            <w:top w:val="none" w:sz="0" w:space="0" w:color="auto"/>
            <w:left w:val="none" w:sz="0" w:space="0" w:color="auto"/>
            <w:bottom w:val="none" w:sz="0" w:space="0" w:color="auto"/>
            <w:right w:val="none" w:sz="0" w:space="0" w:color="auto"/>
          </w:divBdr>
        </w:div>
        <w:div w:id="1392652328">
          <w:marLeft w:val="0"/>
          <w:marRight w:val="0"/>
          <w:marTop w:val="0"/>
          <w:marBottom w:val="0"/>
          <w:divBdr>
            <w:top w:val="none" w:sz="0" w:space="0" w:color="auto"/>
            <w:left w:val="none" w:sz="0" w:space="0" w:color="auto"/>
            <w:bottom w:val="none" w:sz="0" w:space="0" w:color="auto"/>
            <w:right w:val="none" w:sz="0" w:space="0" w:color="auto"/>
          </w:divBdr>
        </w:div>
        <w:div w:id="220405544">
          <w:marLeft w:val="0"/>
          <w:marRight w:val="0"/>
          <w:marTop w:val="0"/>
          <w:marBottom w:val="0"/>
          <w:divBdr>
            <w:top w:val="none" w:sz="0" w:space="0" w:color="auto"/>
            <w:left w:val="none" w:sz="0" w:space="0" w:color="auto"/>
            <w:bottom w:val="none" w:sz="0" w:space="0" w:color="auto"/>
            <w:right w:val="none" w:sz="0" w:space="0" w:color="auto"/>
          </w:divBdr>
        </w:div>
        <w:div w:id="1247376146">
          <w:marLeft w:val="0"/>
          <w:marRight w:val="0"/>
          <w:marTop w:val="0"/>
          <w:marBottom w:val="0"/>
          <w:divBdr>
            <w:top w:val="none" w:sz="0" w:space="0" w:color="auto"/>
            <w:left w:val="none" w:sz="0" w:space="0" w:color="auto"/>
            <w:bottom w:val="none" w:sz="0" w:space="0" w:color="auto"/>
            <w:right w:val="none" w:sz="0" w:space="0" w:color="auto"/>
          </w:divBdr>
        </w:div>
        <w:div w:id="350836260">
          <w:marLeft w:val="0"/>
          <w:marRight w:val="0"/>
          <w:marTop w:val="0"/>
          <w:marBottom w:val="0"/>
          <w:divBdr>
            <w:top w:val="none" w:sz="0" w:space="0" w:color="auto"/>
            <w:left w:val="none" w:sz="0" w:space="0" w:color="auto"/>
            <w:bottom w:val="none" w:sz="0" w:space="0" w:color="auto"/>
            <w:right w:val="none" w:sz="0" w:space="0" w:color="auto"/>
          </w:divBdr>
        </w:div>
        <w:div w:id="1136872204">
          <w:marLeft w:val="0"/>
          <w:marRight w:val="0"/>
          <w:marTop w:val="0"/>
          <w:marBottom w:val="0"/>
          <w:divBdr>
            <w:top w:val="none" w:sz="0" w:space="0" w:color="auto"/>
            <w:left w:val="none" w:sz="0" w:space="0" w:color="auto"/>
            <w:bottom w:val="none" w:sz="0" w:space="0" w:color="auto"/>
            <w:right w:val="none" w:sz="0" w:space="0" w:color="auto"/>
          </w:divBdr>
        </w:div>
        <w:div w:id="905605215">
          <w:marLeft w:val="0"/>
          <w:marRight w:val="0"/>
          <w:marTop w:val="0"/>
          <w:marBottom w:val="0"/>
          <w:divBdr>
            <w:top w:val="none" w:sz="0" w:space="0" w:color="auto"/>
            <w:left w:val="none" w:sz="0" w:space="0" w:color="auto"/>
            <w:bottom w:val="none" w:sz="0" w:space="0" w:color="auto"/>
            <w:right w:val="none" w:sz="0" w:space="0" w:color="auto"/>
          </w:divBdr>
        </w:div>
        <w:div w:id="171458352">
          <w:marLeft w:val="0"/>
          <w:marRight w:val="0"/>
          <w:marTop w:val="0"/>
          <w:marBottom w:val="0"/>
          <w:divBdr>
            <w:top w:val="none" w:sz="0" w:space="0" w:color="auto"/>
            <w:left w:val="none" w:sz="0" w:space="0" w:color="auto"/>
            <w:bottom w:val="none" w:sz="0" w:space="0" w:color="auto"/>
            <w:right w:val="none" w:sz="0" w:space="0" w:color="auto"/>
          </w:divBdr>
        </w:div>
        <w:div w:id="939097132">
          <w:marLeft w:val="0"/>
          <w:marRight w:val="0"/>
          <w:marTop w:val="0"/>
          <w:marBottom w:val="0"/>
          <w:divBdr>
            <w:top w:val="none" w:sz="0" w:space="0" w:color="auto"/>
            <w:left w:val="none" w:sz="0" w:space="0" w:color="auto"/>
            <w:bottom w:val="none" w:sz="0" w:space="0" w:color="auto"/>
            <w:right w:val="none" w:sz="0" w:space="0" w:color="auto"/>
          </w:divBdr>
        </w:div>
        <w:div w:id="1637561938">
          <w:marLeft w:val="0"/>
          <w:marRight w:val="0"/>
          <w:marTop w:val="0"/>
          <w:marBottom w:val="0"/>
          <w:divBdr>
            <w:top w:val="none" w:sz="0" w:space="0" w:color="auto"/>
            <w:left w:val="none" w:sz="0" w:space="0" w:color="auto"/>
            <w:bottom w:val="none" w:sz="0" w:space="0" w:color="auto"/>
            <w:right w:val="none" w:sz="0" w:space="0" w:color="auto"/>
          </w:divBdr>
        </w:div>
        <w:div w:id="2073695406">
          <w:marLeft w:val="0"/>
          <w:marRight w:val="0"/>
          <w:marTop w:val="0"/>
          <w:marBottom w:val="0"/>
          <w:divBdr>
            <w:top w:val="none" w:sz="0" w:space="0" w:color="auto"/>
            <w:left w:val="none" w:sz="0" w:space="0" w:color="auto"/>
            <w:bottom w:val="none" w:sz="0" w:space="0" w:color="auto"/>
            <w:right w:val="none" w:sz="0" w:space="0" w:color="auto"/>
          </w:divBdr>
        </w:div>
        <w:div w:id="1947150257">
          <w:marLeft w:val="0"/>
          <w:marRight w:val="0"/>
          <w:marTop w:val="0"/>
          <w:marBottom w:val="0"/>
          <w:divBdr>
            <w:top w:val="none" w:sz="0" w:space="0" w:color="auto"/>
            <w:left w:val="none" w:sz="0" w:space="0" w:color="auto"/>
            <w:bottom w:val="none" w:sz="0" w:space="0" w:color="auto"/>
            <w:right w:val="none" w:sz="0" w:space="0" w:color="auto"/>
          </w:divBdr>
        </w:div>
        <w:div w:id="1314288162">
          <w:marLeft w:val="0"/>
          <w:marRight w:val="0"/>
          <w:marTop w:val="0"/>
          <w:marBottom w:val="0"/>
          <w:divBdr>
            <w:top w:val="none" w:sz="0" w:space="0" w:color="auto"/>
            <w:left w:val="none" w:sz="0" w:space="0" w:color="auto"/>
            <w:bottom w:val="none" w:sz="0" w:space="0" w:color="auto"/>
            <w:right w:val="none" w:sz="0" w:space="0" w:color="auto"/>
          </w:divBdr>
        </w:div>
        <w:div w:id="792360067">
          <w:marLeft w:val="0"/>
          <w:marRight w:val="0"/>
          <w:marTop w:val="0"/>
          <w:marBottom w:val="0"/>
          <w:divBdr>
            <w:top w:val="none" w:sz="0" w:space="0" w:color="auto"/>
            <w:left w:val="none" w:sz="0" w:space="0" w:color="auto"/>
            <w:bottom w:val="none" w:sz="0" w:space="0" w:color="auto"/>
            <w:right w:val="none" w:sz="0" w:space="0" w:color="auto"/>
          </w:divBdr>
        </w:div>
        <w:div w:id="2061586486">
          <w:marLeft w:val="0"/>
          <w:marRight w:val="0"/>
          <w:marTop w:val="0"/>
          <w:marBottom w:val="0"/>
          <w:divBdr>
            <w:top w:val="none" w:sz="0" w:space="0" w:color="auto"/>
            <w:left w:val="none" w:sz="0" w:space="0" w:color="auto"/>
            <w:bottom w:val="none" w:sz="0" w:space="0" w:color="auto"/>
            <w:right w:val="none" w:sz="0" w:space="0" w:color="auto"/>
          </w:divBdr>
        </w:div>
        <w:div w:id="1133719418">
          <w:marLeft w:val="0"/>
          <w:marRight w:val="0"/>
          <w:marTop w:val="0"/>
          <w:marBottom w:val="0"/>
          <w:divBdr>
            <w:top w:val="none" w:sz="0" w:space="0" w:color="auto"/>
            <w:left w:val="none" w:sz="0" w:space="0" w:color="auto"/>
            <w:bottom w:val="none" w:sz="0" w:space="0" w:color="auto"/>
            <w:right w:val="none" w:sz="0" w:space="0" w:color="auto"/>
          </w:divBdr>
        </w:div>
        <w:div w:id="207975">
          <w:marLeft w:val="0"/>
          <w:marRight w:val="0"/>
          <w:marTop w:val="0"/>
          <w:marBottom w:val="0"/>
          <w:divBdr>
            <w:top w:val="none" w:sz="0" w:space="0" w:color="auto"/>
            <w:left w:val="none" w:sz="0" w:space="0" w:color="auto"/>
            <w:bottom w:val="none" w:sz="0" w:space="0" w:color="auto"/>
            <w:right w:val="none" w:sz="0" w:space="0" w:color="auto"/>
          </w:divBdr>
        </w:div>
        <w:div w:id="2091809092">
          <w:marLeft w:val="0"/>
          <w:marRight w:val="0"/>
          <w:marTop w:val="0"/>
          <w:marBottom w:val="0"/>
          <w:divBdr>
            <w:top w:val="none" w:sz="0" w:space="0" w:color="auto"/>
            <w:left w:val="none" w:sz="0" w:space="0" w:color="auto"/>
            <w:bottom w:val="none" w:sz="0" w:space="0" w:color="auto"/>
            <w:right w:val="none" w:sz="0" w:space="0" w:color="auto"/>
          </w:divBdr>
        </w:div>
        <w:div w:id="1199970596">
          <w:marLeft w:val="0"/>
          <w:marRight w:val="0"/>
          <w:marTop w:val="0"/>
          <w:marBottom w:val="0"/>
          <w:divBdr>
            <w:top w:val="none" w:sz="0" w:space="0" w:color="auto"/>
            <w:left w:val="none" w:sz="0" w:space="0" w:color="auto"/>
            <w:bottom w:val="none" w:sz="0" w:space="0" w:color="auto"/>
            <w:right w:val="none" w:sz="0" w:space="0" w:color="auto"/>
          </w:divBdr>
        </w:div>
        <w:div w:id="254822741">
          <w:marLeft w:val="0"/>
          <w:marRight w:val="0"/>
          <w:marTop w:val="0"/>
          <w:marBottom w:val="0"/>
          <w:divBdr>
            <w:top w:val="none" w:sz="0" w:space="0" w:color="auto"/>
            <w:left w:val="none" w:sz="0" w:space="0" w:color="auto"/>
            <w:bottom w:val="none" w:sz="0" w:space="0" w:color="auto"/>
            <w:right w:val="none" w:sz="0" w:space="0" w:color="auto"/>
          </w:divBdr>
        </w:div>
        <w:div w:id="1741713295">
          <w:marLeft w:val="0"/>
          <w:marRight w:val="0"/>
          <w:marTop w:val="0"/>
          <w:marBottom w:val="0"/>
          <w:divBdr>
            <w:top w:val="none" w:sz="0" w:space="0" w:color="auto"/>
            <w:left w:val="none" w:sz="0" w:space="0" w:color="auto"/>
            <w:bottom w:val="none" w:sz="0" w:space="0" w:color="auto"/>
            <w:right w:val="none" w:sz="0" w:space="0" w:color="auto"/>
          </w:divBdr>
        </w:div>
        <w:div w:id="2076270688">
          <w:marLeft w:val="0"/>
          <w:marRight w:val="0"/>
          <w:marTop w:val="0"/>
          <w:marBottom w:val="0"/>
          <w:divBdr>
            <w:top w:val="none" w:sz="0" w:space="0" w:color="auto"/>
            <w:left w:val="none" w:sz="0" w:space="0" w:color="auto"/>
            <w:bottom w:val="none" w:sz="0" w:space="0" w:color="auto"/>
            <w:right w:val="none" w:sz="0" w:space="0" w:color="auto"/>
          </w:divBdr>
        </w:div>
        <w:div w:id="1880045625">
          <w:marLeft w:val="0"/>
          <w:marRight w:val="0"/>
          <w:marTop w:val="0"/>
          <w:marBottom w:val="0"/>
          <w:divBdr>
            <w:top w:val="none" w:sz="0" w:space="0" w:color="auto"/>
            <w:left w:val="none" w:sz="0" w:space="0" w:color="auto"/>
            <w:bottom w:val="none" w:sz="0" w:space="0" w:color="auto"/>
            <w:right w:val="none" w:sz="0" w:space="0" w:color="auto"/>
          </w:divBdr>
        </w:div>
        <w:div w:id="1778716852">
          <w:marLeft w:val="0"/>
          <w:marRight w:val="0"/>
          <w:marTop w:val="0"/>
          <w:marBottom w:val="0"/>
          <w:divBdr>
            <w:top w:val="none" w:sz="0" w:space="0" w:color="auto"/>
            <w:left w:val="none" w:sz="0" w:space="0" w:color="auto"/>
            <w:bottom w:val="none" w:sz="0" w:space="0" w:color="auto"/>
            <w:right w:val="none" w:sz="0" w:space="0" w:color="auto"/>
          </w:divBdr>
        </w:div>
        <w:div w:id="1192841046">
          <w:marLeft w:val="0"/>
          <w:marRight w:val="0"/>
          <w:marTop w:val="0"/>
          <w:marBottom w:val="0"/>
          <w:divBdr>
            <w:top w:val="none" w:sz="0" w:space="0" w:color="auto"/>
            <w:left w:val="none" w:sz="0" w:space="0" w:color="auto"/>
            <w:bottom w:val="none" w:sz="0" w:space="0" w:color="auto"/>
            <w:right w:val="none" w:sz="0" w:space="0" w:color="auto"/>
          </w:divBdr>
        </w:div>
        <w:div w:id="595939786">
          <w:marLeft w:val="0"/>
          <w:marRight w:val="0"/>
          <w:marTop w:val="0"/>
          <w:marBottom w:val="0"/>
          <w:divBdr>
            <w:top w:val="none" w:sz="0" w:space="0" w:color="auto"/>
            <w:left w:val="none" w:sz="0" w:space="0" w:color="auto"/>
            <w:bottom w:val="none" w:sz="0" w:space="0" w:color="auto"/>
            <w:right w:val="none" w:sz="0" w:space="0" w:color="auto"/>
          </w:divBdr>
        </w:div>
        <w:div w:id="1098673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2712</Words>
  <Characters>15461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Корнейчук О.А.</dc:creator>
  <cp:lastModifiedBy>Корнейчук О.А.</cp:lastModifiedBy>
  <cp:revision>1</cp:revision>
  <dcterms:created xsi:type="dcterms:W3CDTF">2020-01-27T07:27:00Z</dcterms:created>
  <dcterms:modified xsi:type="dcterms:W3CDTF">2020-01-27T07:51:00Z</dcterms:modified>
</cp:coreProperties>
</file>