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5B" w:rsidRDefault="002F115B" w:rsidP="002F1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F115B">
        <w:rPr>
          <w:rFonts w:ascii="Times New Roman" w:hAnsi="Times New Roman" w:cs="Times New Roman"/>
          <w:b/>
          <w:sz w:val="24"/>
          <w:szCs w:val="24"/>
        </w:rPr>
        <w:t xml:space="preserve">Список нормативных правовых актов к выполнению задания </w:t>
      </w:r>
    </w:p>
    <w:p w:rsidR="002F115B" w:rsidRDefault="002F115B" w:rsidP="002F1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15B">
        <w:rPr>
          <w:rFonts w:ascii="Times New Roman" w:hAnsi="Times New Roman" w:cs="Times New Roman"/>
          <w:b/>
          <w:sz w:val="24"/>
          <w:szCs w:val="24"/>
        </w:rPr>
        <w:t>о подготовке проекта документа</w:t>
      </w:r>
    </w:p>
    <w:p w:rsidR="002F115B" w:rsidRDefault="002F115B" w:rsidP="002F1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6EC" w:rsidRPr="001F4C74" w:rsidRDefault="001A06EC" w:rsidP="00CE1EA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1F4C74">
        <w:rPr>
          <w:rFonts w:ascii="Times New Roman" w:hAnsi="Times New Roman" w:cs="Times New Roman"/>
          <w:sz w:val="24"/>
          <w:szCs w:val="24"/>
        </w:rPr>
        <w:t>Конституция Российской Федерации</w:t>
      </w:r>
      <w:r w:rsidR="0030289F">
        <w:rPr>
          <w:rFonts w:ascii="Times New Roman" w:hAnsi="Times New Roman" w:cs="Times New Roman"/>
          <w:sz w:val="24"/>
          <w:szCs w:val="24"/>
        </w:rPr>
        <w:t xml:space="preserve"> (ст.57)</w:t>
      </w:r>
      <w:r w:rsidR="001F4C74">
        <w:rPr>
          <w:rFonts w:ascii="Times New Roman" w:hAnsi="Times New Roman" w:cs="Times New Roman"/>
          <w:sz w:val="24"/>
          <w:szCs w:val="24"/>
        </w:rPr>
        <w:t>;</w:t>
      </w:r>
    </w:p>
    <w:p w:rsidR="00042F84" w:rsidRPr="001F4C74" w:rsidRDefault="00042F84" w:rsidP="00CE1EA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1F4C74">
        <w:rPr>
          <w:rFonts w:ascii="Times New Roman" w:hAnsi="Times New Roman" w:cs="Times New Roman"/>
          <w:sz w:val="24"/>
          <w:szCs w:val="24"/>
        </w:rPr>
        <w:t>Налоговый кодекс Российской Федерации</w:t>
      </w:r>
      <w:r w:rsidR="00BB3701">
        <w:rPr>
          <w:rFonts w:ascii="Times New Roman" w:hAnsi="Times New Roman" w:cs="Times New Roman"/>
          <w:sz w:val="24"/>
          <w:szCs w:val="24"/>
        </w:rPr>
        <w:t xml:space="preserve"> (ст.23, 45,46, 47, 69)</w:t>
      </w:r>
      <w:r w:rsidR="001F4C74">
        <w:rPr>
          <w:rFonts w:ascii="Times New Roman" w:hAnsi="Times New Roman" w:cs="Times New Roman"/>
          <w:sz w:val="24"/>
          <w:szCs w:val="24"/>
        </w:rPr>
        <w:t>;</w:t>
      </w:r>
    </w:p>
    <w:p w:rsidR="00436B02" w:rsidRDefault="00436B02" w:rsidP="00CE1EA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1F4C74">
        <w:rPr>
          <w:rFonts w:ascii="Times New Roman" w:hAnsi="Times New Roman" w:cs="Times New Roman"/>
          <w:sz w:val="24"/>
          <w:szCs w:val="24"/>
        </w:rPr>
        <w:t>Арбитражный процессуальный кодекс Российской Федерации</w:t>
      </w:r>
      <w:r w:rsidR="00BB3701">
        <w:rPr>
          <w:rFonts w:ascii="Times New Roman" w:hAnsi="Times New Roman" w:cs="Times New Roman"/>
          <w:sz w:val="24"/>
          <w:szCs w:val="24"/>
        </w:rPr>
        <w:t xml:space="preserve"> (ст.4,27,35,64,65,125, 126,</w:t>
      </w:r>
      <w:r w:rsidR="00845313">
        <w:rPr>
          <w:rFonts w:ascii="Times New Roman" w:hAnsi="Times New Roman" w:cs="Times New Roman"/>
          <w:sz w:val="24"/>
          <w:szCs w:val="24"/>
        </w:rPr>
        <w:t>223</w:t>
      </w:r>
      <w:r w:rsidR="00BB370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42F84" w:rsidRDefault="00042F84" w:rsidP="00CE1EA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1F4C74">
        <w:rPr>
          <w:rFonts w:ascii="Times New Roman" w:hAnsi="Times New Roman" w:cs="Times New Roman"/>
          <w:sz w:val="24"/>
          <w:szCs w:val="24"/>
        </w:rPr>
        <w:t xml:space="preserve">Федеральный закон от 26.10.2002г. </w:t>
      </w:r>
      <w:r w:rsidR="00723E94" w:rsidRPr="00DD2BCB">
        <w:rPr>
          <w:rFonts w:ascii="Times New Roman" w:hAnsi="Times New Roman" w:cs="Times New Roman"/>
          <w:sz w:val="24"/>
          <w:szCs w:val="24"/>
        </w:rPr>
        <w:t>N</w:t>
      </w:r>
      <w:r w:rsidRPr="001F4C74">
        <w:rPr>
          <w:rFonts w:ascii="Times New Roman" w:hAnsi="Times New Roman" w:cs="Times New Roman"/>
          <w:sz w:val="24"/>
          <w:szCs w:val="24"/>
        </w:rPr>
        <w:t xml:space="preserve"> 127-ФЗ «О несостоятельности (банкротстве)»</w:t>
      </w:r>
      <w:r w:rsidR="00845313">
        <w:rPr>
          <w:rFonts w:ascii="Times New Roman" w:hAnsi="Times New Roman" w:cs="Times New Roman"/>
          <w:sz w:val="24"/>
          <w:szCs w:val="24"/>
        </w:rPr>
        <w:t xml:space="preserve"> (ст.3,6,7,9,11,33,39-41,61.11,61.12)</w:t>
      </w:r>
      <w:r w:rsidR="001F4C74">
        <w:rPr>
          <w:rFonts w:ascii="Times New Roman" w:hAnsi="Times New Roman" w:cs="Times New Roman"/>
          <w:sz w:val="24"/>
          <w:szCs w:val="24"/>
        </w:rPr>
        <w:t>;</w:t>
      </w:r>
    </w:p>
    <w:p w:rsidR="00CE1EAB" w:rsidRDefault="00BA3E94" w:rsidP="00CE1EA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1EAB">
        <w:rPr>
          <w:rFonts w:ascii="Times New Roman" w:hAnsi="Times New Roman" w:cs="Times New Roman"/>
          <w:sz w:val="24"/>
          <w:szCs w:val="24"/>
        </w:rPr>
        <w:t>Постановление Правительства РФ от 29.05.2004 N 257 "Об обеспечении интересов Российской Федерации как кредитора в деле о банкротстве и в процедурах, применяемых в деле о банкротстве"</w:t>
      </w:r>
      <w:r w:rsidR="00DD2BCB" w:rsidRPr="00CE1EAB">
        <w:rPr>
          <w:rFonts w:ascii="Times New Roman" w:hAnsi="Times New Roman" w:cs="Times New Roman"/>
          <w:sz w:val="24"/>
          <w:szCs w:val="24"/>
        </w:rPr>
        <w:t>;</w:t>
      </w:r>
    </w:p>
    <w:p w:rsidR="0063717D" w:rsidRPr="00CE1EAB" w:rsidRDefault="0063717D" w:rsidP="00CE1EA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1EAB">
        <w:rPr>
          <w:rFonts w:ascii="Times New Roman" w:hAnsi="Times New Roman" w:cs="Times New Roman"/>
          <w:sz w:val="24"/>
          <w:szCs w:val="24"/>
        </w:rPr>
        <w:t xml:space="preserve">Постановление Пленума ВАС РФ от 20.12.2006 </w:t>
      </w:r>
      <w:r w:rsidR="00CE1EAB" w:rsidRPr="00CE1EAB">
        <w:rPr>
          <w:rFonts w:ascii="Times New Roman" w:hAnsi="Times New Roman" w:cs="Times New Roman"/>
          <w:sz w:val="24"/>
          <w:szCs w:val="24"/>
        </w:rPr>
        <w:t>N 67  "О некоторых вопросах практики применения положений законодательства о банкротстве отсутствующих должников и прекращении недействующих юридических лиц</w:t>
      </w:r>
      <w:r w:rsidR="00CE1EAB" w:rsidRPr="001F4C74">
        <w:rPr>
          <w:rFonts w:ascii="Times New Roman" w:hAnsi="Times New Roman" w:cs="Times New Roman"/>
          <w:sz w:val="24"/>
          <w:szCs w:val="24"/>
        </w:rPr>
        <w:t>"</w:t>
      </w:r>
      <w:r w:rsidR="00CE1EAB">
        <w:rPr>
          <w:rFonts w:ascii="Times New Roman" w:hAnsi="Times New Roman" w:cs="Times New Roman"/>
          <w:sz w:val="24"/>
          <w:szCs w:val="24"/>
        </w:rPr>
        <w:t>;</w:t>
      </w:r>
    </w:p>
    <w:p w:rsidR="0066254C" w:rsidRDefault="0066254C" w:rsidP="00CE1EA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1F4C74">
        <w:rPr>
          <w:rFonts w:ascii="Times New Roman" w:hAnsi="Times New Roman" w:cs="Times New Roman"/>
          <w:sz w:val="24"/>
          <w:szCs w:val="24"/>
        </w:rPr>
        <w:t>Постановление Пленума ВАС РФ от 15.02.2013 N 16 "О внесении изменений и дополнений в постановления Пленума Высшего Арбитражного Суда Российской Федерации от 20.12.2006 N 67 "О некоторых вопросах практики применения положений законодательства о банкротстве отсутствующих должников и прекращении недействующих юридических лиц</w:t>
      </w:r>
      <w:r w:rsidR="001F4C74" w:rsidRPr="001F4C74">
        <w:rPr>
          <w:rFonts w:ascii="Times New Roman" w:hAnsi="Times New Roman" w:cs="Times New Roman"/>
          <w:sz w:val="24"/>
          <w:szCs w:val="24"/>
        </w:rPr>
        <w:t>" и от 17.12.2009 N 91 "О порядке погашения расходов по делу о банкротстве"</w:t>
      </w:r>
      <w:r w:rsidR="00DD2BC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A3E94" w:rsidRDefault="00BA3E94" w:rsidP="00CE1EA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A3E94">
        <w:rPr>
          <w:rFonts w:ascii="Times New Roman" w:hAnsi="Times New Roman" w:cs="Times New Roman"/>
          <w:sz w:val="24"/>
          <w:szCs w:val="24"/>
        </w:rPr>
        <w:t>Приказ ФНС России от 12.09.2016 N ММВ-7-14/481@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3E94">
        <w:rPr>
          <w:rFonts w:ascii="Times New Roman" w:hAnsi="Times New Roman" w:cs="Times New Roman"/>
          <w:sz w:val="24"/>
          <w:szCs w:val="24"/>
        </w:rPr>
        <w:t xml:space="preserve">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proofErr w:type="gramStart"/>
      <w:r w:rsidRPr="00BA3E94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BA3E94">
        <w:rPr>
          <w:rFonts w:ascii="Times New Roman" w:hAnsi="Times New Roman" w:cs="Times New Roman"/>
          <w:sz w:val="24"/>
          <w:szCs w:val="24"/>
        </w:rPr>
        <w:t xml:space="preserve"> силу </w:t>
      </w:r>
      <w:r w:rsidR="00DD2BCB" w:rsidRPr="00BA3E94">
        <w:rPr>
          <w:rFonts w:ascii="Times New Roman" w:hAnsi="Times New Roman" w:cs="Times New Roman"/>
          <w:sz w:val="24"/>
          <w:szCs w:val="24"/>
        </w:rPr>
        <w:t>отдельных</w:t>
      </w:r>
      <w:r w:rsidR="00DD2BCB">
        <w:rPr>
          <w:rFonts w:ascii="Times New Roman" w:hAnsi="Times New Roman" w:cs="Times New Roman"/>
          <w:sz w:val="24"/>
          <w:szCs w:val="24"/>
        </w:rPr>
        <w:t xml:space="preserve"> </w:t>
      </w:r>
      <w:r w:rsidR="00DD2BCB" w:rsidRPr="00DD2BCB">
        <w:rPr>
          <w:rFonts w:ascii="Times New Roman" w:hAnsi="Times New Roman" w:cs="Times New Roman"/>
          <w:sz w:val="24"/>
          <w:szCs w:val="24"/>
        </w:rPr>
        <w:t>положений приказов федеральной налоговой службы</w:t>
      </w:r>
      <w:r w:rsidR="00DD2BCB" w:rsidRPr="00BA3E94">
        <w:rPr>
          <w:rFonts w:ascii="Times New Roman" w:hAnsi="Times New Roman" w:cs="Times New Roman"/>
          <w:sz w:val="24"/>
          <w:szCs w:val="24"/>
        </w:rPr>
        <w:t>"</w:t>
      </w:r>
      <w:r w:rsidR="00DD2BCB">
        <w:rPr>
          <w:rFonts w:ascii="Times New Roman" w:hAnsi="Times New Roman" w:cs="Times New Roman"/>
          <w:sz w:val="24"/>
          <w:szCs w:val="24"/>
        </w:rPr>
        <w:t>.</w:t>
      </w:r>
    </w:p>
    <w:p w:rsidR="002C56C7" w:rsidRDefault="002C56C7" w:rsidP="002C56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5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E21C7"/>
    <w:multiLevelType w:val="hybridMultilevel"/>
    <w:tmpl w:val="84CE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84"/>
    <w:rsid w:val="00042F84"/>
    <w:rsid w:val="001036C9"/>
    <w:rsid w:val="001876E0"/>
    <w:rsid w:val="001A06EC"/>
    <w:rsid w:val="001F4C74"/>
    <w:rsid w:val="002C56C7"/>
    <w:rsid w:val="002E61FA"/>
    <w:rsid w:val="002F115B"/>
    <w:rsid w:val="0030289F"/>
    <w:rsid w:val="003D2CCE"/>
    <w:rsid w:val="00420051"/>
    <w:rsid w:val="00436B02"/>
    <w:rsid w:val="00441A2A"/>
    <w:rsid w:val="00443E2F"/>
    <w:rsid w:val="0063717D"/>
    <w:rsid w:val="0066254C"/>
    <w:rsid w:val="006B4B4B"/>
    <w:rsid w:val="006C0923"/>
    <w:rsid w:val="006E103A"/>
    <w:rsid w:val="00723E94"/>
    <w:rsid w:val="007D100F"/>
    <w:rsid w:val="00845313"/>
    <w:rsid w:val="00971285"/>
    <w:rsid w:val="00A72EF4"/>
    <w:rsid w:val="00BA3E94"/>
    <w:rsid w:val="00BB3701"/>
    <w:rsid w:val="00CE1EAB"/>
    <w:rsid w:val="00DD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F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Тодышева Наталья Тимофеевна</dc:creator>
  <cp:lastModifiedBy>1900-00-202</cp:lastModifiedBy>
  <cp:revision>2</cp:revision>
  <cp:lastPrinted>2018-10-09T01:26:00Z</cp:lastPrinted>
  <dcterms:created xsi:type="dcterms:W3CDTF">2018-10-10T09:49:00Z</dcterms:created>
  <dcterms:modified xsi:type="dcterms:W3CDTF">2018-10-10T09:49:00Z</dcterms:modified>
</cp:coreProperties>
</file>