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E25" w:rsidRDefault="00352E25" w:rsidP="00352E25">
      <w:pPr>
        <w:widowControl w:val="0"/>
        <w:autoSpaceDE w:val="0"/>
        <w:autoSpaceDN w:val="0"/>
        <w:adjustRightInd w:val="0"/>
        <w:ind w:firstLine="720"/>
        <w:jc w:val="right"/>
      </w:pPr>
      <w:r>
        <w:t>Утверждено</w:t>
      </w:r>
    </w:p>
    <w:p w:rsidR="00352E25" w:rsidRDefault="00352E25" w:rsidP="00352E25">
      <w:pPr>
        <w:widowControl w:val="0"/>
        <w:autoSpaceDE w:val="0"/>
        <w:autoSpaceDN w:val="0"/>
        <w:adjustRightInd w:val="0"/>
        <w:ind w:firstLine="720"/>
        <w:jc w:val="right"/>
      </w:pPr>
      <w:r>
        <w:t xml:space="preserve">Приказом УФНС России </w:t>
      </w:r>
    </w:p>
    <w:p w:rsidR="00352E25" w:rsidRDefault="00352E25" w:rsidP="00352E25">
      <w:pPr>
        <w:widowControl w:val="0"/>
        <w:autoSpaceDE w:val="0"/>
        <w:autoSpaceDN w:val="0"/>
        <w:adjustRightInd w:val="0"/>
        <w:ind w:firstLine="720"/>
        <w:jc w:val="right"/>
      </w:pPr>
      <w:r>
        <w:t>по Республике Хакасия</w:t>
      </w:r>
    </w:p>
    <w:p w:rsidR="00352E25" w:rsidRDefault="00352E25" w:rsidP="00352E25">
      <w:pPr>
        <w:widowControl w:val="0"/>
        <w:autoSpaceDE w:val="0"/>
        <w:autoSpaceDN w:val="0"/>
        <w:adjustRightInd w:val="0"/>
        <w:ind w:firstLine="720"/>
        <w:jc w:val="right"/>
      </w:pPr>
      <w:r>
        <w:t xml:space="preserve">от 15 апреля </w:t>
      </w:r>
      <w:smartTag w:uri="urn:schemas-microsoft-com:office:smarttags" w:element="metricconverter">
        <w:smartTagPr>
          <w:attr w:name="ProductID" w:val="2014 г"/>
        </w:smartTagPr>
        <w:r>
          <w:t>2014 г</w:t>
        </w:r>
      </w:smartTag>
      <w:r>
        <w:t xml:space="preserve">. № </w:t>
      </w:r>
      <w:r>
        <w:rPr>
          <w:bCs/>
        </w:rPr>
        <w:t>02-50-03/</w:t>
      </w:r>
      <w:r w:rsidRPr="00352E25">
        <w:rPr>
          <w:bCs/>
        </w:rPr>
        <w:t>0</w:t>
      </w:r>
      <w:r>
        <w:rPr>
          <w:bCs/>
        </w:rPr>
        <w:t>43</w:t>
      </w:r>
      <w:r w:rsidRPr="00352E25">
        <w:rPr>
          <w:bCs/>
        </w:rPr>
        <w:t>@</w:t>
      </w:r>
    </w:p>
    <w:p w:rsidR="00352E25" w:rsidRDefault="00352E25" w:rsidP="00352E25">
      <w:pPr>
        <w:widowControl w:val="0"/>
        <w:autoSpaceDE w:val="0"/>
        <w:autoSpaceDN w:val="0"/>
        <w:adjustRightInd w:val="0"/>
        <w:ind w:firstLine="720"/>
        <w:jc w:val="center"/>
      </w:pPr>
    </w:p>
    <w:p w:rsidR="00352E25" w:rsidRDefault="00352E25" w:rsidP="00352E25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</w:p>
    <w:p w:rsidR="00352E25" w:rsidRPr="0044578A" w:rsidRDefault="00352E25" w:rsidP="00352E25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44578A">
        <w:rPr>
          <w:sz w:val="28"/>
          <w:szCs w:val="28"/>
        </w:rPr>
        <w:t xml:space="preserve">СОСТАВ </w:t>
      </w:r>
    </w:p>
    <w:p w:rsidR="00352E25" w:rsidRPr="0044578A" w:rsidRDefault="00352E25" w:rsidP="00352E25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44578A">
        <w:rPr>
          <w:sz w:val="28"/>
          <w:szCs w:val="28"/>
        </w:rPr>
        <w:t>ОБЩЕСТВЕННОГО СОВЕТА ПРИ УПРАВЛЕНИИ ФЕДЕРАЛЬНОЙ НАЛОГОВОЙ СЛУЖБЫ ПО РЕСПУБЛИКЕ ХАКАСИЯ</w:t>
      </w:r>
    </w:p>
    <w:p w:rsidR="00352E25" w:rsidRDefault="00352E25" w:rsidP="00352E25"/>
    <w:p w:rsidR="00352E25" w:rsidRDefault="00352E25" w:rsidP="00352E25"/>
    <w:p w:rsidR="00352E25" w:rsidRPr="00861C5F" w:rsidRDefault="00352E25" w:rsidP="00352E25">
      <w:pPr>
        <w:pStyle w:val="a4"/>
        <w:numPr>
          <w:ilvl w:val="0"/>
          <w:numId w:val="1"/>
        </w:numPr>
        <w:spacing w:line="252" w:lineRule="atLeast"/>
        <w:jc w:val="both"/>
        <w:rPr>
          <w:rFonts w:cs="Times New Roman"/>
          <w:bCs/>
          <w:color w:val="000000"/>
          <w:sz w:val="28"/>
          <w:szCs w:val="28"/>
        </w:rPr>
      </w:pPr>
      <w:proofErr w:type="spellStart"/>
      <w:r w:rsidRPr="00861C5F">
        <w:rPr>
          <w:rFonts w:cs="Times New Roman"/>
          <w:color w:val="000000"/>
          <w:sz w:val="28"/>
          <w:szCs w:val="28"/>
        </w:rPr>
        <w:t>Гитер</w:t>
      </w:r>
      <w:proofErr w:type="spellEnd"/>
      <w:r w:rsidRPr="00861C5F">
        <w:rPr>
          <w:rFonts w:cs="Times New Roman"/>
          <w:color w:val="000000"/>
          <w:sz w:val="28"/>
          <w:szCs w:val="28"/>
        </w:rPr>
        <w:t xml:space="preserve"> Татьяна Олеговна – юрист ООО «</w:t>
      </w:r>
      <w:proofErr w:type="spellStart"/>
      <w:r w:rsidRPr="00861C5F">
        <w:rPr>
          <w:rFonts w:cs="Times New Roman"/>
          <w:color w:val="000000"/>
          <w:sz w:val="28"/>
          <w:szCs w:val="28"/>
        </w:rPr>
        <w:t>Эксус</w:t>
      </w:r>
      <w:proofErr w:type="spellEnd"/>
      <w:r w:rsidRPr="00861C5F">
        <w:rPr>
          <w:rFonts w:cs="Times New Roman"/>
          <w:color w:val="000000"/>
          <w:sz w:val="28"/>
          <w:szCs w:val="28"/>
        </w:rPr>
        <w:t>», член комиссии Общественной палаты Республики Хакасия по общественному контролю, защите прав, свобод и законных интересов человека и гражданина;</w:t>
      </w:r>
    </w:p>
    <w:p w:rsidR="00352E25" w:rsidRPr="00861C5F" w:rsidRDefault="00352E25" w:rsidP="00352E25">
      <w:pPr>
        <w:pStyle w:val="a4"/>
        <w:numPr>
          <w:ilvl w:val="0"/>
          <w:numId w:val="1"/>
        </w:numPr>
        <w:spacing w:line="252" w:lineRule="atLeast"/>
        <w:jc w:val="both"/>
        <w:rPr>
          <w:rFonts w:cs="Times New Roman"/>
          <w:bCs/>
          <w:color w:val="000000"/>
          <w:sz w:val="28"/>
          <w:szCs w:val="28"/>
        </w:rPr>
      </w:pPr>
      <w:proofErr w:type="spellStart"/>
      <w:r w:rsidRPr="00861C5F">
        <w:rPr>
          <w:rFonts w:cs="Times New Roman"/>
          <w:color w:val="000000"/>
          <w:sz w:val="28"/>
          <w:szCs w:val="28"/>
        </w:rPr>
        <w:t>Кудашкин</w:t>
      </w:r>
      <w:proofErr w:type="spellEnd"/>
      <w:r w:rsidRPr="00861C5F">
        <w:rPr>
          <w:rFonts w:cs="Times New Roman"/>
          <w:color w:val="000000"/>
          <w:sz w:val="28"/>
          <w:szCs w:val="28"/>
        </w:rPr>
        <w:t xml:space="preserve"> Василий Владимирович </w:t>
      </w:r>
      <w:r>
        <w:rPr>
          <w:rFonts w:cs="Times New Roman"/>
          <w:color w:val="000000"/>
          <w:sz w:val="28"/>
          <w:szCs w:val="28"/>
        </w:rPr>
        <w:t>–</w:t>
      </w:r>
      <w:r w:rsidRPr="00861C5F">
        <w:rPr>
          <w:rFonts w:cs="Times New Roman"/>
          <w:color w:val="000000"/>
          <w:sz w:val="28"/>
          <w:szCs w:val="28"/>
        </w:rPr>
        <w:t xml:space="preserve"> </w:t>
      </w:r>
      <w:r>
        <w:rPr>
          <w:rFonts w:cs="Times New Roman"/>
          <w:color w:val="000000"/>
          <w:sz w:val="28"/>
          <w:szCs w:val="28"/>
        </w:rPr>
        <w:t>руководитель ООО «Овощеконсервный завод», возглавляет приемную по защите прав предпринимателей в Республике Хакасии на общественных началах</w:t>
      </w:r>
      <w:r w:rsidRPr="00861C5F">
        <w:rPr>
          <w:rFonts w:cs="Times New Roman"/>
          <w:color w:val="000000"/>
          <w:sz w:val="28"/>
          <w:szCs w:val="28"/>
        </w:rPr>
        <w:t>;</w:t>
      </w:r>
    </w:p>
    <w:p w:rsidR="00352E25" w:rsidRPr="00861C5F" w:rsidRDefault="00352E25" w:rsidP="00352E25">
      <w:pPr>
        <w:pStyle w:val="a4"/>
        <w:numPr>
          <w:ilvl w:val="0"/>
          <w:numId w:val="1"/>
        </w:numPr>
        <w:spacing w:line="252" w:lineRule="atLeast"/>
        <w:jc w:val="both"/>
        <w:rPr>
          <w:rStyle w:val="a3"/>
          <w:rFonts w:cs="Times New Roman"/>
          <w:b w:val="0"/>
          <w:color w:val="000000"/>
          <w:sz w:val="28"/>
          <w:szCs w:val="28"/>
        </w:rPr>
      </w:pPr>
      <w:proofErr w:type="spellStart"/>
      <w:r w:rsidRPr="00861C5F">
        <w:rPr>
          <w:rFonts w:cs="Times New Roman"/>
          <w:color w:val="000000"/>
          <w:sz w:val="28"/>
          <w:szCs w:val="28"/>
        </w:rPr>
        <w:t>Майнагашев</w:t>
      </w:r>
      <w:proofErr w:type="spellEnd"/>
      <w:r w:rsidRPr="00861C5F">
        <w:rPr>
          <w:rFonts w:cs="Times New Roman"/>
          <w:color w:val="000000"/>
          <w:sz w:val="28"/>
          <w:szCs w:val="28"/>
        </w:rPr>
        <w:t xml:space="preserve"> Юрий Матвеевич – режиссер-постановщик Государственного автономного учреждения культуры Республики Хакасия «Хакасский национальный драматический театр им. А.М. </w:t>
      </w:r>
      <w:proofErr w:type="spellStart"/>
      <w:r w:rsidRPr="00861C5F">
        <w:rPr>
          <w:rFonts w:cs="Times New Roman"/>
          <w:color w:val="000000"/>
          <w:sz w:val="28"/>
          <w:szCs w:val="28"/>
        </w:rPr>
        <w:t>Топанова</w:t>
      </w:r>
      <w:proofErr w:type="spellEnd"/>
      <w:r>
        <w:rPr>
          <w:rFonts w:cs="Times New Roman"/>
          <w:color w:val="000000"/>
          <w:sz w:val="28"/>
          <w:szCs w:val="28"/>
        </w:rPr>
        <w:t>;</w:t>
      </w:r>
    </w:p>
    <w:p w:rsidR="00352E25" w:rsidRPr="00861C5F" w:rsidRDefault="00352E25" w:rsidP="00352E25">
      <w:pPr>
        <w:pStyle w:val="a4"/>
        <w:numPr>
          <w:ilvl w:val="0"/>
          <w:numId w:val="1"/>
        </w:numPr>
        <w:spacing w:line="252" w:lineRule="atLeast"/>
        <w:jc w:val="both"/>
        <w:rPr>
          <w:rFonts w:cs="Times New Roman"/>
          <w:bCs/>
          <w:color w:val="000000"/>
          <w:sz w:val="28"/>
          <w:szCs w:val="28"/>
        </w:rPr>
      </w:pPr>
      <w:r w:rsidRPr="00861C5F">
        <w:rPr>
          <w:rFonts w:cs="Times New Roman"/>
          <w:color w:val="000000"/>
          <w:sz w:val="28"/>
          <w:szCs w:val="28"/>
        </w:rPr>
        <w:t>Урман Наталья Альбертовна – зав. кафедры экономики Института экономики и управления Хакасского государственного университета им. Катанова;</w:t>
      </w:r>
    </w:p>
    <w:p w:rsidR="00352E25" w:rsidRPr="00861C5F" w:rsidRDefault="00352E25" w:rsidP="00352E25">
      <w:pPr>
        <w:pStyle w:val="a4"/>
        <w:numPr>
          <w:ilvl w:val="0"/>
          <w:numId w:val="1"/>
        </w:numPr>
        <w:spacing w:line="252" w:lineRule="atLeast"/>
        <w:jc w:val="both"/>
        <w:rPr>
          <w:rFonts w:cs="Times New Roman"/>
          <w:bCs/>
          <w:color w:val="000000"/>
          <w:sz w:val="28"/>
          <w:szCs w:val="28"/>
        </w:rPr>
      </w:pPr>
      <w:proofErr w:type="spellStart"/>
      <w:r w:rsidRPr="00861C5F">
        <w:rPr>
          <w:rFonts w:cs="Times New Roman"/>
          <w:color w:val="000000"/>
          <w:sz w:val="28"/>
          <w:szCs w:val="28"/>
        </w:rPr>
        <w:t>Ширковец</w:t>
      </w:r>
      <w:proofErr w:type="spellEnd"/>
      <w:r w:rsidRPr="00861C5F">
        <w:rPr>
          <w:rFonts w:cs="Times New Roman"/>
          <w:color w:val="000000"/>
          <w:sz w:val="28"/>
          <w:szCs w:val="28"/>
        </w:rPr>
        <w:t xml:space="preserve"> Ольга Валериановна – генеральный директор автономного учреждения Республики Хакасия «Информационный телевизионный центр «Хакасия».</w:t>
      </w:r>
    </w:p>
    <w:p w:rsidR="00352E25" w:rsidRDefault="00352E25" w:rsidP="00352E25"/>
    <w:p w:rsidR="005A02A2" w:rsidRDefault="005A02A2">
      <w:bookmarkStart w:id="0" w:name="_GoBack"/>
      <w:bookmarkEnd w:id="0"/>
    </w:p>
    <w:sectPr w:rsidR="005A02A2" w:rsidSect="00F86899">
      <w:pgSz w:w="11906" w:h="16838"/>
      <w:pgMar w:top="39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D1FEBC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E25"/>
    <w:rsid w:val="00352E25"/>
    <w:rsid w:val="005A0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E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352E25"/>
    <w:rPr>
      <w:b/>
      <w:bCs/>
    </w:rPr>
  </w:style>
  <w:style w:type="paragraph" w:styleId="a4">
    <w:name w:val="Body Text"/>
    <w:basedOn w:val="a"/>
    <w:link w:val="a5"/>
    <w:rsid w:val="00352E25"/>
    <w:pPr>
      <w:widowControl w:val="0"/>
      <w:suppressAutoHyphens/>
      <w:spacing w:after="120"/>
    </w:pPr>
    <w:rPr>
      <w:rFonts w:eastAsia="SimSun" w:cs="Mangal"/>
      <w:kern w:val="1"/>
      <w:lang w:eastAsia="hi-IN" w:bidi="hi-IN"/>
    </w:rPr>
  </w:style>
  <w:style w:type="character" w:customStyle="1" w:styleId="a5">
    <w:name w:val="Основной текст Знак"/>
    <w:basedOn w:val="a0"/>
    <w:link w:val="a4"/>
    <w:rsid w:val="00352E25"/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E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352E25"/>
    <w:rPr>
      <w:b/>
      <w:bCs/>
    </w:rPr>
  </w:style>
  <w:style w:type="paragraph" w:styleId="a4">
    <w:name w:val="Body Text"/>
    <w:basedOn w:val="a"/>
    <w:link w:val="a5"/>
    <w:rsid w:val="00352E25"/>
    <w:pPr>
      <w:widowControl w:val="0"/>
      <w:suppressAutoHyphens/>
      <w:spacing w:after="120"/>
    </w:pPr>
    <w:rPr>
      <w:rFonts w:eastAsia="SimSun" w:cs="Mangal"/>
      <w:kern w:val="1"/>
      <w:lang w:eastAsia="hi-IN" w:bidi="hi-IN"/>
    </w:rPr>
  </w:style>
  <w:style w:type="character" w:customStyle="1" w:styleId="a5">
    <w:name w:val="Основной текст Знак"/>
    <w:basedOn w:val="a0"/>
    <w:link w:val="a4"/>
    <w:rsid w:val="00352E25"/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1900-00-202</dc:creator>
  <cp:keywords/>
  <dc:description/>
  <cp:lastModifiedBy>1900-00-202</cp:lastModifiedBy>
  <cp:revision>1</cp:revision>
  <dcterms:created xsi:type="dcterms:W3CDTF">2015-11-19T09:50:00Z</dcterms:created>
  <dcterms:modified xsi:type="dcterms:W3CDTF">2015-11-19T09:51:00Z</dcterms:modified>
</cp:coreProperties>
</file>