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0" w:rsidRDefault="00A57280" w:rsidP="00A57280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A57280" w:rsidRDefault="00A57280" w:rsidP="00A57280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 тематике обращений граждан и организаций, поступивши</w:t>
      </w:r>
      <w:r w:rsidR="009F34F3">
        <w:rPr>
          <w:noProof/>
          <w:sz w:val="24"/>
          <w:szCs w:val="24"/>
        </w:rPr>
        <w:t>х</w:t>
      </w:r>
      <w:r>
        <w:rPr>
          <w:noProof/>
          <w:sz w:val="24"/>
          <w:szCs w:val="24"/>
        </w:rPr>
        <w:t xml:space="preserve">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>в 4 квартале 2022 года в соответствии с Типовым общероссийским тематическим классификатором обращений граждан и организаций</w:t>
      </w:r>
    </w:p>
    <w:p w:rsidR="0054547F" w:rsidRDefault="00CF599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54547F" w:rsidRDefault="005454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4547F">
        <w:trPr>
          <w:cantSplit/>
          <w:trHeight w:val="225"/>
        </w:trPr>
        <w:tc>
          <w:tcPr>
            <w:tcW w:w="7513" w:type="dxa"/>
            <w:vMerge w:val="restart"/>
          </w:tcPr>
          <w:p w:rsidR="0054547F" w:rsidRDefault="0054547F">
            <w:pPr>
              <w:jc w:val="center"/>
              <w:rPr>
                <w:noProof/>
                <w:sz w:val="18"/>
                <w:lang w:val="en-US"/>
              </w:rPr>
            </w:pPr>
          </w:p>
          <w:p w:rsidR="0054547F" w:rsidRDefault="00CF59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4547F" w:rsidRDefault="00CF59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4547F">
        <w:trPr>
          <w:cantSplit/>
          <w:trHeight w:val="437"/>
        </w:trPr>
        <w:tc>
          <w:tcPr>
            <w:tcW w:w="7513" w:type="dxa"/>
            <w:vMerge/>
          </w:tcPr>
          <w:p w:rsidR="0054547F" w:rsidRDefault="005454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4547F" w:rsidRDefault="0054547F">
            <w:pPr>
              <w:jc w:val="center"/>
              <w:rPr>
                <w:noProof/>
                <w:sz w:val="18"/>
              </w:rPr>
            </w:pPr>
          </w:p>
        </w:tc>
      </w:tr>
      <w:tr w:rsidR="0054547F">
        <w:trPr>
          <w:cantSplit/>
        </w:trPr>
        <w:tc>
          <w:tcPr>
            <w:tcW w:w="7513" w:type="dxa"/>
          </w:tcPr>
          <w:p w:rsidR="0054547F" w:rsidRDefault="00CF5994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4547F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735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373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208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440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F5994" w:rsidRDefault="005C7D66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7579">
        <w:trPr>
          <w:cantSplit/>
        </w:trPr>
        <w:tc>
          <w:tcPr>
            <w:tcW w:w="7513" w:type="dxa"/>
          </w:tcPr>
          <w:p w:rsidR="004A7579" w:rsidRDefault="004A75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A7579" w:rsidRDefault="004A7579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CF59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F5994" w:rsidRDefault="00CF5994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4A75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вопрпосам</w:t>
            </w:r>
          </w:p>
        </w:tc>
        <w:tc>
          <w:tcPr>
            <w:tcW w:w="2268" w:type="dxa"/>
          </w:tcPr>
          <w:p w:rsidR="00CF5994" w:rsidRDefault="004A7579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264</w:t>
            </w:r>
          </w:p>
        </w:tc>
      </w:tr>
      <w:tr w:rsidR="00CF5994">
        <w:trPr>
          <w:cantSplit/>
        </w:trPr>
        <w:tc>
          <w:tcPr>
            <w:tcW w:w="7513" w:type="dxa"/>
          </w:tcPr>
          <w:p w:rsidR="00CF5994" w:rsidRDefault="004A7579" w:rsidP="004529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ВСЕГО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CF5994" w:rsidRDefault="00452977" w:rsidP="00C53A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2666</w:t>
            </w:r>
          </w:p>
        </w:tc>
      </w:tr>
    </w:tbl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p w:rsidR="0054547F" w:rsidRDefault="0054547F">
      <w:pPr>
        <w:rPr>
          <w:noProof/>
        </w:rPr>
      </w:pPr>
    </w:p>
    <w:sectPr w:rsidR="0054547F" w:rsidSect="00C53A8A">
      <w:pgSz w:w="11907" w:h="16840" w:code="9"/>
      <w:pgMar w:top="567" w:right="850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94"/>
    <w:rsid w:val="00065503"/>
    <w:rsid w:val="0009176A"/>
    <w:rsid w:val="00452977"/>
    <w:rsid w:val="00477FCE"/>
    <w:rsid w:val="004A7579"/>
    <w:rsid w:val="004D4F96"/>
    <w:rsid w:val="0054547F"/>
    <w:rsid w:val="005B4FD7"/>
    <w:rsid w:val="005C7D66"/>
    <w:rsid w:val="008401B9"/>
    <w:rsid w:val="009F34F3"/>
    <w:rsid w:val="00A003ED"/>
    <w:rsid w:val="00A57280"/>
    <w:rsid w:val="00C53A8A"/>
    <w:rsid w:val="00CF5994"/>
    <w:rsid w:val="00DE1A2C"/>
    <w:rsid w:val="00E257A0"/>
    <w:rsid w:val="00F55E68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2023-01-19T12:02:00Z</dcterms:created>
  <dcterms:modified xsi:type="dcterms:W3CDTF">2023-01-19T12:02:00Z</dcterms:modified>
</cp:coreProperties>
</file>