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E2A75" w:rsidRPr="006E2A75" w:rsidTr="006E2A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5BD5" w:rsidRPr="006E2A75" w:rsidRDefault="00CE5BD5">
            <w:pPr>
              <w:pStyle w:val="ConsPlusNormal"/>
            </w:pPr>
            <w:r w:rsidRPr="006E2A75">
              <w:t>28 ноября 2025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N 74-ЗРХ</w:t>
            </w:r>
          </w:p>
        </w:tc>
      </w:tr>
    </w:tbl>
    <w:p w:rsidR="00CE5BD5" w:rsidRPr="006E2A75" w:rsidRDefault="00CE5B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5BD5" w:rsidRPr="006E2A75" w:rsidRDefault="00CE5BD5">
      <w:pPr>
        <w:pStyle w:val="ConsPlusNormal"/>
        <w:jc w:val="both"/>
      </w:pPr>
    </w:p>
    <w:p w:rsidR="00CE5BD5" w:rsidRPr="006E2A75" w:rsidRDefault="00CE5BD5">
      <w:pPr>
        <w:pStyle w:val="ConsPlusTitle"/>
        <w:jc w:val="center"/>
      </w:pPr>
      <w:r w:rsidRPr="006E2A75">
        <w:t>ЗАКОН</w:t>
      </w:r>
    </w:p>
    <w:p w:rsidR="00CE5BD5" w:rsidRPr="006E2A75" w:rsidRDefault="00CE5BD5">
      <w:pPr>
        <w:pStyle w:val="ConsPlusTitle"/>
        <w:jc w:val="center"/>
      </w:pPr>
      <w:r w:rsidRPr="006E2A75">
        <w:t>РЕСПУБЛИКИ ХАКАСИЯ</w:t>
      </w:r>
    </w:p>
    <w:p w:rsidR="00CE5BD5" w:rsidRPr="006E2A75" w:rsidRDefault="00CE5BD5">
      <w:pPr>
        <w:pStyle w:val="ConsPlusTitle"/>
        <w:jc w:val="both"/>
      </w:pPr>
    </w:p>
    <w:p w:rsidR="00CE5BD5" w:rsidRPr="006E2A75" w:rsidRDefault="00CE5BD5">
      <w:pPr>
        <w:pStyle w:val="ConsPlusTitle"/>
        <w:jc w:val="center"/>
      </w:pPr>
      <w:r w:rsidRPr="006E2A75">
        <w:t>О ВНЕСЕНИИ ИЗМЕНЕНИЙ В СТАТЬИ 3</w:t>
      </w:r>
      <w:proofErr w:type="gramStart"/>
      <w:r w:rsidRPr="006E2A75">
        <w:t xml:space="preserve"> И</w:t>
      </w:r>
      <w:proofErr w:type="gramEnd"/>
      <w:r w:rsidRPr="006E2A75">
        <w:t xml:space="preserve"> 7 ЗАКОНА</w:t>
      </w:r>
    </w:p>
    <w:p w:rsidR="00CE5BD5" w:rsidRPr="006E2A75" w:rsidRDefault="00CE5BD5">
      <w:pPr>
        <w:pStyle w:val="ConsPlusTitle"/>
        <w:jc w:val="center"/>
      </w:pPr>
      <w:r w:rsidRPr="006E2A75">
        <w:t>РЕСПУБЛИКИ ХАКАСИЯ "О ТРАНСПОРТНОМ НАЛОГЕ"</w:t>
      </w:r>
    </w:p>
    <w:p w:rsidR="00CE5BD5" w:rsidRPr="006E2A75" w:rsidRDefault="00CE5BD5">
      <w:pPr>
        <w:pStyle w:val="ConsPlusNormal"/>
        <w:jc w:val="both"/>
      </w:pPr>
    </w:p>
    <w:p w:rsidR="00CE5BD5" w:rsidRPr="006E2A75" w:rsidRDefault="00CE5BD5">
      <w:pPr>
        <w:pStyle w:val="ConsPlusNormal"/>
        <w:jc w:val="right"/>
      </w:pPr>
      <w:proofErr w:type="gramStart"/>
      <w:r w:rsidRPr="006E2A75">
        <w:t>Принят</w:t>
      </w:r>
      <w:proofErr w:type="gramEnd"/>
    </w:p>
    <w:p w:rsidR="00CE5BD5" w:rsidRPr="006E2A75" w:rsidRDefault="00CE5BD5">
      <w:pPr>
        <w:pStyle w:val="ConsPlusNormal"/>
        <w:jc w:val="right"/>
      </w:pPr>
      <w:r w:rsidRPr="006E2A75">
        <w:t>Верховным Советом</w:t>
      </w:r>
    </w:p>
    <w:p w:rsidR="00CE5BD5" w:rsidRPr="006E2A75" w:rsidRDefault="00CE5BD5">
      <w:pPr>
        <w:pStyle w:val="ConsPlusNormal"/>
        <w:jc w:val="right"/>
      </w:pPr>
      <w:r w:rsidRPr="006E2A75">
        <w:t>Республики Хакасия</w:t>
      </w:r>
    </w:p>
    <w:p w:rsidR="00CE5BD5" w:rsidRPr="006E2A75" w:rsidRDefault="00CE5BD5">
      <w:pPr>
        <w:pStyle w:val="ConsPlusNormal"/>
        <w:jc w:val="right"/>
      </w:pPr>
      <w:r w:rsidRPr="006E2A75">
        <w:t>26 ноября 2025 года</w:t>
      </w:r>
    </w:p>
    <w:p w:rsidR="00CE5BD5" w:rsidRPr="006E2A75" w:rsidRDefault="00CE5BD5">
      <w:pPr>
        <w:pStyle w:val="ConsPlusNormal"/>
        <w:jc w:val="both"/>
      </w:pPr>
    </w:p>
    <w:p w:rsidR="00CE5BD5" w:rsidRPr="006E2A75" w:rsidRDefault="00CE5BD5">
      <w:pPr>
        <w:pStyle w:val="ConsPlusTitle"/>
        <w:ind w:firstLine="540"/>
        <w:jc w:val="both"/>
        <w:outlineLvl w:val="0"/>
      </w:pPr>
      <w:r w:rsidRPr="006E2A75">
        <w:t>Статья 1</w:t>
      </w:r>
    </w:p>
    <w:p w:rsidR="00CE5BD5" w:rsidRPr="006E2A75" w:rsidRDefault="00CE5BD5">
      <w:pPr>
        <w:pStyle w:val="ConsPlusNormal"/>
        <w:jc w:val="both"/>
      </w:pPr>
    </w:p>
    <w:p w:rsidR="00CE5BD5" w:rsidRPr="006E2A75" w:rsidRDefault="00CE5BD5">
      <w:pPr>
        <w:pStyle w:val="ConsPlusNormal"/>
        <w:ind w:firstLine="540"/>
        <w:jc w:val="both"/>
      </w:pPr>
      <w:proofErr w:type="gramStart"/>
      <w:r w:rsidRPr="006E2A75">
        <w:t>Внести в Закон Республики Хакасия от 25 ноября 2002 года N 66 "О транспортном налоге" ("Вестник Хакасии", 2002, N 59 - 60; 2003, N 13, N 48 - 49; 2004, N 45, N 58; 2005, N 35, N 59; 2006, N 60; 2007, N 25; 2009, N 86; 2010, N 33, N 87;</w:t>
      </w:r>
      <w:proofErr w:type="gramEnd"/>
      <w:r w:rsidRPr="006E2A75">
        <w:t xml:space="preserve"> </w:t>
      </w:r>
      <w:proofErr w:type="gramStart"/>
      <w:r w:rsidRPr="006E2A75">
        <w:t>2011, N 86, N 110; 2012, N 42, N 95, N 107; 2013, N 63, N 80, N 87; 2014, N 23, N 66; 2015, N 30, N 58; 2016, N 70; 2017, N 71; 2018, N 67, N 80; 2019, N 79; 2022, N 78; 2023, N 31; 2024, N 60) следующие изменения:</w:t>
      </w:r>
      <w:proofErr w:type="gramEnd"/>
    </w:p>
    <w:p w:rsidR="00CE5BD5" w:rsidRPr="006E2A75" w:rsidRDefault="00CE5BD5">
      <w:pPr>
        <w:pStyle w:val="ConsPlusNormal"/>
        <w:spacing w:before="220"/>
        <w:ind w:firstLine="540"/>
        <w:jc w:val="both"/>
      </w:pPr>
      <w:r w:rsidRPr="006E2A75">
        <w:t>1) таблицу статьи 3 изложить в следующей редакции:</w:t>
      </w:r>
    </w:p>
    <w:p w:rsidR="00CE5BD5" w:rsidRPr="006E2A75" w:rsidRDefault="00CE5BD5">
      <w:pPr>
        <w:pStyle w:val="ConsPlusNormal"/>
        <w:jc w:val="both"/>
      </w:pPr>
    </w:p>
    <w:p w:rsidR="00CE5BD5" w:rsidRPr="006E2A75" w:rsidRDefault="00CE5BD5">
      <w:pPr>
        <w:pStyle w:val="ConsPlusNormal"/>
        <w:jc w:val="both"/>
      </w:pPr>
      <w:r w:rsidRPr="006E2A75">
        <w:t>"</w:t>
      </w:r>
    </w:p>
    <w:p w:rsidR="00CE5BD5" w:rsidRPr="006E2A75" w:rsidRDefault="00CE5BD5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6973"/>
        <w:gridCol w:w="1474"/>
      </w:tblGrid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 xml:space="preserve">N </w:t>
            </w:r>
            <w:proofErr w:type="gramStart"/>
            <w:r w:rsidRPr="006E2A75">
              <w:t>п</w:t>
            </w:r>
            <w:proofErr w:type="gramEnd"/>
            <w:r w:rsidRPr="006E2A75">
              <w:t>/п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Наименование объекта налогообложения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Налоговая ставка (в рублях)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2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3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Автомобили легковые с мощностью двигателя (с каждой лошадиной силы)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</w:pP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1.1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до 100 л. с. (до 73,55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6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1.2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 xml:space="preserve">свыше 100 л. </w:t>
            </w:r>
            <w:proofErr w:type="gramStart"/>
            <w:r w:rsidRPr="006E2A75">
              <w:t>с</w:t>
            </w:r>
            <w:proofErr w:type="gramEnd"/>
            <w:r w:rsidRPr="006E2A75">
              <w:t xml:space="preserve">. до 150 л. </w:t>
            </w:r>
            <w:proofErr w:type="gramStart"/>
            <w:r w:rsidRPr="006E2A75">
              <w:t>с</w:t>
            </w:r>
            <w:proofErr w:type="gramEnd"/>
            <w:r w:rsidRPr="006E2A75">
              <w:t>. (свыше 73,55 кВт до 110,33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15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1.3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 xml:space="preserve">свыше 150 л. </w:t>
            </w:r>
            <w:proofErr w:type="gramStart"/>
            <w:r w:rsidRPr="006E2A75">
              <w:t>с</w:t>
            </w:r>
            <w:proofErr w:type="gramEnd"/>
            <w:r w:rsidRPr="006E2A75">
              <w:t xml:space="preserve">. до 200 л. </w:t>
            </w:r>
            <w:proofErr w:type="gramStart"/>
            <w:r w:rsidRPr="006E2A75">
              <w:t>с</w:t>
            </w:r>
            <w:proofErr w:type="gramEnd"/>
            <w:r w:rsidRPr="006E2A75">
              <w:t>. (свыше 110,33 кВт до 147,1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29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1.4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 xml:space="preserve">свыше 200 л. </w:t>
            </w:r>
            <w:proofErr w:type="gramStart"/>
            <w:r w:rsidRPr="006E2A75">
              <w:t>с</w:t>
            </w:r>
            <w:proofErr w:type="gramEnd"/>
            <w:r w:rsidRPr="006E2A75">
              <w:t xml:space="preserve">. до 250 л. </w:t>
            </w:r>
            <w:proofErr w:type="gramStart"/>
            <w:r w:rsidRPr="006E2A75">
              <w:t>с</w:t>
            </w:r>
            <w:proofErr w:type="gramEnd"/>
            <w:r w:rsidRPr="006E2A75">
              <w:t>. (свыше 147,1 кВт до 183,9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51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1.5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свыше 250 л. с. (свыше 183,9 кВт)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106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2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Мотоциклы и мотороллеры с мощностью двигателя (с каждой лошадиной силы)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</w:pP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2.1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до 20 л. с. (до 14,7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8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2.2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 xml:space="preserve">свыше 20 л. </w:t>
            </w:r>
            <w:proofErr w:type="gramStart"/>
            <w:r w:rsidRPr="006E2A75">
              <w:t>с</w:t>
            </w:r>
            <w:proofErr w:type="gramEnd"/>
            <w:r w:rsidRPr="006E2A75">
              <w:t xml:space="preserve">. до 35 л. </w:t>
            </w:r>
            <w:proofErr w:type="gramStart"/>
            <w:r w:rsidRPr="006E2A75">
              <w:t>с</w:t>
            </w:r>
            <w:proofErr w:type="gramEnd"/>
            <w:r w:rsidRPr="006E2A75">
              <w:t>. (свыше 14,7 кВт до 25,74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10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2.3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свыше 35 л. с. (свыше 25,74 кВт)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30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lastRenderedPageBreak/>
              <w:t>3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Автобусы с мощностью двигателя (с каждой лошадиной силы)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</w:pP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3.1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до 200 л. с. (до 147,1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25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3.2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свыше 200 л. с. (свыше 147,1 кВт)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44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4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Автомобили грузовые с мощностью двигателя (с каждой лошадиной силы)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</w:pP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4.1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до 100 л. с. (до 73,55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15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4.2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 xml:space="preserve">свыше 100 л. </w:t>
            </w:r>
            <w:proofErr w:type="gramStart"/>
            <w:r w:rsidRPr="006E2A75">
              <w:t>с</w:t>
            </w:r>
            <w:proofErr w:type="gramEnd"/>
            <w:r w:rsidRPr="006E2A75">
              <w:t xml:space="preserve">. до 150 л. </w:t>
            </w:r>
            <w:proofErr w:type="gramStart"/>
            <w:r w:rsidRPr="006E2A75">
              <w:t>с</w:t>
            </w:r>
            <w:proofErr w:type="gramEnd"/>
            <w:r w:rsidRPr="006E2A75">
              <w:t>. (свыше 73,55 кВт до 110,33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26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4.3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 xml:space="preserve">свыше 150 л. </w:t>
            </w:r>
            <w:proofErr w:type="gramStart"/>
            <w:r w:rsidRPr="006E2A75">
              <w:t>с</w:t>
            </w:r>
            <w:proofErr w:type="gramEnd"/>
            <w:r w:rsidRPr="006E2A75">
              <w:t xml:space="preserve">. до 200 л. </w:t>
            </w:r>
            <w:proofErr w:type="gramStart"/>
            <w:r w:rsidRPr="006E2A75">
              <w:t>с</w:t>
            </w:r>
            <w:proofErr w:type="gramEnd"/>
            <w:r w:rsidRPr="006E2A75">
              <w:t>. (свыше 110,33 кВт до 147,1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35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4.4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 xml:space="preserve">свыше 200 л. </w:t>
            </w:r>
            <w:proofErr w:type="gramStart"/>
            <w:r w:rsidRPr="006E2A75">
              <w:t>с</w:t>
            </w:r>
            <w:proofErr w:type="gramEnd"/>
            <w:r w:rsidRPr="006E2A75">
              <w:t xml:space="preserve">. до 250 л. </w:t>
            </w:r>
            <w:proofErr w:type="gramStart"/>
            <w:r w:rsidRPr="006E2A75">
              <w:t>с</w:t>
            </w:r>
            <w:proofErr w:type="gramEnd"/>
            <w:r w:rsidRPr="006E2A75">
              <w:t>. (свыше 147,1 кВт до 183,9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50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4.5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свыше 250 л. с. (свыше 183,9 кВт)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85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5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11,5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6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Снегоходы, мотосани с мощностью двигателя (с каждой лошадиной силы)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</w:pP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6.1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до 50 л. с. (до 36,77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15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6.2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свыше 50 л. с. (свыше 36,77 кВт)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50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7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Катера, моторные лодки и другие водные транспортные средства с мощностью двигателя (с каждой лошадиной силы)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</w:pP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7.1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до 100 л. с. (до 73,55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20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7.2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свыше 100 л. с. (свыше 73,55 кВт)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70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8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Яхты и другие парусно-моторные суда с мощностью двигателя (с каждой лошадиной силы)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</w:pP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8.1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до 100 л. с. (до 73,55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65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8.2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свыше 100 л. с. (свыше 73,55 кВт)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205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9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Гидроциклы с мощностью двигателя (с каждой лошадиной силы)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</w:pP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9.1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до 100 л. с. (до 73,55 кВт) включительно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100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9.2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свыше 100 л. с. (свыше 73,55 кВт)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200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10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45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11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125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lastRenderedPageBreak/>
              <w:t>12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Самолеты, имеющие реактивные двигатели (с каждого килограмма силы тяги)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100</w:t>
            </w:r>
          </w:p>
        </w:tc>
      </w:tr>
      <w:tr w:rsidR="006E2A75" w:rsidRPr="006E2A75">
        <w:tc>
          <w:tcPr>
            <w:tcW w:w="605" w:type="dxa"/>
          </w:tcPr>
          <w:p w:rsidR="00CE5BD5" w:rsidRPr="006E2A75" w:rsidRDefault="00CE5BD5">
            <w:pPr>
              <w:pStyle w:val="ConsPlusNormal"/>
              <w:jc w:val="center"/>
            </w:pPr>
            <w:r w:rsidRPr="006E2A75">
              <w:t>13</w:t>
            </w:r>
          </w:p>
        </w:tc>
        <w:tc>
          <w:tcPr>
            <w:tcW w:w="6973" w:type="dxa"/>
          </w:tcPr>
          <w:p w:rsidR="00CE5BD5" w:rsidRPr="006E2A75" w:rsidRDefault="00CE5BD5">
            <w:pPr>
              <w:pStyle w:val="ConsPlusNormal"/>
            </w:pPr>
            <w:r w:rsidRPr="006E2A75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474" w:type="dxa"/>
          </w:tcPr>
          <w:p w:rsidR="00CE5BD5" w:rsidRPr="006E2A75" w:rsidRDefault="00CE5BD5">
            <w:pPr>
              <w:pStyle w:val="ConsPlusNormal"/>
              <w:jc w:val="right"/>
            </w:pPr>
            <w:r w:rsidRPr="006E2A75">
              <w:t>400</w:t>
            </w:r>
          </w:p>
        </w:tc>
      </w:tr>
    </w:tbl>
    <w:p w:rsidR="00CE5BD5" w:rsidRPr="006E2A75" w:rsidRDefault="00CE5BD5">
      <w:pPr>
        <w:pStyle w:val="ConsPlusNormal"/>
        <w:jc w:val="right"/>
      </w:pPr>
      <w:r w:rsidRPr="006E2A75">
        <w:t>";</w:t>
      </w:r>
    </w:p>
    <w:p w:rsidR="00CE5BD5" w:rsidRPr="006E2A75" w:rsidRDefault="00CE5BD5">
      <w:pPr>
        <w:pStyle w:val="ConsPlusNormal"/>
        <w:jc w:val="both"/>
      </w:pPr>
    </w:p>
    <w:p w:rsidR="00CE5BD5" w:rsidRPr="006E2A75" w:rsidRDefault="00CE5BD5">
      <w:pPr>
        <w:pStyle w:val="ConsPlusNormal"/>
        <w:ind w:firstLine="540"/>
        <w:jc w:val="both"/>
      </w:pPr>
      <w:r w:rsidRPr="006E2A75">
        <w:t>2) в статье 7:</w:t>
      </w:r>
    </w:p>
    <w:p w:rsidR="00CE5BD5" w:rsidRPr="006E2A75" w:rsidRDefault="00CE5BD5">
      <w:pPr>
        <w:pStyle w:val="ConsPlusNormal"/>
        <w:spacing w:before="220"/>
        <w:ind w:firstLine="540"/>
        <w:jc w:val="both"/>
      </w:pPr>
      <w:r w:rsidRPr="006E2A75">
        <w:t>а) в части первой:</w:t>
      </w:r>
    </w:p>
    <w:p w:rsidR="00CE5BD5" w:rsidRPr="006E2A75" w:rsidRDefault="00CE5BD5">
      <w:pPr>
        <w:pStyle w:val="ConsPlusNormal"/>
        <w:spacing w:before="220"/>
        <w:ind w:firstLine="540"/>
        <w:jc w:val="both"/>
      </w:pPr>
      <w:r w:rsidRPr="006E2A75">
        <w:t>пункт 2 признать утратившим силу;</w:t>
      </w:r>
    </w:p>
    <w:p w:rsidR="00CE5BD5" w:rsidRPr="006E2A75" w:rsidRDefault="00CE5BD5">
      <w:pPr>
        <w:pStyle w:val="ConsPlusNormal"/>
        <w:spacing w:before="220"/>
        <w:ind w:firstLine="540"/>
        <w:jc w:val="both"/>
      </w:pPr>
      <w:r w:rsidRPr="006E2A75">
        <w:t>пункт 5 признать утратившим силу;</w:t>
      </w:r>
    </w:p>
    <w:p w:rsidR="00CE5BD5" w:rsidRPr="006E2A75" w:rsidRDefault="00CE5BD5">
      <w:pPr>
        <w:pStyle w:val="ConsPlusNormal"/>
        <w:spacing w:before="220"/>
        <w:ind w:firstLine="540"/>
        <w:jc w:val="both"/>
      </w:pPr>
      <w:r w:rsidRPr="006E2A75">
        <w:t>пункт 7 изложить в следующей редакции:</w:t>
      </w:r>
    </w:p>
    <w:p w:rsidR="00CE5BD5" w:rsidRPr="006E2A75" w:rsidRDefault="00CE5BD5">
      <w:pPr>
        <w:pStyle w:val="ConsPlusNormal"/>
        <w:spacing w:before="220"/>
        <w:ind w:firstLine="540"/>
        <w:jc w:val="both"/>
      </w:pPr>
      <w:r w:rsidRPr="006E2A75">
        <w:t>"7) Герои Российской Федерации</w:t>
      </w:r>
      <w:proofErr w:type="gramStart"/>
      <w:r w:rsidRPr="006E2A75">
        <w:t>;"</w:t>
      </w:r>
      <w:proofErr w:type="gramEnd"/>
      <w:r w:rsidRPr="006E2A75">
        <w:t>;</w:t>
      </w:r>
    </w:p>
    <w:p w:rsidR="00CE5BD5" w:rsidRPr="006E2A75" w:rsidRDefault="00CE5BD5">
      <w:pPr>
        <w:pStyle w:val="ConsPlusNormal"/>
        <w:spacing w:before="220"/>
        <w:ind w:firstLine="540"/>
        <w:jc w:val="both"/>
      </w:pPr>
      <w:r w:rsidRPr="006E2A75">
        <w:t>б) часть третью признать утратившей силу;</w:t>
      </w:r>
    </w:p>
    <w:p w:rsidR="00CE5BD5" w:rsidRPr="006E2A75" w:rsidRDefault="00CE5BD5">
      <w:pPr>
        <w:pStyle w:val="ConsPlusNormal"/>
        <w:spacing w:before="220"/>
        <w:ind w:firstLine="540"/>
        <w:jc w:val="both"/>
      </w:pPr>
      <w:r w:rsidRPr="006E2A75">
        <w:t>в) часть четвертую признать утратившей силу.</w:t>
      </w:r>
    </w:p>
    <w:p w:rsidR="00CE5BD5" w:rsidRPr="006E2A75" w:rsidRDefault="00CE5BD5">
      <w:pPr>
        <w:pStyle w:val="ConsPlusNormal"/>
        <w:jc w:val="both"/>
      </w:pPr>
    </w:p>
    <w:p w:rsidR="00CE5BD5" w:rsidRPr="006E2A75" w:rsidRDefault="00CE5BD5">
      <w:pPr>
        <w:pStyle w:val="ConsPlusTitle"/>
        <w:ind w:firstLine="540"/>
        <w:jc w:val="both"/>
        <w:outlineLvl w:val="0"/>
      </w:pPr>
      <w:r w:rsidRPr="006E2A75">
        <w:t>Статья 2</w:t>
      </w:r>
    </w:p>
    <w:p w:rsidR="00CE5BD5" w:rsidRPr="006E2A75" w:rsidRDefault="00CE5BD5">
      <w:pPr>
        <w:pStyle w:val="ConsPlusNormal"/>
        <w:jc w:val="both"/>
      </w:pPr>
    </w:p>
    <w:p w:rsidR="00CE5BD5" w:rsidRPr="006E2A75" w:rsidRDefault="00CE5BD5">
      <w:pPr>
        <w:pStyle w:val="ConsPlusNormal"/>
        <w:ind w:firstLine="540"/>
        <w:jc w:val="both"/>
      </w:pPr>
      <w:r w:rsidRPr="006E2A75">
        <w:t>Настоящий Закон вступает в силу с 01 января 2026 года, но не ранее чем по истечении одного месяца со дня его официального опубликования.</w:t>
      </w:r>
    </w:p>
    <w:p w:rsidR="00CE5BD5" w:rsidRPr="006E2A75" w:rsidRDefault="00CE5BD5">
      <w:pPr>
        <w:pStyle w:val="ConsPlusNormal"/>
        <w:jc w:val="both"/>
      </w:pPr>
    </w:p>
    <w:p w:rsidR="00CE5BD5" w:rsidRPr="006E2A75" w:rsidRDefault="00CE5BD5">
      <w:pPr>
        <w:pStyle w:val="ConsPlusNormal"/>
        <w:jc w:val="right"/>
      </w:pPr>
      <w:r w:rsidRPr="006E2A75">
        <w:t>Глава Республики Хакасия -</w:t>
      </w:r>
    </w:p>
    <w:p w:rsidR="00CE5BD5" w:rsidRPr="006E2A75" w:rsidRDefault="00CE5BD5">
      <w:pPr>
        <w:pStyle w:val="ConsPlusNormal"/>
        <w:jc w:val="right"/>
      </w:pPr>
      <w:r w:rsidRPr="006E2A75">
        <w:t>Председатель Правительства</w:t>
      </w:r>
    </w:p>
    <w:p w:rsidR="00CE5BD5" w:rsidRPr="006E2A75" w:rsidRDefault="00CE5BD5">
      <w:pPr>
        <w:pStyle w:val="ConsPlusNormal"/>
        <w:jc w:val="right"/>
      </w:pPr>
      <w:r w:rsidRPr="006E2A75">
        <w:t>Республики Хакасия</w:t>
      </w:r>
    </w:p>
    <w:p w:rsidR="00CE5BD5" w:rsidRPr="006E2A75" w:rsidRDefault="00CE5BD5">
      <w:pPr>
        <w:pStyle w:val="ConsPlusNormal"/>
        <w:jc w:val="right"/>
      </w:pPr>
      <w:r w:rsidRPr="006E2A75">
        <w:t>В.О.</w:t>
      </w:r>
      <w:proofErr w:type="gramStart"/>
      <w:r w:rsidRPr="006E2A75">
        <w:t>КОНОВАЛОВ</w:t>
      </w:r>
      <w:proofErr w:type="gramEnd"/>
    </w:p>
    <w:p w:rsidR="00CE5BD5" w:rsidRPr="006E2A75" w:rsidRDefault="00CE5BD5">
      <w:pPr>
        <w:pStyle w:val="ConsPlusNormal"/>
      </w:pPr>
      <w:r w:rsidRPr="006E2A75">
        <w:t>г. Абакан</w:t>
      </w:r>
    </w:p>
    <w:p w:rsidR="00CE5BD5" w:rsidRPr="006E2A75" w:rsidRDefault="00CE5BD5">
      <w:pPr>
        <w:pStyle w:val="ConsPlusNormal"/>
        <w:spacing w:before="220"/>
      </w:pPr>
      <w:r w:rsidRPr="006E2A75">
        <w:t>28 ноября 2025 года</w:t>
      </w:r>
    </w:p>
    <w:p w:rsidR="00CE5BD5" w:rsidRPr="006E2A75" w:rsidRDefault="00CE5BD5">
      <w:pPr>
        <w:pStyle w:val="ConsPlusNormal"/>
        <w:spacing w:before="220"/>
      </w:pPr>
      <w:r w:rsidRPr="006E2A75">
        <w:t>N 74-ЗРХ</w:t>
      </w:r>
    </w:p>
    <w:p w:rsidR="00CE5BD5" w:rsidRPr="006E2A75" w:rsidRDefault="00CE5BD5">
      <w:pPr>
        <w:pStyle w:val="ConsPlusNormal"/>
        <w:jc w:val="both"/>
      </w:pPr>
      <w:bookmarkStart w:id="0" w:name="_GoBack"/>
      <w:bookmarkEnd w:id="0"/>
    </w:p>
    <w:sectPr w:rsidR="00CE5BD5" w:rsidRPr="006E2A75" w:rsidSect="0089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5"/>
    <w:rsid w:val="000A084C"/>
    <w:rsid w:val="006E2A75"/>
    <w:rsid w:val="00CE5BD5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5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5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Наталья Николаевна Петрук</cp:lastModifiedBy>
  <cp:revision>2</cp:revision>
  <dcterms:created xsi:type="dcterms:W3CDTF">2026-01-30T04:00:00Z</dcterms:created>
  <dcterms:modified xsi:type="dcterms:W3CDTF">2026-01-30T04:00:00Z</dcterms:modified>
</cp:coreProperties>
</file>