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0D0" w:rsidRDefault="003440D0" w:rsidP="007D59F1">
      <w:pPr>
        <w:widowControl w:val="0"/>
        <w:spacing w:line="276" w:lineRule="auto"/>
        <w:ind w:firstLine="720"/>
        <w:jc w:val="both"/>
        <w:rPr>
          <w:szCs w:val="26"/>
          <w:lang w:val="en-US"/>
        </w:rPr>
      </w:pPr>
    </w:p>
    <w:p w:rsidR="003440D0" w:rsidRDefault="003440D0" w:rsidP="007D59F1">
      <w:pPr>
        <w:widowControl w:val="0"/>
        <w:spacing w:line="276" w:lineRule="auto"/>
        <w:ind w:firstLine="720"/>
        <w:jc w:val="both"/>
        <w:rPr>
          <w:szCs w:val="26"/>
          <w:lang w:val="en-US"/>
        </w:rPr>
      </w:pPr>
    </w:p>
    <w:p w:rsidR="00B112FA" w:rsidRDefault="003440D0" w:rsidP="003440D0">
      <w:pPr>
        <w:widowControl w:val="0"/>
        <w:spacing w:line="276" w:lineRule="auto"/>
        <w:ind w:firstLine="720"/>
        <w:jc w:val="center"/>
        <w:rPr>
          <w:szCs w:val="26"/>
        </w:rPr>
      </w:pPr>
      <w:r>
        <w:rPr>
          <w:szCs w:val="26"/>
        </w:rPr>
        <w:t>Перечень отчетности, которую можно направить в налоговые органы</w:t>
      </w:r>
      <w:r w:rsidR="00B112FA" w:rsidRPr="00D56401">
        <w:rPr>
          <w:szCs w:val="26"/>
        </w:rPr>
        <w:t xml:space="preserve"> через интернет-сервис «Личный кабинет налогоплательщика индивидуального предпринимателя»</w:t>
      </w:r>
      <w:r>
        <w:rPr>
          <w:szCs w:val="26"/>
        </w:rPr>
        <w:br/>
      </w:r>
    </w:p>
    <w:p w:rsidR="00FE14F6" w:rsidRDefault="00FE14F6" w:rsidP="00FE14F6">
      <w:pPr>
        <w:pStyle w:val="2"/>
        <w:numPr>
          <w:ilvl w:val="1"/>
          <w:numId w:val="4"/>
        </w:numPr>
        <w:tabs>
          <w:tab w:val="left" w:pos="993"/>
        </w:tabs>
        <w:ind w:left="0" w:firstLine="709"/>
        <w:jc w:val="both"/>
        <w:rPr>
          <w:szCs w:val="26"/>
        </w:rPr>
      </w:pPr>
      <w:r>
        <w:rPr>
          <w:szCs w:val="26"/>
        </w:rPr>
        <w:t>налоговая декларация по налогу, уплачиваемому в связи с применением упрощенной системы налогообложения (1152017);</w:t>
      </w:r>
    </w:p>
    <w:p w:rsidR="00FE14F6" w:rsidRDefault="00FE14F6" w:rsidP="00FE14F6">
      <w:pPr>
        <w:pStyle w:val="2"/>
        <w:numPr>
          <w:ilvl w:val="1"/>
          <w:numId w:val="4"/>
        </w:numPr>
        <w:tabs>
          <w:tab w:val="left" w:pos="993"/>
        </w:tabs>
        <w:jc w:val="both"/>
        <w:rPr>
          <w:szCs w:val="26"/>
        </w:rPr>
      </w:pPr>
      <w:r>
        <w:rPr>
          <w:szCs w:val="26"/>
        </w:rPr>
        <w:t>н</w:t>
      </w:r>
      <w:r w:rsidRPr="00FE14F6">
        <w:rPr>
          <w:szCs w:val="26"/>
        </w:rPr>
        <w:t>алоговая декларация по налогу на добычу полезных ископаемых</w:t>
      </w:r>
      <w:r>
        <w:rPr>
          <w:szCs w:val="26"/>
        </w:rPr>
        <w:t xml:space="preserve"> (1151054);</w:t>
      </w:r>
    </w:p>
    <w:p w:rsidR="00FE14F6" w:rsidRDefault="00FE14F6" w:rsidP="00FE14F6">
      <w:pPr>
        <w:pStyle w:val="2"/>
        <w:numPr>
          <w:ilvl w:val="1"/>
          <w:numId w:val="4"/>
        </w:numPr>
        <w:tabs>
          <w:tab w:val="left" w:pos="993"/>
        </w:tabs>
        <w:ind w:left="0" w:firstLine="709"/>
        <w:jc w:val="both"/>
        <w:rPr>
          <w:szCs w:val="26"/>
        </w:rPr>
      </w:pPr>
      <w:r>
        <w:rPr>
          <w:szCs w:val="26"/>
        </w:rPr>
        <w:t>с</w:t>
      </w:r>
      <w:r w:rsidRPr="00FE14F6">
        <w:rPr>
          <w:szCs w:val="26"/>
        </w:rPr>
        <w:t>ведения о полученных разрешениях на добычу (вылов) водных биологических ресурсов, суммах сбора за пользование объектами водных биологических ресурсов, подлежащих уплате в виде разового и регулярных взносов</w:t>
      </w:r>
      <w:r>
        <w:rPr>
          <w:szCs w:val="26"/>
        </w:rPr>
        <w:t xml:space="preserve"> (1110011);</w:t>
      </w:r>
    </w:p>
    <w:p w:rsidR="00ED5029" w:rsidRDefault="00ED5029" w:rsidP="00ED5029">
      <w:pPr>
        <w:pStyle w:val="2"/>
        <w:numPr>
          <w:ilvl w:val="1"/>
          <w:numId w:val="4"/>
        </w:numPr>
        <w:tabs>
          <w:tab w:val="left" w:pos="993"/>
        </w:tabs>
        <w:ind w:left="0" w:firstLine="709"/>
        <w:jc w:val="both"/>
        <w:rPr>
          <w:szCs w:val="26"/>
        </w:rPr>
      </w:pPr>
      <w:r>
        <w:rPr>
          <w:szCs w:val="26"/>
        </w:rPr>
        <w:t>н</w:t>
      </w:r>
      <w:r w:rsidRPr="00ED5029">
        <w:rPr>
          <w:szCs w:val="26"/>
        </w:rPr>
        <w:t>алоговая декларация по акцизам на табак (табачные изделия), табачную продукцию, электронные системы доставки никотина и жидкости для электронных систем доставки никотина</w:t>
      </w:r>
      <w:r>
        <w:rPr>
          <w:szCs w:val="26"/>
        </w:rPr>
        <w:t xml:space="preserve"> (1151074);</w:t>
      </w:r>
    </w:p>
    <w:p w:rsidR="00ED5029" w:rsidRDefault="00ED5029" w:rsidP="00ED5029">
      <w:pPr>
        <w:pStyle w:val="2"/>
        <w:numPr>
          <w:ilvl w:val="1"/>
          <w:numId w:val="4"/>
        </w:numPr>
        <w:tabs>
          <w:tab w:val="left" w:pos="993"/>
        </w:tabs>
        <w:ind w:left="0" w:firstLine="709"/>
        <w:jc w:val="both"/>
        <w:rPr>
          <w:szCs w:val="26"/>
        </w:rPr>
      </w:pPr>
      <w:r>
        <w:rPr>
          <w:szCs w:val="26"/>
        </w:rPr>
        <w:t>н</w:t>
      </w:r>
      <w:r w:rsidRPr="00ED5029">
        <w:rPr>
          <w:szCs w:val="26"/>
        </w:rPr>
        <w:t>алоговая декларация по акцизам на автомобильный бензин, дизельное топливо, моторные масла для дизельных и (или) карбюраторных (</w:t>
      </w:r>
      <w:proofErr w:type="spellStart"/>
      <w:r w:rsidRPr="00ED5029">
        <w:rPr>
          <w:szCs w:val="26"/>
        </w:rPr>
        <w:t>инжекторных</w:t>
      </w:r>
      <w:proofErr w:type="spellEnd"/>
      <w:r w:rsidRPr="00ED5029">
        <w:rPr>
          <w:szCs w:val="26"/>
        </w:rPr>
        <w:t xml:space="preserve">) двигателей, прямогонный бензин, средние дистилляты, бензол, параксилол, </w:t>
      </w:r>
      <w:proofErr w:type="spellStart"/>
      <w:r w:rsidRPr="00ED5029">
        <w:rPr>
          <w:szCs w:val="26"/>
        </w:rPr>
        <w:t>ортоксилол</w:t>
      </w:r>
      <w:proofErr w:type="spellEnd"/>
      <w:r w:rsidRPr="00ED5029">
        <w:rPr>
          <w:szCs w:val="26"/>
        </w:rPr>
        <w:t>, авиационный керосин, природный газ, автомобили легковые и мотоциклы</w:t>
      </w:r>
      <w:r>
        <w:rPr>
          <w:szCs w:val="26"/>
        </w:rPr>
        <w:t xml:space="preserve"> (1151089);</w:t>
      </w:r>
    </w:p>
    <w:p w:rsidR="00ED5029" w:rsidRDefault="00ED5029" w:rsidP="00ED5029">
      <w:pPr>
        <w:pStyle w:val="2"/>
        <w:numPr>
          <w:ilvl w:val="1"/>
          <w:numId w:val="4"/>
        </w:numPr>
        <w:tabs>
          <w:tab w:val="left" w:pos="993"/>
        </w:tabs>
        <w:ind w:left="0" w:firstLine="709"/>
        <w:jc w:val="both"/>
        <w:rPr>
          <w:szCs w:val="26"/>
        </w:rPr>
      </w:pPr>
      <w:r>
        <w:rPr>
          <w:szCs w:val="26"/>
        </w:rPr>
        <w:t>н</w:t>
      </w:r>
      <w:r w:rsidRPr="00ED5029">
        <w:rPr>
          <w:szCs w:val="26"/>
        </w:rPr>
        <w:t>алоговая декларация по акцизам на этиловый спирт, алкогольную и (или) подакцизную спиртосодержащую продукцию, а также на виноград</w:t>
      </w:r>
      <w:r>
        <w:rPr>
          <w:szCs w:val="26"/>
        </w:rPr>
        <w:t xml:space="preserve"> (1151090);</w:t>
      </w:r>
    </w:p>
    <w:p w:rsidR="00ED5029" w:rsidRDefault="00ED5029" w:rsidP="00ED5029">
      <w:pPr>
        <w:pStyle w:val="2"/>
        <w:numPr>
          <w:ilvl w:val="1"/>
          <w:numId w:val="4"/>
        </w:numPr>
        <w:tabs>
          <w:tab w:val="left" w:pos="993"/>
        </w:tabs>
        <w:ind w:left="0" w:firstLine="709"/>
        <w:jc w:val="both"/>
        <w:rPr>
          <w:szCs w:val="26"/>
        </w:rPr>
      </w:pPr>
      <w:r>
        <w:rPr>
          <w:szCs w:val="26"/>
        </w:rPr>
        <w:t>н</w:t>
      </w:r>
      <w:r w:rsidRPr="00ED5029">
        <w:rPr>
          <w:szCs w:val="26"/>
        </w:rPr>
        <w:t>алоговый расчет сумм доходов, выплаченных иностранным организациям, и сумм удержанных налогов</w:t>
      </w:r>
      <w:r>
        <w:rPr>
          <w:szCs w:val="26"/>
        </w:rPr>
        <w:t xml:space="preserve"> (1151056);</w:t>
      </w:r>
    </w:p>
    <w:p w:rsidR="00ED5029" w:rsidRDefault="00ED5029" w:rsidP="00ED5029">
      <w:pPr>
        <w:pStyle w:val="2"/>
        <w:numPr>
          <w:ilvl w:val="1"/>
          <w:numId w:val="4"/>
        </w:numPr>
        <w:tabs>
          <w:tab w:val="left" w:pos="993"/>
        </w:tabs>
        <w:ind w:left="0" w:firstLine="709"/>
        <w:jc w:val="both"/>
        <w:rPr>
          <w:szCs w:val="26"/>
        </w:rPr>
      </w:pPr>
      <w:r>
        <w:rPr>
          <w:szCs w:val="26"/>
        </w:rPr>
        <w:t>налоговая декларация по единому сельскохозяйственному налогу (1151059);</w:t>
      </w:r>
    </w:p>
    <w:p w:rsidR="00ED5029" w:rsidRDefault="00ED5029" w:rsidP="00ED5029">
      <w:pPr>
        <w:pStyle w:val="2"/>
        <w:numPr>
          <w:ilvl w:val="1"/>
          <w:numId w:val="4"/>
        </w:numPr>
        <w:tabs>
          <w:tab w:val="left" w:pos="993"/>
        </w:tabs>
        <w:ind w:left="0" w:firstLine="709"/>
        <w:jc w:val="both"/>
        <w:rPr>
          <w:szCs w:val="26"/>
        </w:rPr>
      </w:pPr>
      <w:r>
        <w:rPr>
          <w:szCs w:val="26"/>
        </w:rPr>
        <w:t>налоговая декларация по налогу на доходы физических лиц (3-НДФЛ) (1151020);</w:t>
      </w:r>
    </w:p>
    <w:p w:rsidR="00ED5029" w:rsidRDefault="00ED5029" w:rsidP="00ED5029">
      <w:pPr>
        <w:pStyle w:val="2"/>
        <w:numPr>
          <w:ilvl w:val="1"/>
          <w:numId w:val="4"/>
        </w:numPr>
        <w:tabs>
          <w:tab w:val="left" w:pos="993"/>
        </w:tabs>
        <w:ind w:left="0" w:firstLine="709"/>
        <w:jc w:val="both"/>
        <w:rPr>
          <w:szCs w:val="26"/>
        </w:rPr>
      </w:pPr>
      <w:r>
        <w:rPr>
          <w:szCs w:val="26"/>
        </w:rPr>
        <w:t>с</w:t>
      </w:r>
      <w:r w:rsidRPr="00ED5029">
        <w:rPr>
          <w:szCs w:val="26"/>
        </w:rPr>
        <w:t>ведения о полученных лицензиях (разрешениях) на пользование объектами животного мира, суммах сбора за пользование объектами животного мира, подлежащих уплате, и суммах фактически уплаченного сбора</w:t>
      </w:r>
      <w:r>
        <w:rPr>
          <w:szCs w:val="26"/>
        </w:rPr>
        <w:t xml:space="preserve"> (1110022);</w:t>
      </w:r>
    </w:p>
    <w:p w:rsidR="00564DE0" w:rsidRDefault="00564DE0" w:rsidP="00564DE0">
      <w:pPr>
        <w:pStyle w:val="2"/>
        <w:numPr>
          <w:ilvl w:val="1"/>
          <w:numId w:val="4"/>
        </w:numPr>
        <w:tabs>
          <w:tab w:val="left" w:pos="993"/>
        </w:tabs>
        <w:ind w:left="0" w:firstLine="709"/>
        <w:jc w:val="both"/>
        <w:rPr>
          <w:szCs w:val="26"/>
        </w:rPr>
      </w:pPr>
      <w:r>
        <w:rPr>
          <w:szCs w:val="26"/>
        </w:rPr>
        <w:t>налоговая декларация по водному налогу (1151072);</w:t>
      </w:r>
    </w:p>
    <w:p w:rsidR="00564DE0" w:rsidRDefault="00564DE0" w:rsidP="00564DE0">
      <w:pPr>
        <w:pStyle w:val="2"/>
        <w:numPr>
          <w:ilvl w:val="1"/>
          <w:numId w:val="4"/>
        </w:numPr>
        <w:tabs>
          <w:tab w:val="left" w:pos="993"/>
        </w:tabs>
        <w:ind w:left="0" w:firstLine="709"/>
        <w:jc w:val="both"/>
        <w:rPr>
          <w:szCs w:val="26"/>
        </w:rPr>
      </w:pPr>
      <w:r>
        <w:rPr>
          <w:szCs w:val="26"/>
        </w:rPr>
        <w:t>единая (упрощенная) налоговая декларация (1151085);</w:t>
      </w:r>
    </w:p>
    <w:p w:rsidR="00564DE0" w:rsidRDefault="00564DE0" w:rsidP="00ED5029">
      <w:pPr>
        <w:pStyle w:val="2"/>
        <w:numPr>
          <w:ilvl w:val="1"/>
          <w:numId w:val="4"/>
        </w:numPr>
        <w:tabs>
          <w:tab w:val="left" w:pos="993"/>
        </w:tabs>
        <w:ind w:left="0" w:firstLine="709"/>
        <w:jc w:val="both"/>
        <w:rPr>
          <w:szCs w:val="26"/>
        </w:rPr>
      </w:pPr>
      <w:r>
        <w:rPr>
          <w:szCs w:val="26"/>
        </w:rPr>
        <w:t xml:space="preserve">сведения о количестве объектов водных биологических ресурсов, подлежащих изъятию из среды </w:t>
      </w:r>
      <w:r w:rsidR="00FE14F6">
        <w:rPr>
          <w:szCs w:val="26"/>
        </w:rPr>
        <w:t xml:space="preserve">их </w:t>
      </w:r>
      <w:r>
        <w:rPr>
          <w:szCs w:val="26"/>
        </w:rPr>
        <w:t>обитания</w:t>
      </w:r>
      <w:r w:rsidR="00FE14F6">
        <w:rPr>
          <w:szCs w:val="26"/>
        </w:rPr>
        <w:t xml:space="preserve"> в качестве разрешенного прилова, на основании разрешения на добычу (вылов) водных биологических ресурсов и суммах сбора, подлежащих уплате в виде единовременного взноса (1110022);</w:t>
      </w:r>
      <w:r>
        <w:rPr>
          <w:szCs w:val="26"/>
        </w:rPr>
        <w:t xml:space="preserve"> </w:t>
      </w:r>
    </w:p>
    <w:p w:rsidR="00ED5029" w:rsidRDefault="00ED5029" w:rsidP="00ED5029">
      <w:pPr>
        <w:pStyle w:val="2"/>
        <w:numPr>
          <w:ilvl w:val="1"/>
          <w:numId w:val="4"/>
        </w:numPr>
        <w:tabs>
          <w:tab w:val="left" w:pos="993"/>
        </w:tabs>
        <w:ind w:left="0" w:firstLine="709"/>
        <w:jc w:val="both"/>
        <w:rPr>
          <w:szCs w:val="26"/>
        </w:rPr>
      </w:pPr>
      <w:r>
        <w:rPr>
          <w:szCs w:val="26"/>
        </w:rPr>
        <w:t>н</w:t>
      </w:r>
      <w:r w:rsidRPr="00ED5029">
        <w:rPr>
          <w:szCs w:val="26"/>
        </w:rPr>
        <w:t>алоговая декларация по косвенным налогам (налогу на добавленную стоимость и акцизам) при импорте товаров на территорию Российской Федерации с территории государств - членов Евразийского экономического союза</w:t>
      </w:r>
      <w:r>
        <w:rPr>
          <w:szCs w:val="26"/>
        </w:rPr>
        <w:t xml:space="preserve"> (1151088);</w:t>
      </w:r>
    </w:p>
    <w:p w:rsidR="00ED5029" w:rsidRDefault="006B7DAC" w:rsidP="006B7DAC">
      <w:pPr>
        <w:pStyle w:val="2"/>
        <w:numPr>
          <w:ilvl w:val="1"/>
          <w:numId w:val="4"/>
        </w:numPr>
        <w:tabs>
          <w:tab w:val="left" w:pos="993"/>
        </w:tabs>
        <w:ind w:left="0" w:firstLine="709"/>
        <w:jc w:val="both"/>
        <w:rPr>
          <w:szCs w:val="26"/>
        </w:rPr>
      </w:pPr>
      <w:r>
        <w:rPr>
          <w:szCs w:val="26"/>
        </w:rPr>
        <w:t>р</w:t>
      </w:r>
      <w:r w:rsidRPr="006B7DAC">
        <w:rPr>
          <w:szCs w:val="26"/>
        </w:rPr>
        <w:t>асчет суммы утилизационного сбора в отношении колесных транспортных средств (шасси) и (или) прицепов к ним</w:t>
      </w:r>
      <w:r>
        <w:rPr>
          <w:szCs w:val="26"/>
        </w:rPr>
        <w:t xml:space="preserve"> (1151091);</w:t>
      </w:r>
    </w:p>
    <w:p w:rsidR="006B7DAC" w:rsidRDefault="008B72AA" w:rsidP="008B72AA">
      <w:pPr>
        <w:pStyle w:val="2"/>
        <w:numPr>
          <w:ilvl w:val="1"/>
          <w:numId w:val="4"/>
        </w:numPr>
        <w:tabs>
          <w:tab w:val="left" w:pos="993"/>
        </w:tabs>
        <w:ind w:left="0" w:firstLine="709"/>
        <w:jc w:val="both"/>
        <w:rPr>
          <w:szCs w:val="26"/>
        </w:rPr>
      </w:pPr>
      <w:r>
        <w:rPr>
          <w:szCs w:val="26"/>
        </w:rPr>
        <w:t>р</w:t>
      </w:r>
      <w:r w:rsidRPr="008B72AA">
        <w:rPr>
          <w:szCs w:val="26"/>
        </w:rPr>
        <w:t>асчет суммы утилизационного сбора в отношении самоходных машин и (или) прицепов к ним</w:t>
      </w:r>
      <w:r>
        <w:rPr>
          <w:szCs w:val="26"/>
        </w:rPr>
        <w:t xml:space="preserve"> (1151101);</w:t>
      </w:r>
    </w:p>
    <w:p w:rsidR="008B72AA" w:rsidRDefault="008B72AA" w:rsidP="008B72AA">
      <w:pPr>
        <w:pStyle w:val="2"/>
        <w:numPr>
          <w:ilvl w:val="1"/>
          <w:numId w:val="4"/>
        </w:numPr>
        <w:tabs>
          <w:tab w:val="left" w:pos="993"/>
        </w:tabs>
        <w:ind w:left="0" w:firstLine="709"/>
        <w:jc w:val="both"/>
        <w:rPr>
          <w:szCs w:val="26"/>
        </w:rPr>
      </w:pPr>
      <w:r>
        <w:rPr>
          <w:szCs w:val="26"/>
        </w:rPr>
        <w:t>п</w:t>
      </w:r>
      <w:r w:rsidRPr="008B72AA">
        <w:rPr>
          <w:szCs w:val="26"/>
        </w:rPr>
        <w:t>ерсонифицированные сведения о физических лицах</w:t>
      </w:r>
      <w:r>
        <w:rPr>
          <w:szCs w:val="26"/>
        </w:rPr>
        <w:t xml:space="preserve"> (1151162);</w:t>
      </w:r>
    </w:p>
    <w:p w:rsidR="008C1D96" w:rsidRDefault="008B72AA" w:rsidP="008C1D96">
      <w:pPr>
        <w:pStyle w:val="2"/>
        <w:numPr>
          <w:ilvl w:val="1"/>
          <w:numId w:val="4"/>
        </w:numPr>
        <w:tabs>
          <w:tab w:val="left" w:pos="993"/>
        </w:tabs>
        <w:ind w:left="0" w:firstLine="709"/>
        <w:jc w:val="both"/>
        <w:rPr>
          <w:szCs w:val="26"/>
        </w:rPr>
      </w:pPr>
      <w:r>
        <w:rPr>
          <w:szCs w:val="26"/>
        </w:rPr>
        <w:t>р</w:t>
      </w:r>
      <w:r w:rsidRPr="008B72AA">
        <w:rPr>
          <w:szCs w:val="26"/>
        </w:rPr>
        <w:t>асчет регулярных платежей за пользование недрами</w:t>
      </w:r>
      <w:r>
        <w:rPr>
          <w:szCs w:val="26"/>
        </w:rPr>
        <w:t xml:space="preserve"> (1151026).</w:t>
      </w:r>
      <w:bookmarkStart w:id="0" w:name="_GoBack"/>
      <w:bookmarkEnd w:id="0"/>
    </w:p>
    <w:sectPr w:rsidR="008C1D96" w:rsidSect="003440D0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357" w:right="567" w:bottom="1134" w:left="426" w:header="720" w:footer="720" w:gutter="0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771D" w:rsidRDefault="00EC771D" w:rsidP="00D37A70">
      <w:r>
        <w:separator/>
      </w:r>
    </w:p>
  </w:endnote>
  <w:endnote w:type="continuationSeparator" w:id="0">
    <w:p w:rsidR="00EC771D" w:rsidRDefault="00EC771D" w:rsidP="00D37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1FC" w:rsidRPr="009671FC" w:rsidRDefault="001923EF">
    <w:pPr>
      <w:pStyle w:val="a6"/>
      <w:rPr>
        <w:sz w:val="24"/>
        <w:szCs w:val="24"/>
      </w:rPr>
    </w:pPr>
    <w:r w:rsidRPr="009671FC">
      <w:rPr>
        <w:sz w:val="24"/>
        <w:szCs w:val="24"/>
      </w:rPr>
      <w:t>М.Ю. Фролова</w:t>
    </w:r>
  </w:p>
  <w:p w:rsidR="009671FC" w:rsidRPr="009671FC" w:rsidRDefault="001923EF">
    <w:pPr>
      <w:pStyle w:val="a6"/>
      <w:rPr>
        <w:sz w:val="24"/>
        <w:szCs w:val="24"/>
      </w:rPr>
    </w:pPr>
    <w:r w:rsidRPr="009671FC">
      <w:rPr>
        <w:sz w:val="24"/>
        <w:szCs w:val="24"/>
      </w:rPr>
      <w:t>(495) 913-00-00</w:t>
    </w:r>
  </w:p>
  <w:p w:rsidR="009671FC" w:rsidRPr="009671FC" w:rsidRDefault="001923EF">
    <w:pPr>
      <w:pStyle w:val="a6"/>
      <w:rPr>
        <w:sz w:val="24"/>
        <w:szCs w:val="24"/>
      </w:rPr>
    </w:pPr>
    <w:r w:rsidRPr="009671FC">
      <w:rPr>
        <w:sz w:val="24"/>
        <w:szCs w:val="24"/>
      </w:rPr>
      <w:t>доб. 14-87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03B" w:rsidRDefault="007E003B" w:rsidP="007E003B">
    <w:pPr>
      <w:pStyle w:val="a6"/>
      <w:rPr>
        <w:i/>
        <w:snapToGrid/>
        <w:sz w:val="20"/>
      </w:rPr>
    </w:pPr>
    <w:r>
      <w:rPr>
        <w:i/>
        <w:sz w:val="20"/>
      </w:rPr>
      <w:t>Юсупов Магомед Юсупович</w:t>
    </w:r>
  </w:p>
  <w:p w:rsidR="007E003B" w:rsidRPr="00AE7BD8" w:rsidRDefault="007E003B" w:rsidP="007E003B">
    <w:pPr>
      <w:pStyle w:val="a6"/>
      <w:rPr>
        <w:i/>
        <w:sz w:val="20"/>
      </w:rPr>
    </w:pPr>
    <w:r>
      <w:rPr>
        <w:i/>
        <w:sz w:val="20"/>
      </w:rPr>
      <w:t>8(495)913-00-00 (доб. 28-29)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771D" w:rsidRDefault="00EC771D" w:rsidP="00D37A70">
      <w:r>
        <w:separator/>
      </w:r>
    </w:p>
  </w:footnote>
  <w:footnote w:type="continuationSeparator" w:id="0">
    <w:p w:rsidR="00EC771D" w:rsidRDefault="00EC771D" w:rsidP="00D37A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F1D" w:rsidRDefault="001923EF" w:rsidP="0040179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665F1D" w:rsidRDefault="003440D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797" w:rsidRDefault="001923EF" w:rsidP="00E21FE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440D0">
      <w:rPr>
        <w:rStyle w:val="a5"/>
        <w:noProof/>
      </w:rPr>
      <w:t>2</w:t>
    </w:r>
    <w:r>
      <w:rPr>
        <w:rStyle w:val="a5"/>
      </w:rPr>
      <w:fldChar w:fldCharType="end"/>
    </w:r>
  </w:p>
  <w:p w:rsidR="00401797" w:rsidRDefault="003440D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A4F61"/>
    <w:multiLevelType w:val="hybridMultilevel"/>
    <w:tmpl w:val="15AA82C8"/>
    <w:lvl w:ilvl="0" w:tplc="4F26E53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6864D3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2C5E49A0"/>
    <w:multiLevelType w:val="multilevel"/>
    <w:tmpl w:val="500A1EEA"/>
    <w:lvl w:ilvl="0">
      <w:start w:val="1"/>
      <w:numFmt w:val="bullet"/>
      <w:pStyle w:val="1"/>
      <w:lvlText w:val="­"/>
      <w:lvlJc w:val="left"/>
      <w:pPr>
        <w:tabs>
          <w:tab w:val="num" w:pos="1276"/>
        </w:tabs>
        <w:ind w:left="1276" w:hanging="425"/>
      </w:pPr>
      <w:rPr>
        <w:rFonts w:ascii="Courier New" w:hAnsi="Courier New"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1843"/>
        </w:tabs>
        <w:ind w:left="1843" w:hanging="567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2552"/>
        </w:tabs>
        <w:ind w:left="2552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0"/>
        </w:tabs>
        <w:ind w:left="31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814"/>
        </w:tabs>
        <w:ind w:left="81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8"/>
        </w:tabs>
        <w:ind w:left="131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22"/>
        </w:tabs>
        <w:ind w:left="182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326"/>
        </w:tabs>
        <w:ind w:left="232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02"/>
        </w:tabs>
        <w:ind w:left="2902" w:hanging="1440"/>
      </w:pPr>
      <w:rPr>
        <w:rFonts w:hint="default"/>
      </w:rPr>
    </w:lvl>
  </w:abstractNum>
  <w:abstractNum w:abstractNumId="3">
    <w:nsid w:val="6EAF052C"/>
    <w:multiLevelType w:val="multilevel"/>
    <w:tmpl w:val="4BC40410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-"/>
      <w:lvlJc w:val="left"/>
      <w:pPr>
        <w:ind w:left="106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0CA"/>
    <w:rsid w:val="000D1490"/>
    <w:rsid w:val="001116DE"/>
    <w:rsid w:val="001667BD"/>
    <w:rsid w:val="001923EF"/>
    <w:rsid w:val="00196FC2"/>
    <w:rsid w:val="001A4124"/>
    <w:rsid w:val="003440D0"/>
    <w:rsid w:val="004A6B46"/>
    <w:rsid w:val="004E1E86"/>
    <w:rsid w:val="00537F64"/>
    <w:rsid w:val="00564DE0"/>
    <w:rsid w:val="00594E4C"/>
    <w:rsid w:val="0059795D"/>
    <w:rsid w:val="005B4DF3"/>
    <w:rsid w:val="006003C6"/>
    <w:rsid w:val="0060605A"/>
    <w:rsid w:val="006865B9"/>
    <w:rsid w:val="006B7DAC"/>
    <w:rsid w:val="0076726D"/>
    <w:rsid w:val="00785A94"/>
    <w:rsid w:val="00792D6B"/>
    <w:rsid w:val="007D59F1"/>
    <w:rsid w:val="007E003B"/>
    <w:rsid w:val="007E45AC"/>
    <w:rsid w:val="00822513"/>
    <w:rsid w:val="008B1F8C"/>
    <w:rsid w:val="008B40CA"/>
    <w:rsid w:val="008B72AA"/>
    <w:rsid w:val="008C1D96"/>
    <w:rsid w:val="008E6378"/>
    <w:rsid w:val="009131F4"/>
    <w:rsid w:val="009C2AFB"/>
    <w:rsid w:val="009D0814"/>
    <w:rsid w:val="009D3CC6"/>
    <w:rsid w:val="00A02F31"/>
    <w:rsid w:val="00B112FA"/>
    <w:rsid w:val="00CE74D0"/>
    <w:rsid w:val="00CF7262"/>
    <w:rsid w:val="00D37A70"/>
    <w:rsid w:val="00D56401"/>
    <w:rsid w:val="00D57AE9"/>
    <w:rsid w:val="00DD5935"/>
    <w:rsid w:val="00EC771D"/>
    <w:rsid w:val="00ED5029"/>
    <w:rsid w:val="00FE1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A70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paragraph" w:styleId="30">
    <w:name w:val="heading 3"/>
    <w:basedOn w:val="a"/>
    <w:next w:val="a"/>
    <w:link w:val="31"/>
    <w:qFormat/>
    <w:rsid w:val="00D37A70"/>
    <w:pPr>
      <w:keepNext/>
      <w:outlineLvl w:val="2"/>
    </w:pPr>
    <w:rPr>
      <w:b/>
      <w:snapToGrid/>
      <w:w w:val="110"/>
      <w:sz w:val="24"/>
    </w:rPr>
  </w:style>
  <w:style w:type="paragraph" w:styleId="4">
    <w:name w:val="heading 4"/>
    <w:basedOn w:val="a"/>
    <w:next w:val="a"/>
    <w:link w:val="40"/>
    <w:qFormat/>
    <w:rsid w:val="00D37A70"/>
    <w:pPr>
      <w:keepNext/>
      <w:jc w:val="center"/>
      <w:outlineLvl w:val="3"/>
    </w:pPr>
    <w:rPr>
      <w:b/>
      <w:snapToGrid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Заголовок 3 Знак"/>
    <w:basedOn w:val="a0"/>
    <w:link w:val="30"/>
    <w:rsid w:val="00D37A70"/>
    <w:rPr>
      <w:rFonts w:ascii="Times New Roman" w:eastAsia="Times New Roman" w:hAnsi="Times New Roman" w:cs="Times New Roman"/>
      <w:b/>
      <w:w w:val="110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37A70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3">
    <w:name w:val="header"/>
    <w:basedOn w:val="a"/>
    <w:link w:val="a4"/>
    <w:uiPriority w:val="99"/>
    <w:rsid w:val="00D37A70"/>
    <w:pPr>
      <w:tabs>
        <w:tab w:val="center" w:pos="4677"/>
        <w:tab w:val="right" w:pos="9355"/>
      </w:tabs>
    </w:pPr>
    <w:rPr>
      <w:snapToGrid/>
      <w:sz w:val="28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D37A7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rsid w:val="00D37A70"/>
  </w:style>
  <w:style w:type="paragraph" w:customStyle="1" w:styleId="Default">
    <w:name w:val="Default"/>
    <w:rsid w:val="00D37A7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footer"/>
    <w:basedOn w:val="a"/>
    <w:link w:val="a7"/>
    <w:unhideWhenUsed/>
    <w:rsid w:val="00D37A7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D37A70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paragraph" w:styleId="a8">
    <w:name w:val="List Paragraph"/>
    <w:basedOn w:val="a"/>
    <w:uiPriority w:val="34"/>
    <w:qFormat/>
    <w:rsid w:val="00D37A7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E1E8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E1E86"/>
    <w:rPr>
      <w:rFonts w:ascii="Segoe UI" w:eastAsia="Times New Roman" w:hAnsi="Segoe UI" w:cs="Segoe UI"/>
      <w:snapToGrid w:val="0"/>
      <w:sz w:val="18"/>
      <w:szCs w:val="18"/>
      <w:lang w:eastAsia="ru-RU"/>
    </w:rPr>
  </w:style>
  <w:style w:type="paragraph" w:customStyle="1" w:styleId="1">
    <w:name w:val="_Нумерованный 1"/>
    <w:basedOn w:val="a"/>
    <w:rsid w:val="007D59F1"/>
    <w:pPr>
      <w:numPr>
        <w:numId w:val="2"/>
      </w:numPr>
    </w:pPr>
  </w:style>
  <w:style w:type="paragraph" w:customStyle="1" w:styleId="2">
    <w:name w:val="_Нумерованный 2"/>
    <w:basedOn w:val="a"/>
    <w:rsid w:val="007D59F1"/>
    <w:pPr>
      <w:numPr>
        <w:ilvl w:val="1"/>
        <w:numId w:val="2"/>
      </w:numPr>
    </w:pPr>
  </w:style>
  <w:style w:type="paragraph" w:customStyle="1" w:styleId="3">
    <w:name w:val="_Нумерованный 3"/>
    <w:basedOn w:val="a"/>
    <w:rsid w:val="007D59F1"/>
    <w:pPr>
      <w:numPr>
        <w:ilvl w:val="2"/>
        <w:numId w:val="2"/>
      </w:numPr>
    </w:pPr>
  </w:style>
  <w:style w:type="character" w:styleId="ab">
    <w:name w:val="annotation reference"/>
    <w:basedOn w:val="a0"/>
    <w:uiPriority w:val="99"/>
    <w:semiHidden/>
    <w:unhideWhenUsed/>
    <w:rsid w:val="00CF7262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CF7262"/>
    <w:rPr>
      <w:sz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CF7262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A70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paragraph" w:styleId="30">
    <w:name w:val="heading 3"/>
    <w:basedOn w:val="a"/>
    <w:next w:val="a"/>
    <w:link w:val="31"/>
    <w:qFormat/>
    <w:rsid w:val="00D37A70"/>
    <w:pPr>
      <w:keepNext/>
      <w:outlineLvl w:val="2"/>
    </w:pPr>
    <w:rPr>
      <w:b/>
      <w:snapToGrid/>
      <w:w w:val="110"/>
      <w:sz w:val="24"/>
    </w:rPr>
  </w:style>
  <w:style w:type="paragraph" w:styleId="4">
    <w:name w:val="heading 4"/>
    <w:basedOn w:val="a"/>
    <w:next w:val="a"/>
    <w:link w:val="40"/>
    <w:qFormat/>
    <w:rsid w:val="00D37A70"/>
    <w:pPr>
      <w:keepNext/>
      <w:jc w:val="center"/>
      <w:outlineLvl w:val="3"/>
    </w:pPr>
    <w:rPr>
      <w:b/>
      <w:snapToGrid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Заголовок 3 Знак"/>
    <w:basedOn w:val="a0"/>
    <w:link w:val="30"/>
    <w:rsid w:val="00D37A70"/>
    <w:rPr>
      <w:rFonts w:ascii="Times New Roman" w:eastAsia="Times New Roman" w:hAnsi="Times New Roman" w:cs="Times New Roman"/>
      <w:b/>
      <w:w w:val="110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37A70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3">
    <w:name w:val="header"/>
    <w:basedOn w:val="a"/>
    <w:link w:val="a4"/>
    <w:uiPriority w:val="99"/>
    <w:rsid w:val="00D37A70"/>
    <w:pPr>
      <w:tabs>
        <w:tab w:val="center" w:pos="4677"/>
        <w:tab w:val="right" w:pos="9355"/>
      </w:tabs>
    </w:pPr>
    <w:rPr>
      <w:snapToGrid/>
      <w:sz w:val="28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D37A7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rsid w:val="00D37A70"/>
  </w:style>
  <w:style w:type="paragraph" w:customStyle="1" w:styleId="Default">
    <w:name w:val="Default"/>
    <w:rsid w:val="00D37A7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footer"/>
    <w:basedOn w:val="a"/>
    <w:link w:val="a7"/>
    <w:unhideWhenUsed/>
    <w:rsid w:val="00D37A7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D37A70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paragraph" w:styleId="a8">
    <w:name w:val="List Paragraph"/>
    <w:basedOn w:val="a"/>
    <w:uiPriority w:val="34"/>
    <w:qFormat/>
    <w:rsid w:val="00D37A7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E1E8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E1E86"/>
    <w:rPr>
      <w:rFonts w:ascii="Segoe UI" w:eastAsia="Times New Roman" w:hAnsi="Segoe UI" w:cs="Segoe UI"/>
      <w:snapToGrid w:val="0"/>
      <w:sz w:val="18"/>
      <w:szCs w:val="18"/>
      <w:lang w:eastAsia="ru-RU"/>
    </w:rPr>
  </w:style>
  <w:style w:type="paragraph" w:customStyle="1" w:styleId="1">
    <w:name w:val="_Нумерованный 1"/>
    <w:basedOn w:val="a"/>
    <w:rsid w:val="007D59F1"/>
    <w:pPr>
      <w:numPr>
        <w:numId w:val="2"/>
      </w:numPr>
    </w:pPr>
  </w:style>
  <w:style w:type="paragraph" w:customStyle="1" w:styleId="2">
    <w:name w:val="_Нумерованный 2"/>
    <w:basedOn w:val="a"/>
    <w:rsid w:val="007D59F1"/>
    <w:pPr>
      <w:numPr>
        <w:ilvl w:val="1"/>
        <w:numId w:val="2"/>
      </w:numPr>
    </w:pPr>
  </w:style>
  <w:style w:type="paragraph" w:customStyle="1" w:styleId="3">
    <w:name w:val="_Нумерованный 3"/>
    <w:basedOn w:val="a"/>
    <w:rsid w:val="007D59F1"/>
    <w:pPr>
      <w:numPr>
        <w:ilvl w:val="2"/>
        <w:numId w:val="2"/>
      </w:numPr>
    </w:pPr>
  </w:style>
  <w:style w:type="character" w:styleId="ab">
    <w:name w:val="annotation reference"/>
    <w:basedOn w:val="a0"/>
    <w:uiPriority w:val="99"/>
    <w:semiHidden/>
    <w:unhideWhenUsed/>
    <w:rsid w:val="00CF7262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CF7262"/>
    <w:rPr>
      <w:sz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CF7262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AA79A6-4C19-45B1-A3AA-387559966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Юсупов Магомед Юсупович</dc:creator>
  <cp:lastModifiedBy>Ольга Анатольевна Корнейчук</cp:lastModifiedBy>
  <cp:revision>2</cp:revision>
  <cp:lastPrinted>2024-02-06T14:33:00Z</cp:lastPrinted>
  <dcterms:created xsi:type="dcterms:W3CDTF">2024-03-06T10:07:00Z</dcterms:created>
  <dcterms:modified xsi:type="dcterms:W3CDTF">2024-03-06T10:07:00Z</dcterms:modified>
</cp:coreProperties>
</file>