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8A" w:rsidRPr="00CF44E1" w:rsidRDefault="00C66A8A">
      <w:pPr>
        <w:pStyle w:val="ConsPlusNormal"/>
        <w:jc w:val="right"/>
        <w:outlineLvl w:val="0"/>
      </w:pPr>
      <w:bookmarkStart w:id="0" w:name="_GoBack"/>
      <w:bookmarkEnd w:id="0"/>
      <w:r w:rsidRPr="00CF44E1">
        <w:t>Приложение</w:t>
      </w:r>
    </w:p>
    <w:p w:rsidR="00C66A8A" w:rsidRPr="00CF44E1" w:rsidRDefault="00C66A8A">
      <w:pPr>
        <w:pStyle w:val="ConsPlusNormal"/>
        <w:jc w:val="both"/>
      </w:pPr>
    </w:p>
    <w:p w:rsidR="00C66A8A" w:rsidRPr="00CF44E1" w:rsidRDefault="00C66A8A">
      <w:pPr>
        <w:pStyle w:val="ConsPlusNormal"/>
        <w:jc w:val="right"/>
      </w:pPr>
      <w:r w:rsidRPr="00CF44E1">
        <w:t>Утвержден</w:t>
      </w:r>
    </w:p>
    <w:p w:rsidR="00C66A8A" w:rsidRPr="00CF44E1" w:rsidRDefault="00C66A8A">
      <w:pPr>
        <w:pStyle w:val="ConsPlusNormal"/>
        <w:jc w:val="right"/>
      </w:pPr>
      <w:r w:rsidRPr="00CF44E1">
        <w:t>постановлением</w:t>
      </w:r>
    </w:p>
    <w:p w:rsidR="00C66A8A" w:rsidRPr="00CF44E1" w:rsidRDefault="00C66A8A">
      <w:pPr>
        <w:pStyle w:val="ConsPlusNormal"/>
        <w:jc w:val="right"/>
      </w:pPr>
      <w:r w:rsidRPr="00CF44E1">
        <w:t>Правительства Республики Хакасия</w:t>
      </w:r>
    </w:p>
    <w:p w:rsidR="00C66A8A" w:rsidRPr="00CF44E1" w:rsidRDefault="00C66A8A">
      <w:pPr>
        <w:pStyle w:val="ConsPlusNormal"/>
        <w:jc w:val="right"/>
      </w:pPr>
      <w:r w:rsidRPr="00CF44E1">
        <w:t>"О продлении сроков уплаты</w:t>
      </w:r>
    </w:p>
    <w:p w:rsidR="00C66A8A" w:rsidRPr="00CF44E1" w:rsidRDefault="00C66A8A">
      <w:pPr>
        <w:pStyle w:val="ConsPlusNormal"/>
        <w:jc w:val="right"/>
      </w:pPr>
      <w:r w:rsidRPr="00CF44E1">
        <w:t xml:space="preserve">налогов в </w:t>
      </w:r>
      <w:proofErr w:type="gramStart"/>
      <w:r w:rsidRPr="00CF44E1">
        <w:t>консолидированный</w:t>
      </w:r>
      <w:proofErr w:type="gramEnd"/>
    </w:p>
    <w:p w:rsidR="00C66A8A" w:rsidRPr="00CF44E1" w:rsidRDefault="00C66A8A">
      <w:pPr>
        <w:pStyle w:val="ConsPlusNormal"/>
        <w:jc w:val="right"/>
      </w:pPr>
      <w:r w:rsidRPr="00CF44E1">
        <w:t>бюджет Республики Хакасия"</w:t>
      </w:r>
    </w:p>
    <w:p w:rsidR="00C66A8A" w:rsidRPr="00CF44E1" w:rsidRDefault="00C66A8A">
      <w:pPr>
        <w:pStyle w:val="ConsPlusNormal"/>
        <w:jc w:val="both"/>
      </w:pPr>
    </w:p>
    <w:p w:rsidR="00C66A8A" w:rsidRPr="00CF44E1" w:rsidRDefault="00C66A8A">
      <w:pPr>
        <w:pStyle w:val="ConsPlusTitle"/>
        <w:jc w:val="center"/>
      </w:pPr>
      <w:bookmarkStart w:id="1" w:name="P43"/>
      <w:bookmarkEnd w:id="1"/>
      <w:r w:rsidRPr="00CF44E1">
        <w:t>ПЕРЕЧЕНЬ</w:t>
      </w:r>
    </w:p>
    <w:p w:rsidR="00C66A8A" w:rsidRPr="00CF44E1" w:rsidRDefault="00C66A8A">
      <w:pPr>
        <w:pStyle w:val="ConsPlusTitle"/>
        <w:jc w:val="center"/>
      </w:pPr>
      <w:r w:rsidRPr="00CF44E1">
        <w:t>ВИДОВ ЭКОНОМИЧЕСКОЙ ДЕЯТЕЛЬНОСТИ, ОСУЩЕСТВЛЕНИЕ</w:t>
      </w:r>
    </w:p>
    <w:p w:rsidR="00C66A8A" w:rsidRPr="00CF44E1" w:rsidRDefault="00C66A8A">
      <w:pPr>
        <w:pStyle w:val="ConsPlusTitle"/>
        <w:jc w:val="center"/>
      </w:pPr>
      <w:proofErr w:type="gramStart"/>
      <w:r w:rsidRPr="00CF44E1">
        <w:t>КОТОРЫХ НАЛОГОПЛАТЕЛЬЩИКАМИ (ОРГАНИЗАЦИЯМИ</w:t>
      </w:r>
      <w:proofErr w:type="gramEnd"/>
    </w:p>
    <w:p w:rsidR="00C66A8A" w:rsidRPr="00CF44E1" w:rsidRDefault="00C66A8A">
      <w:pPr>
        <w:pStyle w:val="ConsPlusTitle"/>
        <w:jc w:val="center"/>
      </w:pPr>
      <w:proofErr w:type="gramStart"/>
      <w:r w:rsidRPr="00CF44E1">
        <w:t>И ИНДИВИДУАЛЬНЫМИ ПРЕДПРИНИМАТЕЛЯМИ) ДАЕТ ИМ ПРАВО</w:t>
      </w:r>
      <w:proofErr w:type="gramEnd"/>
    </w:p>
    <w:p w:rsidR="00C66A8A" w:rsidRPr="00CF44E1" w:rsidRDefault="00C66A8A">
      <w:pPr>
        <w:pStyle w:val="ConsPlusTitle"/>
        <w:jc w:val="center"/>
      </w:pPr>
      <w:r w:rsidRPr="00CF44E1">
        <w:t>УПЛАТЫ НАЛОГОВ (АВАНСОВЫХ ПЛАТЕЖЕЙ) В 2022 ГОДУ</w:t>
      </w:r>
    </w:p>
    <w:p w:rsidR="00C66A8A" w:rsidRPr="00CF44E1" w:rsidRDefault="00C66A8A">
      <w:pPr>
        <w:pStyle w:val="ConsPlusTitle"/>
        <w:jc w:val="center"/>
      </w:pPr>
      <w:r w:rsidRPr="00CF44E1">
        <w:t xml:space="preserve">В </w:t>
      </w:r>
      <w:proofErr w:type="gramStart"/>
      <w:r w:rsidRPr="00CF44E1">
        <w:t>ПРОДЛЕННЫЕ</w:t>
      </w:r>
      <w:proofErr w:type="gramEnd"/>
      <w:r w:rsidRPr="00CF44E1">
        <w:t xml:space="preserve"> В СООТВЕТСТВИИ С ПУНКТОМ 2 НАСТОЯЩЕГО</w:t>
      </w:r>
    </w:p>
    <w:p w:rsidR="00C66A8A" w:rsidRPr="00CF44E1" w:rsidRDefault="00C66A8A">
      <w:pPr>
        <w:pStyle w:val="ConsPlusTitle"/>
        <w:jc w:val="center"/>
      </w:pPr>
      <w:r w:rsidRPr="00CF44E1">
        <w:t>ПОСТАНОВЛЕНИЯ СРОКИ</w:t>
      </w:r>
    </w:p>
    <w:p w:rsidR="00C66A8A" w:rsidRPr="00CF44E1" w:rsidRDefault="00C66A8A">
      <w:pPr>
        <w:pStyle w:val="ConsPlusNormal"/>
        <w:jc w:val="both"/>
      </w:pPr>
    </w:p>
    <w:p w:rsidR="00C66A8A" w:rsidRPr="00CF44E1" w:rsidRDefault="00C66A8A">
      <w:pPr>
        <w:pStyle w:val="ConsPlusNormal"/>
        <w:ind w:firstLine="540"/>
        <w:jc w:val="both"/>
      </w:pPr>
      <w:r w:rsidRPr="00CF44E1">
        <w:t>1) сельское, лесное хозяйство, охота, рыболовство и рыбоводство (раздел</w:t>
      </w:r>
      <w:proofErr w:type="gramStart"/>
      <w:r w:rsidRPr="00CF44E1">
        <w:t xml:space="preserve"> А</w:t>
      </w:r>
      <w:proofErr w:type="gramEnd"/>
      <w:r w:rsidRPr="00CF44E1">
        <w:t xml:space="preserve"> ОКВЭД 2);</w:t>
      </w:r>
    </w:p>
    <w:p w:rsidR="00C66A8A" w:rsidRPr="00CF44E1" w:rsidRDefault="00C66A8A">
      <w:pPr>
        <w:pStyle w:val="ConsPlusNormal"/>
        <w:spacing w:before="220"/>
        <w:ind w:firstLine="540"/>
        <w:jc w:val="both"/>
      </w:pPr>
      <w:r w:rsidRPr="00CF44E1">
        <w:t>2) обрабатывающие производства (раздел</w:t>
      </w:r>
      <w:proofErr w:type="gramStart"/>
      <w:r w:rsidRPr="00CF44E1">
        <w:t xml:space="preserve"> С</w:t>
      </w:r>
      <w:proofErr w:type="gramEnd"/>
      <w:r w:rsidRPr="00CF44E1">
        <w:t xml:space="preserve"> ОКВЭД 2);</w:t>
      </w:r>
    </w:p>
    <w:p w:rsidR="00C66A8A" w:rsidRPr="00CF44E1" w:rsidRDefault="00C66A8A">
      <w:pPr>
        <w:pStyle w:val="ConsPlusNormal"/>
        <w:spacing w:before="220"/>
        <w:ind w:firstLine="540"/>
        <w:jc w:val="both"/>
      </w:pPr>
      <w:r w:rsidRPr="00CF44E1">
        <w:t>3) оказание социальных услуг (классы 87, 88 раздела Q ОКВЭД 2);</w:t>
      </w:r>
    </w:p>
    <w:p w:rsidR="00C66A8A" w:rsidRPr="00CF44E1" w:rsidRDefault="00C66A8A">
      <w:pPr>
        <w:pStyle w:val="ConsPlusNormal"/>
        <w:spacing w:before="220"/>
        <w:ind w:firstLine="540"/>
        <w:jc w:val="both"/>
      </w:pPr>
      <w:r w:rsidRPr="00CF44E1">
        <w:t>4) деятельность туристических агентств, предоставляющих услуги в сфере туризма (класс 79 раздела N ОКВЭД 2);</w:t>
      </w:r>
    </w:p>
    <w:p w:rsidR="00C66A8A" w:rsidRPr="00CF44E1" w:rsidRDefault="00C66A8A">
      <w:pPr>
        <w:pStyle w:val="ConsPlusNormal"/>
        <w:spacing w:before="220"/>
        <w:ind w:firstLine="540"/>
        <w:jc w:val="both"/>
      </w:pPr>
      <w:r w:rsidRPr="00CF44E1">
        <w:t>5) разработка компьютерного программного обеспечения, консультационные услуги в данной области и другие сопутствующие услуги, деятельность в области информационных технологий (классы 62, 63 раздела J ОКВЭД 2);</w:t>
      </w:r>
    </w:p>
    <w:p w:rsidR="00C66A8A" w:rsidRPr="00CF44E1" w:rsidRDefault="00C66A8A">
      <w:pPr>
        <w:pStyle w:val="ConsPlusNormal"/>
        <w:spacing w:before="220"/>
        <w:ind w:firstLine="540"/>
        <w:jc w:val="both"/>
      </w:pPr>
      <w:proofErr w:type="gramStart"/>
      <w:r w:rsidRPr="00CF44E1">
        <w:t>6) деятельность прочих общественных организаций, не включенных в другие группировки (группа 94.99 раздела S ОКВЭД 2) в части деятельности некоммерческих организаций по социальному обслуживанию, социальной поддержке и защите граждан Российской Федерации, оказанию помощи беженцам и вынужденным переселенцам, деятельности в сфере патриотического воспитания граждан Российской Федерации, по содействию развитию внутренней трудовой миграции.</w:t>
      </w:r>
      <w:proofErr w:type="gramEnd"/>
    </w:p>
    <w:p w:rsidR="00C66A8A" w:rsidRPr="00CF44E1" w:rsidRDefault="00C66A8A">
      <w:pPr>
        <w:pStyle w:val="ConsPlusNormal"/>
        <w:jc w:val="both"/>
      </w:pPr>
    </w:p>
    <w:p w:rsidR="00C66A8A" w:rsidRPr="00CF44E1" w:rsidRDefault="00C66A8A">
      <w:pPr>
        <w:pStyle w:val="ConsPlusNormal"/>
        <w:jc w:val="both"/>
      </w:pPr>
    </w:p>
    <w:p w:rsidR="00C66A8A" w:rsidRPr="00CF44E1" w:rsidRDefault="00C66A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3879" w:rsidRPr="00CF44E1" w:rsidRDefault="00BF3879"/>
    <w:sectPr w:rsidR="00BF3879" w:rsidRPr="00CF44E1" w:rsidSect="00E3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8A"/>
    <w:rsid w:val="00BF3879"/>
    <w:rsid w:val="00C66A8A"/>
    <w:rsid w:val="00C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6A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6A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2022-06-15T10:05:00Z</dcterms:created>
  <dcterms:modified xsi:type="dcterms:W3CDTF">2022-06-15T10:05:00Z</dcterms:modified>
</cp:coreProperties>
</file>