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3A" w:rsidRPr="008F233A" w:rsidRDefault="008F233A">
      <w:pPr>
        <w:pStyle w:val="ConsPlusTitle"/>
        <w:jc w:val="center"/>
      </w:pPr>
      <w:r w:rsidRPr="008F233A">
        <w:t>СОВЕТ ДЕПУТАТОВ УСТИНКИНСКОГО СЕЛЬСОВЕТА</w:t>
      </w:r>
    </w:p>
    <w:p w:rsidR="008F233A" w:rsidRPr="008F233A" w:rsidRDefault="008F233A">
      <w:pPr>
        <w:pStyle w:val="ConsPlusTitle"/>
        <w:jc w:val="center"/>
      </w:pPr>
      <w:r w:rsidRPr="008F233A">
        <w:t>ОРДЖОНИКИДЗЕВСКОГО РАЙОНА</w:t>
      </w:r>
    </w:p>
    <w:p w:rsidR="008F233A" w:rsidRPr="008F233A" w:rsidRDefault="008F233A">
      <w:pPr>
        <w:pStyle w:val="ConsPlusTitle"/>
        <w:jc w:val="center"/>
      </w:pPr>
    </w:p>
    <w:p w:rsidR="008F233A" w:rsidRPr="008F233A" w:rsidRDefault="008F233A">
      <w:pPr>
        <w:pStyle w:val="ConsPlusTitle"/>
        <w:jc w:val="center"/>
      </w:pPr>
      <w:r w:rsidRPr="008F233A">
        <w:t>РЕШЕНИЕ</w:t>
      </w:r>
    </w:p>
    <w:p w:rsidR="008F233A" w:rsidRPr="008F233A" w:rsidRDefault="008F233A">
      <w:pPr>
        <w:pStyle w:val="ConsPlusTitle"/>
        <w:jc w:val="center"/>
      </w:pPr>
      <w:r w:rsidRPr="008F233A">
        <w:t>от 12 ноября 2014 г. N 36</w:t>
      </w:r>
    </w:p>
    <w:p w:rsidR="008F233A" w:rsidRPr="008F233A" w:rsidRDefault="008F233A">
      <w:pPr>
        <w:pStyle w:val="ConsPlusTitle"/>
        <w:jc w:val="center"/>
      </w:pPr>
    </w:p>
    <w:p w:rsidR="008F233A" w:rsidRPr="008F233A" w:rsidRDefault="008F233A">
      <w:pPr>
        <w:pStyle w:val="ConsPlusTitle"/>
        <w:jc w:val="center"/>
      </w:pPr>
      <w:r w:rsidRPr="008F233A">
        <w:t>ОБ УСТАНОВЛЕНИИ НА ТЕРРИТОРИИ УСТИНКИНСКОГО СЕЛЬСОВЕТА</w:t>
      </w:r>
    </w:p>
    <w:p w:rsidR="008F233A" w:rsidRPr="008F233A" w:rsidRDefault="008F233A">
      <w:pPr>
        <w:pStyle w:val="ConsPlusTitle"/>
        <w:jc w:val="center"/>
      </w:pPr>
      <w:r w:rsidRPr="008F233A">
        <w:t>ОРДЖОНИКИДЗЕВСКОГО РАЙОНА РЕСПУБЛИКИ ХАКАСИЯ НАЛОГА</w:t>
      </w:r>
    </w:p>
    <w:p w:rsidR="008F233A" w:rsidRPr="008F233A" w:rsidRDefault="008F233A">
      <w:pPr>
        <w:pStyle w:val="ConsPlusTitle"/>
        <w:jc w:val="center"/>
      </w:pPr>
      <w:r w:rsidRPr="008F233A">
        <w:t>НА ИМУЩЕСТВО ФИЗИЧЕСКИХ ЛИЦ</w:t>
      </w:r>
    </w:p>
    <w:p w:rsidR="008F233A" w:rsidRPr="008F233A" w:rsidRDefault="008F233A">
      <w:pPr>
        <w:pStyle w:val="ConsPlusNormal"/>
        <w:jc w:val="center"/>
      </w:pPr>
      <w:proofErr w:type="gramStart"/>
      <w:r w:rsidRPr="008F233A">
        <w:t xml:space="preserve">(в ред. </w:t>
      </w:r>
      <w:hyperlink r:id="rId5" w:history="1">
        <w:r w:rsidRPr="008F233A">
          <w:t>решения</w:t>
        </w:r>
      </w:hyperlink>
      <w:r w:rsidRPr="008F233A">
        <w:t xml:space="preserve"> Совета депутатов </w:t>
      </w:r>
      <w:proofErr w:type="spellStart"/>
      <w:r w:rsidRPr="008F233A">
        <w:t>Устинкинского</w:t>
      </w:r>
      <w:proofErr w:type="spellEnd"/>
      <w:r w:rsidRPr="008F233A">
        <w:t xml:space="preserve"> сельсовета</w:t>
      </w:r>
      <w:proofErr w:type="gramEnd"/>
    </w:p>
    <w:p w:rsidR="008F233A" w:rsidRPr="008F233A" w:rsidRDefault="008F233A">
      <w:pPr>
        <w:pStyle w:val="ConsPlusNormal"/>
        <w:jc w:val="center"/>
      </w:pPr>
      <w:proofErr w:type="gramStart"/>
      <w:r w:rsidRPr="008F233A">
        <w:t>Орджоникидзевского района от 16.06.2015 N 18)</w:t>
      </w:r>
      <w:proofErr w:type="gramEnd"/>
    </w:p>
    <w:p w:rsidR="008F233A" w:rsidRPr="008F233A" w:rsidRDefault="008F233A">
      <w:pPr>
        <w:pStyle w:val="ConsPlusNormal"/>
        <w:jc w:val="center"/>
      </w:pPr>
    </w:p>
    <w:p w:rsidR="008F233A" w:rsidRPr="008F233A" w:rsidRDefault="008F233A">
      <w:pPr>
        <w:pStyle w:val="ConsPlusNormal"/>
        <w:ind w:firstLine="540"/>
        <w:jc w:val="both"/>
      </w:pPr>
      <w:proofErr w:type="gramStart"/>
      <w:r w:rsidRPr="008F233A">
        <w:t xml:space="preserve">В соответствии с федеральными законами от 06.10.2003 </w:t>
      </w:r>
      <w:hyperlink r:id="rId6" w:history="1">
        <w:r w:rsidRPr="008F233A">
          <w:t>N 131-ФЗ</w:t>
        </w:r>
      </w:hyperlink>
      <w:r w:rsidRPr="008F233A">
        <w:t xml:space="preserve"> "Об общих принципах организации местного самоуправления в Российской Федерации", от 04.10.2014 </w:t>
      </w:r>
      <w:hyperlink r:id="rId7" w:history="1">
        <w:r w:rsidRPr="008F233A">
          <w:t>N 284-ФЗ</w:t>
        </w:r>
      </w:hyperlink>
      <w:r w:rsidRPr="008F233A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8" w:history="1">
        <w:r w:rsidRPr="008F233A">
          <w:t>главой 32</w:t>
        </w:r>
      </w:hyperlink>
      <w:r w:rsidRPr="008F233A">
        <w:t xml:space="preserve"> части второй Налогового кодекса Российской</w:t>
      </w:r>
      <w:proofErr w:type="gramEnd"/>
      <w:r w:rsidRPr="008F233A">
        <w:t xml:space="preserve"> Федерации, руководствуясь Уставом муниципального образования </w:t>
      </w:r>
      <w:proofErr w:type="spellStart"/>
      <w:r w:rsidRPr="008F233A">
        <w:t>Устинкинский</w:t>
      </w:r>
      <w:proofErr w:type="spellEnd"/>
      <w:r w:rsidRPr="008F233A">
        <w:t xml:space="preserve"> сельсовет Орджоникидзевского района Республики Хакасия, Совет депутатов </w:t>
      </w:r>
      <w:proofErr w:type="spellStart"/>
      <w:r w:rsidRPr="008F233A">
        <w:t>Устинкинского</w:t>
      </w:r>
      <w:proofErr w:type="spellEnd"/>
      <w:r w:rsidRPr="008F233A">
        <w:t xml:space="preserve"> сельсовета Орджоникидзевского района Республики Хакасия решил:</w:t>
      </w:r>
    </w:p>
    <w:p w:rsidR="008F233A" w:rsidRPr="008F233A" w:rsidRDefault="008F233A">
      <w:pPr>
        <w:pStyle w:val="ConsPlusNormal"/>
        <w:jc w:val="both"/>
      </w:pPr>
    </w:p>
    <w:p w:rsidR="008F233A" w:rsidRPr="008F233A" w:rsidRDefault="008F233A">
      <w:pPr>
        <w:pStyle w:val="ConsPlusNormal"/>
        <w:ind w:firstLine="540"/>
        <w:jc w:val="both"/>
      </w:pPr>
      <w:r w:rsidRPr="008F233A">
        <w:t xml:space="preserve">1. Установить и ввести в действие с 1 января 2015 года на территории </w:t>
      </w:r>
      <w:proofErr w:type="spellStart"/>
      <w:r w:rsidRPr="008F233A">
        <w:t>Устинкинского</w:t>
      </w:r>
      <w:proofErr w:type="spellEnd"/>
      <w:r w:rsidRPr="008F233A">
        <w:t xml:space="preserve"> сельсовета Орджоникидзевского района Республики Хакасия налог на имущество физических лиц (далее - налог).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8F233A" w:rsidRPr="008F233A" w:rsidRDefault="008F233A">
      <w:pPr>
        <w:pStyle w:val="ConsPlusNormal"/>
        <w:ind w:firstLine="540"/>
        <w:jc w:val="both"/>
      </w:pPr>
      <w:bookmarkStart w:id="0" w:name="P17"/>
      <w:bookmarkEnd w:id="0"/>
      <w:r w:rsidRPr="008F233A">
        <w:t xml:space="preserve">В отношении объектов налогообложения, включенных в перечень, определенный в соответствии с </w:t>
      </w:r>
      <w:hyperlink r:id="rId9" w:history="1">
        <w:r w:rsidRPr="008F233A">
          <w:t>пунктом 7 статьи 378(2)</w:t>
        </w:r>
      </w:hyperlink>
      <w:r w:rsidRPr="008F233A"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8F233A">
          <w:t>абзацем вторым пункта 10 статьи 378(2)</w:t>
        </w:r>
      </w:hyperlink>
      <w:r w:rsidRPr="008F233A"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 xml:space="preserve">2.1. </w:t>
      </w:r>
      <w:proofErr w:type="gramStart"/>
      <w:r w:rsidRPr="008F233A">
        <w:t xml:space="preserve">Освободить от уплаты налога на имущество за 2014 - 2015 годы физических лиц, постоянно проживающих и зарегистрированных на территории </w:t>
      </w:r>
      <w:proofErr w:type="spellStart"/>
      <w:r w:rsidRPr="008F233A">
        <w:t>Устинкинского</w:t>
      </w:r>
      <w:proofErr w:type="spellEnd"/>
      <w:r w:rsidRPr="008F233A">
        <w:t xml:space="preserve"> сельсовета, пострадавших в результате чрезвычайной ситуации, возникшей 12 апреля 2015 года в результате природных пожаров с сильным порывистым ветром более 25 м/сек. и возгоранием жилых домов в населенных пунктах на территории Орджоникидзевского района Республики Хакасия.</w:t>
      </w:r>
      <w:proofErr w:type="gramEnd"/>
    </w:p>
    <w:p w:rsidR="008F233A" w:rsidRPr="008F233A" w:rsidRDefault="008F233A">
      <w:pPr>
        <w:pStyle w:val="ConsPlusNormal"/>
        <w:jc w:val="both"/>
      </w:pPr>
      <w:r w:rsidRPr="008F233A">
        <w:t>(</w:t>
      </w:r>
      <w:proofErr w:type="spellStart"/>
      <w:r w:rsidRPr="008F233A">
        <w:t>пп</w:t>
      </w:r>
      <w:proofErr w:type="spellEnd"/>
      <w:r w:rsidRPr="008F233A">
        <w:t xml:space="preserve">. 2.1 </w:t>
      </w:r>
      <w:proofErr w:type="gramStart"/>
      <w:r w:rsidRPr="008F233A">
        <w:t>введен</w:t>
      </w:r>
      <w:proofErr w:type="gramEnd"/>
      <w:r w:rsidRPr="008F233A">
        <w:t xml:space="preserve"> </w:t>
      </w:r>
      <w:hyperlink r:id="rId11" w:history="1">
        <w:r w:rsidRPr="008F233A">
          <w:t>решением</w:t>
        </w:r>
      </w:hyperlink>
      <w:r w:rsidRPr="008F233A">
        <w:t xml:space="preserve"> Совета депутатов </w:t>
      </w:r>
      <w:proofErr w:type="spellStart"/>
      <w:r w:rsidRPr="008F233A">
        <w:t>Устинкинского</w:t>
      </w:r>
      <w:proofErr w:type="spellEnd"/>
      <w:r w:rsidRPr="008F233A">
        <w:t xml:space="preserve"> сельсовета Орджоникидзевского района от 16.06.2015 N 18)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>3. Установить следующие налоговые ставки по налогу: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>3.1.</w:t>
      </w:r>
    </w:p>
    <w:p w:rsidR="008F233A" w:rsidRPr="008F233A" w:rsidRDefault="008F233A">
      <w:pPr>
        <w:sectPr w:rsidR="008F233A" w:rsidRPr="008F233A" w:rsidSect="008F233A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8F233A" w:rsidRPr="008F233A" w:rsidRDefault="008F233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7"/>
        <w:gridCol w:w="1134"/>
      </w:tblGrid>
      <w:tr w:rsidR="008F233A" w:rsidRPr="008F233A">
        <w:tc>
          <w:tcPr>
            <w:tcW w:w="8447" w:type="dxa"/>
          </w:tcPr>
          <w:p w:rsidR="008F233A" w:rsidRPr="008F233A" w:rsidRDefault="008F233A">
            <w:pPr>
              <w:pStyle w:val="ConsPlusNormal"/>
            </w:pPr>
            <w:r w:rsidRPr="008F233A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34" w:type="dxa"/>
          </w:tcPr>
          <w:p w:rsidR="008F233A" w:rsidRPr="008F233A" w:rsidRDefault="008F233A">
            <w:pPr>
              <w:pStyle w:val="ConsPlusNormal"/>
            </w:pPr>
            <w:r w:rsidRPr="008F233A">
              <w:t>Ставка налога</w:t>
            </w:r>
          </w:p>
        </w:tc>
      </w:tr>
      <w:tr w:rsidR="008F233A" w:rsidRPr="008F233A">
        <w:tc>
          <w:tcPr>
            <w:tcW w:w="8447" w:type="dxa"/>
          </w:tcPr>
          <w:p w:rsidR="008F233A" w:rsidRPr="008F233A" w:rsidRDefault="008F233A">
            <w:pPr>
              <w:pStyle w:val="ConsPlusNormal"/>
            </w:pPr>
            <w:r w:rsidRPr="008F233A">
              <w:t>До 300000 рублей включительно</w:t>
            </w:r>
          </w:p>
        </w:tc>
        <w:tc>
          <w:tcPr>
            <w:tcW w:w="1134" w:type="dxa"/>
          </w:tcPr>
          <w:p w:rsidR="008F233A" w:rsidRPr="008F233A" w:rsidRDefault="008F233A">
            <w:pPr>
              <w:pStyle w:val="ConsPlusNormal"/>
            </w:pPr>
            <w:r w:rsidRPr="008F233A">
              <w:t>0,1%</w:t>
            </w:r>
          </w:p>
        </w:tc>
      </w:tr>
      <w:tr w:rsidR="008F233A" w:rsidRPr="008F233A">
        <w:tc>
          <w:tcPr>
            <w:tcW w:w="8447" w:type="dxa"/>
          </w:tcPr>
          <w:p w:rsidR="008F233A" w:rsidRPr="008F233A" w:rsidRDefault="008F233A">
            <w:pPr>
              <w:pStyle w:val="ConsPlusNormal"/>
            </w:pPr>
            <w:r w:rsidRPr="008F233A">
              <w:t>Свыше 300000 до 500000 рублей включительно</w:t>
            </w:r>
          </w:p>
        </w:tc>
        <w:tc>
          <w:tcPr>
            <w:tcW w:w="1134" w:type="dxa"/>
          </w:tcPr>
          <w:p w:rsidR="008F233A" w:rsidRPr="008F233A" w:rsidRDefault="008F233A">
            <w:pPr>
              <w:pStyle w:val="ConsPlusNormal"/>
            </w:pPr>
            <w:r w:rsidRPr="008F233A">
              <w:t>0,3%</w:t>
            </w:r>
          </w:p>
        </w:tc>
      </w:tr>
      <w:tr w:rsidR="008F233A" w:rsidRPr="008F233A">
        <w:tc>
          <w:tcPr>
            <w:tcW w:w="8447" w:type="dxa"/>
          </w:tcPr>
          <w:p w:rsidR="008F233A" w:rsidRPr="008F233A" w:rsidRDefault="008F233A">
            <w:pPr>
              <w:pStyle w:val="ConsPlusNormal"/>
            </w:pPr>
            <w:r w:rsidRPr="008F233A">
              <w:t>Свыше 500000 рублей</w:t>
            </w:r>
          </w:p>
        </w:tc>
        <w:tc>
          <w:tcPr>
            <w:tcW w:w="1134" w:type="dxa"/>
          </w:tcPr>
          <w:p w:rsidR="008F233A" w:rsidRPr="008F233A" w:rsidRDefault="008F233A">
            <w:pPr>
              <w:pStyle w:val="ConsPlusNormal"/>
            </w:pPr>
            <w:r w:rsidRPr="008F233A">
              <w:t>2,0%</w:t>
            </w:r>
          </w:p>
        </w:tc>
      </w:tr>
    </w:tbl>
    <w:p w:rsidR="008F233A" w:rsidRPr="008F233A" w:rsidRDefault="008F233A">
      <w:pPr>
        <w:pStyle w:val="ConsPlusNormal"/>
        <w:jc w:val="both"/>
      </w:pPr>
    </w:p>
    <w:p w:rsidR="008F233A" w:rsidRPr="008F233A" w:rsidRDefault="008F233A">
      <w:pPr>
        <w:pStyle w:val="ConsPlusNormal"/>
        <w:ind w:firstLine="540"/>
        <w:jc w:val="both"/>
      </w:pPr>
      <w:r w:rsidRPr="008F233A">
        <w:t xml:space="preserve">3.2. 1,0 процента в отношении объектов налогообложения, указанных в </w:t>
      </w:r>
      <w:hyperlink w:anchor="P17" w:history="1">
        <w:r w:rsidRPr="008F233A">
          <w:t>абзаце втором пункта 2</w:t>
        </w:r>
      </w:hyperlink>
      <w:r w:rsidRPr="008F233A">
        <w:t xml:space="preserve"> настоящего решения.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 xml:space="preserve">4. Признать утратившим силу решение Совета депутатов муниципального образования </w:t>
      </w:r>
      <w:proofErr w:type="spellStart"/>
      <w:r w:rsidRPr="008F233A">
        <w:t>Устинкинский</w:t>
      </w:r>
      <w:proofErr w:type="spellEnd"/>
      <w:r w:rsidRPr="008F233A">
        <w:t xml:space="preserve"> сельсовет от 03.11.2007 N 16 "Об установлении налога на имущество физических лиц на территории муниципального образования </w:t>
      </w:r>
      <w:proofErr w:type="spellStart"/>
      <w:r w:rsidRPr="008F233A">
        <w:t>Устинкинский</w:t>
      </w:r>
      <w:proofErr w:type="spellEnd"/>
      <w:r w:rsidRPr="008F233A">
        <w:t xml:space="preserve"> сельсовет".</w:t>
      </w:r>
    </w:p>
    <w:p w:rsidR="008F233A" w:rsidRPr="008F233A" w:rsidRDefault="008F233A">
      <w:pPr>
        <w:pStyle w:val="ConsPlusNormal"/>
        <w:ind w:firstLine="540"/>
        <w:jc w:val="both"/>
      </w:pPr>
      <w:r w:rsidRPr="008F233A">
        <w:t>5.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8F233A" w:rsidRPr="008F233A" w:rsidRDefault="008F233A">
      <w:pPr>
        <w:pStyle w:val="ConsPlusNormal"/>
        <w:jc w:val="both"/>
      </w:pPr>
    </w:p>
    <w:p w:rsidR="008F233A" w:rsidRPr="008F233A" w:rsidRDefault="008F233A">
      <w:pPr>
        <w:pStyle w:val="ConsPlusNormal"/>
        <w:jc w:val="right"/>
        <w:rPr>
          <w:i/>
        </w:rPr>
      </w:pPr>
      <w:r w:rsidRPr="008F233A">
        <w:rPr>
          <w:i/>
        </w:rPr>
        <w:t>Глава</w:t>
      </w:r>
    </w:p>
    <w:p w:rsidR="008F233A" w:rsidRPr="008F233A" w:rsidRDefault="008F233A">
      <w:pPr>
        <w:pStyle w:val="ConsPlusNormal"/>
        <w:jc w:val="right"/>
        <w:rPr>
          <w:i/>
        </w:rPr>
      </w:pPr>
      <w:proofErr w:type="spellStart"/>
      <w:r w:rsidRPr="008F233A">
        <w:rPr>
          <w:i/>
        </w:rPr>
        <w:t>Устинкинского</w:t>
      </w:r>
      <w:proofErr w:type="spellEnd"/>
      <w:r w:rsidRPr="008F233A">
        <w:rPr>
          <w:i/>
        </w:rPr>
        <w:t xml:space="preserve"> сельсовета</w:t>
      </w:r>
    </w:p>
    <w:p w:rsidR="008F233A" w:rsidRPr="008F233A" w:rsidRDefault="008F233A">
      <w:pPr>
        <w:pStyle w:val="ConsPlusNormal"/>
        <w:jc w:val="right"/>
        <w:rPr>
          <w:i/>
          <w:lang w:val="en-US"/>
        </w:rPr>
      </w:pPr>
      <w:r>
        <w:rPr>
          <w:i/>
        </w:rPr>
        <w:t>С.И.Волосатов</w:t>
      </w:r>
      <w:bookmarkStart w:id="1" w:name="_GoBack"/>
      <w:bookmarkEnd w:id="1"/>
    </w:p>
    <w:p w:rsidR="008F233A" w:rsidRPr="008F233A" w:rsidRDefault="008F233A">
      <w:pPr>
        <w:pStyle w:val="ConsPlusNormal"/>
        <w:jc w:val="both"/>
      </w:pPr>
    </w:p>
    <w:p w:rsidR="008F233A" w:rsidRPr="008F233A" w:rsidRDefault="008F233A">
      <w:pPr>
        <w:pStyle w:val="ConsPlusNormal"/>
        <w:jc w:val="both"/>
      </w:pPr>
    </w:p>
    <w:p w:rsidR="008F233A" w:rsidRPr="008F233A" w:rsidRDefault="008F23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FF4" w:rsidRDefault="00CD6FF4"/>
    <w:sectPr w:rsidR="00CD6FF4" w:rsidSect="0094030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3A"/>
    <w:rsid w:val="008F233A"/>
    <w:rsid w:val="00C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3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3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1C3B788633A4976B3D0B613B23BB95BBAB78731647AED59AF86E368767EE7A29BA6BB31D3A31RCe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1C3B788633A4976B3D0B613B23BB95BBA57377154AAED59AF86E3687R6e7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1C3B788633A4976B3D0B613B23BB95BBAB78721141AED59AF86E368767EE7A29BA6BB31D3931CBRDeBH" TargetMode="External"/><Relationship Id="rId11" Type="http://schemas.openxmlformats.org/officeDocument/2006/relationships/hyperlink" Target="consultantplus://offline/ref=B51C3B788633A4976B3D156C2D4FE490B2A8247E1245A184C7A7356BD06EE42D6EF532F1593431CADC370DR1e2H" TargetMode="External"/><Relationship Id="rId5" Type="http://schemas.openxmlformats.org/officeDocument/2006/relationships/hyperlink" Target="consultantplus://offline/ref=B51C3B788633A4976B3D156C2D4FE490B2A8247E1245A184C7A7356BD06EE42D6EF532F1593431CADC370DR1e1H" TargetMode="External"/><Relationship Id="rId10" Type="http://schemas.openxmlformats.org/officeDocument/2006/relationships/hyperlink" Target="consultantplus://offline/ref=B51C3B788633A4976B3D0B613B23BB95BBAB78731647AED59AF86E368767EE7A29BA6BBB1A3FR3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1C3B788633A4976B3D0B613B23BB95BBAB78731647AED59AF86E368767EE7A29BA6BBB1F38R3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2015-09-14T07:30:00Z</dcterms:created>
  <dcterms:modified xsi:type="dcterms:W3CDTF">2015-09-14T07:31:00Z</dcterms:modified>
</cp:coreProperties>
</file>