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38D" w:rsidRPr="00EA2785" w:rsidRDefault="0012238D">
      <w:pPr>
        <w:pStyle w:val="ConsPlusTitle"/>
        <w:jc w:val="center"/>
        <w:outlineLvl w:val="0"/>
        <w:rPr>
          <w:rFonts w:ascii="Times New Roman" w:hAnsi="Times New Roman" w:cs="Times New Roman"/>
        </w:rPr>
      </w:pPr>
      <w:bookmarkStart w:id="0" w:name="_GoBack"/>
      <w:bookmarkEnd w:id="0"/>
      <w:r w:rsidRPr="00EA2785">
        <w:rPr>
          <w:rFonts w:ascii="Times New Roman" w:hAnsi="Times New Roman" w:cs="Times New Roman"/>
        </w:rPr>
        <w:t>МАРИИНСКО-ПОСАДСКОЕ РАЙОННОЕ СОБРАНИЕ ДЕПУТАТОВ</w:t>
      </w:r>
    </w:p>
    <w:p w:rsidR="0012238D" w:rsidRPr="00EA2785" w:rsidRDefault="0012238D">
      <w:pPr>
        <w:pStyle w:val="ConsPlusTitle"/>
        <w:jc w:val="center"/>
        <w:rPr>
          <w:rFonts w:ascii="Times New Roman" w:hAnsi="Times New Roman" w:cs="Times New Roman"/>
        </w:rPr>
      </w:pPr>
      <w:r w:rsidRPr="00EA2785">
        <w:rPr>
          <w:rFonts w:ascii="Times New Roman" w:hAnsi="Times New Roman" w:cs="Times New Roman"/>
        </w:rPr>
        <w:t>ЧУВАШСКОЙ РЕСПУБЛИКИ</w:t>
      </w:r>
    </w:p>
    <w:p w:rsidR="0012238D" w:rsidRPr="00EA2785" w:rsidRDefault="0012238D">
      <w:pPr>
        <w:pStyle w:val="ConsPlusTitle"/>
        <w:jc w:val="center"/>
        <w:rPr>
          <w:rFonts w:ascii="Times New Roman" w:hAnsi="Times New Roman" w:cs="Times New Roman"/>
        </w:rPr>
      </w:pPr>
    </w:p>
    <w:p w:rsidR="0012238D" w:rsidRPr="00EA2785" w:rsidRDefault="0012238D">
      <w:pPr>
        <w:pStyle w:val="ConsPlusTitle"/>
        <w:jc w:val="center"/>
        <w:rPr>
          <w:rFonts w:ascii="Times New Roman" w:hAnsi="Times New Roman" w:cs="Times New Roman"/>
        </w:rPr>
      </w:pPr>
      <w:r w:rsidRPr="00EA2785">
        <w:rPr>
          <w:rFonts w:ascii="Times New Roman" w:hAnsi="Times New Roman" w:cs="Times New Roman"/>
        </w:rPr>
        <w:t>РЕШЕНИЕ</w:t>
      </w:r>
    </w:p>
    <w:p w:rsidR="0012238D" w:rsidRPr="00EA2785" w:rsidRDefault="0012238D">
      <w:pPr>
        <w:pStyle w:val="ConsPlusTitle"/>
        <w:jc w:val="center"/>
        <w:rPr>
          <w:rFonts w:ascii="Times New Roman" w:hAnsi="Times New Roman" w:cs="Times New Roman"/>
        </w:rPr>
      </w:pPr>
      <w:r w:rsidRPr="00EA2785">
        <w:rPr>
          <w:rFonts w:ascii="Times New Roman" w:hAnsi="Times New Roman" w:cs="Times New Roman"/>
        </w:rPr>
        <w:t>от 17 мая 2012 г. N С-4/2</w:t>
      </w:r>
    </w:p>
    <w:p w:rsidR="0012238D" w:rsidRPr="00EA2785" w:rsidRDefault="0012238D">
      <w:pPr>
        <w:pStyle w:val="ConsPlusTitle"/>
        <w:jc w:val="center"/>
        <w:rPr>
          <w:rFonts w:ascii="Times New Roman" w:hAnsi="Times New Roman" w:cs="Times New Roman"/>
        </w:rPr>
      </w:pPr>
    </w:p>
    <w:p w:rsidR="0012238D" w:rsidRPr="00EA2785" w:rsidRDefault="0012238D">
      <w:pPr>
        <w:pStyle w:val="ConsPlusTitle"/>
        <w:jc w:val="center"/>
        <w:rPr>
          <w:rFonts w:ascii="Times New Roman" w:hAnsi="Times New Roman" w:cs="Times New Roman"/>
        </w:rPr>
      </w:pPr>
      <w:r w:rsidRPr="00EA2785">
        <w:rPr>
          <w:rFonts w:ascii="Times New Roman" w:hAnsi="Times New Roman" w:cs="Times New Roman"/>
        </w:rPr>
        <w:t>ОБ УТВЕРЖДЕНИИ ПОЛОЖЕНИЯ</w:t>
      </w:r>
    </w:p>
    <w:p w:rsidR="0012238D" w:rsidRPr="00EA2785" w:rsidRDefault="0012238D">
      <w:pPr>
        <w:pStyle w:val="ConsPlusTitle"/>
        <w:jc w:val="center"/>
        <w:rPr>
          <w:rFonts w:ascii="Times New Roman" w:hAnsi="Times New Roman" w:cs="Times New Roman"/>
        </w:rPr>
      </w:pPr>
      <w:r w:rsidRPr="00EA2785">
        <w:rPr>
          <w:rFonts w:ascii="Times New Roman" w:hAnsi="Times New Roman" w:cs="Times New Roman"/>
        </w:rPr>
        <w:t>О НАЛОГОВОМ РЕГУЛИРОВАНИИ В МАРИИНСКО-ПОСАДСКОМ РАЙОНЕ</w:t>
      </w:r>
    </w:p>
    <w:p w:rsidR="0012238D" w:rsidRPr="00EA2785" w:rsidRDefault="0012238D">
      <w:pPr>
        <w:pStyle w:val="ConsPlusTitle"/>
        <w:jc w:val="center"/>
        <w:rPr>
          <w:rFonts w:ascii="Times New Roman" w:hAnsi="Times New Roman" w:cs="Times New Roman"/>
          <w:lang w:val="en-US"/>
        </w:rPr>
      </w:pPr>
      <w:r w:rsidRPr="00EA2785">
        <w:rPr>
          <w:rFonts w:ascii="Times New Roman" w:hAnsi="Times New Roman" w:cs="Times New Roman"/>
        </w:rPr>
        <w:t>ЧУВАШСКОЙ РЕСПУБЛИКИ</w:t>
      </w:r>
    </w:p>
    <w:p w:rsidR="00EA2785" w:rsidRPr="00EA2785" w:rsidRDefault="00EA2785">
      <w:pPr>
        <w:pStyle w:val="ConsPlusTitle"/>
        <w:jc w:val="center"/>
        <w:rPr>
          <w:rFonts w:ascii="Times New Roman" w:hAnsi="Times New Roman" w:cs="Times New Roman"/>
          <w:lang w:val="en-US"/>
        </w:rPr>
      </w:pPr>
    </w:p>
    <w:p w:rsidR="00EA2785" w:rsidRPr="00EA2785" w:rsidRDefault="00EA2785" w:rsidP="00EA2785">
      <w:pPr>
        <w:pStyle w:val="ConsPlusNormal"/>
        <w:jc w:val="center"/>
        <w:rPr>
          <w:rFonts w:ascii="Times New Roman" w:hAnsi="Times New Roman" w:cs="Times New Roman"/>
        </w:rPr>
      </w:pPr>
      <w:r w:rsidRPr="00EA2785">
        <w:rPr>
          <w:rFonts w:ascii="Times New Roman" w:hAnsi="Times New Roman" w:cs="Times New Roman"/>
        </w:rPr>
        <w:t>Список изменяющих документов</w:t>
      </w:r>
    </w:p>
    <w:p w:rsidR="00EA2785" w:rsidRPr="00EA2785" w:rsidRDefault="00EA2785" w:rsidP="00EA2785">
      <w:pPr>
        <w:pStyle w:val="ConsPlusNormal"/>
        <w:jc w:val="center"/>
        <w:rPr>
          <w:rFonts w:ascii="Times New Roman" w:hAnsi="Times New Roman" w:cs="Times New Roman"/>
        </w:rPr>
      </w:pPr>
      <w:r w:rsidRPr="00EA2785">
        <w:rPr>
          <w:rFonts w:ascii="Times New Roman" w:hAnsi="Times New Roman" w:cs="Times New Roman"/>
        </w:rPr>
        <w:t xml:space="preserve">(в ред. Решений </w:t>
      </w:r>
      <w:proofErr w:type="spellStart"/>
      <w:r w:rsidRPr="00EA2785">
        <w:rPr>
          <w:rFonts w:ascii="Times New Roman" w:hAnsi="Times New Roman" w:cs="Times New Roman"/>
        </w:rPr>
        <w:t>Мариинско-Посадского</w:t>
      </w:r>
      <w:proofErr w:type="spellEnd"/>
      <w:r w:rsidRPr="00EA2785">
        <w:rPr>
          <w:rFonts w:ascii="Times New Roman" w:hAnsi="Times New Roman" w:cs="Times New Roman"/>
        </w:rPr>
        <w:t xml:space="preserve"> районного Собрания депутатов ЧР</w:t>
      </w:r>
    </w:p>
    <w:p w:rsidR="00EA2785" w:rsidRPr="00EA2785" w:rsidRDefault="00EA2785" w:rsidP="00EA2785">
      <w:pPr>
        <w:pStyle w:val="ConsPlusNormal"/>
        <w:jc w:val="center"/>
        <w:rPr>
          <w:rFonts w:ascii="Times New Roman" w:hAnsi="Times New Roman" w:cs="Times New Roman"/>
        </w:rPr>
      </w:pPr>
      <w:r w:rsidRPr="00EA2785">
        <w:rPr>
          <w:rFonts w:ascii="Times New Roman" w:hAnsi="Times New Roman" w:cs="Times New Roman"/>
        </w:rPr>
        <w:t xml:space="preserve">от 24.09.2012 </w:t>
      </w:r>
      <w:hyperlink r:id="rId4" w:history="1">
        <w:r w:rsidRPr="00EA2785">
          <w:rPr>
            <w:rFonts w:ascii="Times New Roman" w:hAnsi="Times New Roman" w:cs="Times New Roman"/>
          </w:rPr>
          <w:t>N С-10/3</w:t>
        </w:r>
      </w:hyperlink>
      <w:r w:rsidRPr="00EA2785">
        <w:rPr>
          <w:rFonts w:ascii="Times New Roman" w:hAnsi="Times New Roman" w:cs="Times New Roman"/>
        </w:rPr>
        <w:t xml:space="preserve">, от 11.02.2013 </w:t>
      </w:r>
      <w:hyperlink r:id="rId5" w:history="1">
        <w:r w:rsidRPr="00EA2785">
          <w:rPr>
            <w:rFonts w:ascii="Times New Roman" w:hAnsi="Times New Roman" w:cs="Times New Roman"/>
          </w:rPr>
          <w:t>N С-2/5</w:t>
        </w:r>
      </w:hyperlink>
      <w:r w:rsidRPr="00EA2785">
        <w:rPr>
          <w:rFonts w:ascii="Times New Roman" w:hAnsi="Times New Roman" w:cs="Times New Roman"/>
        </w:rPr>
        <w:t xml:space="preserve">, от 28.02.2013 </w:t>
      </w:r>
      <w:hyperlink r:id="rId6" w:history="1">
        <w:r w:rsidRPr="00EA2785">
          <w:rPr>
            <w:rFonts w:ascii="Times New Roman" w:hAnsi="Times New Roman" w:cs="Times New Roman"/>
          </w:rPr>
          <w:t>N С-3/2</w:t>
        </w:r>
      </w:hyperlink>
      <w:r w:rsidRPr="00EA2785">
        <w:rPr>
          <w:rFonts w:ascii="Times New Roman" w:hAnsi="Times New Roman" w:cs="Times New Roman"/>
        </w:rPr>
        <w:t>,</w:t>
      </w:r>
    </w:p>
    <w:p w:rsidR="00EA2785" w:rsidRPr="00EA2785" w:rsidRDefault="00EA2785" w:rsidP="00EA2785">
      <w:pPr>
        <w:pStyle w:val="ConsPlusNormal"/>
        <w:jc w:val="center"/>
        <w:rPr>
          <w:rFonts w:ascii="Times New Roman" w:hAnsi="Times New Roman" w:cs="Times New Roman"/>
        </w:rPr>
      </w:pPr>
      <w:r w:rsidRPr="00EA2785">
        <w:rPr>
          <w:rFonts w:ascii="Times New Roman" w:hAnsi="Times New Roman" w:cs="Times New Roman"/>
        </w:rPr>
        <w:t xml:space="preserve">от 30.05.2013 </w:t>
      </w:r>
      <w:hyperlink r:id="rId7" w:history="1">
        <w:r w:rsidRPr="00EA2785">
          <w:rPr>
            <w:rFonts w:ascii="Times New Roman" w:hAnsi="Times New Roman" w:cs="Times New Roman"/>
          </w:rPr>
          <w:t>N С-7/9</w:t>
        </w:r>
      </w:hyperlink>
      <w:r w:rsidRPr="00EA2785">
        <w:rPr>
          <w:rFonts w:ascii="Times New Roman" w:hAnsi="Times New Roman" w:cs="Times New Roman"/>
        </w:rPr>
        <w:t xml:space="preserve">, от 27.11.2013 </w:t>
      </w:r>
      <w:hyperlink r:id="rId8" w:history="1">
        <w:r w:rsidRPr="00EA2785">
          <w:rPr>
            <w:rFonts w:ascii="Times New Roman" w:hAnsi="Times New Roman" w:cs="Times New Roman"/>
          </w:rPr>
          <w:t>N С-14/1</w:t>
        </w:r>
      </w:hyperlink>
      <w:r w:rsidRPr="00EA2785">
        <w:rPr>
          <w:rFonts w:ascii="Times New Roman" w:hAnsi="Times New Roman" w:cs="Times New Roman"/>
        </w:rPr>
        <w:t xml:space="preserve">, от 25.12.2013 </w:t>
      </w:r>
      <w:hyperlink r:id="rId9" w:history="1">
        <w:r w:rsidRPr="00EA2785">
          <w:rPr>
            <w:rFonts w:ascii="Times New Roman" w:hAnsi="Times New Roman" w:cs="Times New Roman"/>
          </w:rPr>
          <w:t>N С-16/3</w:t>
        </w:r>
      </w:hyperlink>
      <w:r w:rsidRPr="00EA2785">
        <w:rPr>
          <w:rFonts w:ascii="Times New Roman" w:hAnsi="Times New Roman" w:cs="Times New Roman"/>
        </w:rPr>
        <w:t>,</w:t>
      </w:r>
    </w:p>
    <w:p w:rsidR="00EA2785" w:rsidRPr="00EA2785" w:rsidRDefault="00EA2785" w:rsidP="00EA2785">
      <w:pPr>
        <w:pStyle w:val="ConsPlusNormal"/>
        <w:jc w:val="center"/>
        <w:rPr>
          <w:rFonts w:ascii="Times New Roman" w:hAnsi="Times New Roman" w:cs="Times New Roman"/>
        </w:rPr>
      </w:pPr>
      <w:r w:rsidRPr="00EA2785">
        <w:rPr>
          <w:rFonts w:ascii="Times New Roman" w:hAnsi="Times New Roman" w:cs="Times New Roman"/>
        </w:rPr>
        <w:t xml:space="preserve">от 18.09.2014 </w:t>
      </w:r>
      <w:hyperlink r:id="rId10" w:history="1">
        <w:r w:rsidRPr="00EA2785">
          <w:rPr>
            <w:rFonts w:ascii="Times New Roman" w:hAnsi="Times New Roman" w:cs="Times New Roman"/>
          </w:rPr>
          <w:t>N С-12/4</w:t>
        </w:r>
      </w:hyperlink>
      <w:r w:rsidRPr="00EA2785">
        <w:rPr>
          <w:rFonts w:ascii="Times New Roman" w:hAnsi="Times New Roman" w:cs="Times New Roman"/>
        </w:rPr>
        <w:t xml:space="preserve">, от 25.11.2014 </w:t>
      </w:r>
      <w:hyperlink r:id="rId11" w:history="1">
        <w:r w:rsidRPr="00EA2785">
          <w:rPr>
            <w:rFonts w:ascii="Times New Roman" w:hAnsi="Times New Roman" w:cs="Times New Roman"/>
          </w:rPr>
          <w:t>N С-14/2</w:t>
        </w:r>
      </w:hyperlink>
      <w:r w:rsidRPr="00EA2785">
        <w:rPr>
          <w:rFonts w:ascii="Times New Roman" w:hAnsi="Times New Roman" w:cs="Times New Roman"/>
        </w:rPr>
        <w:t xml:space="preserve">, от 27.07.2016 </w:t>
      </w:r>
      <w:hyperlink r:id="rId12" w:history="1">
        <w:r w:rsidRPr="00EA2785">
          <w:rPr>
            <w:rFonts w:ascii="Times New Roman" w:hAnsi="Times New Roman" w:cs="Times New Roman"/>
          </w:rPr>
          <w:t>N С-9/3</w:t>
        </w:r>
      </w:hyperlink>
      <w:r w:rsidRPr="00EA2785">
        <w:rPr>
          <w:rFonts w:ascii="Times New Roman" w:hAnsi="Times New Roman" w:cs="Times New Roman"/>
        </w:rPr>
        <w:t>,</w:t>
      </w:r>
    </w:p>
    <w:p w:rsidR="00EA2785" w:rsidRPr="00EA2785" w:rsidRDefault="00EA2785" w:rsidP="00EA2785">
      <w:pPr>
        <w:pStyle w:val="ConsPlusTitle"/>
        <w:jc w:val="center"/>
        <w:rPr>
          <w:rFonts w:ascii="Times New Roman" w:hAnsi="Times New Roman" w:cs="Times New Roman"/>
          <w:b w:val="0"/>
        </w:rPr>
      </w:pPr>
      <w:r w:rsidRPr="00EA2785">
        <w:rPr>
          <w:rFonts w:ascii="Times New Roman" w:hAnsi="Times New Roman" w:cs="Times New Roman"/>
          <w:b w:val="0"/>
        </w:rPr>
        <w:t xml:space="preserve">от 26.12.2016 </w:t>
      </w:r>
      <w:hyperlink r:id="rId13" w:history="1">
        <w:r w:rsidRPr="00EA2785">
          <w:rPr>
            <w:rFonts w:ascii="Times New Roman" w:hAnsi="Times New Roman" w:cs="Times New Roman"/>
            <w:b w:val="0"/>
          </w:rPr>
          <w:t>N С-14/3</w:t>
        </w:r>
      </w:hyperlink>
      <w:r w:rsidRPr="00EA2785">
        <w:rPr>
          <w:rFonts w:ascii="Times New Roman" w:hAnsi="Times New Roman" w:cs="Times New Roman"/>
          <w:b w:val="0"/>
        </w:rPr>
        <w:t xml:space="preserve">, от 08.02.2017 </w:t>
      </w:r>
      <w:hyperlink r:id="rId14" w:history="1">
        <w:r w:rsidRPr="00EA2785">
          <w:rPr>
            <w:rFonts w:ascii="Times New Roman" w:hAnsi="Times New Roman" w:cs="Times New Roman"/>
            <w:b w:val="0"/>
          </w:rPr>
          <w:t>N С-1/6</w:t>
        </w:r>
      </w:hyperlink>
      <w:r w:rsidRPr="00EA2785">
        <w:rPr>
          <w:rFonts w:ascii="Times New Roman" w:hAnsi="Times New Roman" w:cs="Times New Roman"/>
          <w:b w:val="0"/>
        </w:rPr>
        <w:t xml:space="preserve">, от 11.05.2017 </w:t>
      </w:r>
      <w:hyperlink r:id="rId15" w:history="1">
        <w:r w:rsidRPr="00EA2785">
          <w:rPr>
            <w:rFonts w:ascii="Times New Roman" w:hAnsi="Times New Roman" w:cs="Times New Roman"/>
            <w:b w:val="0"/>
          </w:rPr>
          <w:t>N С-4/5</w:t>
        </w:r>
      </w:hyperlink>
      <w:r w:rsidRPr="00EA2785">
        <w:rPr>
          <w:rFonts w:ascii="Times New Roman" w:hAnsi="Times New Roman" w:cs="Times New Roman"/>
          <w:b w:val="0"/>
        </w:rPr>
        <w:t>)</w:t>
      </w:r>
    </w:p>
    <w:p w:rsidR="0012238D" w:rsidRPr="00EA2785" w:rsidRDefault="0012238D">
      <w:pPr>
        <w:spacing w:after="1"/>
        <w:rPr>
          <w:rFonts w:ascii="Times New Roman" w:hAnsi="Times New Roman" w:cs="Times New Roman"/>
        </w:rPr>
      </w:pP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 xml:space="preserve">В целях приведения в соответствие с действующим законодательством, Налоговым </w:t>
      </w:r>
      <w:hyperlink r:id="rId16" w:history="1">
        <w:r w:rsidRPr="00EA2785">
          <w:rPr>
            <w:rFonts w:ascii="Times New Roman" w:hAnsi="Times New Roman" w:cs="Times New Roman"/>
          </w:rPr>
          <w:t>кодексом</w:t>
        </w:r>
      </w:hyperlink>
      <w:r w:rsidRPr="00EA2785">
        <w:rPr>
          <w:rFonts w:ascii="Times New Roman" w:hAnsi="Times New Roman" w:cs="Times New Roman"/>
        </w:rPr>
        <w:t xml:space="preserve"> Российской Федерации </w:t>
      </w:r>
      <w:hyperlink r:id="rId17" w:history="1">
        <w:r w:rsidRPr="00EA2785">
          <w:rPr>
            <w:rFonts w:ascii="Times New Roman" w:hAnsi="Times New Roman" w:cs="Times New Roman"/>
          </w:rPr>
          <w:t>Положения</w:t>
        </w:r>
      </w:hyperlink>
      <w:r w:rsidRPr="00EA2785">
        <w:rPr>
          <w:rFonts w:ascii="Times New Roman" w:hAnsi="Times New Roman" w:cs="Times New Roman"/>
        </w:rPr>
        <w:t xml:space="preserve"> "О налоговом регулировании в Мариинско-Посадском районе Чувашской Республики", утвержденного решением Мариинско-Посадского районного Собрания депутатов от 01.12.2008 N С-39/1, Мариинско-Посадское районное Собрание депутатов решило:</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 xml:space="preserve">1. Утвердить прилагаемое </w:t>
      </w:r>
      <w:hyperlink w:anchor="P39" w:history="1">
        <w:r w:rsidRPr="00EA2785">
          <w:rPr>
            <w:rFonts w:ascii="Times New Roman" w:hAnsi="Times New Roman" w:cs="Times New Roman"/>
          </w:rPr>
          <w:t>Положение</w:t>
        </w:r>
      </w:hyperlink>
      <w:r w:rsidRPr="00EA2785">
        <w:rPr>
          <w:rFonts w:ascii="Times New Roman" w:hAnsi="Times New Roman" w:cs="Times New Roman"/>
        </w:rPr>
        <w:t xml:space="preserve"> о налоговом регулировании в Мариинско-Посадском районе Чувашской Республики.</w:t>
      </w:r>
    </w:p>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 xml:space="preserve">(п. 1 в ред. </w:t>
      </w:r>
      <w:hyperlink r:id="rId18" w:history="1">
        <w:r w:rsidRPr="00EA2785">
          <w:rPr>
            <w:rFonts w:ascii="Times New Roman" w:hAnsi="Times New Roman" w:cs="Times New Roman"/>
          </w:rPr>
          <w:t>Решения</w:t>
        </w:r>
      </w:hyperlink>
      <w:r w:rsidRPr="00EA2785">
        <w:rPr>
          <w:rFonts w:ascii="Times New Roman" w:hAnsi="Times New Roman" w:cs="Times New Roman"/>
        </w:rPr>
        <w:t xml:space="preserve"> Мариинско-Посадского районного Собрания депутатов ЧР от 18.09.2014 N С-12/4)</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 xml:space="preserve">2. С момента вступления настоящего </w:t>
      </w:r>
      <w:hyperlink w:anchor="P39" w:history="1">
        <w:r w:rsidRPr="00EA2785">
          <w:rPr>
            <w:rFonts w:ascii="Times New Roman" w:hAnsi="Times New Roman" w:cs="Times New Roman"/>
          </w:rPr>
          <w:t>Положения</w:t>
        </w:r>
      </w:hyperlink>
      <w:r w:rsidRPr="00EA2785">
        <w:rPr>
          <w:rFonts w:ascii="Times New Roman" w:hAnsi="Times New Roman" w:cs="Times New Roman"/>
        </w:rPr>
        <w:t xml:space="preserve"> в силу признать утратившим силу </w:t>
      </w:r>
      <w:hyperlink r:id="rId19" w:history="1">
        <w:r w:rsidRPr="00EA2785">
          <w:rPr>
            <w:rFonts w:ascii="Times New Roman" w:hAnsi="Times New Roman" w:cs="Times New Roman"/>
          </w:rPr>
          <w:t>Положение</w:t>
        </w:r>
      </w:hyperlink>
      <w:r w:rsidRPr="00EA2785">
        <w:rPr>
          <w:rFonts w:ascii="Times New Roman" w:hAnsi="Times New Roman" w:cs="Times New Roman"/>
        </w:rPr>
        <w:t xml:space="preserve"> "О налоговом регулировании в Мариинско-Посадском районе Чувашской Республики", утвержденное решением Мариинско-Посадского районного Собрания депутатов от 01.12.2008 N С-39/1 (с изменениями и дополнениями от 29.05.2009 </w:t>
      </w:r>
      <w:hyperlink r:id="rId20" w:history="1">
        <w:r w:rsidRPr="00EA2785">
          <w:rPr>
            <w:rFonts w:ascii="Times New Roman" w:hAnsi="Times New Roman" w:cs="Times New Roman"/>
          </w:rPr>
          <w:t>N С-45/2</w:t>
        </w:r>
      </w:hyperlink>
      <w:r w:rsidRPr="00EA2785">
        <w:rPr>
          <w:rFonts w:ascii="Times New Roman" w:hAnsi="Times New Roman" w:cs="Times New Roman"/>
        </w:rPr>
        <w:t xml:space="preserve">, от 11.12.2009 </w:t>
      </w:r>
      <w:hyperlink r:id="rId21" w:history="1">
        <w:r w:rsidRPr="00EA2785">
          <w:rPr>
            <w:rFonts w:ascii="Times New Roman" w:hAnsi="Times New Roman" w:cs="Times New Roman"/>
          </w:rPr>
          <w:t>N С-54/5</w:t>
        </w:r>
      </w:hyperlink>
      <w:r w:rsidRPr="00EA2785">
        <w:rPr>
          <w:rFonts w:ascii="Times New Roman" w:hAnsi="Times New Roman" w:cs="Times New Roman"/>
        </w:rPr>
        <w:t xml:space="preserve">, от 20.10.2010 </w:t>
      </w:r>
      <w:hyperlink r:id="rId22" w:history="1">
        <w:r w:rsidRPr="00EA2785">
          <w:rPr>
            <w:rFonts w:ascii="Times New Roman" w:hAnsi="Times New Roman" w:cs="Times New Roman"/>
          </w:rPr>
          <w:t>N С-1/5</w:t>
        </w:r>
      </w:hyperlink>
      <w:r w:rsidRPr="00EA2785">
        <w:rPr>
          <w:rFonts w:ascii="Times New Roman" w:hAnsi="Times New Roman" w:cs="Times New Roman"/>
        </w:rPr>
        <w:t xml:space="preserve">, от 19.11.2010 </w:t>
      </w:r>
      <w:hyperlink r:id="rId23" w:history="1">
        <w:r w:rsidRPr="00EA2785">
          <w:rPr>
            <w:rFonts w:ascii="Times New Roman" w:hAnsi="Times New Roman" w:cs="Times New Roman"/>
          </w:rPr>
          <w:t>N С-2/5</w:t>
        </w:r>
      </w:hyperlink>
      <w:r w:rsidRPr="00EA2785">
        <w:rPr>
          <w:rFonts w:ascii="Times New Roman" w:hAnsi="Times New Roman" w:cs="Times New Roman"/>
        </w:rPr>
        <w:t xml:space="preserve">, от 03.03.2011 </w:t>
      </w:r>
      <w:hyperlink r:id="rId24" w:history="1">
        <w:r w:rsidRPr="00EA2785">
          <w:rPr>
            <w:rFonts w:ascii="Times New Roman" w:hAnsi="Times New Roman" w:cs="Times New Roman"/>
          </w:rPr>
          <w:t>N С-6/1</w:t>
        </w:r>
      </w:hyperlink>
      <w:r w:rsidRPr="00EA2785">
        <w:rPr>
          <w:rFonts w:ascii="Times New Roman" w:hAnsi="Times New Roman" w:cs="Times New Roman"/>
        </w:rPr>
        <w:t>).</w:t>
      </w:r>
    </w:p>
    <w:p w:rsidR="0012238D" w:rsidRPr="00EA2785" w:rsidRDefault="0012238D">
      <w:pPr>
        <w:spacing w:after="1"/>
        <w:rPr>
          <w:rFonts w:ascii="Times New Roman" w:hAnsi="Times New Roman" w:cs="Times New Roman"/>
        </w:rPr>
      </w:pPr>
    </w:p>
    <w:p w:rsidR="0012238D" w:rsidRDefault="0012238D">
      <w:pPr>
        <w:pStyle w:val="ConsPlusNormal"/>
        <w:spacing w:before="280"/>
        <w:ind w:firstLine="540"/>
        <w:jc w:val="both"/>
        <w:rPr>
          <w:rFonts w:ascii="Times New Roman" w:hAnsi="Times New Roman" w:cs="Times New Roman"/>
          <w:lang w:val="en-US"/>
        </w:rPr>
      </w:pPr>
      <w:r w:rsidRPr="00EA2785">
        <w:rPr>
          <w:rFonts w:ascii="Times New Roman" w:hAnsi="Times New Roman" w:cs="Times New Roman"/>
        </w:rPr>
        <w:t>2. Опубликовать настоящее решение в муниципальной газете "Посадский Вестник".</w:t>
      </w:r>
    </w:p>
    <w:p w:rsidR="00EA2785" w:rsidRPr="00EA2785" w:rsidRDefault="00EA2785">
      <w:pPr>
        <w:pStyle w:val="ConsPlusNormal"/>
        <w:spacing w:before="280"/>
        <w:ind w:firstLine="540"/>
        <w:jc w:val="both"/>
        <w:rPr>
          <w:rFonts w:ascii="Times New Roman" w:hAnsi="Times New Roman" w:cs="Times New Roman"/>
          <w:lang w:val="en-US"/>
        </w:rPr>
      </w:pPr>
    </w:p>
    <w:p w:rsidR="0012238D" w:rsidRPr="00EA2785" w:rsidRDefault="0012238D">
      <w:pPr>
        <w:pStyle w:val="ConsPlusNormal"/>
        <w:jc w:val="both"/>
        <w:rPr>
          <w:rFonts w:ascii="Times New Roman" w:hAnsi="Times New Roman" w:cs="Times New Roman"/>
          <w:i/>
        </w:rPr>
      </w:pPr>
    </w:p>
    <w:p w:rsidR="0012238D" w:rsidRPr="00EA2785" w:rsidRDefault="0012238D">
      <w:pPr>
        <w:pStyle w:val="ConsPlusNormal"/>
        <w:jc w:val="right"/>
        <w:rPr>
          <w:rFonts w:ascii="Times New Roman" w:hAnsi="Times New Roman" w:cs="Times New Roman"/>
          <w:i/>
        </w:rPr>
      </w:pPr>
      <w:r w:rsidRPr="00EA2785">
        <w:rPr>
          <w:rFonts w:ascii="Times New Roman" w:hAnsi="Times New Roman" w:cs="Times New Roman"/>
          <w:i/>
        </w:rPr>
        <w:t xml:space="preserve">Глава </w:t>
      </w:r>
      <w:r w:rsidR="00EA2785" w:rsidRPr="00EA2785">
        <w:rPr>
          <w:rFonts w:ascii="Times New Roman" w:hAnsi="Times New Roman" w:cs="Times New Roman"/>
          <w:i/>
          <w:lang w:val="en-US"/>
        </w:rPr>
        <w:br/>
      </w:r>
      <w:proofErr w:type="spellStart"/>
      <w:r w:rsidRPr="00EA2785">
        <w:rPr>
          <w:rFonts w:ascii="Times New Roman" w:hAnsi="Times New Roman" w:cs="Times New Roman"/>
          <w:i/>
        </w:rPr>
        <w:t>Мариинско-Посадского</w:t>
      </w:r>
      <w:proofErr w:type="spellEnd"/>
      <w:r w:rsidRPr="00EA2785">
        <w:rPr>
          <w:rFonts w:ascii="Times New Roman" w:hAnsi="Times New Roman" w:cs="Times New Roman"/>
          <w:i/>
        </w:rPr>
        <w:t xml:space="preserve"> района</w:t>
      </w:r>
    </w:p>
    <w:p w:rsidR="0012238D" w:rsidRPr="00EA2785" w:rsidRDefault="0012238D">
      <w:pPr>
        <w:pStyle w:val="ConsPlusNormal"/>
        <w:jc w:val="right"/>
        <w:rPr>
          <w:rFonts w:ascii="Times New Roman" w:hAnsi="Times New Roman" w:cs="Times New Roman"/>
          <w:i/>
        </w:rPr>
      </w:pPr>
      <w:r w:rsidRPr="00EA2785">
        <w:rPr>
          <w:rFonts w:ascii="Times New Roman" w:hAnsi="Times New Roman" w:cs="Times New Roman"/>
          <w:i/>
        </w:rPr>
        <w:t>В.И.МОРОЗОВ</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jc w:val="right"/>
        <w:outlineLvl w:val="0"/>
        <w:rPr>
          <w:rFonts w:ascii="Times New Roman" w:hAnsi="Times New Roman" w:cs="Times New Roman"/>
        </w:rPr>
      </w:pPr>
      <w:r w:rsidRPr="00EA2785">
        <w:rPr>
          <w:rFonts w:ascii="Times New Roman" w:hAnsi="Times New Roman" w:cs="Times New Roman"/>
        </w:rPr>
        <w:t>Утверждено</w:t>
      </w:r>
    </w:p>
    <w:p w:rsidR="0012238D" w:rsidRPr="00EA2785" w:rsidRDefault="0012238D">
      <w:pPr>
        <w:pStyle w:val="ConsPlusNormal"/>
        <w:jc w:val="right"/>
        <w:rPr>
          <w:rFonts w:ascii="Times New Roman" w:hAnsi="Times New Roman" w:cs="Times New Roman"/>
        </w:rPr>
      </w:pPr>
      <w:r w:rsidRPr="00EA2785">
        <w:rPr>
          <w:rFonts w:ascii="Times New Roman" w:hAnsi="Times New Roman" w:cs="Times New Roman"/>
        </w:rPr>
        <w:t>решением</w:t>
      </w:r>
    </w:p>
    <w:p w:rsidR="0012238D" w:rsidRPr="00EA2785" w:rsidRDefault="0012238D">
      <w:pPr>
        <w:pStyle w:val="ConsPlusNormal"/>
        <w:jc w:val="right"/>
        <w:rPr>
          <w:rFonts w:ascii="Times New Roman" w:hAnsi="Times New Roman" w:cs="Times New Roman"/>
        </w:rPr>
      </w:pPr>
      <w:r w:rsidRPr="00EA2785">
        <w:rPr>
          <w:rFonts w:ascii="Times New Roman" w:hAnsi="Times New Roman" w:cs="Times New Roman"/>
        </w:rPr>
        <w:t>Мариинско-Посадского районного</w:t>
      </w:r>
    </w:p>
    <w:p w:rsidR="0012238D" w:rsidRPr="00EA2785" w:rsidRDefault="0012238D">
      <w:pPr>
        <w:pStyle w:val="ConsPlusNormal"/>
        <w:jc w:val="right"/>
        <w:rPr>
          <w:rFonts w:ascii="Times New Roman" w:hAnsi="Times New Roman" w:cs="Times New Roman"/>
        </w:rPr>
      </w:pPr>
      <w:r w:rsidRPr="00EA2785">
        <w:rPr>
          <w:rFonts w:ascii="Times New Roman" w:hAnsi="Times New Roman" w:cs="Times New Roman"/>
        </w:rPr>
        <w:t>Собрания депутатов</w:t>
      </w:r>
    </w:p>
    <w:p w:rsidR="0012238D" w:rsidRPr="00EA2785" w:rsidRDefault="0012238D">
      <w:pPr>
        <w:pStyle w:val="ConsPlusNormal"/>
        <w:jc w:val="right"/>
        <w:rPr>
          <w:rFonts w:ascii="Times New Roman" w:hAnsi="Times New Roman" w:cs="Times New Roman"/>
        </w:rPr>
      </w:pPr>
      <w:r w:rsidRPr="00EA2785">
        <w:rPr>
          <w:rFonts w:ascii="Times New Roman" w:hAnsi="Times New Roman" w:cs="Times New Roman"/>
        </w:rPr>
        <w:t>Чувашской Республики</w:t>
      </w:r>
    </w:p>
    <w:p w:rsidR="0012238D" w:rsidRPr="00EA2785" w:rsidRDefault="0012238D">
      <w:pPr>
        <w:pStyle w:val="ConsPlusNormal"/>
        <w:jc w:val="right"/>
        <w:rPr>
          <w:rFonts w:ascii="Times New Roman" w:hAnsi="Times New Roman" w:cs="Times New Roman"/>
        </w:rPr>
      </w:pPr>
      <w:r w:rsidRPr="00EA2785">
        <w:rPr>
          <w:rFonts w:ascii="Times New Roman" w:hAnsi="Times New Roman" w:cs="Times New Roman"/>
        </w:rPr>
        <w:t>от 17.05.2012 N С-4/2</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Title"/>
        <w:jc w:val="center"/>
        <w:rPr>
          <w:rFonts w:ascii="Times New Roman" w:hAnsi="Times New Roman" w:cs="Times New Roman"/>
        </w:rPr>
      </w:pPr>
      <w:bookmarkStart w:id="1" w:name="P39"/>
      <w:bookmarkEnd w:id="1"/>
      <w:r w:rsidRPr="00EA2785">
        <w:rPr>
          <w:rFonts w:ascii="Times New Roman" w:hAnsi="Times New Roman" w:cs="Times New Roman"/>
        </w:rPr>
        <w:t>ПОЛОЖЕНИЕ</w:t>
      </w:r>
    </w:p>
    <w:p w:rsidR="0012238D" w:rsidRPr="00EA2785" w:rsidRDefault="0012238D">
      <w:pPr>
        <w:pStyle w:val="ConsPlusTitle"/>
        <w:jc w:val="center"/>
        <w:rPr>
          <w:rFonts w:ascii="Times New Roman" w:hAnsi="Times New Roman" w:cs="Times New Roman"/>
        </w:rPr>
      </w:pPr>
      <w:r w:rsidRPr="00EA2785">
        <w:rPr>
          <w:rFonts w:ascii="Times New Roman" w:hAnsi="Times New Roman" w:cs="Times New Roman"/>
        </w:rPr>
        <w:t>О НАЛОГОВОМ РЕГУЛИРОВАНИИ</w:t>
      </w:r>
    </w:p>
    <w:p w:rsidR="0012238D" w:rsidRPr="00EA2785" w:rsidRDefault="0012238D">
      <w:pPr>
        <w:pStyle w:val="ConsPlusTitle"/>
        <w:jc w:val="center"/>
        <w:rPr>
          <w:rFonts w:ascii="Times New Roman" w:hAnsi="Times New Roman" w:cs="Times New Roman"/>
          <w:lang w:val="en-US"/>
        </w:rPr>
      </w:pPr>
      <w:r w:rsidRPr="00EA2785">
        <w:rPr>
          <w:rFonts w:ascii="Times New Roman" w:hAnsi="Times New Roman" w:cs="Times New Roman"/>
        </w:rPr>
        <w:t>В МАРИИНСКО-ПОСАДСКОМ РАЙОНЕ ЧУВАШСКОЙ РЕСПУБЛИКИ</w:t>
      </w:r>
    </w:p>
    <w:p w:rsidR="00EA2785" w:rsidRPr="00EA2785" w:rsidRDefault="00EA2785" w:rsidP="00EA2785">
      <w:pPr>
        <w:pStyle w:val="ConsPlusNormal"/>
        <w:jc w:val="center"/>
        <w:rPr>
          <w:rFonts w:ascii="Times New Roman" w:hAnsi="Times New Roman" w:cs="Times New Roman"/>
          <w:lang w:val="en-US"/>
        </w:rPr>
      </w:pPr>
    </w:p>
    <w:p w:rsidR="00EA2785" w:rsidRPr="00EA2785" w:rsidRDefault="00EA2785" w:rsidP="00EA2785">
      <w:pPr>
        <w:pStyle w:val="ConsPlusNormal"/>
        <w:jc w:val="center"/>
        <w:rPr>
          <w:rFonts w:ascii="Times New Roman" w:hAnsi="Times New Roman" w:cs="Times New Roman"/>
        </w:rPr>
      </w:pPr>
      <w:r w:rsidRPr="00EA2785">
        <w:rPr>
          <w:rFonts w:ascii="Times New Roman" w:hAnsi="Times New Roman" w:cs="Times New Roman"/>
        </w:rPr>
        <w:t>Список изменяющих документов</w:t>
      </w:r>
    </w:p>
    <w:p w:rsidR="00EA2785" w:rsidRPr="00EA2785" w:rsidRDefault="00EA2785" w:rsidP="00EA2785">
      <w:pPr>
        <w:pStyle w:val="ConsPlusNormal"/>
        <w:jc w:val="center"/>
        <w:rPr>
          <w:rFonts w:ascii="Times New Roman" w:hAnsi="Times New Roman" w:cs="Times New Roman"/>
        </w:rPr>
      </w:pPr>
      <w:r w:rsidRPr="00EA2785">
        <w:rPr>
          <w:rFonts w:ascii="Times New Roman" w:hAnsi="Times New Roman" w:cs="Times New Roman"/>
        </w:rPr>
        <w:t xml:space="preserve">(в ред. Решений </w:t>
      </w:r>
      <w:proofErr w:type="spellStart"/>
      <w:r w:rsidRPr="00EA2785">
        <w:rPr>
          <w:rFonts w:ascii="Times New Roman" w:hAnsi="Times New Roman" w:cs="Times New Roman"/>
        </w:rPr>
        <w:t>Мариинско-Посадского</w:t>
      </w:r>
      <w:proofErr w:type="spellEnd"/>
      <w:r w:rsidRPr="00EA2785">
        <w:rPr>
          <w:rFonts w:ascii="Times New Roman" w:hAnsi="Times New Roman" w:cs="Times New Roman"/>
        </w:rPr>
        <w:t xml:space="preserve"> районного Собрания депутатов ЧР</w:t>
      </w:r>
    </w:p>
    <w:p w:rsidR="00EA2785" w:rsidRPr="00EA2785" w:rsidRDefault="00EA2785" w:rsidP="00EA2785">
      <w:pPr>
        <w:pStyle w:val="ConsPlusNormal"/>
        <w:jc w:val="center"/>
        <w:rPr>
          <w:rFonts w:ascii="Times New Roman" w:hAnsi="Times New Roman" w:cs="Times New Roman"/>
        </w:rPr>
      </w:pPr>
      <w:r w:rsidRPr="00EA2785">
        <w:rPr>
          <w:rFonts w:ascii="Times New Roman" w:hAnsi="Times New Roman" w:cs="Times New Roman"/>
        </w:rPr>
        <w:t xml:space="preserve">от 24.09.2012 </w:t>
      </w:r>
      <w:hyperlink r:id="rId25" w:history="1">
        <w:r w:rsidRPr="00EA2785">
          <w:rPr>
            <w:rFonts w:ascii="Times New Roman" w:hAnsi="Times New Roman" w:cs="Times New Roman"/>
          </w:rPr>
          <w:t>N С-10/3</w:t>
        </w:r>
      </w:hyperlink>
      <w:r w:rsidRPr="00EA2785">
        <w:rPr>
          <w:rFonts w:ascii="Times New Roman" w:hAnsi="Times New Roman" w:cs="Times New Roman"/>
        </w:rPr>
        <w:t xml:space="preserve">, от 11.02.2013 </w:t>
      </w:r>
      <w:hyperlink r:id="rId26" w:history="1">
        <w:r w:rsidRPr="00EA2785">
          <w:rPr>
            <w:rFonts w:ascii="Times New Roman" w:hAnsi="Times New Roman" w:cs="Times New Roman"/>
          </w:rPr>
          <w:t>N С-2/5</w:t>
        </w:r>
      </w:hyperlink>
      <w:r w:rsidRPr="00EA2785">
        <w:rPr>
          <w:rFonts w:ascii="Times New Roman" w:hAnsi="Times New Roman" w:cs="Times New Roman"/>
        </w:rPr>
        <w:t xml:space="preserve">, от 28.02.2013 </w:t>
      </w:r>
      <w:hyperlink r:id="rId27" w:history="1">
        <w:r w:rsidRPr="00EA2785">
          <w:rPr>
            <w:rFonts w:ascii="Times New Roman" w:hAnsi="Times New Roman" w:cs="Times New Roman"/>
          </w:rPr>
          <w:t>N С-3/2</w:t>
        </w:r>
      </w:hyperlink>
      <w:r w:rsidRPr="00EA2785">
        <w:rPr>
          <w:rFonts w:ascii="Times New Roman" w:hAnsi="Times New Roman" w:cs="Times New Roman"/>
        </w:rPr>
        <w:t>,</w:t>
      </w:r>
    </w:p>
    <w:p w:rsidR="00EA2785" w:rsidRPr="00EA2785" w:rsidRDefault="00EA2785" w:rsidP="00EA2785">
      <w:pPr>
        <w:pStyle w:val="ConsPlusNormal"/>
        <w:jc w:val="center"/>
        <w:rPr>
          <w:rFonts w:ascii="Times New Roman" w:hAnsi="Times New Roman" w:cs="Times New Roman"/>
        </w:rPr>
      </w:pPr>
      <w:r w:rsidRPr="00EA2785">
        <w:rPr>
          <w:rFonts w:ascii="Times New Roman" w:hAnsi="Times New Roman" w:cs="Times New Roman"/>
        </w:rPr>
        <w:lastRenderedPageBreak/>
        <w:t xml:space="preserve">от 30.05.2013 </w:t>
      </w:r>
      <w:hyperlink r:id="rId28" w:history="1">
        <w:r w:rsidRPr="00EA2785">
          <w:rPr>
            <w:rFonts w:ascii="Times New Roman" w:hAnsi="Times New Roman" w:cs="Times New Roman"/>
          </w:rPr>
          <w:t>N С-7/9</w:t>
        </w:r>
      </w:hyperlink>
      <w:r w:rsidRPr="00EA2785">
        <w:rPr>
          <w:rFonts w:ascii="Times New Roman" w:hAnsi="Times New Roman" w:cs="Times New Roman"/>
        </w:rPr>
        <w:t xml:space="preserve">, от 27.11.2013 </w:t>
      </w:r>
      <w:hyperlink r:id="rId29" w:history="1">
        <w:r w:rsidRPr="00EA2785">
          <w:rPr>
            <w:rFonts w:ascii="Times New Roman" w:hAnsi="Times New Roman" w:cs="Times New Roman"/>
          </w:rPr>
          <w:t>N С-14/1</w:t>
        </w:r>
      </w:hyperlink>
      <w:r w:rsidRPr="00EA2785">
        <w:rPr>
          <w:rFonts w:ascii="Times New Roman" w:hAnsi="Times New Roman" w:cs="Times New Roman"/>
        </w:rPr>
        <w:t xml:space="preserve">, от 25.12.2013 </w:t>
      </w:r>
      <w:hyperlink r:id="rId30" w:history="1">
        <w:r w:rsidRPr="00EA2785">
          <w:rPr>
            <w:rFonts w:ascii="Times New Roman" w:hAnsi="Times New Roman" w:cs="Times New Roman"/>
          </w:rPr>
          <w:t>N С-16/3</w:t>
        </w:r>
      </w:hyperlink>
      <w:r w:rsidRPr="00EA2785">
        <w:rPr>
          <w:rFonts w:ascii="Times New Roman" w:hAnsi="Times New Roman" w:cs="Times New Roman"/>
        </w:rPr>
        <w:t>,</w:t>
      </w:r>
    </w:p>
    <w:p w:rsidR="00EA2785" w:rsidRPr="00EA2785" w:rsidRDefault="00EA2785" w:rsidP="00EA2785">
      <w:pPr>
        <w:pStyle w:val="ConsPlusNormal"/>
        <w:jc w:val="center"/>
        <w:rPr>
          <w:rFonts w:ascii="Times New Roman" w:hAnsi="Times New Roman" w:cs="Times New Roman"/>
        </w:rPr>
      </w:pPr>
      <w:r w:rsidRPr="00EA2785">
        <w:rPr>
          <w:rFonts w:ascii="Times New Roman" w:hAnsi="Times New Roman" w:cs="Times New Roman"/>
        </w:rPr>
        <w:t xml:space="preserve">от 18.09.2014 </w:t>
      </w:r>
      <w:hyperlink r:id="rId31" w:history="1">
        <w:r w:rsidRPr="00EA2785">
          <w:rPr>
            <w:rFonts w:ascii="Times New Roman" w:hAnsi="Times New Roman" w:cs="Times New Roman"/>
          </w:rPr>
          <w:t>N С-12/4</w:t>
        </w:r>
      </w:hyperlink>
      <w:r w:rsidRPr="00EA2785">
        <w:rPr>
          <w:rFonts w:ascii="Times New Roman" w:hAnsi="Times New Roman" w:cs="Times New Roman"/>
        </w:rPr>
        <w:t xml:space="preserve">, от 25.11.2014 </w:t>
      </w:r>
      <w:hyperlink r:id="rId32" w:history="1">
        <w:r w:rsidRPr="00EA2785">
          <w:rPr>
            <w:rFonts w:ascii="Times New Roman" w:hAnsi="Times New Roman" w:cs="Times New Roman"/>
          </w:rPr>
          <w:t>N С-14/2</w:t>
        </w:r>
      </w:hyperlink>
      <w:r w:rsidRPr="00EA2785">
        <w:rPr>
          <w:rFonts w:ascii="Times New Roman" w:hAnsi="Times New Roman" w:cs="Times New Roman"/>
        </w:rPr>
        <w:t xml:space="preserve">, от 27.07.2016 </w:t>
      </w:r>
      <w:hyperlink r:id="rId33" w:history="1">
        <w:r w:rsidRPr="00EA2785">
          <w:rPr>
            <w:rFonts w:ascii="Times New Roman" w:hAnsi="Times New Roman" w:cs="Times New Roman"/>
          </w:rPr>
          <w:t>N С-9/3</w:t>
        </w:r>
      </w:hyperlink>
      <w:r w:rsidRPr="00EA2785">
        <w:rPr>
          <w:rFonts w:ascii="Times New Roman" w:hAnsi="Times New Roman" w:cs="Times New Roman"/>
        </w:rPr>
        <w:t>,</w:t>
      </w:r>
    </w:p>
    <w:p w:rsidR="00EA2785" w:rsidRPr="00EA2785" w:rsidRDefault="00EA2785" w:rsidP="00EA2785">
      <w:pPr>
        <w:pStyle w:val="ConsPlusTitle"/>
        <w:jc w:val="center"/>
        <w:rPr>
          <w:rFonts w:ascii="Times New Roman" w:hAnsi="Times New Roman" w:cs="Times New Roman"/>
          <w:b w:val="0"/>
        </w:rPr>
      </w:pPr>
      <w:r w:rsidRPr="00EA2785">
        <w:rPr>
          <w:rFonts w:ascii="Times New Roman" w:hAnsi="Times New Roman" w:cs="Times New Roman"/>
          <w:b w:val="0"/>
        </w:rPr>
        <w:t xml:space="preserve">от 26.12.2016 </w:t>
      </w:r>
      <w:hyperlink r:id="rId34" w:history="1">
        <w:r w:rsidRPr="00EA2785">
          <w:rPr>
            <w:rFonts w:ascii="Times New Roman" w:hAnsi="Times New Roman" w:cs="Times New Roman"/>
            <w:b w:val="0"/>
          </w:rPr>
          <w:t>N С-14/3</w:t>
        </w:r>
      </w:hyperlink>
      <w:r w:rsidRPr="00EA2785">
        <w:rPr>
          <w:rFonts w:ascii="Times New Roman" w:hAnsi="Times New Roman" w:cs="Times New Roman"/>
          <w:b w:val="0"/>
        </w:rPr>
        <w:t xml:space="preserve">, от 08.02.2017 </w:t>
      </w:r>
      <w:hyperlink r:id="rId35" w:history="1">
        <w:r w:rsidRPr="00EA2785">
          <w:rPr>
            <w:rFonts w:ascii="Times New Roman" w:hAnsi="Times New Roman" w:cs="Times New Roman"/>
            <w:b w:val="0"/>
          </w:rPr>
          <w:t>N С-1/6</w:t>
        </w:r>
      </w:hyperlink>
      <w:r w:rsidRPr="00EA2785">
        <w:rPr>
          <w:rFonts w:ascii="Times New Roman" w:hAnsi="Times New Roman" w:cs="Times New Roman"/>
          <w:b w:val="0"/>
        </w:rPr>
        <w:t xml:space="preserve">, от 11.05.2017 </w:t>
      </w:r>
      <w:hyperlink r:id="rId36" w:history="1">
        <w:r w:rsidRPr="00EA2785">
          <w:rPr>
            <w:rFonts w:ascii="Times New Roman" w:hAnsi="Times New Roman" w:cs="Times New Roman"/>
            <w:b w:val="0"/>
          </w:rPr>
          <w:t>N С-4/5</w:t>
        </w:r>
      </w:hyperlink>
      <w:r w:rsidRPr="00EA2785">
        <w:rPr>
          <w:rFonts w:ascii="Times New Roman" w:hAnsi="Times New Roman" w:cs="Times New Roman"/>
          <w:b w:val="0"/>
        </w:rPr>
        <w:t>)</w:t>
      </w:r>
    </w:p>
    <w:p w:rsidR="00EA2785" w:rsidRPr="00EA2785" w:rsidRDefault="00EA2785">
      <w:pPr>
        <w:pStyle w:val="ConsPlusTitle"/>
        <w:jc w:val="center"/>
        <w:rPr>
          <w:rFonts w:ascii="Times New Roman" w:hAnsi="Times New Roman" w:cs="Times New Roman"/>
        </w:rPr>
      </w:pPr>
    </w:p>
    <w:p w:rsidR="0012238D" w:rsidRPr="00EA2785" w:rsidRDefault="0012238D">
      <w:pPr>
        <w:spacing w:after="1"/>
        <w:rPr>
          <w:rFonts w:ascii="Times New Roman" w:hAnsi="Times New Roman" w:cs="Times New Roman"/>
        </w:rPr>
      </w:pPr>
    </w:p>
    <w:p w:rsidR="0012238D" w:rsidRPr="00EA2785" w:rsidRDefault="0012238D">
      <w:pPr>
        <w:pStyle w:val="ConsPlusNormal"/>
        <w:jc w:val="both"/>
        <w:rPr>
          <w:rFonts w:ascii="Times New Roman" w:hAnsi="Times New Roman" w:cs="Times New Roman"/>
        </w:rPr>
      </w:pPr>
    </w:p>
    <w:p w:rsidR="0012238D" w:rsidRPr="00EA2785" w:rsidRDefault="0012238D">
      <w:pPr>
        <w:pStyle w:val="ConsPlusTitle"/>
        <w:jc w:val="center"/>
        <w:outlineLvl w:val="1"/>
        <w:rPr>
          <w:rFonts w:ascii="Times New Roman" w:hAnsi="Times New Roman" w:cs="Times New Roman"/>
        </w:rPr>
      </w:pPr>
      <w:r w:rsidRPr="00EA2785">
        <w:rPr>
          <w:rFonts w:ascii="Times New Roman" w:hAnsi="Times New Roman" w:cs="Times New Roman"/>
        </w:rPr>
        <w:t>Часть первая</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Title"/>
        <w:jc w:val="center"/>
        <w:outlineLvl w:val="2"/>
        <w:rPr>
          <w:rFonts w:ascii="Times New Roman" w:hAnsi="Times New Roman" w:cs="Times New Roman"/>
        </w:rPr>
      </w:pPr>
      <w:r w:rsidRPr="00EA2785">
        <w:rPr>
          <w:rFonts w:ascii="Times New Roman" w:hAnsi="Times New Roman" w:cs="Times New Roman"/>
        </w:rPr>
        <w:t>Раздел I. ОБЩИЕ ПОЛОЖЕНИЯ</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jc w:val="center"/>
        <w:outlineLvl w:val="3"/>
        <w:rPr>
          <w:rFonts w:ascii="Times New Roman" w:hAnsi="Times New Roman" w:cs="Times New Roman"/>
        </w:rPr>
      </w:pPr>
      <w:r w:rsidRPr="00EA2785">
        <w:rPr>
          <w:rFonts w:ascii="Times New Roman" w:hAnsi="Times New Roman" w:cs="Times New Roman"/>
        </w:rPr>
        <w:t>Глава 1. НОРМАТИВНЫЕ ПРАВОВЫЕ АКТЫ, РЕГУЛИРУЮЩИЕ</w:t>
      </w:r>
    </w:p>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НАЛОГОВЫЕ ПРАВООТНОШЕНИЯ В МАРИИНСКО-ПОСАДСКОМ РАЙОНЕ</w:t>
      </w:r>
    </w:p>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ЧУВАШСКОЙ РЕСПУБЛИКИ</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outlineLvl w:val="4"/>
        <w:rPr>
          <w:rFonts w:ascii="Times New Roman" w:hAnsi="Times New Roman" w:cs="Times New Roman"/>
        </w:rPr>
      </w:pPr>
      <w:r w:rsidRPr="00EA2785">
        <w:rPr>
          <w:rFonts w:ascii="Times New Roman" w:hAnsi="Times New Roman" w:cs="Times New Roman"/>
        </w:rPr>
        <w:t>Статья 1. Правоотношения, регулируемые настоящим Положением</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1. Настоящее Положение регулирует налоговые правоотношения по вопросам, отнесенным законодательством Российской Федерации о налогах и сборах к ведению муниципальных образований, в том числе:</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местные налоги, установление и введение в действие которых отнесено к ведению Мариинско-Посадского района Чувашской Республики;</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правила исполнения обязанностей по уплате налогов, пеней в бюджет Мариинско-Посадского района Чувашской Республики, включая элементы налогообложения по местным налогам - налоговые ставки (в пределах, установленных законодательством Российской Федерации о налогах и сборах), порядок и сроки уплаты налога, налоговые льготы, основания и порядок их применения;</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условия изменения срока уплаты налогов и сборов, зачисляемых в бюджет Мариинско-Посадского района Чувашской Республики.</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 xml:space="preserve">2. Налоговые правоотношения в Мариинско-Посадском районе Чувашской Республики осуществляются в соответствии с законодательством Российской Федерации о налогах и сборах, законами Чувашской Республики и решениями Мариинско-Посадского районного Собрания депутатов о налогах, принятыми в соответствии с Налоговым </w:t>
      </w:r>
      <w:hyperlink r:id="rId37" w:history="1">
        <w:r w:rsidRPr="00EA2785">
          <w:rPr>
            <w:rFonts w:ascii="Times New Roman" w:hAnsi="Times New Roman" w:cs="Times New Roman"/>
          </w:rPr>
          <w:t>кодексом</w:t>
        </w:r>
      </w:hyperlink>
      <w:r w:rsidRPr="00EA2785">
        <w:rPr>
          <w:rFonts w:ascii="Times New Roman" w:hAnsi="Times New Roman" w:cs="Times New Roman"/>
        </w:rPr>
        <w:t xml:space="preserve"> Российской Федерации.</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Администрация Мариинско-Посадского района Чувашской Республики в предусмотренных законодательством о налогах и сборах случаях принимает нормативные правовые акты по вопросам, связанным с налогообложением, которые не могут изменять или дополнять законодательство о налогах и сборах.</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outlineLvl w:val="4"/>
        <w:rPr>
          <w:rFonts w:ascii="Times New Roman" w:hAnsi="Times New Roman" w:cs="Times New Roman"/>
        </w:rPr>
      </w:pPr>
      <w:r w:rsidRPr="00EA2785">
        <w:rPr>
          <w:rFonts w:ascii="Times New Roman" w:hAnsi="Times New Roman" w:cs="Times New Roman"/>
        </w:rPr>
        <w:t>Статья 2. Участники отношений, регулируемых нормативными правовыми актами Мариинско-Посадского района Чувашской Республики о местных налогах</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Участниками отношений, регулируемых нормативными правовыми актами Мариинско-Посадского района Чувашской Республики о налогах, являются:</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 xml:space="preserve">1) организации и физические лица, признаваемые в соответствии с Налоговым </w:t>
      </w:r>
      <w:hyperlink r:id="rId38" w:history="1">
        <w:r w:rsidRPr="00EA2785">
          <w:rPr>
            <w:rFonts w:ascii="Times New Roman" w:hAnsi="Times New Roman" w:cs="Times New Roman"/>
          </w:rPr>
          <w:t>кодексом</w:t>
        </w:r>
      </w:hyperlink>
      <w:r w:rsidRPr="00EA2785">
        <w:rPr>
          <w:rFonts w:ascii="Times New Roman" w:hAnsi="Times New Roman" w:cs="Times New Roman"/>
        </w:rPr>
        <w:t xml:space="preserve"> Российской Федерации налогоплательщиками или плательщиками сборов;</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 xml:space="preserve">2) организации и физические лица, признаваемые в соответствии с Налоговым </w:t>
      </w:r>
      <w:hyperlink r:id="rId39" w:history="1">
        <w:r w:rsidRPr="00EA2785">
          <w:rPr>
            <w:rFonts w:ascii="Times New Roman" w:hAnsi="Times New Roman" w:cs="Times New Roman"/>
          </w:rPr>
          <w:t>кодексом</w:t>
        </w:r>
      </w:hyperlink>
      <w:r w:rsidRPr="00EA2785">
        <w:rPr>
          <w:rFonts w:ascii="Times New Roman" w:hAnsi="Times New Roman" w:cs="Times New Roman"/>
        </w:rPr>
        <w:t xml:space="preserve"> Российской Федерации налоговыми агентами;</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3) налоговые и иные уполномоченные органы в соответствии с законодательством Российской Федерации.</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outlineLvl w:val="4"/>
        <w:rPr>
          <w:rFonts w:ascii="Times New Roman" w:hAnsi="Times New Roman" w:cs="Times New Roman"/>
        </w:rPr>
      </w:pPr>
      <w:r w:rsidRPr="00EA2785">
        <w:rPr>
          <w:rFonts w:ascii="Times New Roman" w:hAnsi="Times New Roman" w:cs="Times New Roman"/>
        </w:rPr>
        <w:t>Статья 3. Полномочия финансового отдела администрации Мариинско-Посадского района Чувашской Республики в области налогов и сборов</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 xml:space="preserve">1. Финансовый отдел администрации Мариинско-Посадского района Чувашской Республики </w:t>
      </w:r>
      <w:r w:rsidRPr="00EA2785">
        <w:rPr>
          <w:rFonts w:ascii="Times New Roman" w:hAnsi="Times New Roman" w:cs="Times New Roman"/>
        </w:rPr>
        <w:lastRenderedPageBreak/>
        <w:t>дает письменные разъяснения налогоплательщикам и налоговым агентам по вопросам применения нормативных правовых актов Мариинско-Посадского района Чувашской Республики о местных налогах.</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2. В соответствии с законодательством Российской Федерации о налогах и сборах письменные разъяснения финансовым отделом администрации Мариинско-Посадского района Чувашской Республики в пределах своей компетенции даются в течение двух месяцев со дня поступления соответствующего запроса. По решению начальника (его заместителя) финансового отдела администрации Мариинско-Посадского района Чувашской Республики указанный срок может быть продлен, но не более чем на один месяц.</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jc w:val="center"/>
        <w:outlineLvl w:val="3"/>
        <w:rPr>
          <w:rFonts w:ascii="Times New Roman" w:hAnsi="Times New Roman" w:cs="Times New Roman"/>
        </w:rPr>
      </w:pPr>
      <w:r w:rsidRPr="00EA2785">
        <w:rPr>
          <w:rFonts w:ascii="Times New Roman" w:hAnsi="Times New Roman" w:cs="Times New Roman"/>
        </w:rPr>
        <w:t>Глава 2. ПЕРЕЧЕНЬ МЕСТНЫХ НАЛОГОВ</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outlineLvl w:val="4"/>
        <w:rPr>
          <w:rFonts w:ascii="Times New Roman" w:hAnsi="Times New Roman" w:cs="Times New Roman"/>
        </w:rPr>
      </w:pPr>
      <w:r w:rsidRPr="00EA2785">
        <w:rPr>
          <w:rFonts w:ascii="Times New Roman" w:hAnsi="Times New Roman" w:cs="Times New Roman"/>
        </w:rPr>
        <w:t>Статья 4. Местные налоги</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 xml:space="preserve">1. Местными признаются налоги, которые установлены Налоговым </w:t>
      </w:r>
      <w:hyperlink r:id="rId40" w:history="1">
        <w:r w:rsidRPr="00EA2785">
          <w:rPr>
            <w:rFonts w:ascii="Times New Roman" w:hAnsi="Times New Roman" w:cs="Times New Roman"/>
          </w:rPr>
          <w:t>кодексом</w:t>
        </w:r>
      </w:hyperlink>
      <w:r w:rsidRPr="00EA2785">
        <w:rPr>
          <w:rFonts w:ascii="Times New Roman" w:hAnsi="Times New Roman" w:cs="Times New Roman"/>
        </w:rPr>
        <w:t xml:space="preserve"> Российской Федерации и настоящим Положением и обязательны к уплате на территории Мариинско-Посадского района Чувашской Республики, если иное не предусмотрено Налоговым </w:t>
      </w:r>
      <w:hyperlink r:id="rId41" w:history="1">
        <w:r w:rsidRPr="00EA2785">
          <w:rPr>
            <w:rFonts w:ascii="Times New Roman" w:hAnsi="Times New Roman" w:cs="Times New Roman"/>
          </w:rPr>
          <w:t>кодексом</w:t>
        </w:r>
      </w:hyperlink>
      <w:r w:rsidRPr="00EA2785">
        <w:rPr>
          <w:rFonts w:ascii="Times New Roman" w:hAnsi="Times New Roman" w:cs="Times New Roman"/>
        </w:rPr>
        <w:t xml:space="preserve"> Российской Федерации.</w:t>
      </w:r>
    </w:p>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 xml:space="preserve">(в ред. </w:t>
      </w:r>
      <w:hyperlink r:id="rId42" w:history="1">
        <w:r w:rsidRPr="00EA2785">
          <w:rPr>
            <w:rFonts w:ascii="Times New Roman" w:hAnsi="Times New Roman" w:cs="Times New Roman"/>
          </w:rPr>
          <w:t>Решения</w:t>
        </w:r>
      </w:hyperlink>
      <w:r w:rsidRPr="00EA2785">
        <w:rPr>
          <w:rFonts w:ascii="Times New Roman" w:hAnsi="Times New Roman" w:cs="Times New Roman"/>
        </w:rPr>
        <w:t xml:space="preserve"> Мариинско-Посадского районного Собрания депутатов ЧР от 24.09.2012 N С-10/3)</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2. Совокупность местных налогов Мариинско-Посадского района Чувашской Республики является частью единой налоговой системы Российской Федерации.</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3. На территории Мариинско-Посадского района Чувашской Республики взимаются следующие местные налоги:</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1) земельный налог;</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2) налог на имущество физических лиц.</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 xml:space="preserve">4. Местные налоги устанавливаются, изменяются или отменяются Налоговым </w:t>
      </w:r>
      <w:hyperlink r:id="rId43" w:history="1">
        <w:r w:rsidRPr="00EA2785">
          <w:rPr>
            <w:rFonts w:ascii="Times New Roman" w:hAnsi="Times New Roman" w:cs="Times New Roman"/>
          </w:rPr>
          <w:t>кодексом</w:t>
        </w:r>
      </w:hyperlink>
      <w:r w:rsidRPr="00EA2785">
        <w:rPr>
          <w:rFonts w:ascii="Times New Roman" w:hAnsi="Times New Roman" w:cs="Times New Roman"/>
        </w:rPr>
        <w:t xml:space="preserve"> Российской Федерации и нормативными правовыми актами Мариинско-Посадского района.</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5. Нормативные правовые акты Мариинско-Посадского района Чувашской Республики, вводящие налоги, вступают в силу не ранее 1 января года, следующего за годом их принятия, но не ранее одного месяца со дня их опубликования.</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outlineLvl w:val="4"/>
        <w:rPr>
          <w:rFonts w:ascii="Times New Roman" w:hAnsi="Times New Roman" w:cs="Times New Roman"/>
        </w:rPr>
      </w:pPr>
      <w:r w:rsidRPr="00EA2785">
        <w:rPr>
          <w:rFonts w:ascii="Times New Roman" w:hAnsi="Times New Roman" w:cs="Times New Roman"/>
        </w:rPr>
        <w:t>Статья 5. Информация о местных налогах</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Информация и копии нормативных правовых актов Мариинско-Посадского района Чувашской Республики об установлении, изменении и прекращении действия местных налогов направляются Мариинско-Посадским районным Собранием депутатов Чувашской Республики в Министерство финансов Чувашской Республики, федеральный орган исполнительной власти, уполномоченный по контролю и надзору в области налогов и сборов, и в территориальный налоговый орган.</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Title"/>
        <w:jc w:val="center"/>
        <w:outlineLvl w:val="2"/>
        <w:rPr>
          <w:rFonts w:ascii="Times New Roman" w:hAnsi="Times New Roman" w:cs="Times New Roman"/>
        </w:rPr>
      </w:pPr>
      <w:r w:rsidRPr="00EA2785">
        <w:rPr>
          <w:rFonts w:ascii="Times New Roman" w:hAnsi="Times New Roman" w:cs="Times New Roman"/>
        </w:rPr>
        <w:t>Раздел II. ПРАВИЛА ИСПОЛНЕНИЯ ОБЯЗАННОСТЕЙ ПО УПЛАТЕ</w:t>
      </w:r>
    </w:p>
    <w:p w:rsidR="0012238D" w:rsidRPr="00EA2785" w:rsidRDefault="0012238D">
      <w:pPr>
        <w:pStyle w:val="ConsPlusTitle"/>
        <w:jc w:val="center"/>
        <w:rPr>
          <w:rFonts w:ascii="Times New Roman" w:hAnsi="Times New Roman" w:cs="Times New Roman"/>
        </w:rPr>
      </w:pPr>
      <w:r w:rsidRPr="00EA2785">
        <w:rPr>
          <w:rFonts w:ascii="Times New Roman" w:hAnsi="Times New Roman" w:cs="Times New Roman"/>
        </w:rPr>
        <w:t>НАЛОГОВ И СБОРОВ В БЮДЖЕТ МАРИИНСКО-ПОСАДСКОГО РАЙОНА</w:t>
      </w:r>
    </w:p>
    <w:p w:rsidR="0012238D" w:rsidRPr="00EA2785" w:rsidRDefault="0012238D">
      <w:pPr>
        <w:pStyle w:val="ConsPlusTitle"/>
        <w:jc w:val="center"/>
        <w:rPr>
          <w:rFonts w:ascii="Times New Roman" w:hAnsi="Times New Roman" w:cs="Times New Roman"/>
        </w:rPr>
      </w:pPr>
      <w:r w:rsidRPr="00EA2785">
        <w:rPr>
          <w:rFonts w:ascii="Times New Roman" w:hAnsi="Times New Roman" w:cs="Times New Roman"/>
        </w:rPr>
        <w:t>ЧУВАШСКОЙ РЕСПУБЛИКИ</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jc w:val="center"/>
        <w:outlineLvl w:val="3"/>
        <w:rPr>
          <w:rFonts w:ascii="Times New Roman" w:hAnsi="Times New Roman" w:cs="Times New Roman"/>
        </w:rPr>
      </w:pPr>
      <w:r w:rsidRPr="00EA2785">
        <w:rPr>
          <w:rFonts w:ascii="Times New Roman" w:hAnsi="Times New Roman" w:cs="Times New Roman"/>
        </w:rPr>
        <w:t>Глава 3. ИСПОЛНЕНИЕ ОБЯЗАННОСТЕЙ ПО УПЛАТЕ НАЛОГОВ И СБОРОВ</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outlineLvl w:val="4"/>
        <w:rPr>
          <w:rFonts w:ascii="Times New Roman" w:hAnsi="Times New Roman" w:cs="Times New Roman"/>
        </w:rPr>
      </w:pPr>
      <w:r w:rsidRPr="00EA2785">
        <w:rPr>
          <w:rFonts w:ascii="Times New Roman" w:hAnsi="Times New Roman" w:cs="Times New Roman"/>
        </w:rPr>
        <w:t>Статья 6. Исполнение обязанностей по уплате налогов и сборов в бюджет Мариинско-Посадского района Чувашской Республики</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 xml:space="preserve">Обязанность по уплате налогов и сборов в бюджет Мариинско-Посадского района Чувашской Республики считается исполненной, если уплата их осуществлена в соответствии с требованиями </w:t>
      </w:r>
      <w:hyperlink r:id="rId44" w:history="1">
        <w:r w:rsidRPr="00EA2785">
          <w:rPr>
            <w:rFonts w:ascii="Times New Roman" w:hAnsi="Times New Roman" w:cs="Times New Roman"/>
          </w:rPr>
          <w:t>статьи 45</w:t>
        </w:r>
      </w:hyperlink>
      <w:r w:rsidRPr="00EA2785">
        <w:rPr>
          <w:rFonts w:ascii="Times New Roman" w:hAnsi="Times New Roman" w:cs="Times New Roman"/>
        </w:rPr>
        <w:t xml:space="preserve"> Налогового кодекса Российской Федерации. Применение иных форм уплаты налогов и сборов в бюджет Мариинско-Посадского района Чувашской Республики не </w:t>
      </w:r>
      <w:r w:rsidRPr="00EA2785">
        <w:rPr>
          <w:rFonts w:ascii="Times New Roman" w:hAnsi="Times New Roman" w:cs="Times New Roman"/>
        </w:rPr>
        <w:lastRenderedPageBreak/>
        <w:t>допускается.</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outlineLvl w:val="4"/>
        <w:rPr>
          <w:rFonts w:ascii="Times New Roman" w:hAnsi="Times New Roman" w:cs="Times New Roman"/>
        </w:rPr>
      </w:pPr>
      <w:r w:rsidRPr="00EA2785">
        <w:rPr>
          <w:rFonts w:ascii="Times New Roman" w:hAnsi="Times New Roman" w:cs="Times New Roman"/>
        </w:rPr>
        <w:t>Статья 7. Налоговая ставка</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 xml:space="preserve">Налоговые ставки по местным налогам устанавливаются нормативными правовыми актами Мариинско-Посадского района Чувашской Республики в пределах, установленных Налоговым </w:t>
      </w:r>
      <w:hyperlink r:id="rId45" w:history="1">
        <w:r w:rsidRPr="00EA2785">
          <w:rPr>
            <w:rFonts w:ascii="Times New Roman" w:hAnsi="Times New Roman" w:cs="Times New Roman"/>
          </w:rPr>
          <w:t>кодексом</w:t>
        </w:r>
      </w:hyperlink>
      <w:r w:rsidRPr="00EA2785">
        <w:rPr>
          <w:rFonts w:ascii="Times New Roman" w:hAnsi="Times New Roman" w:cs="Times New Roman"/>
        </w:rPr>
        <w:t xml:space="preserve"> Российской Федерации.</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outlineLvl w:val="4"/>
        <w:rPr>
          <w:rFonts w:ascii="Times New Roman" w:hAnsi="Times New Roman" w:cs="Times New Roman"/>
        </w:rPr>
      </w:pPr>
      <w:r w:rsidRPr="00EA2785">
        <w:rPr>
          <w:rFonts w:ascii="Times New Roman" w:hAnsi="Times New Roman" w:cs="Times New Roman"/>
        </w:rPr>
        <w:t>Статья 8. Порядок уплаты местных налогов</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В соответствии с законодательством Российской Федерации о налогах и сборах:</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 xml:space="preserve">уплата налога производится разовой уплатой всей суммы налога либо в ином порядке, предусмотренном Налоговым </w:t>
      </w:r>
      <w:hyperlink r:id="rId46" w:history="1">
        <w:r w:rsidRPr="00EA2785">
          <w:rPr>
            <w:rFonts w:ascii="Times New Roman" w:hAnsi="Times New Roman" w:cs="Times New Roman"/>
          </w:rPr>
          <w:t>кодексом</w:t>
        </w:r>
      </w:hyperlink>
      <w:r w:rsidRPr="00EA2785">
        <w:rPr>
          <w:rFonts w:ascii="Times New Roman" w:hAnsi="Times New Roman" w:cs="Times New Roman"/>
        </w:rPr>
        <w:t xml:space="preserve"> Российской Федерации и настоящим Положением;</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подлежащая уплате сумма налога уплачивается (перечисляется) налогоплательщиком или налоговым агентом в установленные сроки;</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может предусматриваться уплата в течение налогового периода предварительных платежей по налогу - авансовых платежей. Обязанность по уплате авансовых платежей признается исполненной в порядке, аналогичном для уплаты налога;</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 xml:space="preserve">в случае уплаты авансовых платежей в более поздние по сравнению с установленными законодательством о налогах и сборах сроки на сумму несвоевременно уплаченных авансовых платежей начисляются пени в порядке, предусмотренном </w:t>
      </w:r>
      <w:hyperlink r:id="rId47" w:history="1">
        <w:r w:rsidRPr="00EA2785">
          <w:rPr>
            <w:rFonts w:ascii="Times New Roman" w:hAnsi="Times New Roman" w:cs="Times New Roman"/>
          </w:rPr>
          <w:t>статьей 75</w:t>
        </w:r>
      </w:hyperlink>
      <w:r w:rsidRPr="00EA2785">
        <w:rPr>
          <w:rFonts w:ascii="Times New Roman" w:hAnsi="Times New Roman" w:cs="Times New Roman"/>
        </w:rPr>
        <w:t xml:space="preserve"> Налогового кодекса Российской Федерации;</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нарушение порядка исчисления и (или) уплаты авансовых платежей не может рассматриваться в качестве основания для привлечения лица к ответственности за нарушение законодательства о налогах и сборах;</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 xml:space="preserve">уплата налога производится в наличной или безналичной форме. При отсутствии банка налогоплательщики (налоговые агенты), являющиеся физическими лицами, могут уплачивать налоги через организацию федеральной почтовой связи. В этом случае организация федеральной почтовой связи руководствуется и несет ответственность в соответствии со </w:t>
      </w:r>
      <w:hyperlink r:id="rId48" w:history="1">
        <w:r w:rsidRPr="00EA2785">
          <w:rPr>
            <w:rFonts w:ascii="Times New Roman" w:hAnsi="Times New Roman" w:cs="Times New Roman"/>
          </w:rPr>
          <w:t>статьей 58</w:t>
        </w:r>
      </w:hyperlink>
      <w:r w:rsidRPr="00EA2785">
        <w:rPr>
          <w:rFonts w:ascii="Times New Roman" w:hAnsi="Times New Roman" w:cs="Times New Roman"/>
        </w:rPr>
        <w:t xml:space="preserve"> Налогового кодекса Российской Федерации.</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 xml:space="preserve">Порядок уплаты местных налогов устанавливается настоящим Положением в соответствии с Налоговым </w:t>
      </w:r>
      <w:hyperlink r:id="rId49" w:history="1">
        <w:r w:rsidRPr="00EA2785">
          <w:rPr>
            <w:rFonts w:ascii="Times New Roman" w:hAnsi="Times New Roman" w:cs="Times New Roman"/>
          </w:rPr>
          <w:t>кодексом</w:t>
        </w:r>
      </w:hyperlink>
      <w:r w:rsidRPr="00EA2785">
        <w:rPr>
          <w:rFonts w:ascii="Times New Roman" w:hAnsi="Times New Roman" w:cs="Times New Roman"/>
        </w:rPr>
        <w:t xml:space="preserve"> Российской Федерации.</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outlineLvl w:val="4"/>
        <w:rPr>
          <w:rFonts w:ascii="Times New Roman" w:hAnsi="Times New Roman" w:cs="Times New Roman"/>
        </w:rPr>
      </w:pPr>
      <w:r w:rsidRPr="00EA2785">
        <w:rPr>
          <w:rFonts w:ascii="Times New Roman" w:hAnsi="Times New Roman" w:cs="Times New Roman"/>
        </w:rPr>
        <w:t>Статья 9. Списание безнадежных долгов по налогам</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 xml:space="preserve">1. Недоимка, задолженность по пениям и штрафам по налогам и сборам, подлежащим зачислению в местные бюджеты, числящаяся за отдельными налогоплательщиками, плательщиками сборов и налоговыми агентами, уплата и (или) взыскание которой оказались невозможными в случаях, предусмотренных </w:t>
      </w:r>
      <w:hyperlink r:id="rId50" w:history="1">
        <w:r w:rsidRPr="00EA2785">
          <w:rPr>
            <w:rFonts w:ascii="Times New Roman" w:hAnsi="Times New Roman" w:cs="Times New Roman"/>
          </w:rPr>
          <w:t>статьей 59</w:t>
        </w:r>
      </w:hyperlink>
      <w:r w:rsidRPr="00EA2785">
        <w:rPr>
          <w:rFonts w:ascii="Times New Roman" w:hAnsi="Times New Roman" w:cs="Times New Roman"/>
        </w:rPr>
        <w:t xml:space="preserve"> Налогового кодекса Российской Федерации, признаются безнадежными к взысканию и списываются в порядке, устанавливаемом федеральным органом исполнительной власти, уполномоченным по контролю и надзору в области налогов и сборов.</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 xml:space="preserve">2. Установить, что кроме случаев, установленных </w:t>
      </w:r>
      <w:hyperlink r:id="rId51" w:history="1">
        <w:r w:rsidRPr="00EA2785">
          <w:rPr>
            <w:rFonts w:ascii="Times New Roman" w:hAnsi="Times New Roman" w:cs="Times New Roman"/>
          </w:rPr>
          <w:t>пунктом 1 статьи 59</w:t>
        </w:r>
      </w:hyperlink>
      <w:r w:rsidRPr="00EA2785">
        <w:rPr>
          <w:rFonts w:ascii="Times New Roman" w:hAnsi="Times New Roman" w:cs="Times New Roman"/>
        </w:rPr>
        <w:t xml:space="preserve"> Налогового кодекса Российской Федерации, признаются безнадежными к взысканию и списываются недоимка и задолженность по пениям (далее - задолженность) физических лиц по налогу на имущество и земельному налогу, образовавшегося по состоянию на 1 января 2008 года и оставшиеся неоплаченными на 1 января 2010 года в случаях:</w:t>
      </w:r>
    </w:p>
    <w:p w:rsidR="0012238D" w:rsidRPr="00EA2785" w:rsidRDefault="0012238D">
      <w:pPr>
        <w:pStyle w:val="ConsPlusNormal"/>
        <w:spacing w:before="220"/>
        <w:ind w:firstLine="540"/>
        <w:jc w:val="both"/>
        <w:rPr>
          <w:rFonts w:ascii="Times New Roman" w:hAnsi="Times New Roman" w:cs="Times New Roman"/>
        </w:rPr>
      </w:pPr>
      <w:bookmarkStart w:id="2" w:name="P124"/>
      <w:bookmarkEnd w:id="2"/>
      <w:r w:rsidRPr="00EA2785">
        <w:rPr>
          <w:rFonts w:ascii="Times New Roman" w:hAnsi="Times New Roman" w:cs="Times New Roman"/>
        </w:rPr>
        <w:t>а) вынесения судебным приставом-исполнителем постановления об окончании исполнительного производства в связи с невозможностью взыскания задолженности;</w:t>
      </w:r>
    </w:p>
    <w:p w:rsidR="0012238D" w:rsidRPr="00EA2785" w:rsidRDefault="0012238D">
      <w:pPr>
        <w:pStyle w:val="ConsPlusNormal"/>
        <w:spacing w:before="220"/>
        <w:ind w:firstLine="540"/>
        <w:jc w:val="both"/>
        <w:rPr>
          <w:rFonts w:ascii="Times New Roman" w:hAnsi="Times New Roman" w:cs="Times New Roman"/>
        </w:rPr>
      </w:pPr>
      <w:bookmarkStart w:id="3" w:name="P125"/>
      <w:bookmarkEnd w:id="3"/>
      <w:r w:rsidRPr="00EA2785">
        <w:rPr>
          <w:rFonts w:ascii="Times New Roman" w:hAnsi="Times New Roman" w:cs="Times New Roman"/>
        </w:rPr>
        <w:t>б) истечения срока взыскания задолженности в судебном порядке.</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lastRenderedPageBreak/>
        <w:t>3. Установить, что признание безнадежным к взысканию и списанию задолженности физических лиц по налогу на имущество и земельному налогу производиться при наличии следующих документов:</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 xml:space="preserve">а) в случае, указанном в </w:t>
      </w:r>
      <w:hyperlink w:anchor="P124" w:history="1">
        <w:r w:rsidRPr="00EA2785">
          <w:rPr>
            <w:rFonts w:ascii="Times New Roman" w:hAnsi="Times New Roman" w:cs="Times New Roman"/>
          </w:rPr>
          <w:t>пункте "а" пункта 2</w:t>
        </w:r>
      </w:hyperlink>
      <w:r w:rsidRPr="00EA2785">
        <w:rPr>
          <w:rFonts w:ascii="Times New Roman" w:hAnsi="Times New Roman" w:cs="Times New Roman"/>
        </w:rPr>
        <w:t xml:space="preserve"> настоящей статьи:</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справка налогового органа по месту жительства физического лица о сумме задолженности по состоянию на 1 января 2008 года;</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копия постановления судебного пристава-исполнителя об окончании исполнительного производства в связи с невозможностью взыскания задолженности;</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 xml:space="preserve">б) в случае, указанном в </w:t>
      </w:r>
      <w:hyperlink w:anchor="P125" w:history="1">
        <w:r w:rsidRPr="00EA2785">
          <w:rPr>
            <w:rFonts w:ascii="Times New Roman" w:hAnsi="Times New Roman" w:cs="Times New Roman"/>
          </w:rPr>
          <w:t>подпункте "б" пункта 2</w:t>
        </w:r>
      </w:hyperlink>
      <w:r w:rsidRPr="00EA2785">
        <w:rPr>
          <w:rFonts w:ascii="Times New Roman" w:hAnsi="Times New Roman" w:cs="Times New Roman"/>
        </w:rPr>
        <w:t xml:space="preserve"> настоящей статьи:</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справка налогового органа по месту жительства физического лица о сумме задолженности по состоянию на 1 января 2008 года;</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копия налогового уведомления и документа, подтверждающего его направление налогоплательщику - физическому лицу.</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Порядок списания недоимки и задолженности по пениям и штрафам, признанных безнадежными к взысканию, а также перечень документов, подтверждающих обстоятельства, утверждаются федеральным органом исполнительной власти, уполномоченным по контролю и надзору в области налогов и сборов, федеральным органом исполнительной власти, уполномоченным в области таможенного дела (в части налогов, пений, штрафов, подлежащих уплате в связи с перемещением товаров через таможенную границу Российской Федерации).</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jc w:val="center"/>
        <w:outlineLvl w:val="3"/>
        <w:rPr>
          <w:rFonts w:ascii="Times New Roman" w:hAnsi="Times New Roman" w:cs="Times New Roman"/>
        </w:rPr>
      </w:pPr>
      <w:r w:rsidRPr="00EA2785">
        <w:rPr>
          <w:rFonts w:ascii="Times New Roman" w:hAnsi="Times New Roman" w:cs="Times New Roman"/>
        </w:rPr>
        <w:t>Глава 4. ПРИНЦИПЫ И УСЛОВИЯ УСТАНОВЛЕНИЯ ЛЬГОТ ПО НАЛОГАМ</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outlineLvl w:val="4"/>
        <w:rPr>
          <w:rFonts w:ascii="Times New Roman" w:hAnsi="Times New Roman" w:cs="Times New Roman"/>
        </w:rPr>
      </w:pPr>
      <w:r w:rsidRPr="00EA2785">
        <w:rPr>
          <w:rFonts w:ascii="Times New Roman" w:hAnsi="Times New Roman" w:cs="Times New Roman"/>
        </w:rPr>
        <w:t>Статья 10. Установление льгот по налогам</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1. Настоящий Закон устанавливает льготы по налогам и определяет условия их предоставления в пределах полномочий, отнесенных законодательством Российской Федерации о налогах и сборах к ведению муниципальных образований.</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2. Льготами по налогам признаются предоставляемые отдельным категориям налогоплательщиков предусмотренные законодательством Российской Федерации о налогах и сборах и настоящим Положением преимущества по сравнению с другими налогоплательщиками, включая возможность не уплачивать налог либо уплачивать их в меньшем размере.</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3. Нормативные правовые акты Мариинско-Посадского района Чувашской Республики о налогах, определяющие основания и порядок применения льгот, не могут носить индивидуального характера.</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4. Общая сумма налоговых льгот, предоставляемых в очередном финансовом году, не должна уменьшать сумму налоговых доходов бюджета Мариинско-Посадского района Чувашской Республики, планируемых к поступлению на очередной финансовый год без учета предоставления таких льгот, более чем на 5 процентов.</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outlineLvl w:val="4"/>
        <w:rPr>
          <w:rFonts w:ascii="Times New Roman" w:hAnsi="Times New Roman" w:cs="Times New Roman"/>
        </w:rPr>
      </w:pPr>
      <w:r w:rsidRPr="00EA2785">
        <w:rPr>
          <w:rFonts w:ascii="Times New Roman" w:hAnsi="Times New Roman" w:cs="Times New Roman"/>
        </w:rPr>
        <w:t>Статья 11. Принципы, условия и порядок установления налоговых льгот</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1. Устанавливаемые правовые основания для предоставления налоговых льгот должны отвечать принципам:</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равных условий использования этих льгот плательщиками данного налога независимо от их организационно-правовых форм, форм собственности, гражданства физических лиц или места происхождения капитала;</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стабильности налоговых льгот для инвесторов, осуществляющих вложение инвестиций в экономику Мариинско-Посадского района Чувашской Республики;</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общественно-социальной значимости, связанной с экономическим развитием Мариинско-</w:t>
      </w:r>
      <w:r w:rsidRPr="00EA2785">
        <w:rPr>
          <w:rFonts w:ascii="Times New Roman" w:hAnsi="Times New Roman" w:cs="Times New Roman"/>
        </w:rPr>
        <w:lastRenderedPageBreak/>
        <w:t>Посадского района Чувашской Республики или улучшением экологической обстановки;</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бюджетной эффективности, направленной на увеличение бюджетных доходов и (или) снижение бюджетных расходов;</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При привлечении инвестиций льготы по налогам и сборам сохраняются до достижения самоокупаемости инвестиционного проекта, но не более чем на пять лет со дня получения льготы, если иное не установлено настоящим Положением и законодательством Российской Федерации о налогах и сборах.</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2. Основными условиями установления налоговых льгот являются привлечение инвестиций в реальный сектор экономики, развитие налогового потенциала, создание новых рабочих мест, развитие инженерной, транспортной и социальной инфраструктуры и повышение жизненного уровня населения Мариинско-Посадского района Чувашской Республики.</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3. Не допускается введение дополнительных налоговых льгот, кроме как установленных настоящим Положением, если иное не предусмотрено законодательством Российской Федерации о налогах и сборах.</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4. Налоговые льготы, установленные настоящим Положением, применяются в порядке, определяемом нормативными правовыми актами Мариинско-Посадского района Чувашской Республики о налогах.</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Доказательство права на налоговую льготу возлагается на налогоплательщика.</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outlineLvl w:val="4"/>
        <w:rPr>
          <w:rFonts w:ascii="Times New Roman" w:hAnsi="Times New Roman" w:cs="Times New Roman"/>
        </w:rPr>
      </w:pPr>
      <w:r w:rsidRPr="00EA2785">
        <w:rPr>
          <w:rFonts w:ascii="Times New Roman" w:hAnsi="Times New Roman" w:cs="Times New Roman"/>
        </w:rPr>
        <w:t>Статья 12. Порядок учета и отчетности при льготном налогообложении</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 xml:space="preserve">Налогоплательщики, имеющие право на получение льгот, обязаны обеспечить раздельный учет </w:t>
      </w:r>
      <w:proofErr w:type="spellStart"/>
      <w:r w:rsidRPr="00EA2785">
        <w:rPr>
          <w:rFonts w:ascii="Times New Roman" w:hAnsi="Times New Roman" w:cs="Times New Roman"/>
        </w:rPr>
        <w:t>льготируемых</w:t>
      </w:r>
      <w:proofErr w:type="spellEnd"/>
      <w:r w:rsidRPr="00EA2785">
        <w:rPr>
          <w:rFonts w:ascii="Times New Roman" w:hAnsi="Times New Roman" w:cs="Times New Roman"/>
        </w:rPr>
        <w:t xml:space="preserve"> объектов налогообложения (видов деятельности).</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jc w:val="center"/>
        <w:outlineLvl w:val="3"/>
        <w:rPr>
          <w:rFonts w:ascii="Times New Roman" w:hAnsi="Times New Roman" w:cs="Times New Roman"/>
        </w:rPr>
      </w:pPr>
      <w:r w:rsidRPr="00EA2785">
        <w:rPr>
          <w:rFonts w:ascii="Times New Roman" w:hAnsi="Times New Roman" w:cs="Times New Roman"/>
        </w:rPr>
        <w:t>Глава 5. СОЦИАЛЬНО-ЭКОНОМИЧЕСКАЯ ЭФФЕКТИВНОСТЬ</w:t>
      </w:r>
    </w:p>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НАЛОГОВЫХ ЛЬГОТ</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outlineLvl w:val="4"/>
        <w:rPr>
          <w:rFonts w:ascii="Times New Roman" w:hAnsi="Times New Roman" w:cs="Times New Roman"/>
        </w:rPr>
      </w:pPr>
      <w:r w:rsidRPr="00EA2785">
        <w:rPr>
          <w:rFonts w:ascii="Times New Roman" w:hAnsi="Times New Roman" w:cs="Times New Roman"/>
        </w:rPr>
        <w:t>Статья 13. Оценка социально-экономической эффективности налоговых льгот</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1. Налоговые льготы, установленные настоящим Положением и предлагаемые к установлению, подлежат обязательной оценке социально-экономической эффективности.</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2. Оценка социально-экономической эффективности налоговых льгот осуществляется уполномоченным отделом администрации Мариинско-Посадского района Чувашской Республики в порядке, установленном администрацией Мариинско-Посадского района Чувашской Республики, один раз в год не позднее 5 августа года, следующего за отчетным годом.</w:t>
      </w:r>
    </w:p>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 xml:space="preserve">(в ред. </w:t>
      </w:r>
      <w:hyperlink r:id="rId52" w:history="1">
        <w:r w:rsidRPr="00EA2785">
          <w:rPr>
            <w:rFonts w:ascii="Times New Roman" w:hAnsi="Times New Roman" w:cs="Times New Roman"/>
          </w:rPr>
          <w:t>Решения</w:t>
        </w:r>
      </w:hyperlink>
      <w:r w:rsidRPr="00EA2785">
        <w:rPr>
          <w:rFonts w:ascii="Times New Roman" w:hAnsi="Times New Roman" w:cs="Times New Roman"/>
        </w:rPr>
        <w:t xml:space="preserve"> Мариинско-Посадского районного Собрания депутатов ЧР от 27.11.2013 N С-14/1)</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3. Внесение на рассмотрение в Мариинско-Посадское районное Собрание депутатов Чувашской Республики проектов решений об установлении налоговых льгот без оценки их социально-экономической эффективности в соответствии с настоящей статьей не допускается.</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4. При низкой оценке социально-экономической эффективности налоговая льгота не устанавливается, а установленные налоговые льготы подлежат отмене в порядке, предусмотренном законодательством Российской Федерации о налогах и сборах.</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jc w:val="center"/>
        <w:outlineLvl w:val="3"/>
        <w:rPr>
          <w:rFonts w:ascii="Times New Roman" w:hAnsi="Times New Roman" w:cs="Times New Roman"/>
        </w:rPr>
      </w:pPr>
      <w:r w:rsidRPr="00EA2785">
        <w:rPr>
          <w:rFonts w:ascii="Times New Roman" w:hAnsi="Times New Roman" w:cs="Times New Roman"/>
        </w:rPr>
        <w:t>Глава 6. ИЗМЕНЕНИЕ СРОКА УПЛАТЫ НАЛОГА И СБОРА</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outlineLvl w:val="4"/>
        <w:rPr>
          <w:rFonts w:ascii="Times New Roman" w:hAnsi="Times New Roman" w:cs="Times New Roman"/>
        </w:rPr>
      </w:pPr>
      <w:r w:rsidRPr="00EA2785">
        <w:rPr>
          <w:rFonts w:ascii="Times New Roman" w:hAnsi="Times New Roman" w:cs="Times New Roman"/>
        </w:rPr>
        <w:t>Статья 14. Общие условия изменения срока уплаты налога и сбора</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 xml:space="preserve">1. Изменением срока уплаты налога и сбора признается перенос установленного срока уплаты налога и сбора, в том числе </w:t>
      </w:r>
      <w:proofErr w:type="spellStart"/>
      <w:r w:rsidRPr="00EA2785">
        <w:rPr>
          <w:rFonts w:ascii="Times New Roman" w:hAnsi="Times New Roman" w:cs="Times New Roman"/>
        </w:rPr>
        <w:t>ненаступившего</w:t>
      </w:r>
      <w:proofErr w:type="spellEnd"/>
      <w:r w:rsidRPr="00EA2785">
        <w:rPr>
          <w:rFonts w:ascii="Times New Roman" w:hAnsi="Times New Roman" w:cs="Times New Roman"/>
        </w:rPr>
        <w:t>, на более поздний срок. Изменение срока уплаты налога и сбора осуществляется в форме отсрочки, рассрочки, инвестиционного налогового кредита.</w:t>
      </w:r>
    </w:p>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lastRenderedPageBreak/>
        <w:t xml:space="preserve">(в ред. </w:t>
      </w:r>
      <w:hyperlink r:id="rId53" w:history="1">
        <w:r w:rsidRPr="00EA2785">
          <w:rPr>
            <w:rFonts w:ascii="Times New Roman" w:hAnsi="Times New Roman" w:cs="Times New Roman"/>
          </w:rPr>
          <w:t>Решения</w:t>
        </w:r>
      </w:hyperlink>
      <w:r w:rsidRPr="00EA2785">
        <w:rPr>
          <w:rFonts w:ascii="Times New Roman" w:hAnsi="Times New Roman" w:cs="Times New Roman"/>
        </w:rPr>
        <w:t xml:space="preserve"> Мариинско-Посадского районного Собрания депутатов ЧР от 08.02.2017 N С-1/6)</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2. Срок уплаты налога и (или) сбора может быть изменен в отношении всей подлежащей уплате суммы налога и (или) сбора либо ее части с начислением процентов на сумму задолженности, если иное не предусмотрено настоящим Положением.</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 xml:space="preserve">3. Изменение срока уплаты местных налогов, зачисляемых в бюджет Мариинско-Посадского района Чувашской Республики, осуществляется по решению органов местного самоуправления, указанных в </w:t>
      </w:r>
      <w:hyperlink r:id="rId54" w:history="1">
        <w:r w:rsidRPr="00EA2785">
          <w:rPr>
            <w:rFonts w:ascii="Times New Roman" w:hAnsi="Times New Roman" w:cs="Times New Roman"/>
          </w:rPr>
          <w:t>статье 63</w:t>
        </w:r>
      </w:hyperlink>
      <w:r w:rsidRPr="00EA2785">
        <w:rPr>
          <w:rFonts w:ascii="Times New Roman" w:hAnsi="Times New Roman" w:cs="Times New Roman"/>
        </w:rPr>
        <w:t xml:space="preserve"> Налогового кодекса Российской Федерации, по согласованию с финансовым отделом администрации Мариинско-Посадского района Чувашской Республики.</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3.1. Лицо, претендующее на изменение срока уплаты налога и (или) сбора (далее - заинтересованное лицо), вправе одновременно с заявлением о предоставлении отсрочки или рассрочки по уплате налога и (или) сбора подать заявление о предоставлении инвестиционного налогового кредита.</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При рассмотрении заявления заинтересованного лица о предоставлении ему отсрочки или рассрочки по уплате налога и (или) сбора и заявления о предоставлении инвестиционного налогового кредита орган, уполномоченный принимать решения об изменении сроков уплаты налогов и сборов, вправе предложить указанному лицу предусмотренные настоящим Положением иные условия предоставления отсрочки или рассрочки по уплате налога и (или) сбора и инвестиционного налогового кредита, которые принимаются по согласованию с заинтересованным лицом.</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 xml:space="preserve">4. Если в соответствии с бюджетным законодательством Российской Федерации федеральные налоги или сборы подлежат зачислению в федеральный бюджет и (или) бюджеты субъектов Российской Федерации, местные бюджеты, сроки уплаты таких налогов или сборов (за исключением государственной пошлины) изменяются на основании решений уполномоченных органов, указанных в </w:t>
      </w:r>
      <w:hyperlink r:id="rId55" w:history="1">
        <w:r w:rsidRPr="00EA2785">
          <w:rPr>
            <w:rFonts w:ascii="Times New Roman" w:hAnsi="Times New Roman" w:cs="Times New Roman"/>
          </w:rPr>
          <w:t>пункте 1 статьи 63</w:t>
        </w:r>
      </w:hyperlink>
      <w:r w:rsidRPr="00EA2785">
        <w:rPr>
          <w:rFonts w:ascii="Times New Roman" w:hAnsi="Times New Roman" w:cs="Times New Roman"/>
        </w:rPr>
        <w:t xml:space="preserve"> Налогового кодекса Российской Федерации, в части сумм, подлежащих зачислению в бюджеты субъектов Российской Федерации, местные бюджеты, по согласованию с финансовыми органами соответствующих субъектов Российской Федерации, муниципальных образований.</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Если в соответствии с законодательством субъектов Российской Федерации региональные налоги подлежат зачислению в местные бюджеты, сроки уплаты таких налогов изменяются на основании решений налоговых органов по месту нахождения (жительства) заинтересованных лиц в части сумм, подлежащих зачислению в местные бюджеты, - по согласованию с финансовыми органами соответствующих муниципальных образований.</w:t>
      </w:r>
    </w:p>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 xml:space="preserve">(п. 4 в ред. </w:t>
      </w:r>
      <w:hyperlink r:id="rId56" w:history="1">
        <w:r w:rsidRPr="00EA2785">
          <w:rPr>
            <w:rFonts w:ascii="Times New Roman" w:hAnsi="Times New Roman" w:cs="Times New Roman"/>
          </w:rPr>
          <w:t>Решения</w:t>
        </w:r>
      </w:hyperlink>
      <w:r w:rsidRPr="00EA2785">
        <w:rPr>
          <w:rFonts w:ascii="Times New Roman" w:hAnsi="Times New Roman" w:cs="Times New Roman"/>
        </w:rPr>
        <w:t xml:space="preserve"> Мариинско-Посадского районного Собрания депутатов ЧР от 24.09.2012 N С-10/3)</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 xml:space="preserve">5. Изменение срока уплаты налогов, предусмотренных специальными налоговыми режимами, производится в порядке, предусмотренном Налоговым </w:t>
      </w:r>
      <w:hyperlink r:id="rId57" w:history="1">
        <w:r w:rsidRPr="00EA2785">
          <w:rPr>
            <w:rFonts w:ascii="Times New Roman" w:hAnsi="Times New Roman" w:cs="Times New Roman"/>
          </w:rPr>
          <w:t>кодексом</w:t>
        </w:r>
      </w:hyperlink>
      <w:r w:rsidRPr="00EA2785">
        <w:rPr>
          <w:rFonts w:ascii="Times New Roman" w:hAnsi="Times New Roman" w:cs="Times New Roman"/>
        </w:rPr>
        <w:t xml:space="preserve"> Российской Федерации.</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outlineLvl w:val="4"/>
        <w:rPr>
          <w:rFonts w:ascii="Times New Roman" w:hAnsi="Times New Roman" w:cs="Times New Roman"/>
        </w:rPr>
      </w:pPr>
      <w:r w:rsidRPr="00EA2785">
        <w:rPr>
          <w:rFonts w:ascii="Times New Roman" w:hAnsi="Times New Roman" w:cs="Times New Roman"/>
        </w:rPr>
        <w:t>Статья 15. Предоставление отсрочки или рассрочки по уплате местных налогов, зачисляемых в бюджет Мариинско-Посадского района Чувашской Республики</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 xml:space="preserve">1. Отсрочка или рассрочка по уплате налогов представляет собой изменение срока уплаты налога при наличии оснований, предусмотренных Налоговым </w:t>
      </w:r>
      <w:hyperlink r:id="rId58" w:history="1">
        <w:r w:rsidRPr="00EA2785">
          <w:rPr>
            <w:rFonts w:ascii="Times New Roman" w:hAnsi="Times New Roman" w:cs="Times New Roman"/>
          </w:rPr>
          <w:t>кодексом</w:t>
        </w:r>
      </w:hyperlink>
      <w:r w:rsidRPr="00EA2785">
        <w:rPr>
          <w:rFonts w:ascii="Times New Roman" w:hAnsi="Times New Roman" w:cs="Times New Roman"/>
        </w:rPr>
        <w:t xml:space="preserve"> Российской Федерации и настоящей статьей, на срок, не превышающий один год, соответственно с единовременной или поэтапной уплатой суммы задолженности.</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2. Отсрочка или рассрочка по уплате налога может быть предоставлена заинтересованному лицу, финансовое положение которого не позволяет уплатить этот налог в установленный срок, однако имеются достаточные основания полагать, что возможность уплаты указанным лицом такого налога возникнет в течение срока, на который предоставляется отсрочка или рассрочка, при наличии хотя бы одного из следующих оснований:</w:t>
      </w:r>
    </w:p>
    <w:p w:rsidR="0012238D" w:rsidRPr="00EA2785" w:rsidRDefault="0012238D">
      <w:pPr>
        <w:pStyle w:val="ConsPlusNormal"/>
        <w:spacing w:before="220"/>
        <w:ind w:firstLine="540"/>
        <w:jc w:val="both"/>
        <w:rPr>
          <w:rFonts w:ascii="Times New Roman" w:hAnsi="Times New Roman" w:cs="Times New Roman"/>
        </w:rPr>
      </w:pPr>
      <w:bookmarkStart w:id="4" w:name="P191"/>
      <w:bookmarkEnd w:id="4"/>
      <w:r w:rsidRPr="00EA2785">
        <w:rPr>
          <w:rFonts w:ascii="Times New Roman" w:hAnsi="Times New Roman" w:cs="Times New Roman"/>
        </w:rPr>
        <w:t>1) причинение этому лицу ущерба в результате стихийного бедствия, технологической катастрофы или иных обстоятельств непреодолимой силы;</w:t>
      </w:r>
    </w:p>
    <w:p w:rsidR="0012238D" w:rsidRPr="00EA2785" w:rsidRDefault="0012238D">
      <w:pPr>
        <w:pStyle w:val="ConsPlusNormal"/>
        <w:spacing w:before="220"/>
        <w:ind w:firstLine="540"/>
        <w:jc w:val="both"/>
        <w:rPr>
          <w:rFonts w:ascii="Times New Roman" w:hAnsi="Times New Roman" w:cs="Times New Roman"/>
        </w:rPr>
      </w:pPr>
      <w:bookmarkStart w:id="5" w:name="P192"/>
      <w:bookmarkEnd w:id="5"/>
      <w:r w:rsidRPr="00EA2785">
        <w:rPr>
          <w:rFonts w:ascii="Times New Roman" w:hAnsi="Times New Roman" w:cs="Times New Roman"/>
        </w:rPr>
        <w:lastRenderedPageBreak/>
        <w:t xml:space="preserve">2) </w:t>
      </w:r>
      <w:proofErr w:type="spellStart"/>
      <w:r w:rsidRPr="00EA2785">
        <w:rPr>
          <w:rFonts w:ascii="Times New Roman" w:hAnsi="Times New Roman" w:cs="Times New Roman"/>
        </w:rPr>
        <w:t>непредоставление</w:t>
      </w:r>
      <w:proofErr w:type="spellEnd"/>
      <w:r w:rsidRPr="00EA2785">
        <w:rPr>
          <w:rFonts w:ascii="Times New Roman" w:hAnsi="Times New Roman" w:cs="Times New Roman"/>
        </w:rPr>
        <w:t xml:space="preserve"> (несвоевременное предоставление) бюджетных ассигнований и (или) лимитов бюджетных обязательств заинтересованному лицу и (или) </w:t>
      </w:r>
      <w:proofErr w:type="spellStart"/>
      <w:r w:rsidRPr="00EA2785">
        <w:rPr>
          <w:rFonts w:ascii="Times New Roman" w:hAnsi="Times New Roman" w:cs="Times New Roman"/>
        </w:rPr>
        <w:t>недоведение</w:t>
      </w:r>
      <w:proofErr w:type="spellEnd"/>
      <w:r w:rsidRPr="00EA2785">
        <w:rPr>
          <w:rFonts w:ascii="Times New Roman" w:hAnsi="Times New Roman" w:cs="Times New Roman"/>
        </w:rPr>
        <w:t xml:space="preserve"> (несвоевременное доведение) предельных объемов финансирования расходов до заинтересованного лица - получателя бюджетных средств в объеме, достаточном для своевременного исполнения этим лицом обязанности по уплате налога, а также </w:t>
      </w:r>
      <w:proofErr w:type="spellStart"/>
      <w:r w:rsidRPr="00EA2785">
        <w:rPr>
          <w:rFonts w:ascii="Times New Roman" w:hAnsi="Times New Roman" w:cs="Times New Roman"/>
        </w:rPr>
        <w:t>неперечисление</w:t>
      </w:r>
      <w:proofErr w:type="spellEnd"/>
      <w:r w:rsidRPr="00EA2785">
        <w:rPr>
          <w:rFonts w:ascii="Times New Roman" w:hAnsi="Times New Roman" w:cs="Times New Roman"/>
        </w:rPr>
        <w:t xml:space="preserve"> (несвоевременное перечисление) заинтересованному лицу из бюджета в объеме, достаточном для своевременного исполнения этим лицом обязанности по уплате налога, денежных средств, в том числе в счет оплаты оказанных этим лицом услуг (выполненных работ, поставленных товаров) для муниципальных нужд;</w:t>
      </w:r>
    </w:p>
    <w:p w:rsidR="0012238D" w:rsidRPr="00EA2785" w:rsidRDefault="0012238D">
      <w:pPr>
        <w:pStyle w:val="ConsPlusNormal"/>
        <w:spacing w:before="220"/>
        <w:ind w:firstLine="540"/>
        <w:jc w:val="both"/>
        <w:rPr>
          <w:rFonts w:ascii="Times New Roman" w:hAnsi="Times New Roman" w:cs="Times New Roman"/>
        </w:rPr>
      </w:pPr>
      <w:bookmarkStart w:id="6" w:name="P193"/>
      <w:bookmarkEnd w:id="6"/>
      <w:r w:rsidRPr="00EA2785">
        <w:rPr>
          <w:rFonts w:ascii="Times New Roman" w:hAnsi="Times New Roman" w:cs="Times New Roman"/>
        </w:rPr>
        <w:t>3) угроза возникновения признаков несостоятельности (банкротства) заинтересованного лица в случае единовременной уплаты им налога;</w:t>
      </w:r>
    </w:p>
    <w:p w:rsidR="0012238D" w:rsidRPr="00EA2785" w:rsidRDefault="0012238D">
      <w:pPr>
        <w:pStyle w:val="ConsPlusNormal"/>
        <w:spacing w:before="220"/>
        <w:ind w:firstLine="540"/>
        <w:jc w:val="both"/>
        <w:rPr>
          <w:rFonts w:ascii="Times New Roman" w:hAnsi="Times New Roman" w:cs="Times New Roman"/>
        </w:rPr>
      </w:pPr>
      <w:bookmarkStart w:id="7" w:name="P194"/>
      <w:bookmarkEnd w:id="7"/>
      <w:r w:rsidRPr="00EA2785">
        <w:rPr>
          <w:rFonts w:ascii="Times New Roman" w:hAnsi="Times New Roman" w:cs="Times New Roman"/>
        </w:rPr>
        <w:t>4) имущественное положение физического лица (без учета имущества, на которое в соответствии с законодательством Российской Федерации не может быть обращено взыскание) исключает возможность единовременной уплаты налога;</w:t>
      </w:r>
    </w:p>
    <w:p w:rsidR="0012238D" w:rsidRPr="00EA2785" w:rsidRDefault="0012238D">
      <w:pPr>
        <w:pStyle w:val="ConsPlusNormal"/>
        <w:spacing w:before="220"/>
        <w:ind w:firstLine="540"/>
        <w:jc w:val="both"/>
        <w:rPr>
          <w:rFonts w:ascii="Times New Roman" w:hAnsi="Times New Roman" w:cs="Times New Roman"/>
        </w:rPr>
      </w:pPr>
      <w:bookmarkStart w:id="8" w:name="P195"/>
      <w:bookmarkEnd w:id="8"/>
      <w:r w:rsidRPr="00EA2785">
        <w:rPr>
          <w:rFonts w:ascii="Times New Roman" w:hAnsi="Times New Roman" w:cs="Times New Roman"/>
        </w:rPr>
        <w:t>5) производство и (или) реализация товаров, работ или услуг заинтересованным лицом носит сезонный характер;</w:t>
      </w:r>
    </w:p>
    <w:p w:rsidR="0012238D" w:rsidRPr="00EA2785" w:rsidRDefault="0012238D">
      <w:pPr>
        <w:pStyle w:val="ConsPlusNormal"/>
        <w:spacing w:before="220"/>
        <w:ind w:firstLine="540"/>
        <w:jc w:val="both"/>
        <w:rPr>
          <w:rFonts w:ascii="Times New Roman" w:hAnsi="Times New Roman" w:cs="Times New Roman"/>
        </w:rPr>
      </w:pPr>
      <w:bookmarkStart w:id="9" w:name="P196"/>
      <w:bookmarkEnd w:id="9"/>
      <w:r w:rsidRPr="00EA2785">
        <w:rPr>
          <w:rFonts w:ascii="Times New Roman" w:hAnsi="Times New Roman" w:cs="Times New Roman"/>
        </w:rPr>
        <w:t>6) при наличии оснований для предоставления отсрочки или рассрочки по уплате налогов, подлежащих уплате в связи с перемещением товаров через таможенную границу Российской Федерации, установленных таможенным законодательством Российской Федерации.</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3. Отсрочка или рассрочка по уплате налога могут быть предоставлены по одному или нескольким налогам.</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 xml:space="preserve">4. Если отсрочка или рассрочка по уплате налогов предоставлена по основаниям, указанным в </w:t>
      </w:r>
      <w:hyperlink w:anchor="P193" w:history="1">
        <w:r w:rsidRPr="00EA2785">
          <w:rPr>
            <w:rFonts w:ascii="Times New Roman" w:hAnsi="Times New Roman" w:cs="Times New Roman"/>
          </w:rPr>
          <w:t>подпунктах 3</w:t>
        </w:r>
      </w:hyperlink>
      <w:r w:rsidRPr="00EA2785">
        <w:rPr>
          <w:rFonts w:ascii="Times New Roman" w:hAnsi="Times New Roman" w:cs="Times New Roman"/>
        </w:rPr>
        <w:t xml:space="preserve">, </w:t>
      </w:r>
      <w:hyperlink w:anchor="P194" w:history="1">
        <w:r w:rsidRPr="00EA2785">
          <w:rPr>
            <w:rFonts w:ascii="Times New Roman" w:hAnsi="Times New Roman" w:cs="Times New Roman"/>
          </w:rPr>
          <w:t>4</w:t>
        </w:r>
      </w:hyperlink>
      <w:r w:rsidRPr="00EA2785">
        <w:rPr>
          <w:rFonts w:ascii="Times New Roman" w:hAnsi="Times New Roman" w:cs="Times New Roman"/>
        </w:rPr>
        <w:t xml:space="preserve">, </w:t>
      </w:r>
      <w:hyperlink w:anchor="P195" w:history="1">
        <w:r w:rsidRPr="00EA2785">
          <w:rPr>
            <w:rFonts w:ascii="Times New Roman" w:hAnsi="Times New Roman" w:cs="Times New Roman"/>
          </w:rPr>
          <w:t>5</w:t>
        </w:r>
      </w:hyperlink>
      <w:r w:rsidRPr="00EA2785">
        <w:rPr>
          <w:rFonts w:ascii="Times New Roman" w:hAnsi="Times New Roman" w:cs="Times New Roman"/>
        </w:rPr>
        <w:t xml:space="preserve"> и </w:t>
      </w:r>
      <w:hyperlink w:anchor="P196" w:history="1">
        <w:r w:rsidRPr="00EA2785">
          <w:rPr>
            <w:rFonts w:ascii="Times New Roman" w:hAnsi="Times New Roman" w:cs="Times New Roman"/>
          </w:rPr>
          <w:t>6 пункта 2</w:t>
        </w:r>
      </w:hyperlink>
      <w:r w:rsidRPr="00EA2785">
        <w:rPr>
          <w:rFonts w:ascii="Times New Roman" w:hAnsi="Times New Roman" w:cs="Times New Roman"/>
        </w:rPr>
        <w:t xml:space="preserve"> настоящей статьи, на сумму задолженности начисляются проценты исходя из ставки, равной одной второй </w:t>
      </w:r>
      <w:hyperlink r:id="rId59" w:history="1">
        <w:r w:rsidRPr="00EA2785">
          <w:rPr>
            <w:rFonts w:ascii="Times New Roman" w:hAnsi="Times New Roman" w:cs="Times New Roman"/>
          </w:rPr>
          <w:t>ставки</w:t>
        </w:r>
      </w:hyperlink>
      <w:r w:rsidRPr="00EA2785">
        <w:rPr>
          <w:rFonts w:ascii="Times New Roman" w:hAnsi="Times New Roman" w:cs="Times New Roman"/>
        </w:rPr>
        <w:t xml:space="preserve"> рефинансирования Центрального банка Российской Федерации, действовавшей на период отсрочки или рассрочки.</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 xml:space="preserve">Если отсрочка или рассрочка по уплате налогов предоставлена по основаниям, указанным в </w:t>
      </w:r>
      <w:hyperlink w:anchor="P191" w:history="1">
        <w:r w:rsidRPr="00EA2785">
          <w:rPr>
            <w:rFonts w:ascii="Times New Roman" w:hAnsi="Times New Roman" w:cs="Times New Roman"/>
          </w:rPr>
          <w:t>подпунктах 1</w:t>
        </w:r>
      </w:hyperlink>
      <w:r w:rsidRPr="00EA2785">
        <w:rPr>
          <w:rFonts w:ascii="Times New Roman" w:hAnsi="Times New Roman" w:cs="Times New Roman"/>
        </w:rPr>
        <w:t xml:space="preserve"> и </w:t>
      </w:r>
      <w:hyperlink w:anchor="P192" w:history="1">
        <w:r w:rsidRPr="00EA2785">
          <w:rPr>
            <w:rFonts w:ascii="Times New Roman" w:hAnsi="Times New Roman" w:cs="Times New Roman"/>
          </w:rPr>
          <w:t>2 пункта 2</w:t>
        </w:r>
      </w:hyperlink>
      <w:r w:rsidRPr="00EA2785">
        <w:rPr>
          <w:rFonts w:ascii="Times New Roman" w:hAnsi="Times New Roman" w:cs="Times New Roman"/>
        </w:rPr>
        <w:t xml:space="preserve"> настоящей статьи, на сумму задолженности проценты не начисляются.</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 xml:space="preserve">5. Решение о предоставлении отсрочки или рассрочки по уплате налога или об отказе в ее предоставлении принимается в порядке, предусмотренном </w:t>
      </w:r>
      <w:hyperlink r:id="rId60" w:history="1">
        <w:r w:rsidRPr="00EA2785">
          <w:rPr>
            <w:rFonts w:ascii="Times New Roman" w:hAnsi="Times New Roman" w:cs="Times New Roman"/>
          </w:rPr>
          <w:t>статьей 64</w:t>
        </w:r>
      </w:hyperlink>
      <w:r w:rsidRPr="00EA2785">
        <w:rPr>
          <w:rFonts w:ascii="Times New Roman" w:hAnsi="Times New Roman" w:cs="Times New Roman"/>
        </w:rPr>
        <w:t xml:space="preserve"> Налогового кодекса Российской Федерации.</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 xml:space="preserve">6. При отсутствии обстоятельств, установленных </w:t>
      </w:r>
      <w:hyperlink r:id="rId61" w:history="1">
        <w:r w:rsidRPr="00EA2785">
          <w:rPr>
            <w:rFonts w:ascii="Times New Roman" w:hAnsi="Times New Roman" w:cs="Times New Roman"/>
          </w:rPr>
          <w:t>пунктом 1 статьи 62</w:t>
        </w:r>
      </w:hyperlink>
      <w:r w:rsidRPr="00EA2785">
        <w:rPr>
          <w:rFonts w:ascii="Times New Roman" w:hAnsi="Times New Roman" w:cs="Times New Roman"/>
        </w:rPr>
        <w:t xml:space="preserve"> Налогового кодекса Российской Федерации, финансовый отдел администрации Мариинско-Посадского района Чувашской Республики не вправе отказать заинтересованному лицу в согласовании решения об отсрочке или рассрочке по уплате налога.</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outlineLvl w:val="4"/>
        <w:rPr>
          <w:rFonts w:ascii="Times New Roman" w:hAnsi="Times New Roman" w:cs="Times New Roman"/>
        </w:rPr>
      </w:pPr>
      <w:bookmarkStart w:id="10" w:name="P203"/>
      <w:bookmarkEnd w:id="10"/>
      <w:r w:rsidRPr="00EA2785">
        <w:rPr>
          <w:rFonts w:ascii="Times New Roman" w:hAnsi="Times New Roman" w:cs="Times New Roman"/>
        </w:rPr>
        <w:t>Статья 16. Инвестиционный налоговый кредит</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 xml:space="preserve">1. Инвестиционный налоговый кредит представляет собой такое изменение срока уплаты налога, при котором организации при наличии оснований, указанных в </w:t>
      </w:r>
      <w:hyperlink w:anchor="P203" w:history="1">
        <w:r w:rsidRPr="00EA2785">
          <w:rPr>
            <w:rFonts w:ascii="Times New Roman" w:hAnsi="Times New Roman" w:cs="Times New Roman"/>
          </w:rPr>
          <w:t>статье 16</w:t>
        </w:r>
      </w:hyperlink>
      <w:r w:rsidRPr="00EA2785">
        <w:rPr>
          <w:rFonts w:ascii="Times New Roman" w:hAnsi="Times New Roman" w:cs="Times New Roman"/>
        </w:rPr>
        <w:t xml:space="preserve"> настоящего Положения,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2. Финансовый отдел администрации Мариинско-Посадского района Чувашской Республики согласовывает решение о предоставлении инвестиционного налогового кредита представленного организацией инвестиционного проекта.</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3. Инвестиционный налоговый кредит может быть предоставлен на срок от одного года до пяти лет.</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 xml:space="preserve">Инвестиционный налоговый кредит может быть предоставлен на срок до десяти лет по основанию, указанному в </w:t>
      </w:r>
      <w:hyperlink w:anchor="P220" w:history="1">
        <w:r w:rsidRPr="00EA2785">
          <w:rPr>
            <w:rFonts w:ascii="Times New Roman" w:hAnsi="Times New Roman" w:cs="Times New Roman"/>
          </w:rPr>
          <w:t>подпункте 6 пункта 1 статьи 17</w:t>
        </w:r>
      </w:hyperlink>
      <w:r w:rsidRPr="00EA2785">
        <w:rPr>
          <w:rFonts w:ascii="Times New Roman" w:hAnsi="Times New Roman" w:cs="Times New Roman"/>
        </w:rPr>
        <w:t xml:space="preserve"> настоящего положения.</w:t>
      </w:r>
    </w:p>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 xml:space="preserve">(п. 3 в ред. </w:t>
      </w:r>
      <w:hyperlink r:id="rId62" w:history="1">
        <w:r w:rsidRPr="00EA2785">
          <w:rPr>
            <w:rFonts w:ascii="Times New Roman" w:hAnsi="Times New Roman" w:cs="Times New Roman"/>
          </w:rPr>
          <w:t>Решения</w:t>
        </w:r>
      </w:hyperlink>
      <w:r w:rsidRPr="00EA2785">
        <w:rPr>
          <w:rFonts w:ascii="Times New Roman" w:hAnsi="Times New Roman" w:cs="Times New Roman"/>
        </w:rPr>
        <w:t xml:space="preserve"> Мариинско-Посадского районного Собрания депутатов ЧР от 24.09.2012 N С-</w:t>
      </w:r>
      <w:r w:rsidRPr="00EA2785">
        <w:rPr>
          <w:rFonts w:ascii="Times New Roman" w:hAnsi="Times New Roman" w:cs="Times New Roman"/>
        </w:rPr>
        <w:lastRenderedPageBreak/>
        <w:t>10/3)</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outlineLvl w:val="4"/>
        <w:rPr>
          <w:rFonts w:ascii="Times New Roman" w:hAnsi="Times New Roman" w:cs="Times New Roman"/>
        </w:rPr>
      </w:pPr>
      <w:r w:rsidRPr="00EA2785">
        <w:rPr>
          <w:rFonts w:ascii="Times New Roman" w:hAnsi="Times New Roman" w:cs="Times New Roman"/>
        </w:rPr>
        <w:t>Статья 17. Предоставление инвестиционного налогового кредита</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1. Инвестиционный налоговый кредит может быть предоставлен организации, являющейся налогоплательщиком соответствующего налога, при наличии хотя бы одного из следующих оснований:</w:t>
      </w:r>
    </w:p>
    <w:p w:rsidR="0012238D" w:rsidRPr="00EA2785" w:rsidRDefault="0012238D">
      <w:pPr>
        <w:pStyle w:val="ConsPlusNormal"/>
        <w:spacing w:before="220"/>
        <w:ind w:firstLine="540"/>
        <w:jc w:val="both"/>
        <w:rPr>
          <w:rFonts w:ascii="Times New Roman" w:hAnsi="Times New Roman" w:cs="Times New Roman"/>
        </w:rPr>
      </w:pPr>
      <w:bookmarkStart w:id="11" w:name="P214"/>
      <w:bookmarkEnd w:id="11"/>
      <w:r w:rsidRPr="00EA2785">
        <w:rPr>
          <w:rFonts w:ascii="Times New Roman" w:hAnsi="Times New Roman" w:cs="Times New Roman"/>
        </w:rPr>
        <w:t xml:space="preserve">1) проведение этой организацией научно-исследовательских или опытно-конструкторских работ либо технического перевооружения собственного производства, в том числе направленного на создание рабочих мест для инвалидов и (или) повышение энергетической эффективности производства товаров, выполнения работ, оказания услуг, или осуществление мероприятия или мероприятий по снижению негативного воздействия на окружающую среду, предусмотренных </w:t>
      </w:r>
      <w:hyperlink r:id="rId63" w:history="1">
        <w:r w:rsidRPr="00EA2785">
          <w:rPr>
            <w:rFonts w:ascii="Times New Roman" w:hAnsi="Times New Roman" w:cs="Times New Roman"/>
          </w:rPr>
          <w:t>пунктом 4 статьи 17</w:t>
        </w:r>
      </w:hyperlink>
      <w:r w:rsidRPr="00EA2785">
        <w:rPr>
          <w:rFonts w:ascii="Times New Roman" w:hAnsi="Times New Roman" w:cs="Times New Roman"/>
        </w:rPr>
        <w:t xml:space="preserve"> Федерального закона от 10 января 2002 года N 7-ФЗ "Об охране окружающей среды";</w:t>
      </w:r>
    </w:p>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 xml:space="preserve">(в ред. </w:t>
      </w:r>
      <w:hyperlink r:id="rId64" w:history="1">
        <w:r w:rsidRPr="00EA2785">
          <w:rPr>
            <w:rFonts w:ascii="Times New Roman" w:hAnsi="Times New Roman" w:cs="Times New Roman"/>
          </w:rPr>
          <w:t>Решения</w:t>
        </w:r>
      </w:hyperlink>
      <w:r w:rsidRPr="00EA2785">
        <w:rPr>
          <w:rFonts w:ascii="Times New Roman" w:hAnsi="Times New Roman" w:cs="Times New Roman"/>
        </w:rPr>
        <w:t xml:space="preserve"> Мариинско-Посадского районного Собрания депутатов ЧР от 27.07.2016 N С-9/3)</w:t>
      </w:r>
    </w:p>
    <w:p w:rsidR="0012238D" w:rsidRPr="00EA2785" w:rsidRDefault="0012238D">
      <w:pPr>
        <w:pStyle w:val="ConsPlusNormal"/>
        <w:spacing w:before="220"/>
        <w:ind w:firstLine="540"/>
        <w:jc w:val="both"/>
        <w:rPr>
          <w:rFonts w:ascii="Times New Roman" w:hAnsi="Times New Roman" w:cs="Times New Roman"/>
        </w:rPr>
      </w:pPr>
      <w:bookmarkStart w:id="12" w:name="P216"/>
      <w:bookmarkEnd w:id="12"/>
      <w:r w:rsidRPr="00EA2785">
        <w:rPr>
          <w:rFonts w:ascii="Times New Roman" w:hAnsi="Times New Roman" w:cs="Times New Roman"/>
        </w:rPr>
        <w:t>2) осуществление этой организацией внедренческой или инновационной деятельности, в том числе создание новых или совершенствование применяемых технологий, создание новых видов сырья или материалов;</w:t>
      </w:r>
    </w:p>
    <w:p w:rsidR="0012238D" w:rsidRPr="00EA2785" w:rsidRDefault="0012238D">
      <w:pPr>
        <w:pStyle w:val="ConsPlusNormal"/>
        <w:spacing w:before="220"/>
        <w:ind w:firstLine="540"/>
        <w:jc w:val="both"/>
        <w:rPr>
          <w:rFonts w:ascii="Times New Roman" w:hAnsi="Times New Roman" w:cs="Times New Roman"/>
        </w:rPr>
      </w:pPr>
      <w:bookmarkStart w:id="13" w:name="P217"/>
      <w:bookmarkEnd w:id="13"/>
      <w:r w:rsidRPr="00EA2785">
        <w:rPr>
          <w:rFonts w:ascii="Times New Roman" w:hAnsi="Times New Roman" w:cs="Times New Roman"/>
        </w:rPr>
        <w:t>3) выполнение этой организацией особо важного заказа по социально-экономическому развитию региона или предоставление ею особо важных услуг населению;</w:t>
      </w:r>
    </w:p>
    <w:p w:rsidR="0012238D" w:rsidRPr="00EA2785" w:rsidRDefault="0012238D">
      <w:pPr>
        <w:pStyle w:val="ConsPlusNormal"/>
        <w:spacing w:before="220"/>
        <w:ind w:firstLine="540"/>
        <w:jc w:val="both"/>
        <w:rPr>
          <w:rFonts w:ascii="Times New Roman" w:hAnsi="Times New Roman" w:cs="Times New Roman"/>
        </w:rPr>
      </w:pPr>
      <w:bookmarkStart w:id="14" w:name="P218"/>
      <w:bookmarkEnd w:id="14"/>
      <w:r w:rsidRPr="00EA2785">
        <w:rPr>
          <w:rFonts w:ascii="Times New Roman" w:hAnsi="Times New Roman" w:cs="Times New Roman"/>
        </w:rPr>
        <w:t>4) выполнение организацией государственного оборонного заказа;</w:t>
      </w:r>
    </w:p>
    <w:p w:rsidR="0012238D" w:rsidRPr="00EA2785" w:rsidRDefault="0012238D">
      <w:pPr>
        <w:pStyle w:val="ConsPlusNormal"/>
        <w:spacing w:before="220"/>
        <w:ind w:firstLine="540"/>
        <w:jc w:val="both"/>
        <w:rPr>
          <w:rFonts w:ascii="Times New Roman" w:hAnsi="Times New Roman" w:cs="Times New Roman"/>
        </w:rPr>
      </w:pPr>
      <w:bookmarkStart w:id="15" w:name="P219"/>
      <w:bookmarkEnd w:id="15"/>
      <w:r w:rsidRPr="00EA2785">
        <w:rPr>
          <w:rFonts w:ascii="Times New Roman" w:hAnsi="Times New Roman" w:cs="Times New Roman"/>
        </w:rPr>
        <w:t>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w:t>
      </w:r>
    </w:p>
    <w:p w:rsidR="0012238D" w:rsidRPr="00EA2785" w:rsidRDefault="0012238D">
      <w:pPr>
        <w:pStyle w:val="ConsPlusNormal"/>
        <w:spacing w:before="220"/>
        <w:ind w:firstLine="540"/>
        <w:jc w:val="both"/>
        <w:rPr>
          <w:rFonts w:ascii="Times New Roman" w:hAnsi="Times New Roman" w:cs="Times New Roman"/>
        </w:rPr>
      </w:pPr>
      <w:bookmarkStart w:id="16" w:name="P220"/>
      <w:bookmarkEnd w:id="16"/>
      <w:r w:rsidRPr="00EA2785">
        <w:rPr>
          <w:rFonts w:ascii="Times New Roman" w:hAnsi="Times New Roman" w:cs="Times New Roman"/>
        </w:rPr>
        <w:t xml:space="preserve">6) включение этой организации в реестр резидентов зоны территориального развития в соответствии с Федеральным </w:t>
      </w:r>
      <w:hyperlink r:id="rId65" w:history="1">
        <w:r w:rsidRPr="00EA2785">
          <w:rPr>
            <w:rFonts w:ascii="Times New Roman" w:hAnsi="Times New Roman" w:cs="Times New Roman"/>
          </w:rPr>
          <w:t>законом</w:t>
        </w:r>
      </w:hyperlink>
      <w:r w:rsidRPr="00EA2785">
        <w:rPr>
          <w:rFonts w:ascii="Times New Roman" w:hAnsi="Times New Roman" w:cs="Times New Roman"/>
        </w:rPr>
        <w:t xml:space="preserve"> от 3 декабря 2011 года N 392-ФЗ "О зонах территориального развития в Российской Федерации и о внесении изменений в отдельные законодательные акты Российской Федерации";</w:t>
      </w:r>
    </w:p>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w:t>
      </w:r>
      <w:proofErr w:type="spellStart"/>
      <w:r w:rsidRPr="00EA2785">
        <w:rPr>
          <w:rFonts w:ascii="Times New Roman" w:hAnsi="Times New Roman" w:cs="Times New Roman"/>
        </w:rPr>
        <w:t>пп</w:t>
      </w:r>
      <w:proofErr w:type="spellEnd"/>
      <w:r w:rsidRPr="00EA2785">
        <w:rPr>
          <w:rFonts w:ascii="Times New Roman" w:hAnsi="Times New Roman" w:cs="Times New Roman"/>
        </w:rPr>
        <w:t xml:space="preserve">. 6 введен </w:t>
      </w:r>
      <w:hyperlink r:id="rId66" w:history="1">
        <w:r w:rsidRPr="00EA2785">
          <w:rPr>
            <w:rFonts w:ascii="Times New Roman" w:hAnsi="Times New Roman" w:cs="Times New Roman"/>
          </w:rPr>
          <w:t>Решением</w:t>
        </w:r>
      </w:hyperlink>
      <w:r w:rsidRPr="00EA2785">
        <w:rPr>
          <w:rFonts w:ascii="Times New Roman" w:hAnsi="Times New Roman" w:cs="Times New Roman"/>
        </w:rPr>
        <w:t xml:space="preserve"> Мариинско-Посадского районного Собрания депутатов ЧР от 24.09.2012 N С-10/3)</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7) включение этой организации в реестр резидентов индустриальных (промышленных) парков Чувашской Республики в соответствии с нормативным правовым актом Кабинета Министров Чувашской Республики.</w:t>
      </w:r>
    </w:p>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w:t>
      </w:r>
      <w:proofErr w:type="spellStart"/>
      <w:r w:rsidRPr="00EA2785">
        <w:rPr>
          <w:rFonts w:ascii="Times New Roman" w:hAnsi="Times New Roman" w:cs="Times New Roman"/>
        </w:rPr>
        <w:t>пп</w:t>
      </w:r>
      <w:proofErr w:type="spellEnd"/>
      <w:r w:rsidRPr="00EA2785">
        <w:rPr>
          <w:rFonts w:ascii="Times New Roman" w:hAnsi="Times New Roman" w:cs="Times New Roman"/>
        </w:rPr>
        <w:t xml:space="preserve">. 7 введен </w:t>
      </w:r>
      <w:hyperlink r:id="rId67" w:history="1">
        <w:r w:rsidRPr="00EA2785">
          <w:rPr>
            <w:rFonts w:ascii="Times New Roman" w:hAnsi="Times New Roman" w:cs="Times New Roman"/>
          </w:rPr>
          <w:t>Решением</w:t>
        </w:r>
      </w:hyperlink>
      <w:r w:rsidRPr="00EA2785">
        <w:rPr>
          <w:rFonts w:ascii="Times New Roman" w:hAnsi="Times New Roman" w:cs="Times New Roman"/>
        </w:rPr>
        <w:t xml:space="preserve"> Мариинско-Посадского районного Собрания депутатов ЧР от 27.11.2013 N С-14/1; в ред. </w:t>
      </w:r>
      <w:hyperlink r:id="rId68" w:history="1">
        <w:r w:rsidRPr="00EA2785">
          <w:rPr>
            <w:rFonts w:ascii="Times New Roman" w:hAnsi="Times New Roman" w:cs="Times New Roman"/>
          </w:rPr>
          <w:t>Решения</w:t>
        </w:r>
      </w:hyperlink>
      <w:r w:rsidRPr="00EA2785">
        <w:rPr>
          <w:rFonts w:ascii="Times New Roman" w:hAnsi="Times New Roman" w:cs="Times New Roman"/>
        </w:rPr>
        <w:t xml:space="preserve"> Мариинско-Посадского районного Собрания депутатов ЧР от 27.07.2016 N С-9/3)</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2. Инвестиционный налоговый кредит предоставляется:</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 xml:space="preserve">1) по основаниям, указанным в </w:t>
      </w:r>
      <w:hyperlink w:anchor="P214" w:history="1">
        <w:r w:rsidRPr="00EA2785">
          <w:rPr>
            <w:rFonts w:ascii="Times New Roman" w:hAnsi="Times New Roman" w:cs="Times New Roman"/>
          </w:rPr>
          <w:t>подпунктах 1</w:t>
        </w:r>
      </w:hyperlink>
      <w:r w:rsidRPr="00EA2785">
        <w:rPr>
          <w:rFonts w:ascii="Times New Roman" w:hAnsi="Times New Roman" w:cs="Times New Roman"/>
        </w:rPr>
        <w:t xml:space="preserve"> и </w:t>
      </w:r>
      <w:hyperlink w:anchor="P219" w:history="1">
        <w:r w:rsidRPr="00EA2785">
          <w:rPr>
            <w:rFonts w:ascii="Times New Roman" w:hAnsi="Times New Roman" w:cs="Times New Roman"/>
          </w:rPr>
          <w:t>5 пункта 1</w:t>
        </w:r>
      </w:hyperlink>
      <w:r w:rsidRPr="00EA2785">
        <w:rPr>
          <w:rFonts w:ascii="Times New Roman" w:hAnsi="Times New Roman" w:cs="Times New Roman"/>
        </w:rPr>
        <w:t xml:space="preserve"> настоящей статьи - на сумму кредита, составляющую 100 процентов стоимости приобретенного заинтересованной организацией оборудования, используемого исключительно для перечисленных в этом подпункте целей;</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 xml:space="preserve">2) по основаниям, указанным в </w:t>
      </w:r>
      <w:hyperlink w:anchor="P216" w:history="1">
        <w:r w:rsidRPr="00EA2785">
          <w:rPr>
            <w:rFonts w:ascii="Times New Roman" w:hAnsi="Times New Roman" w:cs="Times New Roman"/>
          </w:rPr>
          <w:t>подпунктах 2</w:t>
        </w:r>
      </w:hyperlink>
      <w:r w:rsidRPr="00EA2785">
        <w:rPr>
          <w:rFonts w:ascii="Times New Roman" w:hAnsi="Times New Roman" w:cs="Times New Roman"/>
        </w:rPr>
        <w:t xml:space="preserve"> - </w:t>
      </w:r>
      <w:hyperlink w:anchor="P218" w:history="1">
        <w:r w:rsidRPr="00EA2785">
          <w:rPr>
            <w:rFonts w:ascii="Times New Roman" w:hAnsi="Times New Roman" w:cs="Times New Roman"/>
          </w:rPr>
          <w:t>4 пункта 1</w:t>
        </w:r>
      </w:hyperlink>
      <w:r w:rsidRPr="00EA2785">
        <w:rPr>
          <w:rFonts w:ascii="Times New Roman" w:hAnsi="Times New Roman" w:cs="Times New Roman"/>
        </w:rPr>
        <w:t xml:space="preserve"> настоящей статьи - на суммы кредита, определяемые по соглашению между уполномоченным органом и заинтересованной организацией.</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3. Основания для получения инвестиционного налогового кредита должны быть документально подтверждены заинтересованной организацией.</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lastRenderedPageBreak/>
        <w:t>4. Инвестиционный налоговый кредит предоставляется на основании заявления организации и оформляется договором установленной формы между соответствующим уполномоченным органом и этой организацией. В указанном заявлении организация принимает на себя обязательство уплатить проценты, начисленные на сумму задолженности.</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Форма договора об инвестиционном налоговом кредите устанавливается уполномоченным органом, принимающим решение о предоставлении инвестиционного налогового кредита.</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 xml:space="preserve">Абзац утратил силу. - </w:t>
      </w:r>
      <w:hyperlink r:id="rId69" w:history="1">
        <w:r w:rsidRPr="00EA2785">
          <w:rPr>
            <w:rFonts w:ascii="Times New Roman" w:hAnsi="Times New Roman" w:cs="Times New Roman"/>
          </w:rPr>
          <w:t>Решение</w:t>
        </w:r>
      </w:hyperlink>
      <w:r w:rsidRPr="00EA2785">
        <w:rPr>
          <w:rFonts w:ascii="Times New Roman" w:hAnsi="Times New Roman" w:cs="Times New Roman"/>
        </w:rPr>
        <w:t xml:space="preserve"> Мариинско-Посадского районного Собрания депутатов ЧР от 18.09.2014 N С-12/4.</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 xml:space="preserve">5. Решение о предоставлении организации инвестиционного налогового кредита принимается уполномоченным органом по согласованию с финансовым отделом администрации Мариинско-Посадского района в соответствии со </w:t>
      </w:r>
      <w:hyperlink r:id="rId70" w:history="1">
        <w:r w:rsidRPr="00EA2785">
          <w:rPr>
            <w:rFonts w:ascii="Times New Roman" w:hAnsi="Times New Roman" w:cs="Times New Roman"/>
          </w:rPr>
          <w:t>статьей 63</w:t>
        </w:r>
      </w:hyperlink>
      <w:r w:rsidRPr="00EA2785">
        <w:rPr>
          <w:rFonts w:ascii="Times New Roman" w:hAnsi="Times New Roman" w:cs="Times New Roman"/>
        </w:rPr>
        <w:t xml:space="preserve"> Налогового кодекса в течение 30 дней со дня получения заявления. Наличие у организации одного или нескольких договоров об инвестиционном налоговом кредите не может служить препятствием для заключения с этой организацией другого договора об инвестиционном налоговом кредите по иным основаниям.</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 xml:space="preserve">6. Договор об инвестиционном налоговом кредите должен предусматривать порядок уменьшения платежей по соответствующему налогу, сумму кредита (с указанием налога, по которому организации предоставлен инвестиционный налоговый кредит), срок действия договора начисляемые на сумму кредита проценты, порядок погашения суммы кредита в срок, не превышающий срок, на который в соответствии с договором предоставляется инвестиционный налоговый кредит, порядок и срок погашения начисленных процентов, указание на способ обеспечения обязательств, ответственность сторон. Если инвестиционный налоговый кредит предоставляется под залог имущества, заключается договор о залоге имущества в порядке, предусмотренном </w:t>
      </w:r>
      <w:hyperlink r:id="rId71" w:history="1">
        <w:r w:rsidRPr="00EA2785">
          <w:rPr>
            <w:rFonts w:ascii="Times New Roman" w:hAnsi="Times New Roman" w:cs="Times New Roman"/>
          </w:rPr>
          <w:t>статьей 73</w:t>
        </w:r>
      </w:hyperlink>
      <w:r w:rsidRPr="00EA2785">
        <w:rPr>
          <w:rFonts w:ascii="Times New Roman" w:hAnsi="Times New Roman" w:cs="Times New Roman"/>
        </w:rPr>
        <w:t xml:space="preserve"> Налогового кодекса Российской Федерации.</w:t>
      </w:r>
    </w:p>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 xml:space="preserve">(в ред. </w:t>
      </w:r>
      <w:hyperlink r:id="rId72" w:history="1">
        <w:r w:rsidRPr="00EA2785">
          <w:rPr>
            <w:rFonts w:ascii="Times New Roman" w:hAnsi="Times New Roman" w:cs="Times New Roman"/>
          </w:rPr>
          <w:t>Решения</w:t>
        </w:r>
      </w:hyperlink>
      <w:r w:rsidRPr="00EA2785">
        <w:rPr>
          <w:rFonts w:ascii="Times New Roman" w:hAnsi="Times New Roman" w:cs="Times New Roman"/>
        </w:rPr>
        <w:t xml:space="preserve"> Мариинско-Посадского районного Собрания депутатов ЧР от 18.09.2014 N С-12/4)</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Договор об инвестиционном налоговом кредите должен содержать положения, в соответствии с которыми не допускаются в течение срока его действия реализация или передача во владение, пользование или распоряжение другим лицам оборудования или иного имущества, приобретение которого организацией явилось условием для предоставления инвестиционного налогового кредита, либо определяются условия такой реализации (передачи).</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Не допускается устанавливать проценты на сумму кредита по ставке, менее одной второй и превышающей три четвертых ставки рефинансирования Центрального банка Российской Федерации.</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Копия договора представляется организацией в налоговый орган по месту ее учета в пятидневный срок со дня заключения договора.</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7. Нормативными правовыми актами Мариинско-Посадского района Чувашской Республики по местным налогам могут быть установлены иные основания и условия предоставления инвестиционного налогового кредита, включая сроки действия инвестиционного налогового кредита и ставки процентов на суммы кредита.</w:t>
      </w:r>
    </w:p>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 xml:space="preserve">(п. 7 в ред. </w:t>
      </w:r>
      <w:hyperlink r:id="rId73" w:history="1">
        <w:r w:rsidRPr="00EA2785">
          <w:rPr>
            <w:rFonts w:ascii="Times New Roman" w:hAnsi="Times New Roman" w:cs="Times New Roman"/>
          </w:rPr>
          <w:t>Решения</w:t>
        </w:r>
      </w:hyperlink>
      <w:r w:rsidRPr="00EA2785">
        <w:rPr>
          <w:rFonts w:ascii="Times New Roman" w:hAnsi="Times New Roman" w:cs="Times New Roman"/>
        </w:rPr>
        <w:t xml:space="preserve"> Мариинско-Посадского районного Собрания депутатов ЧР от 18.09.2014 N С-12/4)</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outlineLvl w:val="4"/>
        <w:rPr>
          <w:rFonts w:ascii="Times New Roman" w:hAnsi="Times New Roman" w:cs="Times New Roman"/>
        </w:rPr>
      </w:pPr>
      <w:r w:rsidRPr="00EA2785">
        <w:rPr>
          <w:rFonts w:ascii="Times New Roman" w:hAnsi="Times New Roman" w:cs="Times New Roman"/>
        </w:rPr>
        <w:t>Статья 18. Прекращение действия отсрочки, рассрочки или инвестиционного налогового кредита</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1. Действие отсрочки, рассрочки или инвестиционного налогового кредита прекращается по истечении срока действия соответствующего решения или договора либо может быть прекращено до истечения такого срока в случаях, предусмотренных настоящей статьей.</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2. Действие отсрочки, рассрочки или инвестиционного налогового кредита прекращается досрочно в случае уплаты всей причитающейся суммы налога и сбора и соответствующих процентов до истечения установленного срока.</w:t>
      </w:r>
    </w:p>
    <w:p w:rsidR="0012238D" w:rsidRPr="00EA2785" w:rsidRDefault="0012238D">
      <w:pPr>
        <w:pStyle w:val="ConsPlusNormal"/>
        <w:spacing w:before="220"/>
        <w:ind w:firstLine="540"/>
        <w:jc w:val="both"/>
        <w:rPr>
          <w:rFonts w:ascii="Times New Roman" w:hAnsi="Times New Roman" w:cs="Times New Roman"/>
        </w:rPr>
      </w:pPr>
      <w:bookmarkStart w:id="17" w:name="P244"/>
      <w:bookmarkEnd w:id="17"/>
      <w:r w:rsidRPr="00EA2785">
        <w:rPr>
          <w:rFonts w:ascii="Times New Roman" w:hAnsi="Times New Roman" w:cs="Times New Roman"/>
        </w:rPr>
        <w:lastRenderedPageBreak/>
        <w:t>3. При нарушении заинтересованным лицом условий предоставления отсрочки, рассрочки действие отсрочки, рассрочки может быть досрочно прекращено по решению уполномоченного органа, принявшего решение о соответствующем изменении срока исполнения обязанности по уплате налога и сбора.</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 xml:space="preserve">4. При досрочном прекращении действия отсрочки, рассрочки в случае, предусмотренном </w:t>
      </w:r>
      <w:hyperlink w:anchor="P244" w:history="1">
        <w:r w:rsidRPr="00EA2785">
          <w:rPr>
            <w:rFonts w:ascii="Times New Roman" w:hAnsi="Times New Roman" w:cs="Times New Roman"/>
          </w:rPr>
          <w:t>пунктом 3</w:t>
        </w:r>
      </w:hyperlink>
      <w:r w:rsidRPr="00EA2785">
        <w:rPr>
          <w:rFonts w:ascii="Times New Roman" w:hAnsi="Times New Roman" w:cs="Times New Roman"/>
        </w:rPr>
        <w:t xml:space="preserve"> настоящей статьи, заинтересованное лицо должно в течение одного месяца после получения им соответствующего решения уплатить неуплаченную сумму задолженности, а также пени за каждый календарный день, начиная со дня, следующего за днем получения этого решения, по день уплаты этой суммы включительно.</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При этом оставшаяся неуплаченной сумма задолженности определяется как разница между суммой задолженности, определенной в решении о предоставлении отсрочки (рассрочки), увеличенной на сумму процентов, исчисленную в соответствии с решением об отсрочке (рассрочке) за период действия отсрочки (рассрочки), и фактически уплаченными суммами и процентами.</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5. Извещение об отмене решения об отсрочке или рассрочке направляется принявшим это решение уполномоченным органом заинтересованному лицу по почте заказным письмом в течение пяти дней со дня принятия решения. Извещение об отмене решения об отсрочке или рассрочке считается полученным по истечении шести дней с даты направления заказного письма.</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Копия такого решения в те же сроки направляется в налоговый орган по месту учета заинтересованного лица.</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6. Решение уполномоченного органа о досрочном прекращении действия отсрочки, рассрочки может быть обжаловано заинтересованным лицом в суд в порядке, установленном законодательством Российской Федерации.</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7. Действие договора об инвестиционном налоговом кредите может быть досрочно прекращено по соглашению сторон или по решению суда.</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8. Если в течение срока действия договора об инвестиционном налоговом кредите заключившая его организация нарушит предусмотренные договором условия реализации либо передачи во владение, пользование или распоряжение другим лицам оборудования или иного имущества, приобретение которого явилось основанием предоставления инвестиционного налогового кредита, эта организация в течение одного месяца со дня расторжения договора об инвестиционном налоговом кредите обязана уплатить все неуплаченные ранее в соответствии с договором суммы налога, а также соответствующие пени и проценты на неуплаченные суммы налога, начисленные за каждый календарный день действия договора об инвестиционном налоговом кредите исходя из ставки рефинансирования Центрального банка Российской Федерации, действовавшей за период от заключения до расторжения указанного договора.</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 xml:space="preserve">9. Если организация, получившая инвестиционный налоговый кредит по основаниям, указанным в </w:t>
      </w:r>
      <w:hyperlink w:anchor="P217" w:history="1">
        <w:r w:rsidRPr="00EA2785">
          <w:rPr>
            <w:rFonts w:ascii="Times New Roman" w:hAnsi="Times New Roman" w:cs="Times New Roman"/>
          </w:rPr>
          <w:t>подпункте 3 пункта 1 статьи 17</w:t>
        </w:r>
      </w:hyperlink>
      <w:r w:rsidRPr="00EA2785">
        <w:rPr>
          <w:rFonts w:ascii="Times New Roman" w:hAnsi="Times New Roman" w:cs="Times New Roman"/>
        </w:rPr>
        <w:t xml:space="preserve"> настоящего Положения, нарушает свои обязательства, в связи с исполнением которых получен инвестиционный налоговый кредит в течение установленного договором срока, то не позднее трех месяцев со дня расторжения договора она обязана уплатить всю сумму неуплаченного налога и проценты на эту сумму, которые начисляются за каждый календарный день действия договора исходя из ставки, равной ставке рефинансирования Центрального банка Российской Федерации.</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 xml:space="preserve">10. Проценты по инвестиционному налоговому кредиту, подлежащие уплате заинтересованным лицом, в случае нарушения срока их уплаты и после истечения срока исполнения требования об их уплате взыскиваются в порядке и сроки, которые предусмотрены </w:t>
      </w:r>
      <w:hyperlink r:id="rId74" w:history="1">
        <w:r w:rsidRPr="00EA2785">
          <w:rPr>
            <w:rFonts w:ascii="Times New Roman" w:hAnsi="Times New Roman" w:cs="Times New Roman"/>
          </w:rPr>
          <w:t>статьями 46</w:t>
        </w:r>
      </w:hyperlink>
      <w:r w:rsidRPr="00EA2785">
        <w:rPr>
          <w:rFonts w:ascii="Times New Roman" w:hAnsi="Times New Roman" w:cs="Times New Roman"/>
        </w:rPr>
        <w:t xml:space="preserve"> - </w:t>
      </w:r>
      <w:hyperlink r:id="rId75" w:history="1">
        <w:r w:rsidRPr="00EA2785">
          <w:rPr>
            <w:rFonts w:ascii="Times New Roman" w:hAnsi="Times New Roman" w:cs="Times New Roman"/>
          </w:rPr>
          <w:t>48</w:t>
        </w:r>
      </w:hyperlink>
      <w:r w:rsidRPr="00EA2785">
        <w:rPr>
          <w:rFonts w:ascii="Times New Roman" w:hAnsi="Times New Roman" w:cs="Times New Roman"/>
        </w:rPr>
        <w:t xml:space="preserve"> Налогового кодекса Российской Федерации.</w:t>
      </w:r>
    </w:p>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 xml:space="preserve">(п. 10 в ред. </w:t>
      </w:r>
      <w:hyperlink r:id="rId76" w:history="1">
        <w:r w:rsidRPr="00EA2785">
          <w:rPr>
            <w:rFonts w:ascii="Times New Roman" w:hAnsi="Times New Roman" w:cs="Times New Roman"/>
          </w:rPr>
          <w:t>Решения</w:t>
        </w:r>
      </w:hyperlink>
      <w:r w:rsidRPr="00EA2785">
        <w:rPr>
          <w:rFonts w:ascii="Times New Roman" w:hAnsi="Times New Roman" w:cs="Times New Roman"/>
        </w:rPr>
        <w:t xml:space="preserve"> Мариинско-Посадского районного Собрания депутатов ЧР от 18.09.2014 N С-12/4)</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Title"/>
        <w:jc w:val="center"/>
        <w:outlineLvl w:val="2"/>
        <w:rPr>
          <w:rFonts w:ascii="Times New Roman" w:hAnsi="Times New Roman" w:cs="Times New Roman"/>
        </w:rPr>
      </w:pPr>
      <w:r w:rsidRPr="00EA2785">
        <w:rPr>
          <w:rFonts w:ascii="Times New Roman" w:hAnsi="Times New Roman" w:cs="Times New Roman"/>
        </w:rPr>
        <w:t>Раздел III. МЕСТНЫЕ НАЛОГИ</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 xml:space="preserve">Исключен с 1 января 2015 года. - </w:t>
      </w:r>
      <w:hyperlink r:id="rId77" w:history="1">
        <w:r w:rsidRPr="00EA2785">
          <w:rPr>
            <w:rFonts w:ascii="Times New Roman" w:hAnsi="Times New Roman" w:cs="Times New Roman"/>
          </w:rPr>
          <w:t>Решение</w:t>
        </w:r>
      </w:hyperlink>
      <w:r w:rsidRPr="00EA2785">
        <w:rPr>
          <w:rFonts w:ascii="Times New Roman" w:hAnsi="Times New Roman" w:cs="Times New Roman"/>
        </w:rPr>
        <w:t xml:space="preserve"> Мариинско-Посадского районного Собрания </w:t>
      </w:r>
      <w:r w:rsidRPr="00EA2785">
        <w:rPr>
          <w:rFonts w:ascii="Times New Roman" w:hAnsi="Times New Roman" w:cs="Times New Roman"/>
        </w:rPr>
        <w:lastRenderedPageBreak/>
        <w:t>депутатов ЧР от 25.11.2014 N С-14/2.</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Title"/>
        <w:jc w:val="center"/>
        <w:outlineLvl w:val="2"/>
        <w:rPr>
          <w:rFonts w:ascii="Times New Roman" w:hAnsi="Times New Roman" w:cs="Times New Roman"/>
        </w:rPr>
      </w:pPr>
      <w:r w:rsidRPr="00EA2785">
        <w:rPr>
          <w:rFonts w:ascii="Times New Roman" w:hAnsi="Times New Roman" w:cs="Times New Roman"/>
        </w:rPr>
        <w:t>Раздел IV. СИСТЕМА НАЛОГООБЛОЖЕНИЯ В ВИДЕ ЕДИНОГО НАЛОГА</w:t>
      </w:r>
    </w:p>
    <w:p w:rsidR="0012238D" w:rsidRPr="00EA2785" w:rsidRDefault="0012238D">
      <w:pPr>
        <w:pStyle w:val="ConsPlusTitle"/>
        <w:jc w:val="center"/>
        <w:rPr>
          <w:rFonts w:ascii="Times New Roman" w:hAnsi="Times New Roman" w:cs="Times New Roman"/>
        </w:rPr>
      </w:pPr>
      <w:r w:rsidRPr="00EA2785">
        <w:rPr>
          <w:rFonts w:ascii="Times New Roman" w:hAnsi="Times New Roman" w:cs="Times New Roman"/>
        </w:rPr>
        <w:t>НА ВМЕНЕННЫЙ ДОХОД ДЛЯ ОТДЕЛЬНЫХ ВИДОВ ДЕЯТЕЛЬНОСТИ</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outlineLvl w:val="3"/>
        <w:rPr>
          <w:rFonts w:ascii="Times New Roman" w:hAnsi="Times New Roman" w:cs="Times New Roman"/>
        </w:rPr>
      </w:pPr>
      <w:r w:rsidRPr="00EA2785">
        <w:rPr>
          <w:rFonts w:ascii="Times New Roman" w:hAnsi="Times New Roman" w:cs="Times New Roman"/>
        </w:rPr>
        <w:t>Статья 27. Общие положения</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 xml:space="preserve">Настоящим Положением в соответствии с Налоговым </w:t>
      </w:r>
      <w:hyperlink r:id="rId78" w:history="1">
        <w:r w:rsidRPr="00EA2785">
          <w:rPr>
            <w:rFonts w:ascii="Times New Roman" w:hAnsi="Times New Roman" w:cs="Times New Roman"/>
          </w:rPr>
          <w:t>кодексом</w:t>
        </w:r>
      </w:hyperlink>
      <w:r w:rsidRPr="00EA2785">
        <w:rPr>
          <w:rFonts w:ascii="Times New Roman" w:hAnsi="Times New Roman" w:cs="Times New Roman"/>
        </w:rPr>
        <w:t xml:space="preserve"> Российской Федерации устанавливаются виды предпринимательской деятельности, в отношении которых действует система налогообложения в виде единого налога на вмененный доход для отдельных видов деятельности, а также значения коэффициента К2.</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outlineLvl w:val="3"/>
        <w:rPr>
          <w:rFonts w:ascii="Times New Roman" w:hAnsi="Times New Roman" w:cs="Times New Roman"/>
        </w:rPr>
      </w:pPr>
      <w:r w:rsidRPr="00EA2785">
        <w:rPr>
          <w:rFonts w:ascii="Times New Roman" w:hAnsi="Times New Roman" w:cs="Times New Roman"/>
        </w:rPr>
        <w:t>Статья 28. Виды предпринимательской деятельности, в отношении которых вводится система налогообложения в виде единого налога на вмененный доход для отдельных видов деятельности</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 xml:space="preserve">1) оказания бытовых услуг. Коды видов деятельности в соответствии с Общероссийским </w:t>
      </w:r>
      <w:hyperlink r:id="rId79" w:history="1">
        <w:r w:rsidRPr="00EA2785">
          <w:rPr>
            <w:rFonts w:ascii="Times New Roman" w:hAnsi="Times New Roman" w:cs="Times New Roman"/>
          </w:rPr>
          <w:t>классификатором</w:t>
        </w:r>
      </w:hyperlink>
      <w:r w:rsidRPr="00EA2785">
        <w:rPr>
          <w:rFonts w:ascii="Times New Roman" w:hAnsi="Times New Roman" w:cs="Times New Roman"/>
        </w:rPr>
        <w:t xml:space="preserve"> видов экономической деятельности и коды услуг в соответствии с Общероссийским </w:t>
      </w:r>
      <w:hyperlink r:id="rId80" w:history="1">
        <w:r w:rsidRPr="00EA2785">
          <w:rPr>
            <w:rFonts w:ascii="Times New Roman" w:hAnsi="Times New Roman" w:cs="Times New Roman"/>
          </w:rPr>
          <w:t>классификатором</w:t>
        </w:r>
      </w:hyperlink>
      <w:r w:rsidRPr="00EA2785">
        <w:rPr>
          <w:rFonts w:ascii="Times New Roman" w:hAnsi="Times New Roman" w:cs="Times New Roman"/>
        </w:rPr>
        <w:t xml:space="preserve"> продукции по видам экономической деятельности, относящихся к бытовым услугам, определяются Правительством Российской Федерации;</w:t>
      </w:r>
    </w:p>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 xml:space="preserve">(п. 1 в ред. </w:t>
      </w:r>
      <w:hyperlink r:id="rId81" w:history="1">
        <w:r w:rsidRPr="00EA2785">
          <w:rPr>
            <w:rFonts w:ascii="Times New Roman" w:hAnsi="Times New Roman" w:cs="Times New Roman"/>
          </w:rPr>
          <w:t>Решения</w:t>
        </w:r>
      </w:hyperlink>
      <w:r w:rsidRPr="00EA2785">
        <w:rPr>
          <w:rFonts w:ascii="Times New Roman" w:hAnsi="Times New Roman" w:cs="Times New Roman"/>
        </w:rPr>
        <w:t xml:space="preserve"> Мариинско-Посадского районного Собрания депутатов ЧР от 26.12.2016 N С-14/3)</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2) оказания ветеринарных услуг;</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3) оказания услуг по ремонту, техническому обслуживанию и мойке автотранспортных средств;</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4) оказания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Для целей настоящей главы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Для целей настоящей главы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lastRenderedPageBreak/>
        <w:t>10) распространения наружной рекламы с использованием рекламных конструкций;</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11) размещения рекламы на транспортных средствах;</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outlineLvl w:val="3"/>
        <w:rPr>
          <w:rFonts w:ascii="Times New Roman" w:hAnsi="Times New Roman" w:cs="Times New Roman"/>
        </w:rPr>
      </w:pPr>
      <w:r w:rsidRPr="00EA2785">
        <w:rPr>
          <w:rFonts w:ascii="Times New Roman" w:hAnsi="Times New Roman" w:cs="Times New Roman"/>
        </w:rPr>
        <w:t>Статья 29. Значения корректирующего коэффициента базовой доходности К2</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При определении величины базовой доходности базовая доходность корректируется (умножается) на корректирующий коэффициент К2.</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Значения корректирующих коэффициентов (К2) базовой доходности оказания бытовых услуг:</w:t>
      </w:r>
    </w:p>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 xml:space="preserve">(в ред. </w:t>
      </w:r>
      <w:hyperlink r:id="rId82" w:history="1">
        <w:r w:rsidRPr="00EA2785">
          <w:rPr>
            <w:rFonts w:ascii="Times New Roman" w:hAnsi="Times New Roman" w:cs="Times New Roman"/>
          </w:rPr>
          <w:t>Решения</w:t>
        </w:r>
      </w:hyperlink>
      <w:r w:rsidRPr="00EA2785">
        <w:rPr>
          <w:rFonts w:ascii="Times New Roman" w:hAnsi="Times New Roman" w:cs="Times New Roman"/>
        </w:rPr>
        <w:t xml:space="preserve"> Мариинско-Посадского районного Собрания депутатов ЧР от 11.05.2017 N С-4/5)</w:t>
      </w:r>
    </w:p>
    <w:p w:rsidR="0012238D" w:rsidRPr="00EA2785" w:rsidRDefault="0012238D">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96"/>
        <w:gridCol w:w="1701"/>
        <w:gridCol w:w="1474"/>
      </w:tblGrid>
      <w:tr w:rsidR="0012238D" w:rsidRPr="00EA2785">
        <w:tc>
          <w:tcPr>
            <w:tcW w:w="5896" w:type="dxa"/>
            <w:vMerge w:val="restart"/>
            <w:tcBorders>
              <w:top w:val="single" w:sz="4" w:space="0" w:color="auto"/>
              <w:bottom w:val="single" w:sz="4" w:space="0" w:color="auto"/>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Бытовые услуги</w:t>
            </w:r>
          </w:p>
        </w:tc>
        <w:tc>
          <w:tcPr>
            <w:tcW w:w="3175" w:type="dxa"/>
            <w:gridSpan w:val="2"/>
            <w:tcBorders>
              <w:top w:val="single" w:sz="4" w:space="0" w:color="auto"/>
              <w:bottom w:val="single" w:sz="4" w:space="0" w:color="auto"/>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Корректирующий коэффициент в зависимости от вида бытовых услуг</w:t>
            </w:r>
          </w:p>
        </w:tc>
      </w:tr>
      <w:tr w:rsidR="0012238D" w:rsidRPr="00EA2785">
        <w:tc>
          <w:tcPr>
            <w:tcW w:w="5896" w:type="dxa"/>
            <w:vMerge/>
            <w:tcBorders>
              <w:top w:val="single" w:sz="4" w:space="0" w:color="auto"/>
              <w:bottom w:val="single" w:sz="4" w:space="0" w:color="auto"/>
            </w:tcBorders>
          </w:tcPr>
          <w:p w:rsidR="0012238D" w:rsidRPr="00EA2785" w:rsidRDefault="0012238D">
            <w:pPr>
              <w:rPr>
                <w:rFonts w:ascii="Times New Roman" w:hAnsi="Times New Roman" w:cs="Times New Roman"/>
              </w:rPr>
            </w:pPr>
          </w:p>
        </w:tc>
        <w:tc>
          <w:tcPr>
            <w:tcW w:w="1701" w:type="dxa"/>
            <w:tcBorders>
              <w:top w:val="single" w:sz="4" w:space="0" w:color="auto"/>
              <w:bottom w:val="single" w:sz="4" w:space="0" w:color="auto"/>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для городского поселения</w:t>
            </w:r>
          </w:p>
        </w:tc>
        <w:tc>
          <w:tcPr>
            <w:tcW w:w="1474" w:type="dxa"/>
            <w:tcBorders>
              <w:top w:val="single" w:sz="4" w:space="0" w:color="auto"/>
              <w:bottom w:val="single" w:sz="4" w:space="0" w:color="auto"/>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для сельских поселений</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single" w:sz="4" w:space="0" w:color="auto"/>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Предоставление услуг в области растениеводства</w:t>
            </w:r>
          </w:p>
        </w:tc>
        <w:tc>
          <w:tcPr>
            <w:tcW w:w="1701" w:type="dxa"/>
            <w:tcBorders>
              <w:top w:val="single" w:sz="4" w:space="0" w:color="auto"/>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0,20</w:t>
            </w:r>
          </w:p>
        </w:tc>
        <w:tc>
          <w:tcPr>
            <w:tcW w:w="1474" w:type="dxa"/>
            <w:tcBorders>
              <w:top w:val="single" w:sz="4" w:space="0" w:color="auto"/>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0,20</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Услуги по производству жиров и масел отдельные, выполняемые субподрядчиком (в части оказания услуг населению)</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0,20</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0,20</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Пошив готовых текстильных изделий по индивидуальному заказу населения, кроме одежды</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0,38</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0,26</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Пошив производственной одежды по индивидуальному заказу населения</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0,38</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0,26</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Пошив и вязание прочей одежды и аксессуаров одежды, головных уборов по индивидуальному заказу населения</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0,26</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0,20</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Пошив обуви и различных дополнений к обуви по индивидуальному заказу населения</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0,45</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0,26</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Предоставление услуг по ковке, прессованию, объемной и листовой штамповке и профилированию листового металла</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0,30</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0,30</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Обработка металлов и нанесение покрытий на металлы</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0,30</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0,30</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Изготовление готовых металлических изделий хозяйственного назначения по индивидуальному заказу населения</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0,30</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0,30</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Изготовление кухонной мебели по индивидуальному заказу населения</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0,52</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0,30</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lastRenderedPageBreak/>
              <w:t>Изготовление прочей мебели и отдельных мебельных деталей, не включенных в другие группировки по индивидуальному заказу населения</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0,52</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0,30</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Производство прочих готовых изделий, не включенных в другие группировки</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0,30</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0,30</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Ремонт машин и оборудования</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0,55</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0,55</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Строительство жилых и нежилых зданий</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0,56</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0,56</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Производство электромонтажных работ</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0,60</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0,60</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Производство санитарно-технических работ, монтаж отопительных систем и систем кондиционирования воздуха</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0,60</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0,60</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Производство прочих строительно-монтажных работ</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0,56</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0,56</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Производство штукатурных работ</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0,56</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0,56</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Работы столярные и плотничные</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0,56</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0,56</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Установка дверей (кроме автоматических и вращающихся), окон, дверных и оконных рам из дерева или прочих материалов</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0,56</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0,56</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Работы по установке внутренних лестниц, встроенных шкафов, встроенного кухонного оборудования</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0,56</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0,56</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Производство работ по внутренней отделке зданий (включая потолки, раздвижные и съемные перегородки и т.д.)</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0,56</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0,56</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Работы по устройству покрытий полов и облицовке стен</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0,56</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0,56</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Производство малярных и стекольных работ</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0,56</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0,56</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Производство малярных работ</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0,56</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0,56</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Производство стекольных работ</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0,56</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0,56</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Производство прочих отделочных и завершающих работ</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0,56</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0,56</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Производство кровельных работ</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0,56</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0,56</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Работы строительные специализированные прочие, не включенные в другие группировки</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0,56</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0,56</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Техническое обслуживание и ремонт автотранспортных средств</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0,55</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0,55</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Техническое обслуживание и ремонт легковых автомобилей и легких грузовых автотранспортных средств</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0,55</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0,55</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Техническое обслуживание и ремонт прочих автотранспортных средств</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0,55</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0,55</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Мойка автотранспортных средств, полирование и предоставление аналогичных услуг</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0,55</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0,55</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Деятельность специализированная в области дизайна</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0,60</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0,60</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Деятельность в области фотографии</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0,50</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0,40</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 xml:space="preserve">Аренда и лизинг легковых автомобилей и легких </w:t>
            </w:r>
            <w:r w:rsidRPr="00EA2785">
              <w:rPr>
                <w:rFonts w:ascii="Times New Roman" w:hAnsi="Times New Roman" w:cs="Times New Roman"/>
              </w:rPr>
              <w:lastRenderedPageBreak/>
              <w:t>автотранспортных средств</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lastRenderedPageBreak/>
              <w:t>0,50</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0,40</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lastRenderedPageBreak/>
              <w:t>Деятельность по чистке и уборке жилых зданий и нежилых помещений прочая</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0,60</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0,60</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Предоставление услуг по дневному уходу за детьми</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0,20</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0,20</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Ремонт компьютеров и периферийного компьютерного оборудования</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0,38</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0,26</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Ремонт коммуникационного оборудования</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0,38</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0,26</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Ремонт электронной бытовой техники</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0,38</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0,26</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Ремонт бытовых приборов, домашнего и садового инвентаря</w:t>
            </w:r>
          </w:p>
        </w:tc>
        <w:tc>
          <w:tcPr>
            <w:tcW w:w="1701" w:type="dxa"/>
            <w:tcBorders>
              <w:top w:val="nil"/>
              <w:left w:val="nil"/>
              <w:bottom w:val="nil"/>
              <w:right w:val="nil"/>
            </w:tcBorders>
          </w:tcPr>
          <w:p w:rsidR="0012238D" w:rsidRPr="00EA2785" w:rsidRDefault="0012238D">
            <w:pPr>
              <w:pStyle w:val="ConsPlusNormal"/>
              <w:rPr>
                <w:rFonts w:ascii="Times New Roman" w:hAnsi="Times New Roman" w:cs="Times New Roman"/>
              </w:rPr>
            </w:pPr>
          </w:p>
        </w:tc>
        <w:tc>
          <w:tcPr>
            <w:tcW w:w="1474" w:type="dxa"/>
            <w:tcBorders>
              <w:top w:val="nil"/>
              <w:left w:val="nil"/>
              <w:bottom w:val="nil"/>
              <w:right w:val="nil"/>
            </w:tcBorders>
          </w:tcPr>
          <w:p w:rsidR="0012238D" w:rsidRPr="00EA2785" w:rsidRDefault="0012238D">
            <w:pPr>
              <w:pStyle w:val="ConsPlusNormal"/>
              <w:rPr>
                <w:rFonts w:ascii="Times New Roman" w:hAnsi="Times New Roman" w:cs="Times New Roman"/>
              </w:rPr>
            </w:pP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Ремонт бытовой техники</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0,38</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0,26</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Ремонт домашнего и садового оборудования</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0,30</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0,30</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Ремонт обуви и прочих изделий из кожи</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0,45</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0,26</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Ремонт мебели и предметов домашнего обихода</w:t>
            </w:r>
          </w:p>
        </w:tc>
        <w:tc>
          <w:tcPr>
            <w:tcW w:w="1701" w:type="dxa"/>
            <w:tcBorders>
              <w:top w:val="nil"/>
              <w:left w:val="nil"/>
              <w:bottom w:val="nil"/>
              <w:right w:val="nil"/>
            </w:tcBorders>
          </w:tcPr>
          <w:p w:rsidR="0012238D" w:rsidRPr="00EA2785" w:rsidRDefault="0012238D">
            <w:pPr>
              <w:pStyle w:val="ConsPlusNormal"/>
              <w:rPr>
                <w:rFonts w:ascii="Times New Roman" w:hAnsi="Times New Roman" w:cs="Times New Roman"/>
              </w:rPr>
            </w:pPr>
          </w:p>
        </w:tc>
        <w:tc>
          <w:tcPr>
            <w:tcW w:w="1474" w:type="dxa"/>
            <w:tcBorders>
              <w:top w:val="nil"/>
              <w:left w:val="nil"/>
              <w:bottom w:val="nil"/>
              <w:right w:val="nil"/>
            </w:tcBorders>
          </w:tcPr>
          <w:p w:rsidR="0012238D" w:rsidRPr="00EA2785" w:rsidRDefault="0012238D">
            <w:pPr>
              <w:pStyle w:val="ConsPlusNormal"/>
              <w:rPr>
                <w:rFonts w:ascii="Times New Roman" w:hAnsi="Times New Roman" w:cs="Times New Roman"/>
              </w:rPr>
            </w:pP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Ремонт мебели</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0,52</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0,30</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Ремонт предметов домашнего обихода</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0,26</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0,20</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Ремонт прочих предметов личного потребления и бытовых товаров</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0,26</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0,20</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Ремонт одежды и текстильных изделий</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0,26</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0,20</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Предоставление услуг парикмахерскими и салонами красоты</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0,23</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0,19</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Предоставление парикмахерских услуг</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0,23</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0,19</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Деятельность физкультурно-оздоровительная</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0,50</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0,37</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Предоставление прочих персональных услуг, не включенных в другие группировки</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0,20</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0,20</w:t>
            </w:r>
          </w:p>
        </w:tc>
      </w:tr>
      <w:tr w:rsidR="0012238D" w:rsidRPr="00EA2785">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 xml:space="preserve">Оказание других бытовых услуг в соответствии с </w:t>
            </w:r>
            <w:hyperlink r:id="rId83" w:history="1">
              <w:r w:rsidRPr="00EA2785">
                <w:rPr>
                  <w:rFonts w:ascii="Times New Roman" w:hAnsi="Times New Roman" w:cs="Times New Roman"/>
                </w:rPr>
                <w:t>распоряжением</w:t>
              </w:r>
            </w:hyperlink>
            <w:r w:rsidRPr="00EA2785">
              <w:rPr>
                <w:rFonts w:ascii="Times New Roman" w:hAnsi="Times New Roman" w:cs="Times New Roman"/>
              </w:rPr>
              <w:t xml:space="preserve"> Правительства РФ от 24.11.2016 N 2496-р, за исключением вышеперечисленных</w:t>
            </w:r>
          </w:p>
        </w:tc>
        <w:tc>
          <w:tcPr>
            <w:tcW w:w="1701"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0,20</w:t>
            </w:r>
          </w:p>
        </w:tc>
        <w:tc>
          <w:tcPr>
            <w:tcW w:w="1474" w:type="dxa"/>
            <w:tcBorders>
              <w:top w:val="nil"/>
              <w:left w:val="nil"/>
              <w:bottom w:val="nil"/>
              <w:right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0,20</w:t>
            </w:r>
          </w:p>
        </w:tc>
      </w:tr>
    </w:tbl>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 xml:space="preserve">(таблица в ред. </w:t>
      </w:r>
      <w:hyperlink r:id="rId84" w:history="1">
        <w:r w:rsidRPr="00EA2785">
          <w:rPr>
            <w:rFonts w:ascii="Times New Roman" w:hAnsi="Times New Roman" w:cs="Times New Roman"/>
          </w:rPr>
          <w:t>Решения</w:t>
        </w:r>
      </w:hyperlink>
      <w:r w:rsidRPr="00EA2785">
        <w:rPr>
          <w:rFonts w:ascii="Times New Roman" w:hAnsi="Times New Roman" w:cs="Times New Roman"/>
        </w:rPr>
        <w:t xml:space="preserve"> Мариинско-Посадского районного Собрания депутатов ЧР от 11.05.2017 N С-4/5)</w:t>
      </w:r>
    </w:p>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Значение корректирующего коэффициента (К2) базовой доходности оказания ветеринарных услуг:</w:t>
      </w:r>
    </w:p>
    <w:p w:rsidR="0012238D" w:rsidRPr="00EA2785" w:rsidRDefault="0012238D">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9"/>
        <w:gridCol w:w="1701"/>
        <w:gridCol w:w="1701"/>
      </w:tblGrid>
      <w:tr w:rsidR="0012238D" w:rsidRPr="00EA2785">
        <w:tc>
          <w:tcPr>
            <w:tcW w:w="5669" w:type="dxa"/>
            <w:vMerge w:val="restart"/>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Вид предпринимательской деятельности</w:t>
            </w:r>
          </w:p>
        </w:tc>
        <w:tc>
          <w:tcPr>
            <w:tcW w:w="3402" w:type="dxa"/>
            <w:gridSpan w:val="2"/>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Корректирующий коэффициент</w:t>
            </w:r>
          </w:p>
        </w:tc>
      </w:tr>
      <w:tr w:rsidR="0012238D" w:rsidRPr="00EA2785">
        <w:tc>
          <w:tcPr>
            <w:tcW w:w="5669" w:type="dxa"/>
            <w:vMerge/>
          </w:tcPr>
          <w:p w:rsidR="0012238D" w:rsidRPr="00EA2785" w:rsidRDefault="0012238D">
            <w:pPr>
              <w:rPr>
                <w:rFonts w:ascii="Times New Roman" w:hAnsi="Times New Roman" w:cs="Times New Roman"/>
              </w:rPr>
            </w:pP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для городского поселения</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для сельских поселений</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Ветеринарные услуги</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0,19</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0,19</w:t>
            </w:r>
          </w:p>
        </w:tc>
      </w:tr>
    </w:tbl>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Значения корректирующих коэффициентов (К2) базовой доходности оказания автотранспортных услуг:</w:t>
      </w:r>
    </w:p>
    <w:p w:rsidR="0012238D" w:rsidRPr="00EA2785" w:rsidRDefault="0012238D">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9"/>
        <w:gridCol w:w="1701"/>
        <w:gridCol w:w="1701"/>
      </w:tblGrid>
      <w:tr w:rsidR="0012238D" w:rsidRPr="00EA2785">
        <w:tc>
          <w:tcPr>
            <w:tcW w:w="5669" w:type="dxa"/>
            <w:vMerge w:val="restart"/>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lastRenderedPageBreak/>
              <w:t>Автотранспортные услуги</w:t>
            </w:r>
          </w:p>
        </w:tc>
        <w:tc>
          <w:tcPr>
            <w:tcW w:w="3402" w:type="dxa"/>
            <w:gridSpan w:val="2"/>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Корректирующий коэффициент в зависимости от вида автотранспортных услуг</w:t>
            </w:r>
          </w:p>
        </w:tc>
      </w:tr>
      <w:tr w:rsidR="0012238D" w:rsidRPr="00EA2785">
        <w:tc>
          <w:tcPr>
            <w:tcW w:w="5669" w:type="dxa"/>
            <w:vMerge/>
          </w:tcPr>
          <w:p w:rsidR="0012238D" w:rsidRPr="00EA2785" w:rsidRDefault="0012238D">
            <w:pPr>
              <w:rPr>
                <w:rFonts w:ascii="Times New Roman" w:hAnsi="Times New Roman" w:cs="Times New Roman"/>
              </w:rPr>
            </w:pP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для городского поселения</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для сельских поселений</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Грузовые перевозки</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1,00</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1,00</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Пассажирские перевозки:</w:t>
            </w:r>
          </w:p>
        </w:tc>
        <w:tc>
          <w:tcPr>
            <w:tcW w:w="1701" w:type="dxa"/>
          </w:tcPr>
          <w:p w:rsidR="0012238D" w:rsidRPr="00EA2785" w:rsidRDefault="0012238D">
            <w:pPr>
              <w:pStyle w:val="ConsPlusNormal"/>
              <w:rPr>
                <w:rFonts w:ascii="Times New Roman" w:hAnsi="Times New Roman" w:cs="Times New Roman"/>
              </w:rPr>
            </w:pPr>
          </w:p>
        </w:tc>
        <w:tc>
          <w:tcPr>
            <w:tcW w:w="1701" w:type="dxa"/>
          </w:tcPr>
          <w:p w:rsidR="0012238D" w:rsidRPr="00EA2785" w:rsidRDefault="0012238D">
            <w:pPr>
              <w:pStyle w:val="ConsPlusNormal"/>
              <w:rPr>
                <w:rFonts w:ascii="Times New Roman" w:hAnsi="Times New Roman" w:cs="Times New Roman"/>
              </w:rPr>
            </w:pP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легковым автотранспортом</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0,70</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0,70</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 xml:space="preserve">микроавтобусами </w:t>
            </w:r>
            <w:proofErr w:type="spellStart"/>
            <w:r w:rsidRPr="00EA2785">
              <w:rPr>
                <w:rFonts w:ascii="Times New Roman" w:hAnsi="Times New Roman" w:cs="Times New Roman"/>
              </w:rPr>
              <w:t>пассажировместимостью</w:t>
            </w:r>
            <w:proofErr w:type="spellEnd"/>
            <w:r w:rsidRPr="00EA2785">
              <w:rPr>
                <w:rFonts w:ascii="Times New Roman" w:hAnsi="Times New Roman" w:cs="Times New Roman"/>
              </w:rPr>
              <w:t xml:space="preserve"> до 15 мест</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0,40</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0,40</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 xml:space="preserve">автобусами </w:t>
            </w:r>
            <w:proofErr w:type="spellStart"/>
            <w:r w:rsidRPr="00EA2785">
              <w:rPr>
                <w:rFonts w:ascii="Times New Roman" w:hAnsi="Times New Roman" w:cs="Times New Roman"/>
              </w:rPr>
              <w:t>пассажировместимостью</w:t>
            </w:r>
            <w:proofErr w:type="spellEnd"/>
            <w:r w:rsidRPr="00EA2785">
              <w:rPr>
                <w:rFonts w:ascii="Times New Roman" w:hAnsi="Times New Roman" w:cs="Times New Roman"/>
              </w:rPr>
              <w:t xml:space="preserve"> свыше 15 мест</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0,30</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0,30</w:t>
            </w:r>
          </w:p>
        </w:tc>
      </w:tr>
    </w:tbl>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Значение корректирующего коэффициента (К2) базовой доходности оказания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12238D" w:rsidRPr="00EA2785" w:rsidRDefault="0012238D">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9"/>
        <w:gridCol w:w="1701"/>
        <w:gridCol w:w="1701"/>
      </w:tblGrid>
      <w:tr w:rsidR="0012238D" w:rsidRPr="00EA2785">
        <w:tc>
          <w:tcPr>
            <w:tcW w:w="5669" w:type="dxa"/>
            <w:vMerge w:val="restart"/>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Вид предпринимательской деятельности</w:t>
            </w:r>
          </w:p>
        </w:tc>
        <w:tc>
          <w:tcPr>
            <w:tcW w:w="3402" w:type="dxa"/>
            <w:gridSpan w:val="2"/>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Корректирующий коэффициент</w:t>
            </w:r>
          </w:p>
        </w:tc>
      </w:tr>
      <w:tr w:rsidR="0012238D" w:rsidRPr="00EA2785">
        <w:tc>
          <w:tcPr>
            <w:tcW w:w="5669" w:type="dxa"/>
            <w:vMerge/>
          </w:tcPr>
          <w:p w:rsidR="0012238D" w:rsidRPr="00EA2785" w:rsidRDefault="0012238D">
            <w:pPr>
              <w:rPr>
                <w:rFonts w:ascii="Times New Roman" w:hAnsi="Times New Roman" w:cs="Times New Roman"/>
              </w:rPr>
            </w:pP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для городского поселения</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для сельских поселений</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Услуги по предоставлению во временное владение (в пользование) мест для стоянки автотранспортных средств</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0,50</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0,50</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Услуги по хранению автотранспортных средств на платных стоянках (за исключением штрафных автостоянок)</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0,70</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0,70</w:t>
            </w:r>
          </w:p>
        </w:tc>
      </w:tr>
    </w:tbl>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Значение корректирующего коэффициента (К2) базовой доходности оказания услуг по ремонту, техническому обслуживанию и мойке автотранспортных средств:</w:t>
      </w:r>
    </w:p>
    <w:p w:rsidR="0012238D" w:rsidRPr="00EA2785" w:rsidRDefault="0012238D">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9"/>
        <w:gridCol w:w="1701"/>
        <w:gridCol w:w="1701"/>
      </w:tblGrid>
      <w:tr w:rsidR="0012238D" w:rsidRPr="00EA2785">
        <w:tc>
          <w:tcPr>
            <w:tcW w:w="5669" w:type="dxa"/>
            <w:vMerge w:val="restart"/>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Вид предпринимательской деятельности</w:t>
            </w:r>
          </w:p>
        </w:tc>
        <w:tc>
          <w:tcPr>
            <w:tcW w:w="3402" w:type="dxa"/>
            <w:gridSpan w:val="2"/>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Корректирующий коэффициент</w:t>
            </w:r>
          </w:p>
        </w:tc>
      </w:tr>
      <w:tr w:rsidR="0012238D" w:rsidRPr="00EA2785">
        <w:tc>
          <w:tcPr>
            <w:tcW w:w="5669" w:type="dxa"/>
            <w:vMerge/>
          </w:tcPr>
          <w:p w:rsidR="0012238D" w:rsidRPr="00EA2785" w:rsidRDefault="0012238D">
            <w:pPr>
              <w:rPr>
                <w:rFonts w:ascii="Times New Roman" w:hAnsi="Times New Roman" w:cs="Times New Roman"/>
              </w:rPr>
            </w:pP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для городского поселения</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для сельских поселений</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Услуги по ремонту, техническому обслуживанию и мойке автотранспортных средств</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0,50</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w:t>
            </w:r>
          </w:p>
        </w:tc>
      </w:tr>
    </w:tbl>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Значения корректирующих коэффициентов (К2) базовой доходности розничной торговли:</w:t>
      </w:r>
    </w:p>
    <w:p w:rsidR="0012238D" w:rsidRPr="00EA2785" w:rsidRDefault="0012238D">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9"/>
        <w:gridCol w:w="1701"/>
        <w:gridCol w:w="1701"/>
      </w:tblGrid>
      <w:tr w:rsidR="0012238D" w:rsidRPr="00EA2785">
        <w:tc>
          <w:tcPr>
            <w:tcW w:w="5669" w:type="dxa"/>
            <w:vMerge w:val="restart"/>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Розничная торговля</w:t>
            </w:r>
          </w:p>
        </w:tc>
        <w:tc>
          <w:tcPr>
            <w:tcW w:w="3402" w:type="dxa"/>
            <w:gridSpan w:val="2"/>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Корректирующий коэффициент в зависимости от видов товаров</w:t>
            </w:r>
          </w:p>
        </w:tc>
      </w:tr>
      <w:tr w:rsidR="0012238D" w:rsidRPr="00EA2785">
        <w:tc>
          <w:tcPr>
            <w:tcW w:w="5669" w:type="dxa"/>
            <w:vMerge/>
          </w:tcPr>
          <w:p w:rsidR="0012238D" w:rsidRPr="00EA2785" w:rsidRDefault="0012238D">
            <w:pPr>
              <w:rPr>
                <w:rFonts w:ascii="Times New Roman" w:hAnsi="Times New Roman" w:cs="Times New Roman"/>
              </w:rPr>
            </w:pP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для городского поселения</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для сельских поселений</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1. Розничная торговля, осуществляемая через магазины и павильоны с площадью торгового зала не более 150 квадратных метров по каждому объекту торговли:</w:t>
            </w:r>
          </w:p>
        </w:tc>
        <w:tc>
          <w:tcPr>
            <w:tcW w:w="1701" w:type="dxa"/>
          </w:tcPr>
          <w:p w:rsidR="0012238D" w:rsidRPr="00EA2785" w:rsidRDefault="0012238D">
            <w:pPr>
              <w:pStyle w:val="ConsPlusNormal"/>
              <w:rPr>
                <w:rFonts w:ascii="Times New Roman" w:hAnsi="Times New Roman" w:cs="Times New Roman"/>
              </w:rPr>
            </w:pPr>
          </w:p>
        </w:tc>
        <w:tc>
          <w:tcPr>
            <w:tcW w:w="1701" w:type="dxa"/>
          </w:tcPr>
          <w:p w:rsidR="0012238D" w:rsidRPr="00EA2785" w:rsidRDefault="0012238D">
            <w:pPr>
              <w:pStyle w:val="ConsPlusNormal"/>
              <w:rPr>
                <w:rFonts w:ascii="Times New Roman" w:hAnsi="Times New Roman" w:cs="Times New Roman"/>
              </w:rPr>
            </w:pP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Продовольственными товарами</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0,42</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0,22</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lastRenderedPageBreak/>
              <w:t>Непродовольственными товарами:</w:t>
            </w:r>
          </w:p>
        </w:tc>
        <w:tc>
          <w:tcPr>
            <w:tcW w:w="1701" w:type="dxa"/>
          </w:tcPr>
          <w:p w:rsidR="0012238D" w:rsidRPr="00EA2785" w:rsidRDefault="0012238D">
            <w:pPr>
              <w:pStyle w:val="ConsPlusNormal"/>
              <w:rPr>
                <w:rFonts w:ascii="Times New Roman" w:hAnsi="Times New Roman" w:cs="Times New Roman"/>
              </w:rPr>
            </w:pPr>
          </w:p>
        </w:tc>
        <w:tc>
          <w:tcPr>
            <w:tcW w:w="1701" w:type="dxa"/>
          </w:tcPr>
          <w:p w:rsidR="0012238D" w:rsidRPr="00EA2785" w:rsidRDefault="0012238D">
            <w:pPr>
              <w:pStyle w:val="ConsPlusNormal"/>
              <w:rPr>
                <w:rFonts w:ascii="Times New Roman" w:hAnsi="Times New Roman" w:cs="Times New Roman"/>
              </w:rPr>
            </w:pP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 xml:space="preserve">табачными изделиями; запасными частями к автомобилям; одеждой, обувью и другими изделиями из натуральной кожи (в том числе галантерейными изделиями из кожи); мехами и меховыми изделиями; ювелирными изделиями; парфюмерно-косметическими товарами; тканями; строительными материалами; бытовой и вычислительной техникой, осветительными приборами, средствами связи, кино- и фототехникой; </w:t>
            </w:r>
            <w:proofErr w:type="spellStart"/>
            <w:r w:rsidRPr="00EA2785">
              <w:rPr>
                <w:rFonts w:ascii="Times New Roman" w:hAnsi="Times New Roman" w:cs="Times New Roman"/>
              </w:rPr>
              <w:t>минитракторами</w:t>
            </w:r>
            <w:proofErr w:type="spellEnd"/>
            <w:r w:rsidRPr="00EA2785">
              <w:rPr>
                <w:rFonts w:ascii="Times New Roman" w:hAnsi="Times New Roman" w:cs="Times New Roman"/>
              </w:rPr>
              <w:t>, мотоблоками, комплектами навесных орудий и другой автомототехникой</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0,42</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0,22</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одеждой, обувью, головными уборами (кроме из натуральной кожи и меха), бельем, чулочно- носочными изделиями; товарами бытовой химии, мылом и синтетическими моющими средствами; посудой, хозяйственными товарами; цветами</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0,42</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0,22</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прочими непродовольственными товарами</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0,32</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0,19</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2. Розничная торговля, осуществляемая через объекты стационарной торговой сети, не имеющей торговых залов, и розничная торговля, осуществляемая через объекты нестационарной торговой сети, площадь торгового места которых не превышает 5 квадратных метров:</w:t>
            </w:r>
          </w:p>
        </w:tc>
        <w:tc>
          <w:tcPr>
            <w:tcW w:w="1701" w:type="dxa"/>
          </w:tcPr>
          <w:p w:rsidR="0012238D" w:rsidRPr="00EA2785" w:rsidRDefault="0012238D">
            <w:pPr>
              <w:pStyle w:val="ConsPlusNormal"/>
              <w:rPr>
                <w:rFonts w:ascii="Times New Roman" w:hAnsi="Times New Roman" w:cs="Times New Roman"/>
              </w:rPr>
            </w:pPr>
          </w:p>
        </w:tc>
        <w:tc>
          <w:tcPr>
            <w:tcW w:w="1701" w:type="dxa"/>
          </w:tcPr>
          <w:p w:rsidR="0012238D" w:rsidRPr="00EA2785" w:rsidRDefault="0012238D">
            <w:pPr>
              <w:pStyle w:val="ConsPlusNormal"/>
              <w:rPr>
                <w:rFonts w:ascii="Times New Roman" w:hAnsi="Times New Roman" w:cs="Times New Roman"/>
              </w:rPr>
            </w:pP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Продовольственными товарами</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0,40</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0,22</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Непродовольственными товарами:</w:t>
            </w:r>
          </w:p>
        </w:tc>
        <w:tc>
          <w:tcPr>
            <w:tcW w:w="1701" w:type="dxa"/>
          </w:tcPr>
          <w:p w:rsidR="0012238D" w:rsidRPr="00EA2785" w:rsidRDefault="0012238D">
            <w:pPr>
              <w:pStyle w:val="ConsPlusNormal"/>
              <w:rPr>
                <w:rFonts w:ascii="Times New Roman" w:hAnsi="Times New Roman" w:cs="Times New Roman"/>
              </w:rPr>
            </w:pPr>
          </w:p>
        </w:tc>
        <w:tc>
          <w:tcPr>
            <w:tcW w:w="1701" w:type="dxa"/>
          </w:tcPr>
          <w:p w:rsidR="0012238D" w:rsidRPr="00EA2785" w:rsidRDefault="0012238D">
            <w:pPr>
              <w:pStyle w:val="ConsPlusNormal"/>
              <w:rPr>
                <w:rFonts w:ascii="Times New Roman" w:hAnsi="Times New Roman" w:cs="Times New Roman"/>
              </w:rPr>
            </w:pP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табачными изделиями; запасными частями к автомобилям; одеждой, обувью и другими изделиями из натуральной кожи (в том числе галантерейными изделиями из кожи); мехами и меховыми изделиями; тканями; ювелирными изделиями; мини-тракторами, мотоблоками, комплектами навесных</w:t>
            </w:r>
          </w:p>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орудий и другой автомототехникой</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0,40</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0,22</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парфюмерно-косметическими товарами; строительными материалами; бытовой и вычислительной техникой, осветительными приборами, средствами связи, кино- и фототехникой</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0,40</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0,22</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одеждой, обувью, головными уборами (кроме из натуральной кожи и меха), бельем, чулочно- носочными изделиями; товарами бытовой химии, мылом и синтетическими моющими средствами; посудой, хозяйственными товарами; цветами</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0,37</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0,22</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мебелью, коврами и ковровыми изделиями</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0,40</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0,22</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прочими непродовольственными товарами</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0,32</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0,18</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3. Розничная торговля, осуществляемая через объекты стационарной торговой сети, не имеющей торговых залов, и розничная торговля, осуществляемая через объекты нестационарной торговой сети, площадь торгового места которых превышает 5 квадратных метров:</w:t>
            </w:r>
          </w:p>
        </w:tc>
        <w:tc>
          <w:tcPr>
            <w:tcW w:w="1701" w:type="dxa"/>
          </w:tcPr>
          <w:p w:rsidR="0012238D" w:rsidRPr="00EA2785" w:rsidRDefault="0012238D">
            <w:pPr>
              <w:pStyle w:val="ConsPlusNormal"/>
              <w:rPr>
                <w:rFonts w:ascii="Times New Roman" w:hAnsi="Times New Roman" w:cs="Times New Roman"/>
              </w:rPr>
            </w:pPr>
          </w:p>
        </w:tc>
        <w:tc>
          <w:tcPr>
            <w:tcW w:w="1701" w:type="dxa"/>
          </w:tcPr>
          <w:p w:rsidR="0012238D" w:rsidRPr="00EA2785" w:rsidRDefault="0012238D">
            <w:pPr>
              <w:pStyle w:val="ConsPlusNormal"/>
              <w:rPr>
                <w:rFonts w:ascii="Times New Roman" w:hAnsi="Times New Roman" w:cs="Times New Roman"/>
              </w:rPr>
            </w:pP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Продовольственными товарами</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0,40</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0,22</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lastRenderedPageBreak/>
              <w:t>Непродовольственными товарами:</w:t>
            </w:r>
          </w:p>
        </w:tc>
        <w:tc>
          <w:tcPr>
            <w:tcW w:w="1701" w:type="dxa"/>
          </w:tcPr>
          <w:p w:rsidR="0012238D" w:rsidRPr="00EA2785" w:rsidRDefault="0012238D">
            <w:pPr>
              <w:pStyle w:val="ConsPlusNormal"/>
              <w:rPr>
                <w:rFonts w:ascii="Times New Roman" w:hAnsi="Times New Roman" w:cs="Times New Roman"/>
              </w:rPr>
            </w:pPr>
          </w:p>
        </w:tc>
        <w:tc>
          <w:tcPr>
            <w:tcW w:w="1701" w:type="dxa"/>
          </w:tcPr>
          <w:p w:rsidR="0012238D" w:rsidRPr="00EA2785" w:rsidRDefault="0012238D">
            <w:pPr>
              <w:pStyle w:val="ConsPlusNormal"/>
              <w:rPr>
                <w:rFonts w:ascii="Times New Roman" w:hAnsi="Times New Roman" w:cs="Times New Roman"/>
              </w:rPr>
            </w:pP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табачными изделиями; запасными частями к автомобилям; одеждой, обувью и другими изделиями из натуральной кожи (в том числе галантерейными изделиями из кожи); мехами и меховыми изделиями; тканями; ювелирными изделиями; мини-тракторами, мотоблоками, комплектами навесных орудий и другой автомототехникой</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0,40</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0,22</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парфюмерно-косметическими товарами; строительными материалами; бытовой и вычислительной техникой, осветительными приборами, средствами связи, кино- и фототехникой</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0,40</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0,22</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одеждой, обувью, головными уборами (кроме из натуральной кожи и меха), бельем, чулочно- носочными изделиями; товарами бытовой химии, мылом и синтетическими моющими средствами; посудой, хозяйственными товарами; цветами</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0,40</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0,22</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мебелью, коврами и ковровыми изделиями</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0,40</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0,22</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прочими непродовольственными товарами</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0,32</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0,18</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4. Развозная торговля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0,55</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0,28</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5. Разносная розничная торговля</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0,34</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0,16</w:t>
            </w:r>
          </w:p>
        </w:tc>
      </w:tr>
      <w:tr w:rsidR="0012238D" w:rsidRPr="00EA2785">
        <w:tblPrEx>
          <w:tblBorders>
            <w:insideH w:val="nil"/>
          </w:tblBorders>
        </w:tblPrEx>
        <w:tc>
          <w:tcPr>
            <w:tcW w:w="5669" w:type="dxa"/>
            <w:tcBorders>
              <w:bottom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6. Розничная торговля для предприятий, находящихся на территории населенных пунктов района численностью проживающих менее 200 человек</w:t>
            </w:r>
          </w:p>
        </w:tc>
        <w:tc>
          <w:tcPr>
            <w:tcW w:w="1701" w:type="dxa"/>
            <w:tcBorders>
              <w:bottom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300</w:t>
            </w:r>
          </w:p>
        </w:tc>
        <w:tc>
          <w:tcPr>
            <w:tcW w:w="1701" w:type="dxa"/>
            <w:tcBorders>
              <w:bottom w:val="nil"/>
            </w:tcBorders>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0,05</w:t>
            </w:r>
          </w:p>
        </w:tc>
      </w:tr>
      <w:tr w:rsidR="0012238D" w:rsidRPr="00EA2785">
        <w:tblPrEx>
          <w:tblBorders>
            <w:insideH w:val="nil"/>
          </w:tblBorders>
        </w:tblPrEx>
        <w:tc>
          <w:tcPr>
            <w:tcW w:w="9071" w:type="dxa"/>
            <w:gridSpan w:val="3"/>
            <w:tcBorders>
              <w:top w:val="nil"/>
            </w:tcBorders>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 xml:space="preserve">(в ред. </w:t>
            </w:r>
            <w:hyperlink r:id="rId85" w:history="1">
              <w:r w:rsidRPr="00EA2785">
                <w:rPr>
                  <w:rFonts w:ascii="Times New Roman" w:hAnsi="Times New Roman" w:cs="Times New Roman"/>
                </w:rPr>
                <w:t>Решения</w:t>
              </w:r>
            </w:hyperlink>
            <w:r w:rsidRPr="00EA2785">
              <w:rPr>
                <w:rFonts w:ascii="Times New Roman" w:hAnsi="Times New Roman" w:cs="Times New Roman"/>
              </w:rPr>
              <w:t xml:space="preserve"> Мариинско-Посадского районного Собрания депутатов ЧР от 25.11.2014 N С-14/2)</w:t>
            </w:r>
          </w:p>
        </w:tc>
      </w:tr>
    </w:tbl>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При смешанной торговле и (или) смешанному оказанию услуг в расчете величины вмененного дохода в целях налогообложения единым налогом на вмененный доход для отдельных видов деятельности применяется наибольший корректирующий коэффициент по ассортиментной группе реализуемых товаров (оказываемых услуг).</w:t>
      </w:r>
    </w:p>
    <w:p w:rsidR="0012238D" w:rsidRPr="00EA2785" w:rsidRDefault="0012238D">
      <w:pPr>
        <w:pStyle w:val="ConsPlusNormal"/>
        <w:spacing w:before="220"/>
        <w:ind w:firstLine="540"/>
        <w:jc w:val="both"/>
        <w:rPr>
          <w:rFonts w:ascii="Times New Roman" w:hAnsi="Times New Roman" w:cs="Times New Roman"/>
        </w:rPr>
      </w:pPr>
      <w:r w:rsidRPr="00EA2785">
        <w:rPr>
          <w:rFonts w:ascii="Times New Roman" w:hAnsi="Times New Roman" w:cs="Times New Roman"/>
        </w:rPr>
        <w:t>Значения корректирующих коэффициентов (К2) базовой доходности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 м по каждому объекту организации общественного питания:</w:t>
      </w:r>
    </w:p>
    <w:p w:rsidR="0012238D" w:rsidRPr="00EA2785" w:rsidRDefault="0012238D">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9"/>
        <w:gridCol w:w="1701"/>
        <w:gridCol w:w="1701"/>
      </w:tblGrid>
      <w:tr w:rsidR="0012238D" w:rsidRPr="00EA2785">
        <w:tc>
          <w:tcPr>
            <w:tcW w:w="5669" w:type="dxa"/>
            <w:vMerge w:val="restart"/>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Услуги общественного питания, оказываемые через</w:t>
            </w:r>
          </w:p>
        </w:tc>
        <w:tc>
          <w:tcPr>
            <w:tcW w:w="3402" w:type="dxa"/>
            <w:gridSpan w:val="2"/>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Корректирующий коэффициент в зависимости от категории точки общественного питания</w:t>
            </w:r>
          </w:p>
        </w:tc>
      </w:tr>
      <w:tr w:rsidR="0012238D" w:rsidRPr="00EA2785">
        <w:tc>
          <w:tcPr>
            <w:tcW w:w="5669" w:type="dxa"/>
            <w:vMerge/>
          </w:tcPr>
          <w:p w:rsidR="0012238D" w:rsidRPr="00EA2785" w:rsidRDefault="0012238D">
            <w:pPr>
              <w:rPr>
                <w:rFonts w:ascii="Times New Roman" w:hAnsi="Times New Roman" w:cs="Times New Roman"/>
              </w:rPr>
            </w:pP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для городского поселения</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для сельских поселений</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рестораны:</w:t>
            </w:r>
          </w:p>
        </w:tc>
        <w:tc>
          <w:tcPr>
            <w:tcW w:w="1701" w:type="dxa"/>
          </w:tcPr>
          <w:p w:rsidR="0012238D" w:rsidRPr="00EA2785" w:rsidRDefault="0012238D">
            <w:pPr>
              <w:pStyle w:val="ConsPlusNormal"/>
              <w:rPr>
                <w:rFonts w:ascii="Times New Roman" w:hAnsi="Times New Roman" w:cs="Times New Roman"/>
              </w:rPr>
            </w:pPr>
          </w:p>
        </w:tc>
        <w:tc>
          <w:tcPr>
            <w:tcW w:w="1701" w:type="dxa"/>
          </w:tcPr>
          <w:p w:rsidR="0012238D" w:rsidRPr="00EA2785" w:rsidRDefault="0012238D">
            <w:pPr>
              <w:pStyle w:val="ConsPlusNormal"/>
              <w:rPr>
                <w:rFonts w:ascii="Times New Roman" w:hAnsi="Times New Roman" w:cs="Times New Roman"/>
              </w:rPr>
            </w:pP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"люкс"</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0,55</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0,30</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lastRenderedPageBreak/>
              <w:t>высшей категории</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0,50</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0,25</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первой категории</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0,30</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0,20</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бары:</w:t>
            </w:r>
          </w:p>
        </w:tc>
        <w:tc>
          <w:tcPr>
            <w:tcW w:w="1701" w:type="dxa"/>
          </w:tcPr>
          <w:p w:rsidR="0012238D" w:rsidRPr="00EA2785" w:rsidRDefault="0012238D">
            <w:pPr>
              <w:pStyle w:val="ConsPlusNormal"/>
              <w:rPr>
                <w:rFonts w:ascii="Times New Roman" w:hAnsi="Times New Roman" w:cs="Times New Roman"/>
              </w:rPr>
            </w:pPr>
          </w:p>
        </w:tc>
        <w:tc>
          <w:tcPr>
            <w:tcW w:w="1701" w:type="dxa"/>
          </w:tcPr>
          <w:p w:rsidR="0012238D" w:rsidRPr="00EA2785" w:rsidRDefault="0012238D">
            <w:pPr>
              <w:pStyle w:val="ConsPlusNormal"/>
              <w:rPr>
                <w:rFonts w:ascii="Times New Roman" w:hAnsi="Times New Roman" w:cs="Times New Roman"/>
              </w:rPr>
            </w:pP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"люкс"</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0,50</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0,26</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высшей категории</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0,40</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0,20</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первой категории</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0,32</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0,14</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кафе:</w:t>
            </w:r>
          </w:p>
        </w:tc>
        <w:tc>
          <w:tcPr>
            <w:tcW w:w="1701" w:type="dxa"/>
          </w:tcPr>
          <w:p w:rsidR="0012238D" w:rsidRPr="00EA2785" w:rsidRDefault="0012238D">
            <w:pPr>
              <w:pStyle w:val="ConsPlusNormal"/>
              <w:rPr>
                <w:rFonts w:ascii="Times New Roman" w:hAnsi="Times New Roman" w:cs="Times New Roman"/>
              </w:rPr>
            </w:pPr>
          </w:p>
        </w:tc>
        <w:tc>
          <w:tcPr>
            <w:tcW w:w="1701" w:type="dxa"/>
          </w:tcPr>
          <w:p w:rsidR="0012238D" w:rsidRPr="00EA2785" w:rsidRDefault="0012238D">
            <w:pPr>
              <w:pStyle w:val="ConsPlusNormal"/>
              <w:rPr>
                <w:rFonts w:ascii="Times New Roman" w:hAnsi="Times New Roman" w:cs="Times New Roman"/>
              </w:rPr>
            </w:pP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с реализацией алкогольной продукции</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0,45</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0,23</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без реализации алкогольной продукции</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0,33</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0,15</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столовые, закусочные и другие точки общественного питания:</w:t>
            </w:r>
          </w:p>
        </w:tc>
        <w:tc>
          <w:tcPr>
            <w:tcW w:w="1701" w:type="dxa"/>
          </w:tcPr>
          <w:p w:rsidR="0012238D" w:rsidRPr="00EA2785" w:rsidRDefault="0012238D">
            <w:pPr>
              <w:pStyle w:val="ConsPlusNormal"/>
              <w:rPr>
                <w:rFonts w:ascii="Times New Roman" w:hAnsi="Times New Roman" w:cs="Times New Roman"/>
              </w:rPr>
            </w:pPr>
          </w:p>
        </w:tc>
        <w:tc>
          <w:tcPr>
            <w:tcW w:w="1701" w:type="dxa"/>
          </w:tcPr>
          <w:p w:rsidR="0012238D" w:rsidRPr="00EA2785" w:rsidRDefault="0012238D">
            <w:pPr>
              <w:pStyle w:val="ConsPlusNormal"/>
              <w:rPr>
                <w:rFonts w:ascii="Times New Roman" w:hAnsi="Times New Roman" w:cs="Times New Roman"/>
              </w:rPr>
            </w:pP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с реализацией алкогольной продукции</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0,33</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0,15</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без реализации алкогольной продукции</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0,22</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0,11</w:t>
            </w:r>
          </w:p>
        </w:tc>
      </w:tr>
    </w:tbl>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Значение корректирующего коэффициента (К2) базовой доходности оказания услуг общественного питания, осуществляемых через объекты организации общественного питания, не имеющие залов обслуживания посетителей:</w:t>
      </w:r>
    </w:p>
    <w:p w:rsidR="0012238D" w:rsidRPr="00EA2785" w:rsidRDefault="0012238D">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9"/>
        <w:gridCol w:w="1701"/>
        <w:gridCol w:w="1701"/>
      </w:tblGrid>
      <w:tr w:rsidR="0012238D" w:rsidRPr="00EA2785">
        <w:tc>
          <w:tcPr>
            <w:tcW w:w="5669" w:type="dxa"/>
            <w:vMerge w:val="restart"/>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Вид предпринимательской деятельности</w:t>
            </w:r>
          </w:p>
        </w:tc>
        <w:tc>
          <w:tcPr>
            <w:tcW w:w="3402" w:type="dxa"/>
            <w:gridSpan w:val="2"/>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Корректирующий коэффициент</w:t>
            </w:r>
          </w:p>
        </w:tc>
      </w:tr>
      <w:tr w:rsidR="0012238D" w:rsidRPr="00EA2785">
        <w:tc>
          <w:tcPr>
            <w:tcW w:w="5669" w:type="dxa"/>
            <w:vMerge/>
          </w:tcPr>
          <w:p w:rsidR="0012238D" w:rsidRPr="00EA2785" w:rsidRDefault="0012238D">
            <w:pPr>
              <w:rPr>
                <w:rFonts w:ascii="Times New Roman" w:hAnsi="Times New Roman" w:cs="Times New Roman"/>
              </w:rPr>
            </w:pP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для городского поселения</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для сельских поселений</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Услуги общественного питания, осуществляемые через объекты организации общественного питания, не имеющие залов обслуживания посетителей</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0,32</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0,16</w:t>
            </w:r>
          </w:p>
        </w:tc>
      </w:tr>
    </w:tbl>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Значения корректирующих коэффициентов (К2) базовой доходности распространения наружной рекламы с использованием рекламных конструкций:</w:t>
      </w:r>
    </w:p>
    <w:p w:rsidR="0012238D" w:rsidRPr="00EA2785" w:rsidRDefault="0012238D">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9"/>
        <w:gridCol w:w="1701"/>
        <w:gridCol w:w="1701"/>
      </w:tblGrid>
      <w:tr w:rsidR="0012238D" w:rsidRPr="00EA2785">
        <w:tc>
          <w:tcPr>
            <w:tcW w:w="5669" w:type="dxa"/>
            <w:vMerge w:val="restart"/>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Распространение и (или) размещение наружной рекламы</w:t>
            </w:r>
          </w:p>
        </w:tc>
        <w:tc>
          <w:tcPr>
            <w:tcW w:w="3402" w:type="dxa"/>
            <w:gridSpan w:val="2"/>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Корректирующий коэффициент</w:t>
            </w:r>
          </w:p>
        </w:tc>
      </w:tr>
      <w:tr w:rsidR="0012238D" w:rsidRPr="00EA2785">
        <w:tc>
          <w:tcPr>
            <w:tcW w:w="5669" w:type="dxa"/>
            <w:vMerge/>
          </w:tcPr>
          <w:p w:rsidR="0012238D" w:rsidRPr="00EA2785" w:rsidRDefault="0012238D">
            <w:pPr>
              <w:rPr>
                <w:rFonts w:ascii="Times New Roman" w:hAnsi="Times New Roman" w:cs="Times New Roman"/>
              </w:rPr>
            </w:pP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для городского поселения</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для сельских поселений</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1. Распространение наружной рекламы с любым способом нанесения изображения, за исключением наружной рекламы с автоматической сменой изображения</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0,50</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0,25</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2. Распространение наружной рекламы с автоматической сменой изображения</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0,50</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0,25</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3. Распространение и наружной рекламы посредством электронных табло</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0,50</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0,25</w:t>
            </w:r>
          </w:p>
        </w:tc>
      </w:tr>
    </w:tbl>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Значение корректирующего коэффициента (К2) базовой доходности размещения рекламы на транспортных средствах:</w:t>
      </w:r>
    </w:p>
    <w:p w:rsidR="0012238D" w:rsidRPr="00EA2785" w:rsidRDefault="0012238D">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9"/>
        <w:gridCol w:w="1701"/>
        <w:gridCol w:w="1701"/>
      </w:tblGrid>
      <w:tr w:rsidR="0012238D" w:rsidRPr="00EA2785">
        <w:tc>
          <w:tcPr>
            <w:tcW w:w="5669" w:type="dxa"/>
            <w:vMerge w:val="restart"/>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lastRenderedPageBreak/>
              <w:t>Вид предпринимательской деятельности</w:t>
            </w:r>
          </w:p>
        </w:tc>
        <w:tc>
          <w:tcPr>
            <w:tcW w:w="3402" w:type="dxa"/>
            <w:gridSpan w:val="2"/>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Корректирующий коэффициент</w:t>
            </w:r>
          </w:p>
        </w:tc>
      </w:tr>
      <w:tr w:rsidR="0012238D" w:rsidRPr="00EA2785">
        <w:tc>
          <w:tcPr>
            <w:tcW w:w="5669" w:type="dxa"/>
            <w:vMerge/>
          </w:tcPr>
          <w:p w:rsidR="0012238D" w:rsidRPr="00EA2785" w:rsidRDefault="0012238D">
            <w:pPr>
              <w:rPr>
                <w:rFonts w:ascii="Times New Roman" w:hAnsi="Times New Roman" w:cs="Times New Roman"/>
              </w:rPr>
            </w:pP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для городского поселения</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для сельских поселений</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Размещение рекламы на транспортных средствах:</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0,25</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0,12</w:t>
            </w:r>
          </w:p>
        </w:tc>
      </w:tr>
    </w:tbl>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Значение корректирующего коэффициента (К2) базовой доходности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12238D" w:rsidRPr="00EA2785" w:rsidRDefault="0012238D">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9"/>
        <w:gridCol w:w="1701"/>
        <w:gridCol w:w="1701"/>
      </w:tblGrid>
      <w:tr w:rsidR="0012238D" w:rsidRPr="00EA2785">
        <w:tc>
          <w:tcPr>
            <w:tcW w:w="5669" w:type="dxa"/>
            <w:vMerge w:val="restart"/>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Вид предпринимательской деятельности</w:t>
            </w:r>
          </w:p>
        </w:tc>
        <w:tc>
          <w:tcPr>
            <w:tcW w:w="3402" w:type="dxa"/>
            <w:gridSpan w:val="2"/>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Корректирующий коэффициент</w:t>
            </w:r>
          </w:p>
        </w:tc>
      </w:tr>
      <w:tr w:rsidR="0012238D" w:rsidRPr="00EA2785">
        <w:tc>
          <w:tcPr>
            <w:tcW w:w="5669" w:type="dxa"/>
            <w:vMerge/>
          </w:tcPr>
          <w:p w:rsidR="0012238D" w:rsidRPr="00EA2785" w:rsidRDefault="0012238D">
            <w:pPr>
              <w:rPr>
                <w:rFonts w:ascii="Times New Roman" w:hAnsi="Times New Roman" w:cs="Times New Roman"/>
              </w:rPr>
            </w:pP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для городского поселения</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для сельских поселений</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Услуги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0,40</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0,10</w:t>
            </w:r>
          </w:p>
        </w:tc>
      </w:tr>
    </w:tbl>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Значение корректирующего коэффициента (К2) базовой доходности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12238D" w:rsidRPr="00EA2785" w:rsidRDefault="0012238D">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9"/>
        <w:gridCol w:w="1701"/>
        <w:gridCol w:w="1701"/>
      </w:tblGrid>
      <w:tr w:rsidR="0012238D" w:rsidRPr="00EA2785">
        <w:tc>
          <w:tcPr>
            <w:tcW w:w="5669" w:type="dxa"/>
            <w:vMerge w:val="restart"/>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Услуги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c>
          <w:tcPr>
            <w:tcW w:w="3402" w:type="dxa"/>
            <w:gridSpan w:val="2"/>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Корректирующий коэффициент</w:t>
            </w:r>
          </w:p>
        </w:tc>
      </w:tr>
      <w:tr w:rsidR="0012238D" w:rsidRPr="00EA2785">
        <w:tc>
          <w:tcPr>
            <w:tcW w:w="5669" w:type="dxa"/>
            <w:vMerge/>
          </w:tcPr>
          <w:p w:rsidR="0012238D" w:rsidRPr="00EA2785" w:rsidRDefault="0012238D">
            <w:pPr>
              <w:rPr>
                <w:rFonts w:ascii="Times New Roman" w:hAnsi="Times New Roman" w:cs="Times New Roman"/>
              </w:rPr>
            </w:pP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для городского поселения</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для сельских поселений</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в которых площадь одного торгового места, объекта нестационарной торговой сети или объекта организации общественного питания не превышает 5 квадратных метров</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0,70</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0,36</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в которых площадь одного торгового места, объекта нестационарной торговой сети или объекта организации общественного питания превышает 5 квадратных метров</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0,70</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0,36</w:t>
            </w:r>
          </w:p>
        </w:tc>
      </w:tr>
    </w:tbl>
    <w:p w:rsidR="0012238D" w:rsidRPr="00EA2785" w:rsidRDefault="0012238D">
      <w:pPr>
        <w:pStyle w:val="ConsPlusNormal"/>
        <w:jc w:val="both"/>
        <w:rPr>
          <w:rFonts w:ascii="Times New Roman" w:hAnsi="Times New Roman" w:cs="Times New Roman"/>
        </w:rPr>
      </w:pPr>
    </w:p>
    <w:p w:rsidR="0012238D" w:rsidRPr="00EA2785" w:rsidRDefault="0012238D">
      <w:pPr>
        <w:pStyle w:val="ConsPlusNormal"/>
        <w:ind w:firstLine="540"/>
        <w:jc w:val="both"/>
        <w:rPr>
          <w:rFonts w:ascii="Times New Roman" w:hAnsi="Times New Roman" w:cs="Times New Roman"/>
        </w:rPr>
      </w:pPr>
      <w:r w:rsidRPr="00EA2785">
        <w:rPr>
          <w:rFonts w:ascii="Times New Roman" w:hAnsi="Times New Roman" w:cs="Times New Roman"/>
        </w:rPr>
        <w:t>Значение корректирующего коэффициента (К2) базовой доходности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12238D" w:rsidRPr="00EA2785" w:rsidRDefault="0012238D">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9"/>
        <w:gridCol w:w="1701"/>
        <w:gridCol w:w="1701"/>
      </w:tblGrid>
      <w:tr w:rsidR="0012238D" w:rsidRPr="00EA2785">
        <w:tc>
          <w:tcPr>
            <w:tcW w:w="5669" w:type="dxa"/>
            <w:vMerge w:val="restart"/>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Вид предпринимательской деятельности</w:t>
            </w:r>
          </w:p>
        </w:tc>
        <w:tc>
          <w:tcPr>
            <w:tcW w:w="3402" w:type="dxa"/>
            <w:gridSpan w:val="2"/>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Корректирующий коэффициент</w:t>
            </w:r>
          </w:p>
        </w:tc>
      </w:tr>
      <w:tr w:rsidR="0012238D" w:rsidRPr="00EA2785">
        <w:tc>
          <w:tcPr>
            <w:tcW w:w="5669" w:type="dxa"/>
            <w:vMerge/>
          </w:tcPr>
          <w:p w:rsidR="0012238D" w:rsidRPr="00EA2785" w:rsidRDefault="0012238D">
            <w:pPr>
              <w:rPr>
                <w:rFonts w:ascii="Times New Roman" w:hAnsi="Times New Roman" w:cs="Times New Roman"/>
              </w:rPr>
            </w:pP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для городского поселения</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для сельских поселений</w:t>
            </w:r>
          </w:p>
        </w:tc>
      </w:tr>
      <w:tr w:rsidR="0012238D" w:rsidRPr="00EA2785">
        <w:tc>
          <w:tcPr>
            <w:tcW w:w="5669" w:type="dxa"/>
          </w:tcPr>
          <w:p w:rsidR="0012238D" w:rsidRPr="00EA2785" w:rsidRDefault="0012238D">
            <w:pPr>
              <w:pStyle w:val="ConsPlusNormal"/>
              <w:jc w:val="both"/>
              <w:rPr>
                <w:rFonts w:ascii="Times New Roman" w:hAnsi="Times New Roman" w:cs="Times New Roman"/>
              </w:rPr>
            </w:pPr>
            <w:r w:rsidRPr="00EA2785">
              <w:rPr>
                <w:rFonts w:ascii="Times New Roman" w:hAnsi="Times New Roman" w:cs="Times New Roman"/>
              </w:rPr>
              <w:t xml:space="preserve">Услуги по передаче во временное владение и (или) в пользование земельных участков для размещения объектов стационарной и нестационарной торговой сети, а </w:t>
            </w:r>
            <w:r w:rsidRPr="00EA2785">
              <w:rPr>
                <w:rFonts w:ascii="Times New Roman" w:hAnsi="Times New Roman" w:cs="Times New Roman"/>
              </w:rPr>
              <w:lastRenderedPageBreak/>
              <w:t>также объектов организации общественного питания</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lastRenderedPageBreak/>
              <w:t>1,00</w:t>
            </w:r>
          </w:p>
        </w:tc>
        <w:tc>
          <w:tcPr>
            <w:tcW w:w="1701" w:type="dxa"/>
          </w:tcPr>
          <w:p w:rsidR="0012238D" w:rsidRPr="00EA2785" w:rsidRDefault="0012238D">
            <w:pPr>
              <w:pStyle w:val="ConsPlusNormal"/>
              <w:jc w:val="center"/>
              <w:rPr>
                <w:rFonts w:ascii="Times New Roman" w:hAnsi="Times New Roman" w:cs="Times New Roman"/>
              </w:rPr>
            </w:pPr>
            <w:r w:rsidRPr="00EA2785">
              <w:rPr>
                <w:rFonts w:ascii="Times New Roman" w:hAnsi="Times New Roman" w:cs="Times New Roman"/>
              </w:rPr>
              <w:t>0,33</w:t>
            </w:r>
          </w:p>
        </w:tc>
      </w:tr>
    </w:tbl>
    <w:p w:rsidR="0012238D" w:rsidRDefault="0012238D" w:rsidP="00EA2785">
      <w:pPr>
        <w:pStyle w:val="ConsPlusNormal"/>
        <w:jc w:val="both"/>
      </w:pPr>
    </w:p>
    <w:sectPr w:rsidR="0012238D" w:rsidSect="0012238D">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2238D"/>
    <w:rsid w:val="00062051"/>
    <w:rsid w:val="0012238D"/>
    <w:rsid w:val="0095381E"/>
    <w:rsid w:val="00EA27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8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23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223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23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223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223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2238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223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2238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23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223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23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223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223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2238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223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2238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3CE349F850032AB7A1BC2050227A361BB21668460945A9E337F4C514E85DD4207241DBCC4357348ADCC01ZF48O" TargetMode="External"/><Relationship Id="rId18" Type="http://schemas.openxmlformats.org/officeDocument/2006/relationships/hyperlink" Target="consultantplus://offline/ref=83CE349F850032AB7A1BC2050227A361BB2166846E955299317F4C514E85DD4207241DBCC4357348ADCC01ZF45O" TargetMode="External"/><Relationship Id="rId26" Type="http://schemas.openxmlformats.org/officeDocument/2006/relationships/hyperlink" Target="consultantplus://offline/ref=83CE349F850032AB7A1BC2050227A361BB2166846C925799337F4C514E85DD4207241DBCC4357348ADCC01ZF48O" TargetMode="External"/><Relationship Id="rId39" Type="http://schemas.openxmlformats.org/officeDocument/2006/relationships/hyperlink" Target="consultantplus://offline/ref=83CE349F850032AB7A1BDC08144BFD65B02A3C8A6C9758CB6E20170C198CD715406B44FE8038704BZA4DO" TargetMode="External"/><Relationship Id="rId21" Type="http://schemas.openxmlformats.org/officeDocument/2006/relationships/hyperlink" Target="consultantplus://offline/ref=83CE349F850032AB7A1BC2050227A361BB2166846A935499357F4C514E85DD42Z047O" TargetMode="External"/><Relationship Id="rId34" Type="http://schemas.openxmlformats.org/officeDocument/2006/relationships/hyperlink" Target="consultantplus://offline/ref=83CE349F850032AB7A1BC2050227A361BB21668460945A9E337F4C514E85DD4207241DBCC4357348ADCC01ZF48O" TargetMode="External"/><Relationship Id="rId42" Type="http://schemas.openxmlformats.org/officeDocument/2006/relationships/hyperlink" Target="consultantplus://offline/ref=83CE349F850032AB7A1BC2050227A361BB2166846F96559F357F4C514E85DD4207241DBCC4357348ADCC01ZF4BO" TargetMode="External"/><Relationship Id="rId47" Type="http://schemas.openxmlformats.org/officeDocument/2006/relationships/hyperlink" Target="consultantplus://offline/ref=83CE349F850032AB7A1BDC08144BFD65B02A3C8A6C9758CB6E20170C198CD715406B44FE8038754BZA4CO" TargetMode="External"/><Relationship Id="rId50" Type="http://schemas.openxmlformats.org/officeDocument/2006/relationships/hyperlink" Target="consultantplus://offline/ref=83CE349F850032AB7A1BDC08144BFD65B02A3C8A6C9758CB6E20170C198CD715406B44FE8138Z746O" TargetMode="External"/><Relationship Id="rId55" Type="http://schemas.openxmlformats.org/officeDocument/2006/relationships/hyperlink" Target="consultantplus://offline/ref=83CE349F850032AB7A1BDC08144BFD65B02A3C8A6C9758CB6E20170C198CD715406B44FE80397648ZA44O" TargetMode="External"/><Relationship Id="rId63" Type="http://schemas.openxmlformats.org/officeDocument/2006/relationships/hyperlink" Target="consultantplus://offline/ref=83CE349F850032AB7A1BDC08144BFD65B1223F88689558CB6E20170C198CD715406B44FD83Z349O" TargetMode="External"/><Relationship Id="rId68" Type="http://schemas.openxmlformats.org/officeDocument/2006/relationships/hyperlink" Target="consultantplus://offline/ref=83CE349F850032AB7A1BC2050227A361BB21668461935295377F4C514E85DD4207241DBCC4357348ADCC01ZF45O" TargetMode="External"/><Relationship Id="rId76" Type="http://schemas.openxmlformats.org/officeDocument/2006/relationships/hyperlink" Target="consultantplus://offline/ref=83CE349F850032AB7A1BC2050227A361BB2166846E955299317F4C514E85DD4207241DBCC4357348ADCC03ZF4DO" TargetMode="External"/><Relationship Id="rId84" Type="http://schemas.openxmlformats.org/officeDocument/2006/relationships/hyperlink" Target="consultantplus://offline/ref=83CE349F850032AB7A1BC2050227A361BB21668460975A98377F4C514E85DD4207241DBCC4357348ADCC01ZF45O" TargetMode="External"/><Relationship Id="rId7" Type="http://schemas.openxmlformats.org/officeDocument/2006/relationships/hyperlink" Target="consultantplus://offline/ref=83CE349F850032AB7A1BC2050227A361BB2166846C9D549D3A7F4C514E85DD4207241DBCC4357348ADCC01ZF48O" TargetMode="External"/><Relationship Id="rId71" Type="http://schemas.openxmlformats.org/officeDocument/2006/relationships/hyperlink" Target="consultantplus://offline/ref=83CE349F850032AB7A1BDC08144BFD65B02A3C8A6C9758CB6E20170C198CD715406B44FE80387549ZA4FO" TargetMode="External"/><Relationship Id="rId2" Type="http://schemas.openxmlformats.org/officeDocument/2006/relationships/settings" Target="settings.xml"/><Relationship Id="rId16" Type="http://schemas.openxmlformats.org/officeDocument/2006/relationships/hyperlink" Target="consultantplus://offline/ref=83CE349F850032AB7A1BDC08144BFD65B02A3C8A6C9758CB6E20170C19Z84CO" TargetMode="External"/><Relationship Id="rId29" Type="http://schemas.openxmlformats.org/officeDocument/2006/relationships/hyperlink" Target="consultantplus://offline/ref=83CE349F850032AB7A1BC2050227A361BB2166846F90509C367F4C514E85DD4207241DBCC4357348ADCC01ZF48O" TargetMode="External"/><Relationship Id="rId11" Type="http://schemas.openxmlformats.org/officeDocument/2006/relationships/hyperlink" Target="consultantplus://offline/ref=83CE349F850032AB7A1BC2050227A361BB2166846E965794317F4C514E85DD4207241DBCC4357348ADCC01ZF48O" TargetMode="External"/><Relationship Id="rId24" Type="http://schemas.openxmlformats.org/officeDocument/2006/relationships/hyperlink" Target="consultantplus://offline/ref=83CE349F850032AB7A1BC2050227A361BB2166846092529F367F4C514E85DD42Z047O" TargetMode="External"/><Relationship Id="rId32" Type="http://schemas.openxmlformats.org/officeDocument/2006/relationships/hyperlink" Target="consultantplus://offline/ref=83CE349F850032AB7A1BC2050227A361BB2166846E965794317F4C514E85DD4207241DBCC4357348ADCC01ZF48O" TargetMode="External"/><Relationship Id="rId37" Type="http://schemas.openxmlformats.org/officeDocument/2006/relationships/hyperlink" Target="consultantplus://offline/ref=83CE349F850032AB7A1BDC08144BFD65B02A3C8A6C9758CB6E20170C19Z84CO" TargetMode="External"/><Relationship Id="rId40" Type="http://schemas.openxmlformats.org/officeDocument/2006/relationships/hyperlink" Target="consultantplus://offline/ref=83CE349F850032AB7A1BDC08144BFD65B02A3C8A6C9758CB6E20170C198CD715406B44F8Z848O" TargetMode="External"/><Relationship Id="rId45" Type="http://schemas.openxmlformats.org/officeDocument/2006/relationships/hyperlink" Target="consultantplus://offline/ref=83CE349F850032AB7A1BDC08144BFD65B02A3C8A6C9758CB6E20170C19Z84CO" TargetMode="External"/><Relationship Id="rId53" Type="http://schemas.openxmlformats.org/officeDocument/2006/relationships/hyperlink" Target="consultantplus://offline/ref=83CE349F850032AB7A1BC2050227A361BB2166846095559A347F4C514E85DD4207241DBCC4357348ADCC01ZF4BO" TargetMode="External"/><Relationship Id="rId58" Type="http://schemas.openxmlformats.org/officeDocument/2006/relationships/hyperlink" Target="consultantplus://offline/ref=83CE349F850032AB7A1BDC08144BFD65B02A3C8A6C9758CB6E20170C19Z84CO" TargetMode="External"/><Relationship Id="rId66" Type="http://schemas.openxmlformats.org/officeDocument/2006/relationships/hyperlink" Target="consultantplus://offline/ref=83CE349F850032AB7A1BC2050227A361BB2166846F96559F357F4C514E85DD4207241DBCC4357348ADCC00ZF4EO" TargetMode="External"/><Relationship Id="rId74" Type="http://schemas.openxmlformats.org/officeDocument/2006/relationships/hyperlink" Target="consultantplus://offline/ref=83CE349F850032AB7A1BDC08144BFD65B02A3C8A6C9758CB6E20170C198CD715406B44FE843AZ745O" TargetMode="External"/><Relationship Id="rId79" Type="http://schemas.openxmlformats.org/officeDocument/2006/relationships/hyperlink" Target="consultantplus://offline/ref=83CE349F850032AB7A1BDC08144BFD65B02A388E6F9758CB6E20170C19Z84CO" TargetMode="External"/><Relationship Id="rId87" Type="http://schemas.openxmlformats.org/officeDocument/2006/relationships/theme" Target="theme/theme1.xml"/><Relationship Id="rId5" Type="http://schemas.openxmlformats.org/officeDocument/2006/relationships/hyperlink" Target="consultantplus://offline/ref=83CE349F850032AB7A1BC2050227A361BB2166846C925799337F4C514E85DD4207241DBCC4357348ADCC01ZF48O" TargetMode="External"/><Relationship Id="rId61" Type="http://schemas.openxmlformats.org/officeDocument/2006/relationships/hyperlink" Target="consultantplus://offline/ref=83CE349F850032AB7A1BDC08144BFD65B02A3C8A6C9758CB6E20170C198CD715406B44FE813BZ741O" TargetMode="External"/><Relationship Id="rId82" Type="http://schemas.openxmlformats.org/officeDocument/2006/relationships/hyperlink" Target="consultantplus://offline/ref=83CE349F850032AB7A1BC2050227A361BB21668460975A98377F4C514E85DD4207241DBCC4357348ADCC01ZF4BO" TargetMode="External"/><Relationship Id="rId19" Type="http://schemas.openxmlformats.org/officeDocument/2006/relationships/hyperlink" Target="consultantplus://offline/ref=83CE349F850032AB7A1BC2050227A361BB2166846C965098377F4C514E85DD4207241DBCC4357348ADCC00ZF4BO" TargetMode="External"/><Relationship Id="rId4" Type="http://schemas.openxmlformats.org/officeDocument/2006/relationships/hyperlink" Target="consultantplus://offline/ref=83CE349F850032AB7A1BC2050227A361BB2166846F96559F357F4C514E85DD4207241DBCC4357348ADCC01ZF48O" TargetMode="External"/><Relationship Id="rId9" Type="http://schemas.openxmlformats.org/officeDocument/2006/relationships/hyperlink" Target="consultantplus://offline/ref=83CE349F850032AB7A1BC2050227A361BB2166846E975094367F4C514E85DD4207241DBCC4357348ADCC01ZF48O" TargetMode="External"/><Relationship Id="rId14" Type="http://schemas.openxmlformats.org/officeDocument/2006/relationships/hyperlink" Target="consultantplus://offline/ref=83CE349F850032AB7A1BC2050227A361BB2166846095559A347F4C514E85DD4207241DBCC4357348ADCC01ZF48O" TargetMode="External"/><Relationship Id="rId22" Type="http://schemas.openxmlformats.org/officeDocument/2006/relationships/hyperlink" Target="consultantplus://offline/ref=83CE349F850032AB7A1BC2050227A361BB2166846092529F307F4C514E85DD42Z047O" TargetMode="External"/><Relationship Id="rId27" Type="http://schemas.openxmlformats.org/officeDocument/2006/relationships/hyperlink" Target="consultantplus://offline/ref=83CE349F850032AB7A1BC2050227A361BB2166846C925B9F367F4C514E85DD4207241DBCC4357348ADCC01ZF48O" TargetMode="External"/><Relationship Id="rId30" Type="http://schemas.openxmlformats.org/officeDocument/2006/relationships/hyperlink" Target="consultantplus://offline/ref=83CE349F850032AB7A1BC2050227A361BB2166846E975094367F4C514E85DD4207241DBCC4357348ADCC01ZF48O" TargetMode="External"/><Relationship Id="rId35" Type="http://schemas.openxmlformats.org/officeDocument/2006/relationships/hyperlink" Target="consultantplus://offline/ref=83CE349F850032AB7A1BC2050227A361BB2166846095559A347F4C514E85DD4207241DBCC4357348ADCC01ZF48O" TargetMode="External"/><Relationship Id="rId43" Type="http://schemas.openxmlformats.org/officeDocument/2006/relationships/hyperlink" Target="consultantplus://offline/ref=83CE349F850032AB7A1BDC08144BFD65B02A3C8A6C9758CB6E20170C19Z84CO" TargetMode="External"/><Relationship Id="rId48" Type="http://schemas.openxmlformats.org/officeDocument/2006/relationships/hyperlink" Target="consultantplus://offline/ref=83CE349F850032AB7A1BDC08144BFD65B02A3C8A6C9758CB6E20170C198CD715406B44FC89Z341O" TargetMode="External"/><Relationship Id="rId56" Type="http://schemas.openxmlformats.org/officeDocument/2006/relationships/hyperlink" Target="consultantplus://offline/ref=83CE349F850032AB7A1BC2050227A361BB2166846F96559F357F4C514E85DD4207241DBCC4357348ADCC01ZF4AO" TargetMode="External"/><Relationship Id="rId64" Type="http://schemas.openxmlformats.org/officeDocument/2006/relationships/hyperlink" Target="consultantplus://offline/ref=83CE349F850032AB7A1BC2050227A361BB21668461935295377F4C514E85DD4207241DBCC4357348ADCC01ZF4AO" TargetMode="External"/><Relationship Id="rId69" Type="http://schemas.openxmlformats.org/officeDocument/2006/relationships/hyperlink" Target="consultantplus://offline/ref=83CE349F850032AB7A1BC2050227A361BB2166846E955299317F4C514E85DD4207241DBCC4357348ADCC00ZF48O" TargetMode="External"/><Relationship Id="rId77" Type="http://schemas.openxmlformats.org/officeDocument/2006/relationships/hyperlink" Target="consultantplus://offline/ref=83CE349F850032AB7A1BC2050227A361BB2166846E965794317F4C514E85DD4207241DBCC4357348ADCC01ZF4BO" TargetMode="External"/><Relationship Id="rId8" Type="http://schemas.openxmlformats.org/officeDocument/2006/relationships/hyperlink" Target="consultantplus://offline/ref=83CE349F850032AB7A1BC2050227A361BB2166846F90509C367F4C514E85DD4207241DBCC4357348ADCC01ZF48O" TargetMode="External"/><Relationship Id="rId51" Type="http://schemas.openxmlformats.org/officeDocument/2006/relationships/hyperlink" Target="consultantplus://offline/ref=83CE349F850032AB7A1BDC08144BFD65B02A3C8A6C9758CB6E20170C198CD715406B44FE8138Z747O" TargetMode="External"/><Relationship Id="rId72" Type="http://schemas.openxmlformats.org/officeDocument/2006/relationships/hyperlink" Target="consultantplus://offline/ref=83CE349F850032AB7A1BC2050227A361BB2166846E955299317F4C514E85DD4207241DBCC4357348ADCC00ZF4BO" TargetMode="External"/><Relationship Id="rId80" Type="http://schemas.openxmlformats.org/officeDocument/2006/relationships/hyperlink" Target="consultantplus://offline/ref=83CE349F850032AB7A1BDC08144BFD65B02A388E6F9658CB6E20170C19Z84CO" TargetMode="External"/><Relationship Id="rId85" Type="http://schemas.openxmlformats.org/officeDocument/2006/relationships/hyperlink" Target="consultantplus://offline/ref=83CE349F850032AB7A1BC2050227A361BB2166846E965794317F4C514E85DD4207241DBCC4357348ADCC01ZF45O" TargetMode="External"/><Relationship Id="rId3" Type="http://schemas.openxmlformats.org/officeDocument/2006/relationships/webSettings" Target="webSettings.xml"/><Relationship Id="rId12" Type="http://schemas.openxmlformats.org/officeDocument/2006/relationships/hyperlink" Target="consultantplus://offline/ref=83CE349F850032AB7A1BC2050227A361BB21668461935295377F4C514E85DD4207241DBCC4357348ADCC01ZF48O" TargetMode="External"/><Relationship Id="rId17" Type="http://schemas.openxmlformats.org/officeDocument/2006/relationships/hyperlink" Target="consultantplus://offline/ref=83CE349F850032AB7A1BC2050227A361BB2166846D9D5398377F4C514E85DD4207241DBCC4357348ADCC00ZF4BO" TargetMode="External"/><Relationship Id="rId25" Type="http://schemas.openxmlformats.org/officeDocument/2006/relationships/hyperlink" Target="consultantplus://offline/ref=83CE349F850032AB7A1BC2050227A361BB2166846F96559F357F4C514E85DD4207241DBCC4357348ADCC01ZF48O" TargetMode="External"/><Relationship Id="rId33" Type="http://schemas.openxmlformats.org/officeDocument/2006/relationships/hyperlink" Target="consultantplus://offline/ref=83CE349F850032AB7A1BC2050227A361BB21668461935295377F4C514E85DD4207241DBCC4357348ADCC01ZF48O" TargetMode="External"/><Relationship Id="rId38" Type="http://schemas.openxmlformats.org/officeDocument/2006/relationships/hyperlink" Target="consultantplus://offline/ref=83CE349F850032AB7A1BDC08144BFD65B02A3C8A6C9758CB6E20170C198CD715406B44FE8038734FZA45O" TargetMode="External"/><Relationship Id="rId46" Type="http://schemas.openxmlformats.org/officeDocument/2006/relationships/hyperlink" Target="consultantplus://offline/ref=83CE349F850032AB7A1BDC08144BFD65B02A3C8A6C9758CB6E20170C19Z84CO" TargetMode="External"/><Relationship Id="rId59" Type="http://schemas.openxmlformats.org/officeDocument/2006/relationships/hyperlink" Target="consultantplus://offline/ref=83CE349F850032AB7A1BDC08144BFD65B2283C8C6A9F05C166791B0E1E838802472248FF803872Z44AO" TargetMode="External"/><Relationship Id="rId67" Type="http://schemas.openxmlformats.org/officeDocument/2006/relationships/hyperlink" Target="consultantplus://offline/ref=83CE349F850032AB7A1BC2050227A361BB2166846F90509C367F4C514E85DD4207241DBCC4357348ADCC01ZF4AO" TargetMode="External"/><Relationship Id="rId20" Type="http://schemas.openxmlformats.org/officeDocument/2006/relationships/hyperlink" Target="consultantplus://offline/ref=83CE349F850032AB7A1BC2050227A361BB2166846A9C5598337F4C514E85DD42Z047O" TargetMode="External"/><Relationship Id="rId41" Type="http://schemas.openxmlformats.org/officeDocument/2006/relationships/hyperlink" Target="consultantplus://offline/ref=83CE349F850032AB7A1BDC08144BFD65B02A3C8A6C9758CB6E20170C19Z84CO" TargetMode="External"/><Relationship Id="rId54" Type="http://schemas.openxmlformats.org/officeDocument/2006/relationships/hyperlink" Target="consultantplus://offline/ref=83CE349F850032AB7A1BDC08144BFD65B02A3C8A6C9758CB6E20170C198CD715406B44FE80397648ZA45O" TargetMode="External"/><Relationship Id="rId62" Type="http://schemas.openxmlformats.org/officeDocument/2006/relationships/hyperlink" Target="consultantplus://offline/ref=83CE349F850032AB7A1BC2050227A361BB2166846F96559F357F4C514E85DD4207241DBCC4357348ADCC00ZF4DO" TargetMode="External"/><Relationship Id="rId70" Type="http://schemas.openxmlformats.org/officeDocument/2006/relationships/hyperlink" Target="consultantplus://offline/ref=83CE349F850032AB7A1BDC08144BFD65B02A3C8A6C9758CB6E20170C198CD715406B44FE80397648ZA45O" TargetMode="External"/><Relationship Id="rId75" Type="http://schemas.openxmlformats.org/officeDocument/2006/relationships/hyperlink" Target="consultantplus://offline/ref=83CE349F850032AB7A1BDC08144BFD65B02A3C8A6C9758CB6E20170C198CD715406B44FE833FZ741O" TargetMode="External"/><Relationship Id="rId83" Type="http://schemas.openxmlformats.org/officeDocument/2006/relationships/hyperlink" Target="consultantplus://offline/ref=83CE349F850032AB7A1BDC08144BFD65B12A3F8E689458CB6E20170C19Z84CO" TargetMode="External"/><Relationship Id="rId88"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3CE349F850032AB7A1BC2050227A361BB2166846C925B9F367F4C514E85DD4207241DBCC4357348ADCC01ZF48O" TargetMode="External"/><Relationship Id="rId15" Type="http://schemas.openxmlformats.org/officeDocument/2006/relationships/hyperlink" Target="consultantplus://offline/ref=83CE349F850032AB7A1BC2050227A361BB21668460975A98377F4C514E85DD4207241DBCC4357348ADCC01ZF48O" TargetMode="External"/><Relationship Id="rId23" Type="http://schemas.openxmlformats.org/officeDocument/2006/relationships/hyperlink" Target="consultantplus://offline/ref=83CE349F850032AB7A1BC2050227A361BB2166846092529F317F4C514E85DD42Z047O" TargetMode="External"/><Relationship Id="rId28" Type="http://schemas.openxmlformats.org/officeDocument/2006/relationships/hyperlink" Target="consultantplus://offline/ref=83CE349F850032AB7A1BC2050227A361BB2166846C9D549D3A7F4C514E85DD4207241DBCC4357348ADCC01ZF48O" TargetMode="External"/><Relationship Id="rId36" Type="http://schemas.openxmlformats.org/officeDocument/2006/relationships/hyperlink" Target="consultantplus://offline/ref=83CE349F850032AB7A1BC2050227A361BB21668460975A98377F4C514E85DD4207241DBCC4357348ADCC01ZF48O" TargetMode="External"/><Relationship Id="rId49" Type="http://schemas.openxmlformats.org/officeDocument/2006/relationships/hyperlink" Target="consultantplus://offline/ref=83CE349F850032AB7A1BDC08144BFD65B02A3C8A6C9758CB6E20170C19Z84CO" TargetMode="External"/><Relationship Id="rId57" Type="http://schemas.openxmlformats.org/officeDocument/2006/relationships/hyperlink" Target="consultantplus://offline/ref=83CE349F850032AB7A1BDC08144BFD65B02A3C8A6C9758CB6E20170C19Z84CO" TargetMode="External"/><Relationship Id="rId10" Type="http://schemas.openxmlformats.org/officeDocument/2006/relationships/hyperlink" Target="consultantplus://offline/ref=83CE349F850032AB7A1BC2050227A361BB2166846E955299317F4C514E85DD4207241DBCC4357348ADCC01ZF48O" TargetMode="External"/><Relationship Id="rId31" Type="http://schemas.openxmlformats.org/officeDocument/2006/relationships/hyperlink" Target="consultantplus://offline/ref=83CE349F850032AB7A1BC2050227A361BB2166846E955299317F4C514E85DD4207241DBCC4357348ADCC01ZF48O" TargetMode="External"/><Relationship Id="rId44" Type="http://schemas.openxmlformats.org/officeDocument/2006/relationships/hyperlink" Target="consultantplus://offline/ref=83CE349F850032AB7A1BDC08144BFD65B02A3C8A6C9758CB6E20170C198CD715406B44FC81Z341O" TargetMode="External"/><Relationship Id="rId52" Type="http://schemas.openxmlformats.org/officeDocument/2006/relationships/hyperlink" Target="consultantplus://offline/ref=83CE349F850032AB7A1BC2050227A361BB2166846F90509C367F4C514E85DD4207241DBCC4357348ADCC01ZF4BO" TargetMode="External"/><Relationship Id="rId60" Type="http://schemas.openxmlformats.org/officeDocument/2006/relationships/hyperlink" Target="consultantplus://offline/ref=83CE349F850032AB7A1BDC08144BFD65B02A3C8A6C9758CB6E20170C198CD715406B44FE80387448ZA44O" TargetMode="External"/><Relationship Id="rId65" Type="http://schemas.openxmlformats.org/officeDocument/2006/relationships/hyperlink" Target="consultantplus://offline/ref=83CE349F850032AB7A1BDC08144BFD65B22F3E81619458CB6E20170C19Z84CO" TargetMode="External"/><Relationship Id="rId73" Type="http://schemas.openxmlformats.org/officeDocument/2006/relationships/hyperlink" Target="consultantplus://offline/ref=83CE349F850032AB7A1BC2050227A361BB2166846E955299317F4C514E85DD4207241DBCC4357348ADCC00ZF45O" TargetMode="External"/><Relationship Id="rId78" Type="http://schemas.openxmlformats.org/officeDocument/2006/relationships/hyperlink" Target="consultantplus://offline/ref=83CE349F850032AB7A1BDC08144BFD65B02A3C8A6C9758CB6E20170C19Z84CO" TargetMode="External"/><Relationship Id="rId81" Type="http://schemas.openxmlformats.org/officeDocument/2006/relationships/hyperlink" Target="consultantplus://offline/ref=83CE349F850032AB7A1BC2050227A361BB21668460945A9E337F4C514E85DD4207241DBCC4357348ADCC01ZF48O"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9623</Words>
  <Characters>54857</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Вячеславович Блинов</dc:creator>
  <cp:lastModifiedBy>11mav</cp:lastModifiedBy>
  <cp:revision>2</cp:revision>
  <dcterms:created xsi:type="dcterms:W3CDTF">2018-09-25T14:56:00Z</dcterms:created>
  <dcterms:modified xsi:type="dcterms:W3CDTF">2018-10-11T14:51:00Z</dcterms:modified>
</cp:coreProperties>
</file>