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33" w:rsidRPr="00AA31DB" w:rsidRDefault="002F4533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AA31DB">
        <w:rPr>
          <w:rFonts w:ascii="Times New Roman" w:hAnsi="Times New Roman" w:cs="Times New Roman"/>
        </w:rPr>
        <w:t>ЯДРИНСКОЕ РАЙОННОЕ СОБРАНИЕ ДЕПУТАТОВ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ЧУВАШСКОЙ РЕСПУБЛИКИ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РЕШЕНИЕ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 25 ноября 2016 г. N 1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ОБ УТВЕРЖДЕНИИ ПОЛОЖЕНИЯ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"О ВОПРОСАХ НАЛОГОВОГО РЕГУЛИРОВАНИЯ В ЯДРИНСКОМ РАЙОНЕ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РОССИЙСКОЙ ФЕДЕРАЦИИ И ЧУВАШСКОЙ РЕСПУБЛИКИ О НАЛОГАХ</w:t>
      </w:r>
    </w:p>
    <w:p w:rsidR="002F4533" w:rsidRPr="00833BB7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СБОРАХ К ВЕДЕНИЮ ОРГАНОВ МЕСТНОГО САМОУПРАВЛЕНИЯ"</w:t>
      </w:r>
    </w:p>
    <w:p w:rsidR="00AA31DB" w:rsidRPr="00833BB7" w:rsidRDefault="00AA31DB">
      <w:pPr>
        <w:pStyle w:val="ConsPlusTitle"/>
        <w:jc w:val="center"/>
        <w:rPr>
          <w:rFonts w:ascii="Times New Roman" w:hAnsi="Times New Roman" w:cs="Times New Roman"/>
        </w:rPr>
      </w:pPr>
    </w:p>
    <w:p w:rsidR="00AA31DB" w:rsidRPr="00AA31DB" w:rsidRDefault="00AA31DB" w:rsidP="00AA31DB">
      <w:pPr>
        <w:pStyle w:val="ConsPlusNormal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Список изменяющих документов</w:t>
      </w:r>
    </w:p>
    <w:p w:rsidR="00AA31DB" w:rsidRPr="00AA31DB" w:rsidRDefault="00AA31DB" w:rsidP="00AA31DB">
      <w:pPr>
        <w:pStyle w:val="ConsPlusNormal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(в ред. Решений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ЧР</w:t>
      </w:r>
    </w:p>
    <w:p w:rsidR="00AA31DB" w:rsidRPr="00833BB7" w:rsidRDefault="00AA31DB" w:rsidP="00AA31D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A31DB">
        <w:rPr>
          <w:rFonts w:ascii="Times New Roman" w:hAnsi="Times New Roman" w:cs="Times New Roman"/>
          <w:b w:val="0"/>
        </w:rPr>
        <w:t xml:space="preserve">от 30.03.2018 </w:t>
      </w:r>
      <w:hyperlink r:id="rId4" w:history="1">
        <w:r w:rsidRPr="00AA31DB">
          <w:rPr>
            <w:rFonts w:ascii="Times New Roman" w:hAnsi="Times New Roman" w:cs="Times New Roman"/>
            <w:b w:val="0"/>
          </w:rPr>
          <w:t>N 1</w:t>
        </w:r>
      </w:hyperlink>
      <w:r w:rsidRPr="00AA31DB">
        <w:rPr>
          <w:rFonts w:ascii="Times New Roman" w:hAnsi="Times New Roman" w:cs="Times New Roman"/>
          <w:b w:val="0"/>
        </w:rPr>
        <w:t xml:space="preserve">, от 30.08.2018 </w:t>
      </w:r>
      <w:hyperlink r:id="rId5" w:history="1">
        <w:r w:rsidRPr="00AA31DB">
          <w:rPr>
            <w:rFonts w:ascii="Times New Roman" w:hAnsi="Times New Roman" w:cs="Times New Roman"/>
            <w:b w:val="0"/>
          </w:rPr>
          <w:t>N 2</w:t>
        </w:r>
      </w:hyperlink>
      <w:r w:rsidR="00833BB7" w:rsidRPr="00833BB7">
        <w:rPr>
          <w:b w:val="0"/>
        </w:rPr>
        <w:t>)</w:t>
      </w:r>
    </w:p>
    <w:p w:rsidR="002F4533" w:rsidRPr="00AA31DB" w:rsidRDefault="002F4533">
      <w:pPr>
        <w:spacing w:after="1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соответствии с Налоговым </w:t>
      </w:r>
      <w:hyperlink r:id="rId6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" w:history="1">
        <w:r w:rsidRPr="00AA31DB">
          <w:rPr>
            <w:rFonts w:ascii="Times New Roman" w:hAnsi="Times New Roman" w:cs="Times New Roman"/>
          </w:rPr>
          <w:t>законом</w:t>
        </w:r>
      </w:hyperlink>
      <w:r w:rsidRPr="00AA31DB">
        <w:rPr>
          <w:rFonts w:ascii="Times New Roman" w:hAnsi="Times New Roman" w:cs="Times New Roman"/>
        </w:rPr>
        <w:t xml:space="preserve"> от 6 октября 2003 г. N 131-ФЗ "Об общих принципах организации местного самоуправления в Российской Федерации" и </w:t>
      </w:r>
      <w:hyperlink r:id="rId8" w:history="1">
        <w:r w:rsidRPr="00AA31DB">
          <w:rPr>
            <w:rFonts w:ascii="Times New Roman" w:hAnsi="Times New Roman" w:cs="Times New Roman"/>
          </w:rPr>
          <w:t>Законом</w:t>
        </w:r>
      </w:hyperlink>
      <w:r w:rsidRPr="00AA31DB">
        <w:rPr>
          <w:rFonts w:ascii="Times New Roman" w:hAnsi="Times New Roman" w:cs="Times New Roman"/>
        </w:rPr>
        <w:t xml:space="preserve"> Чувашской Республики от 23 июля 2001 г. N 38 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Федерации", в целях регулирования налоговых правоотношений 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 </w:t>
      </w:r>
      <w:proofErr w:type="spellStart"/>
      <w:r w:rsidRPr="00AA31DB">
        <w:rPr>
          <w:rFonts w:ascii="Times New Roman" w:hAnsi="Times New Roman" w:cs="Times New Roman"/>
        </w:rPr>
        <w:t>Ядринское</w:t>
      </w:r>
      <w:proofErr w:type="spellEnd"/>
      <w:r w:rsidRPr="00AA31DB">
        <w:rPr>
          <w:rFonts w:ascii="Times New Roman" w:hAnsi="Times New Roman" w:cs="Times New Roman"/>
        </w:rPr>
        <w:t xml:space="preserve"> районное Собрание депутатов Чувашской Республики решило: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1. Утвердить </w:t>
      </w:r>
      <w:hyperlink w:anchor="P39" w:history="1">
        <w:r w:rsidRPr="00AA31DB">
          <w:rPr>
            <w:rFonts w:ascii="Times New Roman" w:hAnsi="Times New Roman" w:cs="Times New Roman"/>
          </w:rPr>
          <w:t>Положение</w:t>
        </w:r>
      </w:hyperlink>
      <w:r w:rsidRPr="00AA31DB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и Чувашской Республики о налогах сборах к ведению органов местного самоуправления" согласно приложению N 1 к настоящему решению.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 Признать утратившими силу решения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от 7 сентября 2007 г. </w:t>
      </w:r>
      <w:hyperlink r:id="rId9" w:history="1">
        <w:r w:rsidRPr="00AA31DB">
          <w:rPr>
            <w:rFonts w:ascii="Times New Roman" w:hAnsi="Times New Roman" w:cs="Times New Roman"/>
          </w:rPr>
          <w:t>N 3</w:t>
        </w:r>
      </w:hyperlink>
      <w:r w:rsidRPr="00AA31DB">
        <w:rPr>
          <w:rFonts w:ascii="Times New Roman" w:hAnsi="Times New Roman" w:cs="Times New Roman"/>
        </w:rPr>
        <w:t xml:space="preserve"> "Об утверждении Положения о вопросах налогового регулирования 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от 12 ноября 2010 г. </w:t>
      </w:r>
      <w:hyperlink r:id="rId10" w:history="1">
        <w:r w:rsidRPr="00AA31DB">
          <w:rPr>
            <w:rFonts w:ascii="Times New Roman" w:hAnsi="Times New Roman" w:cs="Times New Roman"/>
          </w:rPr>
          <w:t>N 1</w:t>
        </w:r>
      </w:hyperlink>
      <w:r w:rsidRPr="00AA31DB">
        <w:rPr>
          <w:rFonts w:ascii="Times New Roman" w:hAnsi="Times New Roman" w:cs="Times New Roman"/>
        </w:rPr>
        <w:t xml:space="preserve"> "О внесении изменений в решение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от 07.09.2007 N 3", от 6 марта 2013 г. </w:t>
      </w:r>
      <w:hyperlink r:id="rId11" w:history="1">
        <w:r w:rsidRPr="00AA31DB">
          <w:rPr>
            <w:rFonts w:ascii="Times New Roman" w:hAnsi="Times New Roman" w:cs="Times New Roman"/>
          </w:rPr>
          <w:t>N 3</w:t>
        </w:r>
      </w:hyperlink>
      <w:r w:rsidRPr="00AA31DB">
        <w:rPr>
          <w:rFonts w:ascii="Times New Roman" w:hAnsi="Times New Roman" w:cs="Times New Roman"/>
        </w:rPr>
        <w:t xml:space="preserve"> "О внесении изменений в решение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от 07.09.2007 N 3", от 19 декабря 2014 г. </w:t>
      </w:r>
      <w:hyperlink r:id="rId12" w:history="1">
        <w:r w:rsidRPr="00AA31DB">
          <w:rPr>
            <w:rFonts w:ascii="Times New Roman" w:hAnsi="Times New Roman" w:cs="Times New Roman"/>
          </w:rPr>
          <w:t>N 2</w:t>
        </w:r>
      </w:hyperlink>
      <w:r w:rsidRPr="00AA31DB">
        <w:rPr>
          <w:rFonts w:ascii="Times New Roman" w:hAnsi="Times New Roman" w:cs="Times New Roman"/>
        </w:rPr>
        <w:t xml:space="preserve"> "О внесении изменений в решение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от 07.09.2007 N 3", от 19 июня 2015 г. N 5 "О внесении изменений в решение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от 7 сентября 2007 г. N 3", от 26 октября 2015 г. </w:t>
      </w:r>
      <w:hyperlink r:id="rId13" w:history="1">
        <w:r w:rsidRPr="00AA31DB">
          <w:rPr>
            <w:rFonts w:ascii="Times New Roman" w:hAnsi="Times New Roman" w:cs="Times New Roman"/>
          </w:rPr>
          <w:t>N 3</w:t>
        </w:r>
      </w:hyperlink>
      <w:r w:rsidRPr="00AA31DB">
        <w:rPr>
          <w:rFonts w:ascii="Times New Roman" w:hAnsi="Times New Roman" w:cs="Times New Roman"/>
        </w:rPr>
        <w:t xml:space="preserve"> "О внесении изменений в решение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от 7 сентября 2007 г. N 3".</w:t>
      </w:r>
    </w:p>
    <w:p w:rsidR="002F4533" w:rsidRPr="00833BB7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3. Настоящее решение вступает в силу по истечении одного месяца со дня его официального опубликования, но не ранее 1 января 2017 года.</w:t>
      </w:r>
    </w:p>
    <w:p w:rsidR="00AA31DB" w:rsidRPr="00833BB7" w:rsidRDefault="00AA31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  <w:i/>
        </w:rPr>
      </w:pPr>
      <w:r w:rsidRPr="00AA31DB">
        <w:rPr>
          <w:rFonts w:ascii="Times New Roman" w:hAnsi="Times New Roman" w:cs="Times New Roman"/>
          <w:i/>
        </w:rPr>
        <w:t xml:space="preserve">Глава </w:t>
      </w:r>
      <w:proofErr w:type="spellStart"/>
      <w:r w:rsidRPr="00AA31DB">
        <w:rPr>
          <w:rFonts w:ascii="Times New Roman" w:hAnsi="Times New Roman" w:cs="Times New Roman"/>
          <w:i/>
        </w:rPr>
        <w:t>Ядринского</w:t>
      </w:r>
      <w:proofErr w:type="spellEnd"/>
      <w:r w:rsidRPr="00AA31DB">
        <w:rPr>
          <w:rFonts w:ascii="Times New Roman" w:hAnsi="Times New Roman" w:cs="Times New Roman"/>
          <w:i/>
        </w:rPr>
        <w:t xml:space="preserve"> района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  <w:i/>
        </w:rPr>
      </w:pPr>
      <w:r w:rsidRPr="00AA31DB">
        <w:rPr>
          <w:rFonts w:ascii="Times New Roman" w:hAnsi="Times New Roman" w:cs="Times New Roman"/>
          <w:i/>
        </w:rPr>
        <w:t>Чувашской Республики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  <w:i/>
        </w:rPr>
      </w:pPr>
      <w:r w:rsidRPr="00AA31DB">
        <w:rPr>
          <w:rFonts w:ascii="Times New Roman" w:hAnsi="Times New Roman" w:cs="Times New Roman"/>
          <w:i/>
        </w:rPr>
        <w:t>В.И.ИВАНОВ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N 1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lastRenderedPageBreak/>
        <w:t>к решению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Собрания депутатов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Чувашской Республики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 25.11.2016 N 1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AA31DB">
        <w:rPr>
          <w:rFonts w:ascii="Times New Roman" w:hAnsi="Times New Roman" w:cs="Times New Roman"/>
        </w:rPr>
        <w:t>ПОЛОЖЕНИЕ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 ВОПРОСАХ НАЛОГОВОГО РЕГУЛИРОВАНИЯ В ЯДРИНСКОМ РАЙОНЕ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РОССИЙСКОЙ ФЕДЕРАЦИИ И ЧУВАШСКОЙ РЕСПУБЛИКИ О НАЛОГАХ</w:t>
      </w:r>
    </w:p>
    <w:p w:rsidR="002F4533" w:rsidRPr="00833BB7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СБОРАХ К ВЕДЕНИЮ ОРГАНОВ МЕСТНОГО САМОУПРАВЛЕНИЯ</w:t>
      </w:r>
    </w:p>
    <w:p w:rsidR="00AA31DB" w:rsidRPr="00833BB7" w:rsidRDefault="00AA31DB" w:rsidP="00AA31DB">
      <w:pPr>
        <w:pStyle w:val="ConsPlusNormal"/>
        <w:jc w:val="center"/>
        <w:rPr>
          <w:rFonts w:ascii="Times New Roman" w:hAnsi="Times New Roman" w:cs="Times New Roman"/>
        </w:rPr>
      </w:pPr>
    </w:p>
    <w:p w:rsidR="00AA31DB" w:rsidRPr="00AA31DB" w:rsidRDefault="00AA31DB" w:rsidP="00AA31DB">
      <w:pPr>
        <w:pStyle w:val="ConsPlusNormal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Список изменяющих документов</w:t>
      </w:r>
    </w:p>
    <w:p w:rsidR="00AA31DB" w:rsidRPr="00AA31DB" w:rsidRDefault="00AA31DB" w:rsidP="00AA31DB">
      <w:pPr>
        <w:pStyle w:val="ConsPlusNormal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(в ред. Решений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ЧР</w:t>
      </w:r>
    </w:p>
    <w:p w:rsidR="00AA31DB" w:rsidRPr="00833BB7" w:rsidRDefault="00AA31DB" w:rsidP="00AA31D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A31DB">
        <w:rPr>
          <w:rFonts w:ascii="Times New Roman" w:hAnsi="Times New Roman" w:cs="Times New Roman"/>
          <w:b w:val="0"/>
        </w:rPr>
        <w:t xml:space="preserve">от 30.03.2018 </w:t>
      </w:r>
      <w:hyperlink r:id="rId14" w:history="1">
        <w:r w:rsidRPr="00AA31DB">
          <w:rPr>
            <w:rFonts w:ascii="Times New Roman" w:hAnsi="Times New Roman" w:cs="Times New Roman"/>
            <w:b w:val="0"/>
          </w:rPr>
          <w:t>N 1</w:t>
        </w:r>
      </w:hyperlink>
      <w:r w:rsidRPr="00AA31DB">
        <w:rPr>
          <w:rFonts w:ascii="Times New Roman" w:hAnsi="Times New Roman" w:cs="Times New Roman"/>
          <w:b w:val="0"/>
        </w:rPr>
        <w:t xml:space="preserve">, от 30.08.2018 </w:t>
      </w:r>
      <w:hyperlink r:id="rId15" w:history="1">
        <w:r w:rsidRPr="00AA31DB">
          <w:rPr>
            <w:rFonts w:ascii="Times New Roman" w:hAnsi="Times New Roman" w:cs="Times New Roman"/>
            <w:b w:val="0"/>
          </w:rPr>
          <w:t>N 2</w:t>
        </w:r>
      </w:hyperlink>
      <w:r w:rsidRPr="00AA31DB">
        <w:rPr>
          <w:rFonts w:ascii="Times New Roman" w:hAnsi="Times New Roman" w:cs="Times New Roman"/>
          <w:b w:val="0"/>
        </w:rPr>
        <w:t>)</w:t>
      </w:r>
    </w:p>
    <w:p w:rsidR="002F4533" w:rsidRPr="00AA31DB" w:rsidRDefault="002F4533">
      <w:pPr>
        <w:spacing w:after="1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Часть первая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Раздел I. ОБЩИЕ ПОЛОЖЕНИЯ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Глава 1. МУНИЦИПАЛЬНЫЕ ПРАВОВЫЕ АКТЫ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ЯДРИНСКОГО РАЙОНА ЧУВАШСКОЙ РЕСПУБЛИКИ О НАЛОГАХ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1. Настоящее Положение регулирует налоговые правоотношения по вопросам, отнесенным законодательством Российской Федерации и Чувашской Республики о налогах и сборах к ведению органов местного самоуправления, в том числе: правила исполнения обязанностей по уплате налогов и сборов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Республики, принципы и условия установления льгот по налогам, их социально-экономическую эффективность, общие условия изменения срока уплаты налогов и сборов, а также пени и штрафов, систему налогообложения в виде единого налога на вмененный доход для отдельных видов деятельности.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 осуществляются в соответствии с законодательством Российской Федерации о налогах, законами Чувашской Республики о налогах, решениями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 налогах, принятыми в соответствии с Налоговым </w:t>
      </w:r>
      <w:hyperlink r:id="rId16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AA31DB">
        <w:rPr>
          <w:rFonts w:ascii="Times New Roman" w:hAnsi="Times New Roman" w:cs="Times New Roman"/>
        </w:rPr>
        <w:t>Ядринская</w:t>
      </w:r>
      <w:proofErr w:type="spellEnd"/>
      <w:r w:rsidRPr="00AA31DB">
        <w:rPr>
          <w:rFonts w:ascii="Times New Roman" w:hAnsi="Times New Roman" w:cs="Times New Roman"/>
        </w:rPr>
        <w:t xml:space="preserve"> районная администрация Чувашской Республики в предусмотренных законодательством о налогах и сборах случаях принимает муниципальные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Статья 2. Участники отношений, регулируемых муниципальными правовыми актами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о местных налогах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Участниками отношений, регулируемых муниципальными правовыми актами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о местных налогах являются: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17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18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Статья 3. Полномочия финансового отдела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администрации </w:t>
      </w:r>
      <w:r w:rsidRPr="00AA31DB">
        <w:rPr>
          <w:rFonts w:ascii="Times New Roman" w:hAnsi="Times New Roman" w:cs="Times New Roman"/>
        </w:rPr>
        <w:lastRenderedPageBreak/>
        <w:t>Чувашской Республики в области налогов и сборов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1. Финансовый отдел дает письменные разъяснения налогоплательщикам и налоговым агентам по вопросам применения муниципальных правовых актов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о налогах.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финансовым отделом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администрации Чувашской Республики в пределах своей компетенции даются в течение двух месяцев со дня поступления соответствующего запроса. По решению начальника финансового отдела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администрации Чувашской Республики указанный срок может быть продлен, но не более чем на один месяц.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Раздел II. ПРАВИЛА ИСПОЛНЕНИЯ ОБЯЗАННОСТЕЙ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ПО УПЛАТЕ НАЛОГОВ И СБОРОВ В ЯДРИНСКИЙ РАЙОННЫЙ БЮДЖЕТ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ЧУВАШСКОЙ РЕСПУБЛИКИ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Глава 2. ИСПОЛНЕНИЕ ОБЯЗАННОСТЕЙ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ПО УПЛАТЕ НАЛОГОВ И СБОРОВ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Статья 4. Исполнение обязанностей по уплате налогов и сборов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Обязанность по уплате налогов и сборов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 считается исполненной, если уплата их осуществлена в соответствии с требованиями </w:t>
      </w:r>
      <w:hyperlink r:id="rId19" w:history="1">
        <w:r w:rsidRPr="00AA31DB">
          <w:rPr>
            <w:rFonts w:ascii="Times New Roman" w:hAnsi="Times New Roman" w:cs="Times New Roman"/>
          </w:rPr>
          <w:t>статьи 45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не допускается.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5. Признание недоимки и задолженности по пеням и штрафам безнадежными к взысканию и их списание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1. Недоимка, задолженность по пеням и штрафам по налогам и сборам, подлежащим зачислению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Республики, числящаяся за отдельными налогоплательщиками, плательщиками сборов и налоговыми агентами, уплата и (или) взыскание которых оказались невозможными в случаях, предусмотренных </w:t>
      </w:r>
      <w:hyperlink r:id="rId20" w:history="1">
        <w:r w:rsidRPr="00AA31DB">
          <w:rPr>
            <w:rFonts w:ascii="Times New Roman" w:hAnsi="Times New Roman" w:cs="Times New Roman"/>
          </w:rPr>
          <w:t>статьей 59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и списываются в порядке, утвержденном федеральным органом исполнительной власти, уполномоченным по контролю и надзору в области налогов и сборов.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Глава 3. ПРИНЦИПЫ И УСЛОВИЯ УСТАНОВЛЕНИЯ ЛЬГОТ ПО НАЛОГАМ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6. Установление льгот по налогам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1. Настоящее Положение определяет условия предоставления льгот по налогам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3. Нормы муниципальных правовых актов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о налогах, определяющие основания и порядок применения льгот, не могут носить индивидуального характера.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4. Общая сумма налоговых льгот, предоставляемых в очередном финансовом году, не должна уменьшать сумму налоговых доходов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бюджета Чувашской Республики, планируемых к поступлению на очередной финансовый год без учета предоставления </w:t>
      </w:r>
      <w:r w:rsidRPr="00AA31DB">
        <w:rPr>
          <w:rFonts w:ascii="Times New Roman" w:hAnsi="Times New Roman" w:cs="Times New Roman"/>
        </w:rPr>
        <w:lastRenderedPageBreak/>
        <w:t>таких льгот, более чем на 5 процентов.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7. Принципы, условия и порядок установления налоговых льгот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общественно-социальной значимости, связанной с экономическим развитием района или улучшением экологической обстановки;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и Чувашской Республики о налогах и сборах.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 и сборах.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4. Доказательство права на налоговую льготу возлагается на налогоплательщика.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8. Порядок учета и отчетности при льготном налогообложении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AA31DB">
        <w:rPr>
          <w:rFonts w:ascii="Times New Roman" w:hAnsi="Times New Roman" w:cs="Times New Roman"/>
        </w:rPr>
        <w:t>льготируемых</w:t>
      </w:r>
      <w:proofErr w:type="spellEnd"/>
      <w:r w:rsidRPr="00AA31DB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Глава 4. СОЦИАЛЬНО-ЭКОНОМИЧЕСКАЯ ЭФФЕКТИВНОСТЬ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НАЛОГОВЫХ ЛЬГОТ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9. Оценка социально-экономической эффективности налоговых льгот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1. Налоговые льготы, установленные настоящим Положением и предлагаемые к установлению, подлежат обязательной оценке социально-экономической эффективности.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 Оценка социально-экономической эффективности налоговых льгот осуществляется финансовым отделом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администрации Чувашской Республики в порядке, установленном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администрацией Чувашской Республики, один раз в год не позднее 1 августа года, следующего за отчетным годом.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3. Внесение на рассмотрение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проектов решений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об установлении налоговых льгот без оценки их социально-экономической эффективности в соответствии с настоящей статьей не допускается.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</w:t>
      </w:r>
      <w:r w:rsidRPr="00AA31DB">
        <w:rPr>
          <w:rFonts w:ascii="Times New Roman" w:hAnsi="Times New Roman" w:cs="Times New Roman"/>
        </w:rPr>
        <w:lastRenderedPageBreak/>
        <w:t>предусмотренном законодательством Российской Федерации о налогах и сборах.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Глава 5. ИЗМЕНЕНИЕ СРОКА УПЛАТЫ НАЛОГА И СБОРА,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А ТАКЖЕ ПЕНИ И ШТРАФА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10. Общие условия изменения срока уплаты налога и сбора, а также пени и штрафа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1. Изменением срока уплаты налога и сбора признается перенос установленного срока уплаты налога и сбора, в том числе </w:t>
      </w:r>
      <w:proofErr w:type="spellStart"/>
      <w:r w:rsidRPr="00AA31DB">
        <w:rPr>
          <w:rFonts w:ascii="Times New Roman" w:hAnsi="Times New Roman" w:cs="Times New Roman"/>
        </w:rPr>
        <w:t>ненаступившего</w:t>
      </w:r>
      <w:proofErr w:type="spellEnd"/>
      <w:r w:rsidRPr="00AA31DB">
        <w:rPr>
          <w:rFonts w:ascii="Times New Roman" w:hAnsi="Times New Roman" w:cs="Times New Roman"/>
        </w:rPr>
        <w:t>, на более поздний срок.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При этом изменением срока уплаты налога и сбора, подлежащих уплате по результатам проведения налоговым органом налоговой проверки, признается перенос срока уплаты соответственно налога и сбора на более поздний срок с даты уплаты, указанной в требовании об уплате налога, сбора, пени, штрафа, процентов, направленном в соответствии со </w:t>
      </w:r>
      <w:hyperlink r:id="rId21" w:history="1">
        <w:r w:rsidRPr="00AA31DB">
          <w:rPr>
            <w:rFonts w:ascii="Times New Roman" w:hAnsi="Times New Roman" w:cs="Times New Roman"/>
          </w:rPr>
          <w:t>статьей 69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Изменение срока уплаты налога и сбора осуществляется в форме отсрочки, рассрочки, инвестиционного налогового кредита, если иное не предусмотрено настоящим пунктом.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Изменение срока уплаты налога и сбора по основанию, указанному в </w:t>
      </w:r>
      <w:hyperlink w:anchor="P153" w:history="1">
        <w:r w:rsidRPr="00AA31DB">
          <w:rPr>
            <w:rFonts w:ascii="Times New Roman" w:hAnsi="Times New Roman" w:cs="Times New Roman"/>
          </w:rPr>
          <w:t>подпункте 7 пункта 2 статьи 11</w:t>
        </w:r>
      </w:hyperlink>
      <w:r w:rsidRPr="00AA31DB">
        <w:rPr>
          <w:rFonts w:ascii="Times New Roman" w:hAnsi="Times New Roman" w:cs="Times New Roman"/>
        </w:rPr>
        <w:t xml:space="preserve"> настоящего решения, осуществляется только в форме рассрочки.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(п. 1 в ред. </w:t>
      </w:r>
      <w:hyperlink r:id="rId22" w:history="1">
        <w:r w:rsidRPr="00AA31DB">
          <w:rPr>
            <w:rFonts w:ascii="Times New Roman" w:hAnsi="Times New Roman" w:cs="Times New Roman"/>
          </w:rPr>
          <w:t>Решения</w:t>
        </w:r>
      </w:hyperlink>
      <w:r w:rsidRPr="00AA31DB">
        <w:rPr>
          <w:rFonts w:ascii="Times New Roman" w:hAnsi="Times New Roman" w:cs="Times New Roman"/>
        </w:rPr>
        <w:t xml:space="preserve">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ЧР от 30.03.2018 N 1)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 Изменение срока уплаты налога и сбора допускается исключительно в порядке, предусмотренном Налоговым </w:t>
      </w:r>
      <w:hyperlink r:id="rId23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Срок уплаты налога и (или) сбора может быть изменен в отношении всей подлежащей уплате суммы налога и (или) сбора либо ее части с начислением процентов на неуплаченную сумму налога и (или) сбора (далее - сумма задолженности), если иное не предусмотрено Налоговым </w:t>
      </w:r>
      <w:hyperlink r:id="rId24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3. Изменение срока уплаты местных налогов, зачисляемых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Республики, осуществляется по решению органов, указанных в </w:t>
      </w:r>
      <w:hyperlink r:id="rId25" w:history="1">
        <w:r w:rsidRPr="00AA31DB">
          <w:rPr>
            <w:rFonts w:ascii="Times New Roman" w:hAnsi="Times New Roman" w:cs="Times New Roman"/>
          </w:rPr>
          <w:t>статье 63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администрации Чувашской Республики.</w:t>
      </w:r>
    </w:p>
    <w:p w:rsidR="002F4533" w:rsidRPr="00AA31DB" w:rsidRDefault="002F453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3. Если в соответствии бюджетным законодательством Российской Федерации федеральные налоги или сборы, региональные налоги подлежат зачислению в бюджеты разного уровня, сроки уплаты таких налогов или сборов (за исключением государственной пошлины) изменяется на основании решения уполномоченных органов, указанных в </w:t>
      </w:r>
      <w:hyperlink r:id="rId26" w:history="1">
        <w:r w:rsidRPr="00AA31DB">
          <w:rPr>
            <w:rFonts w:ascii="Times New Roman" w:hAnsi="Times New Roman" w:cs="Times New Roman"/>
          </w:rPr>
          <w:t>пункте 1 статьи 63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Федерации, в части сумм, подлежащих зачислению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Республики, по согласованию с финансовым отделом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администрации Чувашской Республики.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4. Изменение срока уплаты налогов, предусмотренных специальными налоговыми режимами, производится в порядке, предусмотренном Налоговым </w:t>
      </w:r>
      <w:hyperlink r:id="rId27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5. Положения настоящей главы применяются также при предоставлении отсрочки или рассрочки по уплате пени и штрафа.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6. Действие настоящей главы не распространяется на налоговых агентов.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Статья 11. Предоставление отсрочки или рассрочки по уплате налогов, зачисляемых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налога при наличии оснований, предусмотренных Налоговым </w:t>
      </w:r>
      <w:hyperlink r:id="rId28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год, соответственно с единовременной или поэтапной уплатой суммы задолженности.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lastRenderedPageBreak/>
        <w:t>2. 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47"/>
      <w:bookmarkEnd w:id="2"/>
      <w:r w:rsidRPr="00AA31DB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48"/>
      <w:bookmarkEnd w:id="3"/>
      <w:r w:rsidRPr="00AA31DB">
        <w:rPr>
          <w:rFonts w:ascii="Times New Roman" w:hAnsi="Times New Roman" w:cs="Times New Roman"/>
        </w:rPr>
        <w:t xml:space="preserve">2) </w:t>
      </w:r>
      <w:proofErr w:type="spellStart"/>
      <w:r w:rsidRPr="00AA31DB">
        <w:rPr>
          <w:rFonts w:ascii="Times New Roman" w:hAnsi="Times New Roman" w:cs="Times New Roman"/>
        </w:rPr>
        <w:t>непредоставление</w:t>
      </w:r>
      <w:proofErr w:type="spellEnd"/>
      <w:r w:rsidRPr="00AA31DB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AA31DB">
        <w:rPr>
          <w:rFonts w:ascii="Times New Roman" w:hAnsi="Times New Roman" w:cs="Times New Roman"/>
        </w:rPr>
        <w:t>недоведение</w:t>
      </w:r>
      <w:proofErr w:type="spellEnd"/>
      <w:r w:rsidRPr="00AA31DB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AA31DB">
        <w:rPr>
          <w:rFonts w:ascii="Times New Roman" w:hAnsi="Times New Roman" w:cs="Times New Roman"/>
        </w:rPr>
        <w:t>неперечисление</w:t>
      </w:r>
      <w:proofErr w:type="spellEnd"/>
      <w:r w:rsidRPr="00AA31DB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муниципальных нужд;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49"/>
      <w:bookmarkEnd w:id="4"/>
      <w:r w:rsidRPr="00AA31DB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50"/>
      <w:bookmarkEnd w:id="5"/>
      <w:r w:rsidRPr="00AA31DB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51"/>
      <w:bookmarkEnd w:id="6"/>
      <w:r w:rsidRPr="00AA31DB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52"/>
      <w:bookmarkEnd w:id="7"/>
      <w:r w:rsidRPr="00AA31DB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53"/>
      <w:bookmarkEnd w:id="8"/>
      <w:r w:rsidRPr="00AA31DB">
        <w:rPr>
          <w:rFonts w:ascii="Times New Roman" w:hAnsi="Times New Roman" w:cs="Times New Roman"/>
        </w:rPr>
        <w:t xml:space="preserve">7) невозможность единовременной уплаты сумм налогов, сборов, пеней и штрафов, подлежащих уплате в бюджетную систему Российской Федерации по результатам налоговой проверки, до истечения срока исполнения направленного в соответствии со </w:t>
      </w:r>
      <w:hyperlink r:id="rId29" w:history="1">
        <w:r w:rsidRPr="00AA31DB">
          <w:rPr>
            <w:rFonts w:ascii="Times New Roman" w:hAnsi="Times New Roman" w:cs="Times New Roman"/>
          </w:rPr>
          <w:t>статьей 69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 требования об уплате налога, сбора, пени, штрафа, процентов, определяемая в порядке, предусмотренном </w:t>
      </w:r>
      <w:hyperlink r:id="rId30" w:history="1">
        <w:r w:rsidRPr="00AA31DB">
          <w:rPr>
            <w:rFonts w:ascii="Times New Roman" w:hAnsi="Times New Roman" w:cs="Times New Roman"/>
          </w:rPr>
          <w:t>пунктом 5.1 статьи 64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(</w:t>
      </w:r>
      <w:proofErr w:type="spellStart"/>
      <w:r w:rsidRPr="00AA31DB">
        <w:rPr>
          <w:rFonts w:ascii="Times New Roman" w:hAnsi="Times New Roman" w:cs="Times New Roman"/>
        </w:rPr>
        <w:t>пп</w:t>
      </w:r>
      <w:proofErr w:type="spellEnd"/>
      <w:r w:rsidRPr="00AA31DB">
        <w:rPr>
          <w:rFonts w:ascii="Times New Roman" w:hAnsi="Times New Roman" w:cs="Times New Roman"/>
        </w:rPr>
        <w:t xml:space="preserve">. 7 введен </w:t>
      </w:r>
      <w:hyperlink r:id="rId31" w:history="1">
        <w:r w:rsidRPr="00AA31DB">
          <w:rPr>
            <w:rFonts w:ascii="Times New Roman" w:hAnsi="Times New Roman" w:cs="Times New Roman"/>
          </w:rPr>
          <w:t>Решением</w:t>
        </w:r>
      </w:hyperlink>
      <w:r w:rsidRPr="00AA31DB">
        <w:rPr>
          <w:rFonts w:ascii="Times New Roman" w:hAnsi="Times New Roman" w:cs="Times New Roman"/>
        </w:rPr>
        <w:t xml:space="preserve">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ЧР от 30.03.2018 N 1)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2.1. При наличии оснований, указанных в </w:t>
      </w:r>
      <w:hyperlink w:anchor="P147" w:history="1">
        <w:r w:rsidRPr="00AA31DB">
          <w:rPr>
            <w:rFonts w:ascii="Times New Roman" w:hAnsi="Times New Roman" w:cs="Times New Roman"/>
          </w:rPr>
          <w:t>подпунктах 1</w:t>
        </w:r>
      </w:hyperlink>
      <w:r w:rsidRPr="00AA31DB">
        <w:rPr>
          <w:rFonts w:ascii="Times New Roman" w:hAnsi="Times New Roman" w:cs="Times New Roman"/>
        </w:rPr>
        <w:t xml:space="preserve">, </w:t>
      </w:r>
      <w:hyperlink w:anchor="P149" w:history="1">
        <w:r w:rsidRPr="00AA31DB">
          <w:rPr>
            <w:rFonts w:ascii="Times New Roman" w:hAnsi="Times New Roman" w:cs="Times New Roman"/>
          </w:rPr>
          <w:t>3</w:t>
        </w:r>
      </w:hyperlink>
      <w:r w:rsidRPr="00AA31DB">
        <w:rPr>
          <w:rFonts w:ascii="Times New Roman" w:hAnsi="Times New Roman" w:cs="Times New Roman"/>
        </w:rPr>
        <w:t xml:space="preserve"> - </w:t>
      </w:r>
      <w:hyperlink w:anchor="P152" w:history="1">
        <w:r w:rsidRPr="00AA31DB">
          <w:rPr>
            <w:rFonts w:ascii="Times New Roman" w:hAnsi="Times New Roman" w:cs="Times New Roman"/>
          </w:rPr>
          <w:t>6 пункта 2</w:t>
        </w:r>
      </w:hyperlink>
      <w:r w:rsidRPr="00AA31DB">
        <w:rPr>
          <w:rFonts w:ascii="Times New Roman" w:hAnsi="Times New Roman" w:cs="Times New Roman"/>
        </w:rPr>
        <w:t xml:space="preserve"> настоящей статьи, отсрочка или рассрочка по уплате налога, а при наличии основания, указанного в </w:t>
      </w:r>
      <w:hyperlink w:anchor="P153" w:history="1">
        <w:r w:rsidRPr="00AA31DB">
          <w:rPr>
            <w:rFonts w:ascii="Times New Roman" w:hAnsi="Times New Roman" w:cs="Times New Roman"/>
          </w:rPr>
          <w:t>подпункте 7 пункта 2</w:t>
        </w:r>
      </w:hyperlink>
      <w:r w:rsidRPr="00AA31DB">
        <w:rPr>
          <w:rFonts w:ascii="Times New Roman" w:hAnsi="Times New Roman" w:cs="Times New Roman"/>
        </w:rPr>
        <w:t xml:space="preserve"> настоящей статьи, рассрочка по уплате налога может быть предоставлена организации на сумму, не превышающую стоимость ее чистых активов.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(в ред. </w:t>
      </w:r>
      <w:hyperlink r:id="rId32" w:history="1">
        <w:r w:rsidRPr="00AA31DB">
          <w:rPr>
            <w:rFonts w:ascii="Times New Roman" w:hAnsi="Times New Roman" w:cs="Times New Roman"/>
          </w:rPr>
          <w:t>Решения</w:t>
        </w:r>
      </w:hyperlink>
      <w:r w:rsidRPr="00AA31DB">
        <w:rPr>
          <w:rFonts w:ascii="Times New Roman" w:hAnsi="Times New Roman" w:cs="Times New Roman"/>
        </w:rPr>
        <w:t xml:space="preserve">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ЧР от 30.03.2018 N 1)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3. Отсрочка или рассрочка по уплате налога может быть предоставлена по одному или нескольким налогам.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4. Если отсрочка или рассрочка по уплате налогов предоставлена по основаниям, указанным в </w:t>
      </w:r>
      <w:hyperlink w:anchor="P149" w:history="1">
        <w:r w:rsidRPr="00AA31DB">
          <w:rPr>
            <w:rFonts w:ascii="Times New Roman" w:hAnsi="Times New Roman" w:cs="Times New Roman"/>
          </w:rPr>
          <w:t>подпунктах 3</w:t>
        </w:r>
      </w:hyperlink>
      <w:r w:rsidRPr="00AA31DB">
        <w:rPr>
          <w:rFonts w:ascii="Times New Roman" w:hAnsi="Times New Roman" w:cs="Times New Roman"/>
        </w:rPr>
        <w:t xml:space="preserve">, </w:t>
      </w:r>
      <w:hyperlink w:anchor="P150" w:history="1">
        <w:r w:rsidRPr="00AA31DB">
          <w:rPr>
            <w:rFonts w:ascii="Times New Roman" w:hAnsi="Times New Roman" w:cs="Times New Roman"/>
          </w:rPr>
          <w:t>4</w:t>
        </w:r>
      </w:hyperlink>
      <w:r w:rsidRPr="00AA31DB">
        <w:rPr>
          <w:rFonts w:ascii="Times New Roman" w:hAnsi="Times New Roman" w:cs="Times New Roman"/>
        </w:rPr>
        <w:t xml:space="preserve">, </w:t>
      </w:r>
      <w:hyperlink w:anchor="P151" w:history="1">
        <w:r w:rsidRPr="00AA31DB">
          <w:rPr>
            <w:rFonts w:ascii="Times New Roman" w:hAnsi="Times New Roman" w:cs="Times New Roman"/>
          </w:rPr>
          <w:t>5</w:t>
        </w:r>
      </w:hyperlink>
      <w:r w:rsidRPr="00AA31DB">
        <w:rPr>
          <w:rFonts w:ascii="Times New Roman" w:hAnsi="Times New Roman" w:cs="Times New Roman"/>
        </w:rPr>
        <w:t xml:space="preserve"> и </w:t>
      </w:r>
      <w:hyperlink w:anchor="P152" w:history="1">
        <w:r w:rsidRPr="00AA31DB">
          <w:rPr>
            <w:rFonts w:ascii="Times New Roman" w:hAnsi="Times New Roman" w:cs="Times New Roman"/>
          </w:rPr>
          <w:t>6 пункта 2</w:t>
        </w:r>
      </w:hyperlink>
      <w:r w:rsidRPr="00AA31DB">
        <w:rPr>
          <w:rFonts w:ascii="Times New Roman" w:hAnsi="Times New Roman" w:cs="Times New Roman"/>
        </w:rPr>
        <w:t xml:space="preserve"> настоящей статьи, а также если рассрочка по уплате налога предоставлена по основанию, указанному в </w:t>
      </w:r>
      <w:hyperlink w:anchor="P153" w:history="1">
        <w:r w:rsidRPr="00AA31DB">
          <w:rPr>
            <w:rFonts w:ascii="Times New Roman" w:hAnsi="Times New Roman" w:cs="Times New Roman"/>
          </w:rPr>
          <w:t>подпункте 7 пункта 2</w:t>
        </w:r>
      </w:hyperlink>
      <w:r w:rsidRPr="00AA31DB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33" w:history="1">
        <w:r w:rsidRPr="00AA31DB">
          <w:rPr>
            <w:rFonts w:ascii="Times New Roman" w:hAnsi="Times New Roman" w:cs="Times New Roman"/>
          </w:rPr>
          <w:t>ставки</w:t>
        </w:r>
      </w:hyperlink>
      <w:r w:rsidRPr="00AA31DB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на период отсрочки или рассрочки.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(в ред. </w:t>
      </w:r>
      <w:hyperlink r:id="rId34" w:history="1">
        <w:r w:rsidRPr="00AA31DB">
          <w:rPr>
            <w:rFonts w:ascii="Times New Roman" w:hAnsi="Times New Roman" w:cs="Times New Roman"/>
          </w:rPr>
          <w:t>Решения</w:t>
        </w:r>
      </w:hyperlink>
      <w:r w:rsidRPr="00AA31DB">
        <w:rPr>
          <w:rFonts w:ascii="Times New Roman" w:hAnsi="Times New Roman" w:cs="Times New Roman"/>
        </w:rPr>
        <w:t xml:space="preserve">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ЧР от 30.03.2018 N 1)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47" w:history="1">
        <w:r w:rsidRPr="00AA31DB">
          <w:rPr>
            <w:rFonts w:ascii="Times New Roman" w:hAnsi="Times New Roman" w:cs="Times New Roman"/>
          </w:rPr>
          <w:t>подпунктах 1</w:t>
        </w:r>
      </w:hyperlink>
      <w:r w:rsidRPr="00AA31DB">
        <w:rPr>
          <w:rFonts w:ascii="Times New Roman" w:hAnsi="Times New Roman" w:cs="Times New Roman"/>
        </w:rPr>
        <w:t xml:space="preserve"> и </w:t>
      </w:r>
      <w:hyperlink w:anchor="P148" w:history="1">
        <w:r w:rsidRPr="00AA31DB">
          <w:rPr>
            <w:rFonts w:ascii="Times New Roman" w:hAnsi="Times New Roman" w:cs="Times New Roman"/>
          </w:rPr>
          <w:t>2 пункта 2</w:t>
        </w:r>
      </w:hyperlink>
      <w:r w:rsidRPr="00AA31DB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5. Решение о предоставлении отсрочки или рассрочки по уплате налога или об отказе в ее </w:t>
      </w:r>
      <w:r w:rsidRPr="00AA31DB">
        <w:rPr>
          <w:rFonts w:ascii="Times New Roman" w:hAnsi="Times New Roman" w:cs="Times New Roman"/>
        </w:rPr>
        <w:lastRenderedPageBreak/>
        <w:t xml:space="preserve">предоставлении принимается в порядке, предусмотренном </w:t>
      </w:r>
      <w:hyperlink r:id="rId35" w:history="1">
        <w:r w:rsidRPr="00AA31DB">
          <w:rPr>
            <w:rFonts w:ascii="Times New Roman" w:hAnsi="Times New Roman" w:cs="Times New Roman"/>
          </w:rPr>
          <w:t>статьей 64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12. Инвестиционный налоговый кредит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69" w:history="1">
        <w:r w:rsidRPr="00AA31DB">
          <w:rPr>
            <w:rFonts w:ascii="Times New Roman" w:hAnsi="Times New Roman" w:cs="Times New Roman"/>
          </w:rPr>
          <w:t>статье 13</w:t>
        </w:r>
      </w:hyperlink>
      <w:r w:rsidRPr="00AA31DB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2. Решение об изменении сроков уплаты налогов для зачисления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 в форме инвестиционного налогового кредита принимается уполномоченным органом местного самоуправления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после одобрения Постоянной комиссией по бюджету, экономике, земельным и имущественным вопросам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Чувашской Республики представленного организацией инвестиционного проекта по согласованию с финансовым отделом </w:t>
      </w:r>
      <w:proofErr w:type="spellStart"/>
      <w:r w:rsidRPr="00AA31DB">
        <w:rPr>
          <w:rFonts w:ascii="Times New Roman" w:hAnsi="Times New Roman" w:cs="Times New Roman"/>
        </w:rPr>
        <w:t>Ядринской</w:t>
      </w:r>
      <w:proofErr w:type="spellEnd"/>
      <w:r w:rsidRPr="00AA31DB">
        <w:rPr>
          <w:rFonts w:ascii="Times New Roman" w:hAnsi="Times New Roman" w:cs="Times New Roman"/>
        </w:rPr>
        <w:t xml:space="preserve"> районной администрации Чувашской Республики.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3. Инвестиционный налоговый кредит может быть предоставлен на срок от одного года до пяти лет.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bookmarkStart w:id="9" w:name="P169"/>
      <w:bookmarkEnd w:id="9"/>
      <w:r w:rsidRPr="00AA31DB">
        <w:rPr>
          <w:rFonts w:ascii="Times New Roman" w:hAnsi="Times New Roman" w:cs="Times New Roman"/>
        </w:rPr>
        <w:t>Статья 13. Предоставление инвестиционного налогового кредита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 (или) повышение энергетической эффективности производства товаров, выполнения работ, оказания услуг, или осуществления мероприятия или мероприятий по снижению негативного воздействия на окружающую среду, предусмотренных </w:t>
      </w:r>
      <w:hyperlink r:id="rId36" w:history="1">
        <w:r w:rsidRPr="00AA31DB">
          <w:rPr>
            <w:rFonts w:ascii="Times New Roman" w:hAnsi="Times New Roman" w:cs="Times New Roman"/>
          </w:rPr>
          <w:t>пунктом 4 статьи 17</w:t>
        </w:r>
      </w:hyperlink>
      <w:r w:rsidRPr="00AA31DB">
        <w:rPr>
          <w:rFonts w:ascii="Times New Roman" w:hAnsi="Times New Roman" w:cs="Times New Roman"/>
        </w:rPr>
        <w:t xml:space="preserve"> Федерального закона от 10 января 2002 г. N 7-ФЗ "Об охране окружающей среды";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3) выполнение этой организацией особо важного заказа по социально-экономическому развитию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или предоставление ею особо важных услуг населению.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2. Основания для получения инвестиционного налогового кредита должны быть документально подтверждены заинтересованной организацией.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Проверку наличия оснований для предоставления инвестиционного налогового кредита и выдачу заключения на инвестиционный проект осуществляет уполномоченный орган местного самоуправления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3. Обязательным условием для предоставления инвестиционного налогового кредита по налогам, зачисляемым в </w:t>
      </w:r>
      <w:proofErr w:type="spellStart"/>
      <w:r w:rsidRPr="00AA31DB">
        <w:rPr>
          <w:rFonts w:ascii="Times New Roman" w:hAnsi="Times New Roman" w:cs="Times New Roman"/>
        </w:rPr>
        <w:t>Ядринский</w:t>
      </w:r>
      <w:proofErr w:type="spellEnd"/>
      <w:r w:rsidRPr="00AA31DB">
        <w:rPr>
          <w:rFonts w:ascii="Times New Roman" w:hAnsi="Times New Roman" w:cs="Times New Roman"/>
        </w:rPr>
        <w:t xml:space="preserve"> районный бюджет Чувашской Республики, является отсутствие задолженности по их уплате.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14. Прекращение действия отсрочки, рассрочки или инвестиционного налогового кредита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37" w:history="1">
        <w:r w:rsidRPr="00AA31DB">
          <w:rPr>
            <w:rFonts w:ascii="Times New Roman" w:hAnsi="Times New Roman" w:cs="Times New Roman"/>
          </w:rPr>
          <w:t>статьей 68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lastRenderedPageBreak/>
        <w:t>Часть вторая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Раздел III. СПЕЦИАЛЬНЫЕ НАЛОГОВЫЕ РЕЖИМЫ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Глава 6. СИСТЕМА НАЛОГООБЛОЖЕНИЯ В ВИДЕ ЕДИНОГО НАЛОГА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15. Порядок введения единого налога на вмененный доход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Система налогообложения в виде единого налога на вмененный доход для отдельных видов деятельности (далее в настоящей главе - единый налог) устанавливается Налоговым </w:t>
      </w:r>
      <w:hyperlink r:id="rId38" w:history="1">
        <w:r w:rsidRPr="00AA31DB">
          <w:rPr>
            <w:rFonts w:ascii="Times New Roman" w:hAnsi="Times New Roman" w:cs="Times New Roman"/>
          </w:rPr>
          <w:t>кодексом</w:t>
        </w:r>
      </w:hyperlink>
      <w:r w:rsidRPr="00AA31DB">
        <w:rPr>
          <w:rFonts w:ascii="Times New Roman" w:hAnsi="Times New Roman" w:cs="Times New Roman"/>
        </w:rPr>
        <w:t xml:space="preserve"> Российской Федерации, вводится в действие на территории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 в соответствии с настоящим Положением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16. Перечень видов предпринимательской деятельности, в отношении которых вводится единый налог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39" w:history="1">
        <w:r w:rsidRPr="00AA31DB">
          <w:rPr>
            <w:rFonts w:ascii="Times New Roman" w:hAnsi="Times New Roman" w:cs="Times New Roman"/>
          </w:rPr>
          <w:t>классификатором</w:t>
        </w:r>
      </w:hyperlink>
      <w:r w:rsidRPr="00AA31DB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40" w:history="1">
        <w:r w:rsidRPr="00AA31DB">
          <w:rPr>
            <w:rFonts w:ascii="Times New Roman" w:hAnsi="Times New Roman" w:cs="Times New Roman"/>
          </w:rPr>
          <w:t>классификатором</w:t>
        </w:r>
      </w:hyperlink>
      <w:r w:rsidRPr="00AA31DB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Федерации;";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2) оказания ветеринарных услуг;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3) оказания услуг по ремонту, техническому обслуживанию и мойке автомототранспортных средств;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lastRenderedPageBreak/>
        <w:t>10) распространения наружной рекламы с использованием рекламных конструкций;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4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17. Значения корректирующего коэффициента базовой доходности К2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При определении величины базовой доходности базовая доходность, указанная в </w:t>
      </w:r>
      <w:hyperlink r:id="rId41" w:history="1">
        <w:r w:rsidRPr="00AA31DB">
          <w:rPr>
            <w:rFonts w:ascii="Times New Roman" w:hAnsi="Times New Roman" w:cs="Times New Roman"/>
          </w:rPr>
          <w:t>пункте 3 статьи 346.29</w:t>
        </w:r>
      </w:hyperlink>
      <w:r w:rsidRPr="00AA31DB">
        <w:rPr>
          <w:rFonts w:ascii="Times New Roman" w:hAnsi="Times New Roman" w:cs="Times New Roman"/>
        </w:rPr>
        <w:t xml:space="preserve"> Налогового кодекса Российской Федерации, корректируется (умножается) на корректирующий коэффициент К2.</w:t>
      </w:r>
    </w:p>
    <w:p w:rsidR="002F4533" w:rsidRPr="00AA31DB" w:rsidRDefault="002F4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Значения корректирующих коэффициентов (К2) установлены для всех категорий налогоплательщиков согласно </w:t>
      </w:r>
      <w:hyperlink w:anchor="P234" w:history="1">
        <w:r w:rsidRPr="00AA31DB">
          <w:rPr>
            <w:rFonts w:ascii="Times New Roman" w:hAnsi="Times New Roman" w:cs="Times New Roman"/>
          </w:rPr>
          <w:t>приложениям N 1</w:t>
        </w:r>
      </w:hyperlink>
      <w:r w:rsidRPr="00AA31DB">
        <w:rPr>
          <w:rFonts w:ascii="Times New Roman" w:hAnsi="Times New Roman" w:cs="Times New Roman"/>
        </w:rPr>
        <w:t xml:space="preserve"> - </w:t>
      </w:r>
      <w:hyperlink w:anchor="P583" w:history="1">
        <w:r w:rsidRPr="00AA31DB">
          <w:rPr>
            <w:rFonts w:ascii="Times New Roman" w:hAnsi="Times New Roman" w:cs="Times New Roman"/>
          </w:rPr>
          <w:t>N 10</w:t>
        </w:r>
      </w:hyperlink>
      <w:r w:rsidRPr="00AA31DB">
        <w:rPr>
          <w:rFonts w:ascii="Times New Roman" w:hAnsi="Times New Roman" w:cs="Times New Roman"/>
        </w:rPr>
        <w:t xml:space="preserve"> к настоящему Положению.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Раздел IV. ЗАКЛЮЧИТЕЛЬНЫЕ ПОЛОЖЕНИЯ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Статья 18. Введение в действие настоящего Положения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1. Настоящее Положение вступает в силу по истечении одного месяца со дня его официального опубликования, но не ранее 1 января 2017 года.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1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bookmarkStart w:id="10" w:name="P234"/>
      <w:bookmarkEnd w:id="10"/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оказания бытовых услуг в г. Ядрин и в сельских</w:t>
      </w:r>
    </w:p>
    <w:p w:rsidR="002F4533" w:rsidRPr="00833BB7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населенных пунктах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 Чувашской Республики</w:t>
      </w:r>
    </w:p>
    <w:p w:rsidR="00AA31DB" w:rsidRPr="00833BB7" w:rsidRDefault="00AA31DB">
      <w:pPr>
        <w:pStyle w:val="ConsPlusTitle"/>
        <w:jc w:val="center"/>
        <w:rPr>
          <w:rFonts w:ascii="Times New Roman" w:hAnsi="Times New Roman" w:cs="Times New Roman"/>
        </w:rPr>
      </w:pPr>
    </w:p>
    <w:p w:rsidR="00AA31DB" w:rsidRPr="00AA31DB" w:rsidRDefault="00AA31DB" w:rsidP="00AA31DB">
      <w:pPr>
        <w:pStyle w:val="ConsPlusNormal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Список изменяющих документов</w:t>
      </w:r>
    </w:p>
    <w:p w:rsidR="00AA31DB" w:rsidRPr="00AA31DB" w:rsidRDefault="00AA31DB" w:rsidP="00AA31DB">
      <w:pPr>
        <w:pStyle w:val="ConsPlusNormal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(в ред. </w:t>
      </w:r>
      <w:hyperlink r:id="rId42" w:history="1">
        <w:r w:rsidRPr="00AA31DB">
          <w:rPr>
            <w:rFonts w:ascii="Times New Roman" w:hAnsi="Times New Roman" w:cs="Times New Roman"/>
          </w:rPr>
          <w:t>Решения</w:t>
        </w:r>
      </w:hyperlink>
      <w:r w:rsidRPr="00AA31DB">
        <w:rPr>
          <w:rFonts w:ascii="Times New Roman" w:hAnsi="Times New Roman" w:cs="Times New Roman"/>
        </w:rPr>
        <w:t xml:space="preserve">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районного Собрания депутатов ЧР</w:t>
      </w:r>
    </w:p>
    <w:p w:rsidR="00AA31DB" w:rsidRPr="00AA31DB" w:rsidRDefault="00AA31DB" w:rsidP="00AA31DB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  <w:r w:rsidRPr="00AA31DB">
        <w:rPr>
          <w:rFonts w:ascii="Times New Roman" w:hAnsi="Times New Roman" w:cs="Times New Roman"/>
          <w:b w:val="0"/>
        </w:rPr>
        <w:t>от 30.08.2018 N 2)</w:t>
      </w:r>
    </w:p>
    <w:p w:rsidR="002F4533" w:rsidRPr="00AA31DB" w:rsidRDefault="002F4533">
      <w:pPr>
        <w:spacing w:after="1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3"/>
        <w:gridCol w:w="1191"/>
        <w:gridCol w:w="1587"/>
      </w:tblGrid>
      <w:tr w:rsidR="002F4533" w:rsidRPr="00AA31DB">
        <w:tc>
          <w:tcPr>
            <w:tcW w:w="6293" w:type="dxa"/>
            <w:vMerge w:val="restart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Бытовые услуги</w:t>
            </w:r>
          </w:p>
        </w:tc>
        <w:tc>
          <w:tcPr>
            <w:tcW w:w="2778" w:type="dxa"/>
            <w:gridSpan w:val="2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Корректирующий коэффициент К2 в зависимости от вида бытовых услуг</w:t>
            </w:r>
          </w:p>
        </w:tc>
      </w:tr>
      <w:tr w:rsidR="002F4533" w:rsidRPr="00AA31DB">
        <w:tc>
          <w:tcPr>
            <w:tcW w:w="6293" w:type="dxa"/>
            <w:vMerge/>
          </w:tcPr>
          <w:p w:rsidR="002F4533" w:rsidRPr="00AA31DB" w:rsidRDefault="002F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 г. Ядрин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 xml:space="preserve">в населенных пунктах </w:t>
            </w:r>
            <w:proofErr w:type="spellStart"/>
            <w:r w:rsidRPr="00AA31DB">
              <w:rPr>
                <w:rFonts w:ascii="Times New Roman" w:hAnsi="Times New Roman" w:cs="Times New Roman"/>
              </w:rPr>
              <w:t>Ядринского</w:t>
            </w:r>
            <w:proofErr w:type="spellEnd"/>
            <w:r w:rsidRPr="00AA31DB">
              <w:rPr>
                <w:rFonts w:ascii="Times New Roman" w:hAnsi="Times New Roman" w:cs="Times New Roman"/>
              </w:rPr>
              <w:t xml:space="preserve"> района, кроме г. Ядрин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обуви и изделий из кожи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и подгонке/перешиву одежды и бытовых текстильных изделий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металлоизделий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компьютеров и коммуникационного оборудования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приборов бытовой электроники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бытовых приборов, домашнего и садового инвентаря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часов и ювелирных изделий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ремонту мебели и предметов домашнего обихода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0,42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стирке и чистке (в том числе химической) изделий из тканей и меха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0,06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в области фотографии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0,22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0,33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парикмахерских и услуги салонов красоты прочие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0,09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аренде и лизингу автотранспортных средств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0,22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прокату бытовых изделий и предметов личного пользования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0,22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организации похорон и связанные с этим услуги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0,13</w:t>
            </w:r>
          </w:p>
        </w:tc>
      </w:tr>
      <w:tr w:rsidR="002F4533" w:rsidRPr="00AA31DB">
        <w:tc>
          <w:tcPr>
            <w:tcW w:w="629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разнообразные прочие, не включенные в другие группировки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87" w:type="dxa"/>
          </w:tcPr>
          <w:p w:rsidR="002F4533" w:rsidRPr="00AA31DB" w:rsidRDefault="002F45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0,13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2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розничной торговли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0"/>
        <w:gridCol w:w="664"/>
        <w:gridCol w:w="794"/>
        <w:gridCol w:w="794"/>
        <w:gridCol w:w="772"/>
        <w:gridCol w:w="1984"/>
      </w:tblGrid>
      <w:tr w:rsidR="002F4533" w:rsidRPr="00AA31DB">
        <w:tc>
          <w:tcPr>
            <w:tcW w:w="4060" w:type="dxa"/>
            <w:vMerge w:val="restart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lastRenderedPageBreak/>
              <w:t>Виды предпринимательской деятельности</w:t>
            </w:r>
          </w:p>
        </w:tc>
        <w:tc>
          <w:tcPr>
            <w:tcW w:w="5008" w:type="dxa"/>
            <w:gridSpan w:val="5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Коэффициент К2 для населенных пунктов численностью (чел.)</w:t>
            </w:r>
          </w:p>
        </w:tc>
      </w:tr>
      <w:tr w:rsidR="002F4533" w:rsidRPr="00AA31DB">
        <w:tc>
          <w:tcPr>
            <w:tcW w:w="4060" w:type="dxa"/>
            <w:vMerge/>
          </w:tcPr>
          <w:p w:rsidR="002F4533" w:rsidRPr="00AA31DB" w:rsidRDefault="002F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от 201 до 500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свыше 1000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объекты дорожного сервиса, расположенные на расстоянии до 300 м от оси (разделительной полосы) автодороги М-7 "Волга", независимо от категории земельного участка, на котором они расположены</w:t>
            </w:r>
          </w:p>
        </w:tc>
      </w:tr>
      <w:tr w:rsidR="002F4533" w:rsidRPr="00AA31DB">
        <w:tc>
          <w:tcPr>
            <w:tcW w:w="406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66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0,79</w:t>
            </w:r>
          </w:p>
        </w:tc>
      </w:tr>
      <w:tr w:rsidR="002F4533" w:rsidRPr="00AA31DB">
        <w:tc>
          <w:tcPr>
            <w:tcW w:w="406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 т.ч. алкогольной продукцией при круглосуточном режиме работы</w:t>
            </w:r>
          </w:p>
        </w:tc>
        <w:tc>
          <w:tcPr>
            <w:tcW w:w="66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1,0</w:t>
            </w:r>
          </w:p>
        </w:tc>
      </w:tr>
      <w:tr w:rsidR="002F4533" w:rsidRPr="00AA31DB">
        <w:tc>
          <w:tcPr>
            <w:tcW w:w="406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66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0,25</w:t>
            </w:r>
          </w:p>
        </w:tc>
      </w:tr>
      <w:tr w:rsidR="002F4533" w:rsidRPr="00AA31DB">
        <w:tc>
          <w:tcPr>
            <w:tcW w:w="406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66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0,20</w:t>
            </w:r>
          </w:p>
        </w:tc>
      </w:tr>
      <w:tr w:rsidR="002F4533" w:rsidRPr="00AA31DB">
        <w:tc>
          <w:tcPr>
            <w:tcW w:w="406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66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</w:tr>
      <w:tr w:rsidR="002F4533" w:rsidRPr="00AA31DB">
        <w:tc>
          <w:tcPr>
            <w:tcW w:w="406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66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0,25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3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lastRenderedPageBreak/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услуг общественного питания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20"/>
        <w:gridCol w:w="794"/>
        <w:gridCol w:w="794"/>
        <w:gridCol w:w="794"/>
        <w:gridCol w:w="772"/>
        <w:gridCol w:w="1984"/>
      </w:tblGrid>
      <w:tr w:rsidR="002F4533" w:rsidRPr="00AA31DB">
        <w:tc>
          <w:tcPr>
            <w:tcW w:w="3920" w:type="dxa"/>
            <w:vMerge w:val="restart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5138" w:type="dxa"/>
            <w:gridSpan w:val="5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Коэффициент К2 для населенных пунктов численностью (чел.)</w:t>
            </w:r>
          </w:p>
        </w:tc>
      </w:tr>
      <w:tr w:rsidR="002F4533" w:rsidRPr="00AA31DB">
        <w:tc>
          <w:tcPr>
            <w:tcW w:w="3920" w:type="dxa"/>
            <w:vMerge/>
          </w:tcPr>
          <w:p w:rsidR="002F4533" w:rsidRPr="00AA31DB" w:rsidRDefault="002F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от 201 до 500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от 501 до 1000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свыше 1000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объекты дорожного сервиса, расположенные на расстоянии до 300 м от оси (разделительной полосы) автодороги М-7 "Волга", независимо от категории земельного участка, на котором они расположены</w:t>
            </w:r>
          </w:p>
        </w:tc>
      </w:tr>
      <w:tr w:rsidR="002F4533" w:rsidRPr="00AA31DB">
        <w:tc>
          <w:tcPr>
            <w:tcW w:w="392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0,94</w:t>
            </w:r>
          </w:p>
        </w:tc>
      </w:tr>
      <w:tr w:rsidR="002F4533" w:rsidRPr="00AA31DB">
        <w:tc>
          <w:tcPr>
            <w:tcW w:w="392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 при круглосуточном режиме работы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0,75</w:t>
            </w:r>
          </w:p>
        </w:tc>
      </w:tr>
      <w:tr w:rsidR="002F4533" w:rsidRPr="00AA31DB">
        <w:tc>
          <w:tcPr>
            <w:tcW w:w="3920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98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0,34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4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оказания ветеринарных услуг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2F4533" w:rsidRPr="00AA31DB">
        <w:tc>
          <w:tcPr>
            <w:tcW w:w="45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Ветеринарные услуги, оказываемые в</w:t>
            </w:r>
          </w:p>
        </w:tc>
        <w:tc>
          <w:tcPr>
            <w:tcW w:w="45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Корректирующий коэффициент оказания ветеринарных услуг</w:t>
            </w:r>
          </w:p>
        </w:tc>
      </w:tr>
      <w:tr w:rsidR="002F4533" w:rsidRPr="00AA31DB">
        <w:tc>
          <w:tcPr>
            <w:tcW w:w="4535" w:type="dxa"/>
          </w:tcPr>
          <w:p w:rsidR="002F4533" w:rsidRPr="00AA31DB" w:rsidRDefault="002F4533">
            <w:pPr>
              <w:pStyle w:val="ConsPlusNormal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г. Ядрин</w:t>
            </w:r>
          </w:p>
        </w:tc>
        <w:tc>
          <w:tcPr>
            <w:tcW w:w="45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</w:t>
            </w:r>
          </w:p>
        </w:tc>
      </w:tr>
      <w:tr w:rsidR="002F4533" w:rsidRPr="00AA31DB">
        <w:tc>
          <w:tcPr>
            <w:tcW w:w="4535" w:type="dxa"/>
          </w:tcPr>
          <w:p w:rsidR="002F4533" w:rsidRPr="00AA31DB" w:rsidRDefault="002F4533">
            <w:pPr>
              <w:pStyle w:val="ConsPlusNormal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сельских населенных пунктах</w:t>
            </w:r>
          </w:p>
        </w:tc>
        <w:tc>
          <w:tcPr>
            <w:tcW w:w="45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0,1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5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оказания автотранспортных услуг по перевозке грузов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пассажиров, оказываемых в г. Ядрин и в сельских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населенных пунктах </w:t>
      </w:r>
      <w:proofErr w:type="spellStart"/>
      <w:r w:rsidRPr="00AA31DB">
        <w:rPr>
          <w:rFonts w:ascii="Times New Roman" w:hAnsi="Times New Roman" w:cs="Times New Roman"/>
        </w:rPr>
        <w:t>Ядринского</w:t>
      </w:r>
      <w:proofErr w:type="spellEnd"/>
      <w:r w:rsidRPr="00AA31DB">
        <w:rPr>
          <w:rFonts w:ascii="Times New Roman" w:hAnsi="Times New Roman" w:cs="Times New Roman"/>
        </w:rPr>
        <w:t xml:space="preserve"> района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3345"/>
      </w:tblGrid>
      <w:tr w:rsidR="002F4533" w:rsidRPr="00AA31DB">
        <w:tc>
          <w:tcPr>
            <w:tcW w:w="5726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Автотранспортные услуги</w:t>
            </w:r>
          </w:p>
        </w:tc>
        <w:tc>
          <w:tcPr>
            <w:tcW w:w="334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Корректирующий коэффициент в зависимости от вида автотранспортных услуг</w:t>
            </w:r>
          </w:p>
        </w:tc>
      </w:tr>
      <w:tr w:rsidR="002F4533" w:rsidRPr="00AA31DB">
        <w:tc>
          <w:tcPr>
            <w:tcW w:w="572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По перевозке грузов</w:t>
            </w:r>
          </w:p>
        </w:tc>
        <w:tc>
          <w:tcPr>
            <w:tcW w:w="334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0,9</w:t>
            </w:r>
          </w:p>
        </w:tc>
      </w:tr>
      <w:tr w:rsidR="002F4533" w:rsidRPr="00AA31DB">
        <w:tc>
          <w:tcPr>
            <w:tcW w:w="572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По перевозке пассажиров:</w:t>
            </w:r>
          </w:p>
        </w:tc>
        <w:tc>
          <w:tcPr>
            <w:tcW w:w="3345" w:type="dxa"/>
          </w:tcPr>
          <w:p w:rsidR="002F4533" w:rsidRPr="00AA31DB" w:rsidRDefault="002F45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33" w:rsidRPr="00AA31DB">
        <w:tc>
          <w:tcPr>
            <w:tcW w:w="572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легковым автотранспортом</w:t>
            </w:r>
          </w:p>
        </w:tc>
        <w:tc>
          <w:tcPr>
            <w:tcW w:w="334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0,72</w:t>
            </w:r>
          </w:p>
        </w:tc>
      </w:tr>
      <w:tr w:rsidR="002F4533" w:rsidRPr="00AA31DB">
        <w:tc>
          <w:tcPr>
            <w:tcW w:w="572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микроавтобусами пассажиров вместимостью до 22 мест</w:t>
            </w:r>
          </w:p>
        </w:tc>
        <w:tc>
          <w:tcPr>
            <w:tcW w:w="334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0,83</w:t>
            </w:r>
          </w:p>
        </w:tc>
      </w:tr>
      <w:tr w:rsidR="002F4533" w:rsidRPr="00AA31DB">
        <w:tc>
          <w:tcPr>
            <w:tcW w:w="572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автобусами пассажиров вместимостью свыше 22 мест</w:t>
            </w:r>
          </w:p>
        </w:tc>
        <w:tc>
          <w:tcPr>
            <w:tcW w:w="334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0,83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6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оказания услуг по предоставлению во временное владение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(в пользование) мест для стоянки автомототранспортных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средств, а также по хранению автомототранспортных средств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на платных стоянках (за исключением штрафных автостоянок)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2F4533" w:rsidRPr="00AA31DB">
        <w:tc>
          <w:tcPr>
            <w:tcW w:w="5272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Услуги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798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Корректирующий коэффициент базовой доходности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</w:tr>
      <w:tr w:rsidR="002F4533" w:rsidRPr="00AA31DB">
        <w:tc>
          <w:tcPr>
            <w:tcW w:w="5272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г. Ядрин</w:t>
            </w:r>
          </w:p>
        </w:tc>
        <w:tc>
          <w:tcPr>
            <w:tcW w:w="3798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0,48</w:t>
            </w:r>
          </w:p>
        </w:tc>
      </w:tr>
      <w:tr w:rsidR="002F4533" w:rsidRPr="00AA31DB">
        <w:tc>
          <w:tcPr>
            <w:tcW w:w="5272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lastRenderedPageBreak/>
              <w:t>В сельских населенных пунктах</w:t>
            </w:r>
          </w:p>
        </w:tc>
        <w:tc>
          <w:tcPr>
            <w:tcW w:w="3798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0,38</w:t>
            </w:r>
          </w:p>
        </w:tc>
      </w:tr>
      <w:tr w:rsidR="002F4533" w:rsidRPr="00AA31DB">
        <w:tc>
          <w:tcPr>
            <w:tcW w:w="5272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Объекты дорожного сервиса, расположенные на расстоянии до 300 м от оси (разделительной полосы) автодороги М-7 "Волга", независимо от категории земельного участка, на котором они расположены</w:t>
            </w:r>
          </w:p>
        </w:tc>
        <w:tc>
          <w:tcPr>
            <w:tcW w:w="3798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0,48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7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распространения и размещения наружной рекламы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794"/>
        <w:gridCol w:w="1247"/>
        <w:gridCol w:w="1871"/>
      </w:tblGrid>
      <w:tr w:rsidR="002F4533" w:rsidRPr="00AA31DB">
        <w:tc>
          <w:tcPr>
            <w:tcW w:w="5159" w:type="dxa"/>
            <w:vMerge w:val="restart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3912" w:type="dxa"/>
            <w:gridSpan w:val="3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Коэффициент К2</w:t>
            </w:r>
          </w:p>
        </w:tc>
      </w:tr>
      <w:tr w:rsidR="002F4533" w:rsidRPr="00AA31DB">
        <w:tc>
          <w:tcPr>
            <w:tcW w:w="5159" w:type="dxa"/>
            <w:vMerge/>
          </w:tcPr>
          <w:p w:rsidR="002F4533" w:rsidRPr="00AA31DB" w:rsidRDefault="002F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 г. Ядрин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187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объекты дорожного сервиса, расположенные на расстоянии до 300 м от оси (разделительной полосы) автодороги М-7 "Волга", независимо от категории земельного участка, на котором они расположены</w:t>
            </w:r>
          </w:p>
        </w:tc>
      </w:tr>
      <w:tr w:rsidR="002F4533" w:rsidRPr="00AA31DB">
        <w:tc>
          <w:tcPr>
            <w:tcW w:w="5159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конструкции с автоматической сменой изображения и электронных табло)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7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0,03</w:t>
            </w:r>
          </w:p>
        </w:tc>
      </w:tr>
      <w:tr w:rsidR="002F4533" w:rsidRPr="00AA31DB">
        <w:tc>
          <w:tcPr>
            <w:tcW w:w="5159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7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0,03</w:t>
            </w:r>
          </w:p>
        </w:tc>
      </w:tr>
      <w:tr w:rsidR="002F4533" w:rsidRPr="00AA31DB">
        <w:tc>
          <w:tcPr>
            <w:tcW w:w="5159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7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0,03</w:t>
            </w:r>
          </w:p>
        </w:tc>
      </w:tr>
      <w:tr w:rsidR="002F4533" w:rsidRPr="00AA31DB">
        <w:tc>
          <w:tcPr>
            <w:tcW w:w="5159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4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7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0,03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8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(или) в пользование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3"/>
        <w:gridCol w:w="1191"/>
        <w:gridCol w:w="1247"/>
      </w:tblGrid>
      <w:tr w:rsidR="002F4533" w:rsidRPr="00AA31DB">
        <w:tc>
          <w:tcPr>
            <w:tcW w:w="6633" w:type="dxa"/>
            <w:vMerge w:val="restart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438" w:type="dxa"/>
            <w:gridSpan w:val="2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Корректирующий коэффициент базовой доходности услуг</w:t>
            </w:r>
          </w:p>
        </w:tc>
      </w:tr>
      <w:tr w:rsidR="002F4533" w:rsidRPr="00AA31DB">
        <w:tc>
          <w:tcPr>
            <w:tcW w:w="6633" w:type="dxa"/>
            <w:vMerge/>
          </w:tcPr>
          <w:p w:rsidR="002F4533" w:rsidRPr="00AA31DB" w:rsidRDefault="002F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 г. Ядрин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 сельской местности</w:t>
            </w:r>
          </w:p>
        </w:tc>
      </w:tr>
      <w:tr w:rsidR="002F4533" w:rsidRPr="00AA31DB">
        <w:tc>
          <w:tcPr>
            <w:tcW w:w="663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0,24</w:t>
            </w:r>
          </w:p>
        </w:tc>
      </w:tr>
      <w:tr w:rsidR="002F4533" w:rsidRPr="00AA31DB">
        <w:tc>
          <w:tcPr>
            <w:tcW w:w="663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0,24</w:t>
            </w:r>
          </w:p>
        </w:tc>
      </w:tr>
      <w:tr w:rsidR="002F4533" w:rsidRPr="00AA31DB">
        <w:tc>
          <w:tcPr>
            <w:tcW w:w="663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</w:t>
            </w:r>
          </w:p>
        </w:tc>
      </w:tr>
      <w:tr w:rsidR="002F4533" w:rsidRPr="00AA31DB">
        <w:tc>
          <w:tcPr>
            <w:tcW w:w="6633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91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0,2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9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lastRenderedPageBreak/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оказания услуг по ремонту, техническому обслуживанию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мойке автомототранспортных средств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020"/>
        <w:gridCol w:w="1417"/>
        <w:gridCol w:w="2098"/>
      </w:tblGrid>
      <w:tr w:rsidR="002F4533" w:rsidRPr="00AA31DB">
        <w:tc>
          <w:tcPr>
            <w:tcW w:w="45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020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г. Ядрин</w:t>
            </w:r>
          </w:p>
        </w:tc>
        <w:tc>
          <w:tcPr>
            <w:tcW w:w="141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 xml:space="preserve">Сельские населенные пункты </w:t>
            </w:r>
            <w:proofErr w:type="spellStart"/>
            <w:r w:rsidRPr="00AA31DB">
              <w:rPr>
                <w:rFonts w:ascii="Times New Roman" w:hAnsi="Times New Roman" w:cs="Times New Roman"/>
              </w:rPr>
              <w:t>Ядринского</w:t>
            </w:r>
            <w:proofErr w:type="spellEnd"/>
            <w:r w:rsidRPr="00AA31DB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098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Объекты дорожного сервиса, расположенные на расстоянии до 300 м от оси (разделительной полосы) автодороги М-7 "Волга", независимо от категории земельного участка, на котором они расположены</w:t>
            </w:r>
          </w:p>
        </w:tc>
      </w:tr>
      <w:tr w:rsidR="002F4533" w:rsidRPr="00AA31DB">
        <w:tc>
          <w:tcPr>
            <w:tcW w:w="4535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20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7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098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Приложение 10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Положению о вопросах налогового регулирования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 xml:space="preserve">в </w:t>
      </w:r>
      <w:proofErr w:type="spellStart"/>
      <w:r w:rsidRPr="00AA31DB">
        <w:rPr>
          <w:rFonts w:ascii="Times New Roman" w:hAnsi="Times New Roman" w:cs="Times New Roman"/>
        </w:rPr>
        <w:t>Ядринском</w:t>
      </w:r>
      <w:proofErr w:type="spellEnd"/>
      <w:r w:rsidRPr="00AA31DB">
        <w:rPr>
          <w:rFonts w:ascii="Times New Roman" w:hAnsi="Times New Roman" w:cs="Times New Roman"/>
        </w:rPr>
        <w:t xml:space="preserve"> районе Чувашской Республики,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и Чувашской Республики о налогах и сборах</w:t>
      </w:r>
    </w:p>
    <w:p w:rsidR="002F4533" w:rsidRPr="00AA31DB" w:rsidRDefault="002F4533">
      <w:pPr>
        <w:pStyle w:val="ConsPlusNormal"/>
        <w:jc w:val="right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 ведению органов местного самоуправления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bookmarkStart w:id="11" w:name="P583"/>
      <w:bookmarkEnd w:id="11"/>
      <w:r w:rsidRPr="00AA31DB">
        <w:rPr>
          <w:rFonts w:ascii="Times New Roman" w:hAnsi="Times New Roman" w:cs="Times New Roman"/>
        </w:rPr>
        <w:t>Таблица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2F4533" w:rsidRPr="00AA31DB" w:rsidRDefault="002F4533">
      <w:pPr>
        <w:pStyle w:val="ConsPlusTitle"/>
        <w:jc w:val="center"/>
        <w:rPr>
          <w:rFonts w:ascii="Times New Roman" w:hAnsi="Times New Roman" w:cs="Times New Roman"/>
        </w:rPr>
      </w:pPr>
      <w:r w:rsidRPr="00AA31DB">
        <w:rPr>
          <w:rFonts w:ascii="Times New Roman" w:hAnsi="Times New Roman" w:cs="Times New Roman"/>
        </w:rPr>
        <w:t>оказания услуг по временному размещению и проживанию</w:t>
      </w:r>
    </w:p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2835"/>
      </w:tblGrid>
      <w:tr w:rsidR="002F4533" w:rsidRPr="00AA31DB">
        <w:tc>
          <w:tcPr>
            <w:tcW w:w="6236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помещении для временного размещения и проживания не более 500 квадратных метров</w:t>
            </w:r>
          </w:p>
        </w:tc>
        <w:tc>
          <w:tcPr>
            <w:tcW w:w="28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Корректирующий коэффициент базовой доходности услуг по временному размещению и проживанию</w:t>
            </w:r>
          </w:p>
        </w:tc>
      </w:tr>
      <w:tr w:rsidR="002F4533" w:rsidRPr="00AA31DB">
        <w:tc>
          <w:tcPr>
            <w:tcW w:w="623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г. Ядрин</w:t>
            </w:r>
          </w:p>
        </w:tc>
        <w:tc>
          <w:tcPr>
            <w:tcW w:w="28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</w:tr>
      <w:tr w:rsidR="002F4533" w:rsidRPr="00AA31DB">
        <w:tc>
          <w:tcPr>
            <w:tcW w:w="623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28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</w:tr>
      <w:tr w:rsidR="002F4533" w:rsidRPr="00AA31DB">
        <w:tc>
          <w:tcPr>
            <w:tcW w:w="6236" w:type="dxa"/>
          </w:tcPr>
          <w:p w:rsidR="002F4533" w:rsidRPr="00AA31DB" w:rsidRDefault="002F45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Объекты дорожного сервиса, расположенные на расстоянии до 300 м от оси (разделительной полосы) автодороги М-7 "Волга", независимо от категории земельного участка, на котором они расположены</w:t>
            </w:r>
          </w:p>
        </w:tc>
        <w:tc>
          <w:tcPr>
            <w:tcW w:w="2835" w:type="dxa"/>
          </w:tcPr>
          <w:p w:rsidR="002F4533" w:rsidRPr="00AA31DB" w:rsidRDefault="002F4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1DB">
              <w:rPr>
                <w:rFonts w:ascii="Times New Roman" w:hAnsi="Times New Roman" w:cs="Times New Roman"/>
              </w:rPr>
              <w:t>0,4</w:t>
            </w:r>
          </w:p>
        </w:tc>
      </w:tr>
    </w:tbl>
    <w:p w:rsidR="002F4533" w:rsidRPr="00AA31DB" w:rsidRDefault="002F4533">
      <w:pPr>
        <w:pStyle w:val="ConsPlusNormal"/>
        <w:jc w:val="both"/>
        <w:rPr>
          <w:rFonts w:ascii="Times New Roman" w:hAnsi="Times New Roman" w:cs="Times New Roman"/>
        </w:rPr>
      </w:pPr>
    </w:p>
    <w:sectPr w:rsidR="002F4533" w:rsidRPr="00AA31DB" w:rsidSect="002F45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4533"/>
    <w:rsid w:val="002F4533"/>
    <w:rsid w:val="00833BB7"/>
    <w:rsid w:val="00AA31DB"/>
    <w:rsid w:val="00AA7001"/>
    <w:rsid w:val="00AF41F7"/>
    <w:rsid w:val="00B9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7E32C903F6396A8DFD69477D96B7DE710453019F898C3F6A124982017416D8CD7I6N" TargetMode="External"/><Relationship Id="rId13" Type="http://schemas.openxmlformats.org/officeDocument/2006/relationships/hyperlink" Target="consultantplus://offline/ref=EFE7E32C903F6396A8DFD69477D96B7DE710453011FE9ACBF2A97992284E4D6FD8IBN" TargetMode="External"/><Relationship Id="rId18" Type="http://schemas.openxmlformats.org/officeDocument/2006/relationships/hyperlink" Target="consultantplus://offline/ref=EFE7E32C903F6396A8DFC89961B53579EC1B1F3E1DFB929CA8F622CF7FD4I7N" TargetMode="External"/><Relationship Id="rId26" Type="http://schemas.openxmlformats.org/officeDocument/2006/relationships/hyperlink" Target="consultantplus://offline/ref=EFE7E32C903F6396A8DFC89961B53579EC1B1F3E1DFB929CA8F622CF7F474738CC36B0B27969DFIBN" TargetMode="External"/><Relationship Id="rId39" Type="http://schemas.openxmlformats.org/officeDocument/2006/relationships/hyperlink" Target="consultantplus://offline/ref=EFE7E32C903F6396A8DFC89961B53579EC1B1B3A1EFB929CA8F622CF7FD4I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E7E32C903F6396A8DFC89961B53579EC1B1F3E1DFB929CA8F622CF7F474738CC36B0B27969DFI0N" TargetMode="External"/><Relationship Id="rId34" Type="http://schemas.openxmlformats.org/officeDocument/2006/relationships/hyperlink" Target="consultantplus://offline/ref=EFE7E32C903F6396A8DFD69477D96B7DE710453019F89BCCF1A024982017416D8C76B6E53328F4E58809E5CDD9I4N" TargetMode="External"/><Relationship Id="rId42" Type="http://schemas.openxmlformats.org/officeDocument/2006/relationships/hyperlink" Target="consultantplus://offline/ref=EFE7E32C903F6396A8DFD69477D96B7DE710453019F89FC3FCA024982017416D8C76B6E53328F4E58809E5CCD9I7N" TargetMode="External"/><Relationship Id="rId7" Type="http://schemas.openxmlformats.org/officeDocument/2006/relationships/hyperlink" Target="consultantplus://offline/ref=EFE7E32C903F6396A8DFC89961B53579ED121A3F1FF1929CA8F622CF7FD4I7N" TargetMode="External"/><Relationship Id="rId12" Type="http://schemas.openxmlformats.org/officeDocument/2006/relationships/hyperlink" Target="consultantplus://offline/ref=EFE7E32C903F6396A8DFD69477D96B7DE71045301FFD9FC3F1A97992284E4D6FD8IBN" TargetMode="External"/><Relationship Id="rId17" Type="http://schemas.openxmlformats.org/officeDocument/2006/relationships/hyperlink" Target="consultantplus://offline/ref=EFE7E32C903F6396A8DFC89961B53579EC1B1F3E1DFB929CA8F622CF7FD4I7N" TargetMode="External"/><Relationship Id="rId25" Type="http://schemas.openxmlformats.org/officeDocument/2006/relationships/hyperlink" Target="consultantplus://offline/ref=EFE7E32C903F6396A8DFC89961B53579EC1B1F3E1DFB929CA8F622CF7F474738CC36B0B27969DFI8N" TargetMode="External"/><Relationship Id="rId33" Type="http://schemas.openxmlformats.org/officeDocument/2006/relationships/hyperlink" Target="consultantplus://offline/ref=EFE7E32C903F6396A8DFC89961B53579EE191F381BF3CF96A0AF2ECD7848182FCB7FBCB1706CF9DEI6N" TargetMode="External"/><Relationship Id="rId38" Type="http://schemas.openxmlformats.org/officeDocument/2006/relationships/hyperlink" Target="consultantplus://offline/ref=EFE7E32C903F6396A8DFC89961B53579EC1B1F3E1DFB929CA8F622CF7FD4I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E7E32C903F6396A8DFC89961B53579EC1B1F3E1DFB929CA8F622CF7FD4I7N" TargetMode="External"/><Relationship Id="rId20" Type="http://schemas.openxmlformats.org/officeDocument/2006/relationships/hyperlink" Target="consultantplus://offline/ref=EFE7E32C903F6396A8DFC89961B53579EC1B1F3E1DFB929CA8F622CF7F474738CC36B0B0716CDFIDN" TargetMode="External"/><Relationship Id="rId29" Type="http://schemas.openxmlformats.org/officeDocument/2006/relationships/hyperlink" Target="consultantplus://offline/ref=EFE7E32C903F6396A8DFC89961B53579EC1B1F3E1DFB929CA8F622CF7F474738CC36B0B27969DFI0N" TargetMode="External"/><Relationship Id="rId41" Type="http://schemas.openxmlformats.org/officeDocument/2006/relationships/hyperlink" Target="consultantplus://offline/ref=EFE7E32C903F6396A8DFC89961B53579EC1B1F391BFA929CA8F622CF7F474738CC36B0B2746ADFI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E7E32C903F6396A8DFC89961B53579EC1B1F3E1DFB929CA8F622CF7F474738CC36B0B079D6IFN" TargetMode="External"/><Relationship Id="rId11" Type="http://schemas.openxmlformats.org/officeDocument/2006/relationships/hyperlink" Target="consultantplus://offline/ref=EFE7E32C903F6396A8DFD69477D96B7DE71045301DF09ACEF3A97992284E4D6FD8IBN" TargetMode="External"/><Relationship Id="rId24" Type="http://schemas.openxmlformats.org/officeDocument/2006/relationships/hyperlink" Target="consultantplus://offline/ref=EFE7E32C903F6396A8DFC89961B53579EC1B1F3E1DFB929CA8F622CF7FD4I7N" TargetMode="External"/><Relationship Id="rId32" Type="http://schemas.openxmlformats.org/officeDocument/2006/relationships/hyperlink" Target="consultantplus://offline/ref=EFE7E32C903F6396A8DFD69477D96B7DE710453019F89BCCF1A024982017416D8C76B6E53328F4E58809E5CDD9I5N" TargetMode="External"/><Relationship Id="rId37" Type="http://schemas.openxmlformats.org/officeDocument/2006/relationships/hyperlink" Target="consultantplus://offline/ref=EFE7E32C903F6396A8DFC89961B53579EC1B1F3E1DFB929CA8F622CF7F474738CC36B0B575D6IBN" TargetMode="External"/><Relationship Id="rId40" Type="http://schemas.openxmlformats.org/officeDocument/2006/relationships/hyperlink" Target="consultantplus://offline/ref=EFE7E32C903F6396A8DFC89961B53579EC1B1B3A1EFA929CA8F622CF7FD4I7N" TargetMode="External"/><Relationship Id="rId45" Type="http://schemas.microsoft.com/office/2007/relationships/stylesWithEffects" Target="stylesWithEffects.xml"/><Relationship Id="rId5" Type="http://schemas.openxmlformats.org/officeDocument/2006/relationships/hyperlink" Target="consultantplus://offline/ref=EFE7E32C903F6396A8DFD69477D96B7DE710453019F89FC3FCA024982017416D8C76B6E53328F4E58809E5CCD9I4N" TargetMode="External"/><Relationship Id="rId15" Type="http://schemas.openxmlformats.org/officeDocument/2006/relationships/hyperlink" Target="consultantplus://offline/ref=EFE7E32C903F6396A8DFD69477D96B7DE710453019F89FC3FCA024982017416D8C76B6E53328F4E58809E5CCD9I4N" TargetMode="External"/><Relationship Id="rId23" Type="http://schemas.openxmlformats.org/officeDocument/2006/relationships/hyperlink" Target="consultantplus://offline/ref=EFE7E32C903F6396A8DFC89961B53579EC1B1F3E1DFB929CA8F622CF7FD4I7N" TargetMode="External"/><Relationship Id="rId28" Type="http://schemas.openxmlformats.org/officeDocument/2006/relationships/hyperlink" Target="consultantplus://offline/ref=EFE7E32C903F6396A8DFC89961B53579EC1B1F3E1DFB929CA8F622CF7FD4I7N" TargetMode="External"/><Relationship Id="rId36" Type="http://schemas.openxmlformats.org/officeDocument/2006/relationships/hyperlink" Target="consultantplus://offline/ref=EFE7E32C903F6396A8DFC89961B53579ED131C3C19F9929CA8F622CF7F474738CC36B0B373D6IDN" TargetMode="External"/><Relationship Id="rId10" Type="http://schemas.openxmlformats.org/officeDocument/2006/relationships/hyperlink" Target="consultantplus://offline/ref=EFE7E32C903F6396A8DFD69477D96B7DE71045301CFB98C2F3A97992284E4D6FD8IBN" TargetMode="External"/><Relationship Id="rId19" Type="http://schemas.openxmlformats.org/officeDocument/2006/relationships/hyperlink" Target="consultantplus://offline/ref=EFE7E32C903F6396A8DFC89961B53579EC1B1F3E1DFB929CA8F622CF7F474738CC36B0B27864DFIEN" TargetMode="External"/><Relationship Id="rId31" Type="http://schemas.openxmlformats.org/officeDocument/2006/relationships/hyperlink" Target="consultantplus://offline/ref=EFE7E32C903F6396A8DFD69477D96B7DE710453019F89BCCF1A024982017416D8C76B6E53328F4E58809E5CDD9I3N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EFE7E32C903F6396A8DFD69477D96B7DE710453019F89BCCF1A024982017416D8C76B6E53328F4E58809E5CCD9I4N" TargetMode="External"/><Relationship Id="rId9" Type="http://schemas.openxmlformats.org/officeDocument/2006/relationships/hyperlink" Target="consultantplus://offline/ref=EFE7E32C903F6396A8DFD69477D96B7DE71045301FFD9ECFFCA97992284E4D6FD8IBN" TargetMode="External"/><Relationship Id="rId14" Type="http://schemas.openxmlformats.org/officeDocument/2006/relationships/hyperlink" Target="consultantplus://offline/ref=EFE7E32C903F6396A8DFD69477D96B7DE710453019F89BCCF1A024982017416D8C76B6E53328F4E58809E5CCD9I4N" TargetMode="External"/><Relationship Id="rId22" Type="http://schemas.openxmlformats.org/officeDocument/2006/relationships/hyperlink" Target="consultantplus://offline/ref=EFE7E32C903F6396A8DFD69477D96B7DE710453019F89BCCF1A024982017416D8C76B6E53328F4E58809E5CCD9I7N" TargetMode="External"/><Relationship Id="rId27" Type="http://schemas.openxmlformats.org/officeDocument/2006/relationships/hyperlink" Target="consultantplus://offline/ref=EFE7E32C903F6396A8DFC89961B53579EC1B1F3E1DFB929CA8F622CF7FD4I7N" TargetMode="External"/><Relationship Id="rId30" Type="http://schemas.openxmlformats.org/officeDocument/2006/relationships/hyperlink" Target="consultantplus://offline/ref=EFE7E32C903F6396A8DFC89961B53579EC1B1F3E1DFB929CA8F622CF7F474738CC36B0B07169DFI0N" TargetMode="External"/><Relationship Id="rId35" Type="http://schemas.openxmlformats.org/officeDocument/2006/relationships/hyperlink" Target="consultantplus://offline/ref=EFE7E32C903F6396A8DFC89961B53579EC1B1F3E1DFB929CA8F622CF7F474738CC36B0B27969DFID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6341</Words>
  <Characters>36148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42405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3</cp:revision>
  <dcterms:created xsi:type="dcterms:W3CDTF">2018-10-26T06:10:00Z</dcterms:created>
  <dcterms:modified xsi:type="dcterms:W3CDTF">2018-10-26T06:19:00Z</dcterms:modified>
</cp:coreProperties>
</file>