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641" w:rsidRPr="00473362" w:rsidRDefault="00542641">
      <w:pPr>
        <w:pStyle w:val="ConsPlusTitle"/>
        <w:jc w:val="center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473362">
        <w:rPr>
          <w:rFonts w:ascii="Times New Roman" w:hAnsi="Times New Roman" w:cs="Times New Roman"/>
        </w:rPr>
        <w:t>УРМАРСКОЕ РАЙОННОЕ СОБРАНИЕ ДЕПУТАТОВ</w:t>
      </w:r>
    </w:p>
    <w:p w:rsidR="00542641" w:rsidRPr="00473362" w:rsidRDefault="00542641">
      <w:pPr>
        <w:pStyle w:val="ConsPlusTitle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ЧУВАШСКОЙ РЕСПУБЛИКИ</w:t>
      </w:r>
    </w:p>
    <w:p w:rsidR="00542641" w:rsidRPr="00473362" w:rsidRDefault="00542641">
      <w:pPr>
        <w:pStyle w:val="ConsPlusTitle"/>
        <w:jc w:val="center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Title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РЕШЕНИЕ</w:t>
      </w:r>
    </w:p>
    <w:p w:rsidR="00542641" w:rsidRPr="00473362" w:rsidRDefault="00542641">
      <w:pPr>
        <w:pStyle w:val="ConsPlusTitle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от 27 ноября 2008 г. N 285</w:t>
      </w:r>
    </w:p>
    <w:p w:rsidR="00542641" w:rsidRPr="00473362" w:rsidRDefault="00542641">
      <w:pPr>
        <w:pStyle w:val="ConsPlusTitle"/>
        <w:jc w:val="center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Title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 ВВЕДЕНИИ СИСТЕМЫ НАЛОГООБЛОЖЕНИЯ В ВИДЕ ЕДИНОГО НАЛОГА</w:t>
      </w:r>
    </w:p>
    <w:p w:rsidR="00542641" w:rsidRPr="00473362" w:rsidRDefault="00542641">
      <w:pPr>
        <w:pStyle w:val="ConsPlusTitle"/>
        <w:jc w:val="center"/>
        <w:rPr>
          <w:rFonts w:ascii="Times New Roman" w:hAnsi="Times New Roman" w:cs="Times New Roman"/>
          <w:lang w:val="en-US"/>
        </w:rPr>
      </w:pPr>
      <w:r w:rsidRPr="00473362">
        <w:rPr>
          <w:rFonts w:ascii="Times New Roman" w:hAnsi="Times New Roman" w:cs="Times New Roman"/>
        </w:rPr>
        <w:t>НА ВМЕНЕННЫЙ ДОХОДОВ ДЛЯ ОТДЕЛЬНЫХ ВИДОВ ДЕЯТЕЛЬНОСТИ</w:t>
      </w:r>
    </w:p>
    <w:p w:rsidR="00473362" w:rsidRPr="00473362" w:rsidRDefault="00473362">
      <w:pPr>
        <w:pStyle w:val="ConsPlusTitle"/>
        <w:jc w:val="center"/>
        <w:rPr>
          <w:rFonts w:ascii="Times New Roman" w:hAnsi="Times New Roman" w:cs="Times New Roman"/>
          <w:lang w:val="en-US"/>
        </w:rPr>
      </w:pPr>
    </w:p>
    <w:p w:rsidR="00473362" w:rsidRPr="00473362" w:rsidRDefault="00473362" w:rsidP="00473362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Список изменяющих документов</w:t>
      </w:r>
    </w:p>
    <w:p w:rsidR="00473362" w:rsidRPr="00473362" w:rsidRDefault="00473362" w:rsidP="00473362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(в ред. Решений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 Собрания депутатов ЧР</w:t>
      </w:r>
    </w:p>
    <w:p w:rsidR="00473362" w:rsidRPr="00473362" w:rsidRDefault="00473362" w:rsidP="00473362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от 26.03.2009 </w:t>
      </w:r>
      <w:hyperlink r:id="rId4" w:history="1">
        <w:r w:rsidRPr="00473362">
          <w:rPr>
            <w:rFonts w:ascii="Times New Roman" w:hAnsi="Times New Roman" w:cs="Times New Roman"/>
          </w:rPr>
          <w:t>N 306</w:t>
        </w:r>
      </w:hyperlink>
      <w:r w:rsidRPr="00473362">
        <w:rPr>
          <w:rFonts w:ascii="Times New Roman" w:hAnsi="Times New Roman" w:cs="Times New Roman"/>
        </w:rPr>
        <w:t xml:space="preserve">, от 30.07.2009 </w:t>
      </w:r>
      <w:hyperlink r:id="rId5" w:history="1">
        <w:r w:rsidRPr="00473362">
          <w:rPr>
            <w:rFonts w:ascii="Times New Roman" w:hAnsi="Times New Roman" w:cs="Times New Roman"/>
          </w:rPr>
          <w:t>N 332</w:t>
        </w:r>
      </w:hyperlink>
      <w:r w:rsidRPr="00473362">
        <w:rPr>
          <w:rFonts w:ascii="Times New Roman" w:hAnsi="Times New Roman" w:cs="Times New Roman"/>
        </w:rPr>
        <w:t xml:space="preserve">, от 08.12.2011 </w:t>
      </w:r>
      <w:hyperlink r:id="rId6" w:history="1">
        <w:r w:rsidRPr="00473362">
          <w:rPr>
            <w:rFonts w:ascii="Times New Roman" w:hAnsi="Times New Roman" w:cs="Times New Roman"/>
          </w:rPr>
          <w:t>N 109</w:t>
        </w:r>
      </w:hyperlink>
      <w:r w:rsidRPr="00473362">
        <w:rPr>
          <w:rFonts w:ascii="Times New Roman" w:hAnsi="Times New Roman" w:cs="Times New Roman"/>
        </w:rPr>
        <w:t>,</w:t>
      </w:r>
    </w:p>
    <w:p w:rsidR="00473362" w:rsidRPr="00473362" w:rsidRDefault="00473362" w:rsidP="00473362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473362">
        <w:rPr>
          <w:rFonts w:ascii="Times New Roman" w:hAnsi="Times New Roman" w:cs="Times New Roman"/>
          <w:b w:val="0"/>
        </w:rPr>
        <w:t xml:space="preserve">от 05.03.2015 </w:t>
      </w:r>
      <w:hyperlink r:id="rId7" w:history="1">
        <w:r w:rsidRPr="00473362">
          <w:rPr>
            <w:rFonts w:ascii="Times New Roman" w:hAnsi="Times New Roman" w:cs="Times New Roman"/>
            <w:b w:val="0"/>
          </w:rPr>
          <w:t>N 316</w:t>
        </w:r>
      </w:hyperlink>
      <w:r w:rsidRPr="00473362">
        <w:rPr>
          <w:rFonts w:ascii="Times New Roman" w:hAnsi="Times New Roman" w:cs="Times New Roman"/>
          <w:b w:val="0"/>
        </w:rPr>
        <w:t xml:space="preserve">, от 21.10.2016 </w:t>
      </w:r>
      <w:hyperlink r:id="rId8" w:history="1">
        <w:r w:rsidRPr="00473362">
          <w:rPr>
            <w:rFonts w:ascii="Times New Roman" w:hAnsi="Times New Roman" w:cs="Times New Roman"/>
            <w:b w:val="0"/>
          </w:rPr>
          <w:t>N 71</w:t>
        </w:r>
      </w:hyperlink>
      <w:r w:rsidRPr="00473362">
        <w:rPr>
          <w:rFonts w:ascii="Times New Roman" w:hAnsi="Times New Roman" w:cs="Times New Roman"/>
          <w:b w:val="0"/>
        </w:rPr>
        <w:t>)</w:t>
      </w:r>
    </w:p>
    <w:p w:rsidR="00473362" w:rsidRPr="00473362" w:rsidRDefault="00473362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:rsidR="00542641" w:rsidRPr="00473362" w:rsidRDefault="00542641">
      <w:pPr>
        <w:spacing w:after="1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В соответствии с Федеральным </w:t>
      </w:r>
      <w:hyperlink r:id="rId9" w:history="1">
        <w:r w:rsidRPr="00473362">
          <w:rPr>
            <w:rFonts w:ascii="Times New Roman" w:hAnsi="Times New Roman" w:cs="Times New Roman"/>
          </w:rPr>
          <w:t>законом</w:t>
        </w:r>
      </w:hyperlink>
      <w:r w:rsidRPr="00473362">
        <w:rPr>
          <w:rFonts w:ascii="Times New Roman" w:hAnsi="Times New Roman" w:cs="Times New Roman"/>
        </w:rPr>
        <w:t xml:space="preserve"> от 22 июля 2008 г. N 155-ФЗ "О внесении изменений в часть вторую Налогового кодекса Российской Федерации" </w:t>
      </w:r>
      <w:proofErr w:type="spellStart"/>
      <w:r w:rsidRPr="00473362">
        <w:rPr>
          <w:rFonts w:ascii="Times New Roman" w:hAnsi="Times New Roman" w:cs="Times New Roman"/>
        </w:rPr>
        <w:t>Урмарское</w:t>
      </w:r>
      <w:proofErr w:type="spellEnd"/>
      <w:r w:rsidRPr="00473362">
        <w:rPr>
          <w:rFonts w:ascii="Times New Roman" w:hAnsi="Times New Roman" w:cs="Times New Roman"/>
        </w:rPr>
        <w:t xml:space="preserve"> районное Собрание депутатов решило: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1. Ввести на территории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2. Установить, что система налогообложения в виде единого налога на вмененный доход применяется на территории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района в отношении следующих видов предпринимательской деятельности: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1) оказания бытовых услуг. Коды видов деятельности в соответствии с Общероссийским </w:t>
      </w:r>
      <w:hyperlink r:id="rId10" w:history="1">
        <w:r w:rsidRPr="00473362">
          <w:rPr>
            <w:rFonts w:ascii="Times New Roman" w:hAnsi="Times New Roman" w:cs="Times New Roman"/>
          </w:rPr>
          <w:t>классификатором</w:t>
        </w:r>
      </w:hyperlink>
      <w:r w:rsidRPr="00473362">
        <w:rPr>
          <w:rFonts w:ascii="Times New Roman" w:hAnsi="Times New Roman" w:cs="Times New Roman"/>
        </w:rPr>
        <w:t xml:space="preserve"> видов экономической деятельности и коды услуг в соответствии с Общероссийским </w:t>
      </w:r>
      <w:hyperlink r:id="rId11" w:history="1">
        <w:r w:rsidRPr="00473362">
          <w:rPr>
            <w:rFonts w:ascii="Times New Roman" w:hAnsi="Times New Roman" w:cs="Times New Roman"/>
          </w:rPr>
          <w:t>классификатором</w:t>
        </w:r>
      </w:hyperlink>
      <w:r w:rsidRPr="00473362">
        <w:rPr>
          <w:rFonts w:ascii="Times New Roman" w:hAnsi="Times New Roman" w:cs="Times New Roman"/>
        </w:rPr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542641" w:rsidRPr="00473362" w:rsidRDefault="00542641">
      <w:pPr>
        <w:pStyle w:val="ConsPlusNormal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(</w:t>
      </w:r>
      <w:proofErr w:type="spellStart"/>
      <w:r w:rsidRPr="00473362">
        <w:rPr>
          <w:rFonts w:ascii="Times New Roman" w:hAnsi="Times New Roman" w:cs="Times New Roman"/>
        </w:rPr>
        <w:t>пп</w:t>
      </w:r>
      <w:proofErr w:type="spellEnd"/>
      <w:r w:rsidRPr="00473362">
        <w:rPr>
          <w:rFonts w:ascii="Times New Roman" w:hAnsi="Times New Roman" w:cs="Times New Roman"/>
        </w:rPr>
        <w:t xml:space="preserve">. 1 в ред. </w:t>
      </w:r>
      <w:hyperlink r:id="rId12" w:history="1">
        <w:r w:rsidRPr="00473362">
          <w:rPr>
            <w:rFonts w:ascii="Times New Roman" w:hAnsi="Times New Roman" w:cs="Times New Roman"/>
          </w:rPr>
          <w:t>Решения</w:t>
        </w:r>
      </w:hyperlink>
      <w:r w:rsidRPr="00473362">
        <w:rPr>
          <w:rFonts w:ascii="Times New Roman" w:hAnsi="Times New Roman" w:cs="Times New Roman"/>
        </w:rPr>
        <w:t xml:space="preserve">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 Собрания депутатов ЧР от 21.10.2016 N 71)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2) оказания ветеринарных услуг;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3) оказания услуг по ремонту, техническому обслуживанию и мойке автотранспортных средств;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542641" w:rsidRPr="00473362" w:rsidRDefault="00542641">
      <w:pPr>
        <w:pStyle w:val="ConsPlusNormal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(</w:t>
      </w:r>
      <w:proofErr w:type="spellStart"/>
      <w:r w:rsidRPr="00473362">
        <w:rPr>
          <w:rFonts w:ascii="Times New Roman" w:hAnsi="Times New Roman" w:cs="Times New Roman"/>
        </w:rPr>
        <w:t>пп</w:t>
      </w:r>
      <w:proofErr w:type="spellEnd"/>
      <w:r w:rsidRPr="00473362">
        <w:rPr>
          <w:rFonts w:ascii="Times New Roman" w:hAnsi="Times New Roman" w:cs="Times New Roman"/>
        </w:rPr>
        <w:t xml:space="preserve">. 4 в ред. </w:t>
      </w:r>
      <w:hyperlink r:id="rId13" w:history="1">
        <w:r w:rsidRPr="00473362">
          <w:rPr>
            <w:rFonts w:ascii="Times New Roman" w:hAnsi="Times New Roman" w:cs="Times New Roman"/>
          </w:rPr>
          <w:t>Решения</w:t>
        </w:r>
      </w:hyperlink>
      <w:r w:rsidRPr="00473362">
        <w:rPr>
          <w:rFonts w:ascii="Times New Roman" w:hAnsi="Times New Roman" w:cs="Times New Roman"/>
        </w:rPr>
        <w:t xml:space="preserve">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 Собрания депутатов ЧР от 05.03.2015 N 316)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настоящей главы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Для целей настоящей главы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</w:t>
      </w:r>
      <w:r w:rsidRPr="00473362">
        <w:rPr>
          <w:rFonts w:ascii="Times New Roman" w:hAnsi="Times New Roman" w:cs="Times New Roman"/>
        </w:rPr>
        <w:lastRenderedPageBreak/>
        <w:t>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10) распространения наружной рекламы с использованием рекламных конструкций;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11) размещение рекламы с использованием внешних и внутренних поверхностей транспортных средств;</w:t>
      </w:r>
    </w:p>
    <w:p w:rsidR="00542641" w:rsidRPr="00473362" w:rsidRDefault="00542641">
      <w:pPr>
        <w:pStyle w:val="ConsPlusNormal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(</w:t>
      </w:r>
      <w:proofErr w:type="spellStart"/>
      <w:r w:rsidRPr="00473362">
        <w:rPr>
          <w:rFonts w:ascii="Times New Roman" w:hAnsi="Times New Roman" w:cs="Times New Roman"/>
        </w:rPr>
        <w:t>пп</w:t>
      </w:r>
      <w:proofErr w:type="spellEnd"/>
      <w:r w:rsidRPr="00473362">
        <w:rPr>
          <w:rFonts w:ascii="Times New Roman" w:hAnsi="Times New Roman" w:cs="Times New Roman"/>
        </w:rPr>
        <w:t xml:space="preserve">. 11 в ред. </w:t>
      </w:r>
      <w:hyperlink r:id="rId14" w:history="1">
        <w:r w:rsidRPr="00473362">
          <w:rPr>
            <w:rFonts w:ascii="Times New Roman" w:hAnsi="Times New Roman" w:cs="Times New Roman"/>
          </w:rPr>
          <w:t>Решения</w:t>
        </w:r>
      </w:hyperlink>
      <w:r w:rsidRPr="00473362">
        <w:rPr>
          <w:rFonts w:ascii="Times New Roman" w:hAnsi="Times New Roman" w:cs="Times New Roman"/>
        </w:rPr>
        <w:t xml:space="preserve">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 Собрания депутатов ЧР от 05.03.2015 N 316)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питания;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15) исключен. - </w:t>
      </w:r>
      <w:hyperlink r:id="rId15" w:history="1">
        <w:r w:rsidRPr="00473362">
          <w:rPr>
            <w:rFonts w:ascii="Times New Roman" w:hAnsi="Times New Roman" w:cs="Times New Roman"/>
          </w:rPr>
          <w:t>Решение</w:t>
        </w:r>
      </w:hyperlink>
      <w:r w:rsidRPr="00473362">
        <w:rPr>
          <w:rFonts w:ascii="Times New Roman" w:hAnsi="Times New Roman" w:cs="Times New Roman"/>
        </w:rPr>
        <w:t xml:space="preserve">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 Собрания депутатов ЧР от 05.03.2015 N 316.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3. Установить корректирующие коэффициенты к базовой доходности (К2) согласно </w:t>
      </w:r>
      <w:hyperlink w:anchor="P56" w:history="1">
        <w:r w:rsidRPr="00473362">
          <w:rPr>
            <w:rFonts w:ascii="Times New Roman" w:hAnsi="Times New Roman" w:cs="Times New Roman"/>
          </w:rPr>
          <w:t>приложениям 1</w:t>
        </w:r>
      </w:hyperlink>
      <w:r w:rsidRPr="00473362">
        <w:rPr>
          <w:rFonts w:ascii="Times New Roman" w:hAnsi="Times New Roman" w:cs="Times New Roman"/>
        </w:rPr>
        <w:t xml:space="preserve"> - </w:t>
      </w:r>
      <w:hyperlink w:anchor="P350" w:history="1">
        <w:r w:rsidRPr="00473362">
          <w:rPr>
            <w:rFonts w:ascii="Times New Roman" w:hAnsi="Times New Roman" w:cs="Times New Roman"/>
          </w:rPr>
          <w:t>14</w:t>
        </w:r>
      </w:hyperlink>
      <w:r w:rsidRPr="00473362">
        <w:rPr>
          <w:rFonts w:ascii="Times New Roman" w:hAnsi="Times New Roman" w:cs="Times New Roman"/>
        </w:rPr>
        <w:t xml:space="preserve"> к настоящему решению.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4. Настоящее решение опубликовать в средствах массовой информации.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5. Решение вступает в силу с 1 января 2009 года.</w:t>
      </w:r>
    </w:p>
    <w:p w:rsidR="00542641" w:rsidRPr="00473362" w:rsidRDefault="0054264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6. Признать утратившим силу решения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 Собрания депутатов от 03.11.2005 </w:t>
      </w:r>
      <w:hyperlink r:id="rId16" w:history="1">
        <w:r w:rsidRPr="00473362">
          <w:rPr>
            <w:rFonts w:ascii="Times New Roman" w:hAnsi="Times New Roman" w:cs="Times New Roman"/>
          </w:rPr>
          <w:t>N 13</w:t>
        </w:r>
      </w:hyperlink>
      <w:r w:rsidRPr="00473362">
        <w:rPr>
          <w:rFonts w:ascii="Times New Roman" w:hAnsi="Times New Roman" w:cs="Times New Roman"/>
        </w:rPr>
        <w:t xml:space="preserve"> "О введении системы налогообложения в виде единого налога на вмененный доход для отдельных видов деятельности", от 29.11.2007 </w:t>
      </w:r>
      <w:hyperlink r:id="rId17" w:history="1">
        <w:r w:rsidRPr="00473362">
          <w:rPr>
            <w:rFonts w:ascii="Times New Roman" w:hAnsi="Times New Roman" w:cs="Times New Roman"/>
          </w:rPr>
          <w:t>N 207</w:t>
        </w:r>
      </w:hyperlink>
      <w:r w:rsidRPr="00473362">
        <w:rPr>
          <w:rFonts w:ascii="Times New Roman" w:hAnsi="Times New Roman" w:cs="Times New Roman"/>
        </w:rPr>
        <w:t xml:space="preserve"> "О внесении изменений  и дополнений в решение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 Собрания депутатов от 03.11.2005 N 13 "О введении системы налогообложения в виде единого налога на вмененный доход для отдельных видов деятельности", от 24.09.2008 </w:t>
      </w:r>
      <w:hyperlink r:id="rId18" w:history="1">
        <w:r w:rsidRPr="00473362">
          <w:rPr>
            <w:rFonts w:ascii="Times New Roman" w:hAnsi="Times New Roman" w:cs="Times New Roman"/>
          </w:rPr>
          <w:t>N 278</w:t>
        </w:r>
      </w:hyperlink>
      <w:r w:rsidRPr="00473362">
        <w:rPr>
          <w:rFonts w:ascii="Times New Roman" w:hAnsi="Times New Roman" w:cs="Times New Roman"/>
        </w:rPr>
        <w:t xml:space="preserve"> "О корректирующих коэффициентах базовой доходности автотранспортных услуг".</w:t>
      </w:r>
    </w:p>
    <w:p w:rsidR="00542641" w:rsidRDefault="00542641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473362" w:rsidRPr="00473362" w:rsidRDefault="00473362">
      <w:pPr>
        <w:pStyle w:val="ConsPlusNormal"/>
        <w:ind w:firstLine="540"/>
        <w:jc w:val="both"/>
        <w:rPr>
          <w:rFonts w:ascii="Times New Roman" w:hAnsi="Times New Roman" w:cs="Times New Roman"/>
          <w:lang w:val="en-US"/>
        </w:rPr>
      </w:pPr>
    </w:p>
    <w:p w:rsidR="00542641" w:rsidRPr="00473362" w:rsidRDefault="00542641">
      <w:pPr>
        <w:pStyle w:val="ConsPlusNormal"/>
        <w:jc w:val="right"/>
        <w:rPr>
          <w:rFonts w:ascii="Times New Roman" w:hAnsi="Times New Roman" w:cs="Times New Roman"/>
          <w:i/>
        </w:rPr>
      </w:pPr>
      <w:r w:rsidRPr="00473362">
        <w:rPr>
          <w:rFonts w:ascii="Times New Roman" w:hAnsi="Times New Roman" w:cs="Times New Roman"/>
          <w:i/>
        </w:rPr>
        <w:t xml:space="preserve">Глава </w:t>
      </w:r>
      <w:r w:rsidR="00473362" w:rsidRPr="00473362">
        <w:rPr>
          <w:rFonts w:ascii="Times New Roman" w:hAnsi="Times New Roman" w:cs="Times New Roman"/>
          <w:i/>
          <w:lang w:val="en-US"/>
        </w:rPr>
        <w:br/>
      </w:r>
      <w:proofErr w:type="spellStart"/>
      <w:r w:rsidRPr="00473362">
        <w:rPr>
          <w:rFonts w:ascii="Times New Roman" w:hAnsi="Times New Roman" w:cs="Times New Roman"/>
          <w:i/>
        </w:rPr>
        <w:t>Урмарского</w:t>
      </w:r>
      <w:proofErr w:type="spellEnd"/>
      <w:r w:rsidRPr="00473362">
        <w:rPr>
          <w:rFonts w:ascii="Times New Roman" w:hAnsi="Times New Roman" w:cs="Times New Roman"/>
          <w:i/>
        </w:rPr>
        <w:t xml:space="preserve"> района</w:t>
      </w:r>
    </w:p>
    <w:p w:rsidR="00542641" w:rsidRPr="00473362" w:rsidRDefault="00542641">
      <w:pPr>
        <w:pStyle w:val="ConsPlusNormal"/>
        <w:jc w:val="right"/>
        <w:rPr>
          <w:rFonts w:ascii="Times New Roman" w:hAnsi="Times New Roman" w:cs="Times New Roman"/>
          <w:i/>
        </w:rPr>
      </w:pPr>
      <w:r w:rsidRPr="00473362">
        <w:rPr>
          <w:rFonts w:ascii="Times New Roman" w:hAnsi="Times New Roman" w:cs="Times New Roman"/>
          <w:i/>
        </w:rPr>
        <w:t>В.Н.КИРИЛЛОВ</w:t>
      </w: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  <w:i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Приложение</w:t>
      </w:r>
    </w:p>
    <w:p w:rsidR="00542641" w:rsidRPr="00473362" w:rsidRDefault="00542641">
      <w:pPr>
        <w:pStyle w:val="ConsPlusNormal"/>
        <w:jc w:val="right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 решению</w:t>
      </w:r>
    </w:p>
    <w:p w:rsidR="00542641" w:rsidRPr="00473362" w:rsidRDefault="00542641">
      <w:pPr>
        <w:pStyle w:val="ConsPlusNormal"/>
        <w:jc w:val="right"/>
        <w:rPr>
          <w:rFonts w:ascii="Times New Roman" w:hAnsi="Times New Roman" w:cs="Times New Roman"/>
        </w:rPr>
      </w:pP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</w:t>
      </w:r>
    </w:p>
    <w:p w:rsidR="00542641" w:rsidRPr="00473362" w:rsidRDefault="00542641">
      <w:pPr>
        <w:pStyle w:val="ConsPlusNormal"/>
        <w:jc w:val="right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Собрания депутатов</w:t>
      </w:r>
    </w:p>
    <w:p w:rsidR="00542641" w:rsidRPr="00473362" w:rsidRDefault="00542641">
      <w:pPr>
        <w:pStyle w:val="ConsPlusNormal"/>
        <w:jc w:val="right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от 27.11.2008 N 285</w:t>
      </w:r>
    </w:p>
    <w:p w:rsidR="00473362" w:rsidRPr="00473362" w:rsidRDefault="00473362" w:rsidP="00473362">
      <w:pPr>
        <w:pStyle w:val="ConsPlusNormal"/>
        <w:jc w:val="center"/>
        <w:rPr>
          <w:rFonts w:ascii="Times New Roman" w:hAnsi="Times New Roman" w:cs="Times New Roman"/>
          <w:lang w:val="en-US"/>
        </w:rPr>
      </w:pPr>
    </w:p>
    <w:p w:rsidR="00473362" w:rsidRPr="00473362" w:rsidRDefault="00473362" w:rsidP="00473362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Список изменяющих документов</w:t>
      </w:r>
    </w:p>
    <w:p w:rsidR="00473362" w:rsidRPr="00473362" w:rsidRDefault="00473362" w:rsidP="00473362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(в ред. Решений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 Собрания депутатов ЧР</w:t>
      </w:r>
    </w:p>
    <w:p w:rsidR="00542641" w:rsidRPr="00473362" w:rsidRDefault="00473362" w:rsidP="00473362">
      <w:pPr>
        <w:spacing w:after="1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от 26.03.2009 </w:t>
      </w:r>
      <w:hyperlink r:id="rId19" w:history="1">
        <w:r w:rsidRPr="00473362">
          <w:rPr>
            <w:rFonts w:ascii="Times New Roman" w:hAnsi="Times New Roman" w:cs="Times New Roman"/>
          </w:rPr>
          <w:t>N 306</w:t>
        </w:r>
      </w:hyperlink>
      <w:r w:rsidRPr="00473362">
        <w:rPr>
          <w:rFonts w:ascii="Times New Roman" w:hAnsi="Times New Roman" w:cs="Times New Roman"/>
        </w:rPr>
        <w:t xml:space="preserve">, от 30.07.2009 </w:t>
      </w:r>
      <w:hyperlink r:id="rId20" w:history="1">
        <w:r w:rsidRPr="00473362">
          <w:rPr>
            <w:rFonts w:ascii="Times New Roman" w:hAnsi="Times New Roman" w:cs="Times New Roman"/>
          </w:rPr>
          <w:t>N 332</w:t>
        </w:r>
      </w:hyperlink>
      <w:r w:rsidRPr="00473362">
        <w:rPr>
          <w:rFonts w:ascii="Times New Roman" w:hAnsi="Times New Roman" w:cs="Times New Roman"/>
        </w:rPr>
        <w:t xml:space="preserve">, от 08.12.2011 </w:t>
      </w:r>
      <w:hyperlink r:id="rId21" w:history="1">
        <w:r w:rsidRPr="00473362">
          <w:rPr>
            <w:rFonts w:ascii="Times New Roman" w:hAnsi="Times New Roman" w:cs="Times New Roman"/>
          </w:rPr>
          <w:t>N 109</w:t>
        </w:r>
      </w:hyperlink>
      <w:r w:rsidRPr="00473362">
        <w:rPr>
          <w:rFonts w:ascii="Times New Roman" w:hAnsi="Times New Roman" w:cs="Times New Roman"/>
        </w:rPr>
        <w:t>)</w:t>
      </w:r>
    </w:p>
    <w:p w:rsidR="00542641" w:rsidRPr="00473362" w:rsidRDefault="00542641" w:rsidP="00473362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542641" w:rsidRPr="00473362" w:rsidRDefault="00542641">
      <w:pPr>
        <w:rPr>
          <w:rFonts w:ascii="Times New Roman" w:hAnsi="Times New Roman" w:cs="Times New Roman"/>
        </w:rPr>
        <w:sectPr w:rsidR="00542641" w:rsidRPr="00473362" w:rsidSect="00542641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1" w:name="P56"/>
      <w:bookmarkEnd w:id="1"/>
      <w:r w:rsidRPr="00473362">
        <w:rPr>
          <w:rFonts w:ascii="Times New Roman" w:hAnsi="Times New Roman" w:cs="Times New Roman"/>
        </w:rPr>
        <w:lastRenderedPageBreak/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оказания бытовых услуг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(в ред. Решений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 Собрания депутатов ЧР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от 30.07.2009 </w:t>
      </w:r>
      <w:hyperlink r:id="rId22" w:history="1">
        <w:r w:rsidRPr="00473362">
          <w:rPr>
            <w:rFonts w:ascii="Times New Roman" w:hAnsi="Times New Roman" w:cs="Times New Roman"/>
          </w:rPr>
          <w:t>N 332</w:t>
        </w:r>
      </w:hyperlink>
      <w:r w:rsidRPr="00473362">
        <w:rPr>
          <w:rFonts w:ascii="Times New Roman" w:hAnsi="Times New Roman" w:cs="Times New Roman"/>
        </w:rPr>
        <w:t xml:space="preserve">, от 08.12.2011 </w:t>
      </w:r>
      <w:hyperlink r:id="rId23" w:history="1">
        <w:r w:rsidRPr="00473362">
          <w:rPr>
            <w:rFonts w:ascii="Times New Roman" w:hAnsi="Times New Roman" w:cs="Times New Roman"/>
          </w:rPr>
          <w:t>N 109</w:t>
        </w:r>
      </w:hyperlink>
      <w:r w:rsidRPr="00473362">
        <w:rPr>
          <w:rFonts w:ascii="Times New Roman" w:hAnsi="Times New Roman" w:cs="Times New Roman"/>
        </w:rPr>
        <w:t>)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1417"/>
        <w:gridCol w:w="1417"/>
      </w:tblGrid>
      <w:tr w:rsidR="00542641" w:rsidRPr="00473362">
        <w:tc>
          <w:tcPr>
            <w:tcW w:w="6803" w:type="dxa"/>
            <w:vMerge w:val="restart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Бытовые услуги</w:t>
            </w:r>
          </w:p>
        </w:tc>
        <w:tc>
          <w:tcPr>
            <w:tcW w:w="2834" w:type="dxa"/>
            <w:gridSpan w:val="2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в зависимости от вида бытовых услуг</w:t>
            </w:r>
          </w:p>
        </w:tc>
      </w:tr>
      <w:tr w:rsidR="00542641" w:rsidRPr="00473362">
        <w:tc>
          <w:tcPr>
            <w:tcW w:w="6803" w:type="dxa"/>
            <w:vMerge/>
          </w:tcPr>
          <w:p w:rsidR="00542641" w:rsidRPr="00473362" w:rsidRDefault="00542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п. Урмары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сельская местность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Ремонт, окраска и пошив обуви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Ремонт и пошив швейных, меховых и кожаных изделий, головных уборов и изделий текстильной галантереи; ремонт, пошив и вязание трикотажных изделий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ремонт и пошив меховых и кожаных изделий, головных уборов и изделий текстильной галантереи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0,16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ремонт и пошив швейных изделий; ремонт, пошив и вязание трикотажных изделий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0,07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Ремонт и техническое обслуживание бытовой радиоэлектронной аппаратуры, бытовых машин и бытовых приборов; ремонт и изготовление металлоизделий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ремонт и техническое обслуживание бытовой техники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0,16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компьютеров и оргтехники; ремонт часов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0,16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ремонт и изготовление металлоизделий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0,16</w:t>
            </w:r>
          </w:p>
        </w:tc>
      </w:tr>
      <w:tr w:rsidR="00542641" w:rsidRPr="00473362">
        <w:tblPrEx>
          <w:tblBorders>
            <w:insideH w:val="nil"/>
          </w:tblBorders>
        </w:tblPrEx>
        <w:tc>
          <w:tcPr>
            <w:tcW w:w="6803" w:type="dxa"/>
            <w:tcBorders>
              <w:bottom w:val="nil"/>
            </w:tcBorders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Ремонт мебели</w:t>
            </w:r>
          </w:p>
        </w:tc>
        <w:tc>
          <w:tcPr>
            <w:tcW w:w="1417" w:type="dxa"/>
            <w:tcBorders>
              <w:bottom w:val="nil"/>
            </w:tcBorders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417" w:type="dxa"/>
            <w:tcBorders>
              <w:bottom w:val="nil"/>
            </w:tcBorders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0,23</w:t>
            </w:r>
          </w:p>
        </w:tc>
      </w:tr>
      <w:tr w:rsidR="00542641" w:rsidRPr="00473362">
        <w:tblPrEx>
          <w:tblBorders>
            <w:insideH w:val="nil"/>
          </w:tblBorders>
        </w:tblPrEx>
        <w:tc>
          <w:tcPr>
            <w:tcW w:w="9637" w:type="dxa"/>
            <w:gridSpan w:val="3"/>
            <w:tcBorders>
              <w:top w:val="nil"/>
            </w:tcBorders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lastRenderedPageBreak/>
              <w:t xml:space="preserve">(в ред. </w:t>
            </w:r>
            <w:hyperlink r:id="rId24" w:history="1">
              <w:r w:rsidRPr="00473362">
                <w:rPr>
                  <w:rFonts w:ascii="Times New Roman" w:hAnsi="Times New Roman" w:cs="Times New Roman"/>
                </w:rPr>
                <w:t>Решения</w:t>
              </w:r>
            </w:hyperlink>
            <w:r w:rsidRPr="00473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362">
              <w:rPr>
                <w:rFonts w:ascii="Times New Roman" w:hAnsi="Times New Roman" w:cs="Times New Roman"/>
              </w:rPr>
              <w:t>Урмарского</w:t>
            </w:r>
            <w:proofErr w:type="spellEnd"/>
            <w:r w:rsidRPr="00473362">
              <w:rPr>
                <w:rFonts w:ascii="Times New Roman" w:hAnsi="Times New Roman" w:cs="Times New Roman"/>
              </w:rPr>
              <w:t xml:space="preserve"> районного Собрания депутатов ЧР от 30.07.2009 N 332)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Химическая чистка и крашение, услуги прачечных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0,07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Ремонт и строительство жилья и других построек: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ремонт и строительство жилья и других построек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0,16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прочие услуги, оказываемые при ремонте и строительстве жилья и других построек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0,23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 xml:space="preserve">Услуги фотоателье и фото- и кинолаборатории, транспортно- экспедиторские услуги (кроме фото- и </w:t>
            </w:r>
            <w:proofErr w:type="spellStart"/>
            <w:r w:rsidRPr="00473362">
              <w:rPr>
                <w:rFonts w:ascii="Times New Roman" w:hAnsi="Times New Roman" w:cs="Times New Roman"/>
              </w:rPr>
              <w:t>киноуслуг</w:t>
            </w:r>
            <w:proofErr w:type="spellEnd"/>
            <w:r w:rsidRPr="0047336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0,23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 xml:space="preserve">фото- и </w:t>
            </w:r>
            <w:proofErr w:type="spellStart"/>
            <w:r w:rsidRPr="00473362">
              <w:rPr>
                <w:rFonts w:ascii="Times New Roman" w:hAnsi="Times New Roman" w:cs="Times New Roman"/>
              </w:rPr>
              <w:t>киноуслуги</w:t>
            </w:r>
            <w:proofErr w:type="spellEnd"/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0,16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Услуги бань и душевых, парикмахерских; услуги организаций по прокату; ритуальные, обрядовые услуги: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услуги бань и душевых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0,23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0,23</w:t>
            </w:r>
          </w:p>
        </w:tc>
      </w:tr>
      <w:tr w:rsidR="00542641" w:rsidRPr="00473362">
        <w:tblPrEx>
          <w:tblBorders>
            <w:insideH w:val="nil"/>
          </w:tblBorders>
        </w:tblPrEx>
        <w:tc>
          <w:tcPr>
            <w:tcW w:w="6803" w:type="dxa"/>
            <w:tcBorders>
              <w:bottom w:val="nil"/>
            </w:tcBorders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парикмахерские и косметические услуги, оказываемые организациями коммунально-бытового назначения</w:t>
            </w:r>
          </w:p>
        </w:tc>
        <w:tc>
          <w:tcPr>
            <w:tcW w:w="1417" w:type="dxa"/>
            <w:tcBorders>
              <w:bottom w:val="nil"/>
            </w:tcBorders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417" w:type="dxa"/>
            <w:tcBorders>
              <w:bottom w:val="nil"/>
            </w:tcBorders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0,07</w:t>
            </w:r>
          </w:p>
        </w:tc>
      </w:tr>
      <w:tr w:rsidR="00542641" w:rsidRPr="00473362">
        <w:tblPrEx>
          <w:tblBorders>
            <w:insideH w:val="nil"/>
          </w:tblBorders>
        </w:tblPrEx>
        <w:tc>
          <w:tcPr>
            <w:tcW w:w="9637" w:type="dxa"/>
            <w:gridSpan w:val="3"/>
            <w:tcBorders>
              <w:top w:val="nil"/>
            </w:tcBorders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 xml:space="preserve">(в ред. </w:t>
            </w:r>
            <w:hyperlink r:id="rId25" w:history="1">
              <w:r w:rsidRPr="00473362">
                <w:rPr>
                  <w:rFonts w:ascii="Times New Roman" w:hAnsi="Times New Roman" w:cs="Times New Roman"/>
                </w:rPr>
                <w:t>Решения</w:t>
              </w:r>
            </w:hyperlink>
            <w:r w:rsidRPr="004733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73362">
              <w:rPr>
                <w:rFonts w:ascii="Times New Roman" w:hAnsi="Times New Roman" w:cs="Times New Roman"/>
              </w:rPr>
              <w:t>Урмарского</w:t>
            </w:r>
            <w:proofErr w:type="spellEnd"/>
            <w:r w:rsidRPr="00473362">
              <w:rPr>
                <w:rFonts w:ascii="Times New Roman" w:hAnsi="Times New Roman" w:cs="Times New Roman"/>
              </w:rPr>
              <w:t xml:space="preserve"> районного Собрания депутатов ЧР от 08.12.2011 N 109)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услуги по прокату игровых программ, видео- и аудиокассет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0,44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0,23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прочие услуги по прокату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0,16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обрядовые и ритуальные услуги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0,07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услуги по чистке обуви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0,16</w:t>
            </w:r>
          </w:p>
        </w:tc>
      </w:tr>
      <w:tr w:rsidR="00542641" w:rsidRPr="00473362">
        <w:tc>
          <w:tcPr>
            <w:tcW w:w="6803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прочие услуги непроизводственного характера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417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0,07</w:t>
            </w:r>
          </w:p>
        </w:tc>
      </w:tr>
    </w:tbl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lastRenderedPageBreak/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розничной торговли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9"/>
        <w:gridCol w:w="1134"/>
        <w:gridCol w:w="1134"/>
        <w:gridCol w:w="1134"/>
        <w:gridCol w:w="1134"/>
        <w:gridCol w:w="1134"/>
      </w:tblGrid>
      <w:tr w:rsidR="00542641" w:rsidRPr="00473362">
        <w:tc>
          <w:tcPr>
            <w:tcW w:w="3969" w:type="dxa"/>
            <w:vMerge w:val="restart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Розничная торговля</w:t>
            </w:r>
          </w:p>
        </w:tc>
        <w:tc>
          <w:tcPr>
            <w:tcW w:w="5670" w:type="dxa"/>
            <w:gridSpan w:val="5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в зависимости от видов товаров</w:t>
            </w:r>
          </w:p>
        </w:tc>
      </w:tr>
      <w:tr w:rsidR="00542641" w:rsidRPr="00473362">
        <w:tc>
          <w:tcPr>
            <w:tcW w:w="3969" w:type="dxa"/>
            <w:vMerge/>
          </w:tcPr>
          <w:p w:rsidR="00542641" w:rsidRPr="00473362" w:rsidRDefault="005426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до 200 жителей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от 201 до 500 жителей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от 501 до 1000 жителей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от 1001 до 5000 жителей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свыше 5000 жителей</w:t>
            </w:r>
          </w:p>
        </w:tc>
      </w:tr>
      <w:tr w:rsidR="00542641" w:rsidRPr="00473362">
        <w:tc>
          <w:tcPr>
            <w:tcW w:w="3969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0,5</w:t>
            </w:r>
          </w:p>
        </w:tc>
      </w:tr>
      <w:tr w:rsidR="00542641" w:rsidRPr="00473362">
        <w:tc>
          <w:tcPr>
            <w:tcW w:w="3969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0,5</w:t>
            </w:r>
          </w:p>
        </w:tc>
      </w:tr>
      <w:tr w:rsidR="00542641" w:rsidRPr="00473362">
        <w:tc>
          <w:tcPr>
            <w:tcW w:w="3969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0,19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0,5</w:t>
            </w:r>
          </w:p>
        </w:tc>
      </w:tr>
      <w:tr w:rsidR="00542641" w:rsidRPr="00473362">
        <w:tc>
          <w:tcPr>
            <w:tcW w:w="3969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Развозная и разносная розничная торговля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0,05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0,14</w:t>
            </w:r>
          </w:p>
        </w:tc>
        <w:tc>
          <w:tcPr>
            <w:tcW w:w="113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0,26</w:t>
            </w:r>
          </w:p>
        </w:tc>
      </w:tr>
    </w:tbl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lastRenderedPageBreak/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оказания услуг общественного питания через объекты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организаций, имеющих залы обслуживания посетителей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1984"/>
        <w:gridCol w:w="1984"/>
      </w:tblGrid>
      <w:tr w:rsidR="00542641" w:rsidRPr="00473362">
        <w:tc>
          <w:tcPr>
            <w:tcW w:w="5669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Услуги общественного питания, осуществляемые через объекты организаций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базовой доходности услуг общественного питания в п. Урмары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базовой доходности услуг общественного питания в сельской местности</w:t>
            </w:r>
          </w:p>
        </w:tc>
      </w:tr>
      <w:tr w:rsidR="00542641" w:rsidRPr="00473362">
        <w:tc>
          <w:tcPr>
            <w:tcW w:w="5669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рестораны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0,31</w:t>
            </w:r>
          </w:p>
        </w:tc>
      </w:tr>
      <w:tr w:rsidR="00542641" w:rsidRPr="00473362">
        <w:tc>
          <w:tcPr>
            <w:tcW w:w="5669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бары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0,31</w:t>
            </w:r>
          </w:p>
        </w:tc>
      </w:tr>
      <w:tr w:rsidR="00542641" w:rsidRPr="00473362">
        <w:tc>
          <w:tcPr>
            <w:tcW w:w="5669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кафе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641" w:rsidRPr="00473362">
        <w:tc>
          <w:tcPr>
            <w:tcW w:w="5669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0,42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0,21</w:t>
            </w:r>
          </w:p>
        </w:tc>
      </w:tr>
      <w:tr w:rsidR="00542641" w:rsidRPr="00473362">
        <w:tc>
          <w:tcPr>
            <w:tcW w:w="5669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0,11</w:t>
            </w:r>
          </w:p>
        </w:tc>
      </w:tr>
      <w:tr w:rsidR="00542641" w:rsidRPr="00473362">
        <w:tc>
          <w:tcPr>
            <w:tcW w:w="5669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столовые, закусочные и другие точки общественного питания: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2641" w:rsidRPr="00473362">
        <w:tc>
          <w:tcPr>
            <w:tcW w:w="5669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с реализацией алкогольной продукции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0,34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0,21</w:t>
            </w:r>
          </w:p>
        </w:tc>
      </w:tr>
      <w:tr w:rsidR="00542641" w:rsidRPr="00473362">
        <w:tc>
          <w:tcPr>
            <w:tcW w:w="5669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без реализации алкогольной продукции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0,17</w:t>
            </w:r>
          </w:p>
        </w:tc>
        <w:tc>
          <w:tcPr>
            <w:tcW w:w="1984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0,07</w:t>
            </w:r>
          </w:p>
        </w:tc>
      </w:tr>
    </w:tbl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оказания услуг общественного питания через объекты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организаций общественного питания, не имеющих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зала обслуживания посетителей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2"/>
      </w:tblGrid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Оказание услуг общественного питания через объекты организаций общественного питания, не имеющих зала обслуживания посетителей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базовой доходности оказания услуг общественного питания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73362">
              <w:rPr>
                <w:rFonts w:ascii="Times New Roman" w:hAnsi="Times New Roman" w:cs="Times New Roman"/>
              </w:rPr>
              <w:t>Урмарский</w:t>
            </w:r>
            <w:proofErr w:type="spellEnd"/>
            <w:r w:rsidRPr="0047336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0,44</w:t>
            </w:r>
          </w:p>
        </w:tc>
      </w:tr>
    </w:tbl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оказания ветеринарных услуг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2"/>
      </w:tblGrid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Ветеринарные услуги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оказания ветеринарных услуг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п. Урмары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0,21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Сельская местность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0,09</w:t>
            </w:r>
          </w:p>
        </w:tc>
      </w:tr>
    </w:tbl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автотранспортных услуг по перевозке грузов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2"/>
      </w:tblGrid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Оказание автотранспортных услуг по перевозке грузов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Грузовые перевозки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1</w:t>
            </w:r>
          </w:p>
        </w:tc>
      </w:tr>
    </w:tbl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lastRenderedPageBreak/>
        <w:t>автотранспортных услуг по перевозке пассажиров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(в ред. </w:t>
      </w:r>
      <w:hyperlink r:id="rId26" w:history="1">
        <w:r w:rsidRPr="00473362">
          <w:rPr>
            <w:rFonts w:ascii="Times New Roman" w:hAnsi="Times New Roman" w:cs="Times New Roman"/>
          </w:rPr>
          <w:t>Решения</w:t>
        </w:r>
      </w:hyperlink>
      <w:r w:rsidRPr="00473362">
        <w:rPr>
          <w:rFonts w:ascii="Times New Roman" w:hAnsi="Times New Roman" w:cs="Times New Roman"/>
        </w:rPr>
        <w:t xml:space="preserve">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 Собрания депутатов ЧР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от 26.03.2009 N 306)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2"/>
      </w:tblGrid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Оказание автотранспортных услуг по перевозке пассажиров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Пассажирские перевозки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0,75</w:t>
            </w:r>
          </w:p>
        </w:tc>
      </w:tr>
    </w:tbl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оказания услуг по предоставлению во временное владение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(в пользование) мест для стоянки автотранспортных средств,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а также по хранению автотранспортных средств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на платных стоянках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2"/>
      </w:tblGrid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базовой доходности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73362">
              <w:rPr>
                <w:rFonts w:ascii="Times New Roman" w:hAnsi="Times New Roman" w:cs="Times New Roman"/>
              </w:rPr>
              <w:t>Урмарский</w:t>
            </w:r>
            <w:proofErr w:type="spellEnd"/>
            <w:r w:rsidRPr="0047336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0,6</w:t>
            </w:r>
          </w:p>
        </w:tc>
      </w:tr>
    </w:tbl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 оказания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услуг по ремонту, техническому обслуживанию и мойке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автотранспортных средств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(в ред. </w:t>
      </w:r>
      <w:hyperlink r:id="rId27" w:history="1">
        <w:r w:rsidRPr="00473362">
          <w:rPr>
            <w:rFonts w:ascii="Times New Roman" w:hAnsi="Times New Roman" w:cs="Times New Roman"/>
          </w:rPr>
          <w:t>Решения</w:t>
        </w:r>
      </w:hyperlink>
      <w:r w:rsidRPr="00473362">
        <w:rPr>
          <w:rFonts w:ascii="Times New Roman" w:hAnsi="Times New Roman" w:cs="Times New Roman"/>
        </w:rPr>
        <w:t xml:space="preserve">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 Собрания депутатов ЧР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от 26.03.2009 N 306)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2"/>
      </w:tblGrid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lastRenderedPageBreak/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базовой доходности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73362">
              <w:rPr>
                <w:rFonts w:ascii="Times New Roman" w:hAnsi="Times New Roman" w:cs="Times New Roman"/>
              </w:rPr>
              <w:t>Урмарский</w:t>
            </w:r>
            <w:proofErr w:type="spellEnd"/>
            <w:r w:rsidRPr="0047336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0,4</w:t>
            </w:r>
          </w:p>
        </w:tc>
      </w:tr>
    </w:tbl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распространения наружной рекламы по </w:t>
      </w:r>
      <w:proofErr w:type="spellStart"/>
      <w:r w:rsidRPr="00473362">
        <w:rPr>
          <w:rFonts w:ascii="Times New Roman" w:hAnsi="Times New Roman" w:cs="Times New Roman"/>
        </w:rPr>
        <w:t>Урмарскому</w:t>
      </w:r>
      <w:proofErr w:type="spellEnd"/>
      <w:r w:rsidRPr="00473362">
        <w:rPr>
          <w:rFonts w:ascii="Times New Roman" w:hAnsi="Times New Roman" w:cs="Times New Roman"/>
        </w:rPr>
        <w:t xml:space="preserve"> району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2"/>
      </w:tblGrid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Способы распространения наружной рекламы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базовой доходности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0,025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0,03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Распространение наружной рекламы посредством электронных табло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0,035</w:t>
            </w:r>
          </w:p>
        </w:tc>
      </w:tr>
    </w:tbl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размещения рекламы на транспортных средствах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2"/>
      </w:tblGrid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Размещение рекламы на транспортных средствах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базовой доходности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73362">
              <w:rPr>
                <w:rFonts w:ascii="Times New Roman" w:hAnsi="Times New Roman" w:cs="Times New Roman"/>
              </w:rPr>
              <w:t>Урмарский</w:t>
            </w:r>
            <w:proofErr w:type="spellEnd"/>
            <w:r w:rsidRPr="0047336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0,07</w:t>
            </w:r>
          </w:p>
        </w:tc>
      </w:tr>
    </w:tbl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оказания услуг по временному размещению и проживанию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2"/>
      </w:tblGrid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Оказание услуг по временному размещению и проживанию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базовой доходности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73362">
              <w:rPr>
                <w:rFonts w:ascii="Times New Roman" w:hAnsi="Times New Roman" w:cs="Times New Roman"/>
              </w:rPr>
              <w:t>Урмарский</w:t>
            </w:r>
            <w:proofErr w:type="spellEnd"/>
            <w:r w:rsidRPr="0047336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0,6</w:t>
            </w:r>
          </w:p>
        </w:tc>
      </w:tr>
    </w:tbl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оказания услуг по передаче во временное владение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и (или) в пользование торговых мест, расположенных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в объектах стационарной торговой сети, не имеющих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торговых залов, объектов нестационарной торговой сети,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а также объектов организаций общественного питания,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не имеющих залов обслуживания посетителей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по </w:t>
      </w:r>
      <w:proofErr w:type="spellStart"/>
      <w:r w:rsidRPr="00473362">
        <w:rPr>
          <w:rFonts w:ascii="Times New Roman" w:hAnsi="Times New Roman" w:cs="Times New Roman"/>
        </w:rPr>
        <w:t>Урмарскому</w:t>
      </w:r>
      <w:proofErr w:type="spellEnd"/>
      <w:r w:rsidRPr="00473362">
        <w:rPr>
          <w:rFonts w:ascii="Times New Roman" w:hAnsi="Times New Roman" w:cs="Times New Roman"/>
        </w:rPr>
        <w:t xml:space="preserve"> району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2"/>
      </w:tblGrid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базовой доходности услуг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организаций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0,6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lastRenderedPageBreak/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организаций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0,1</w:t>
            </w:r>
          </w:p>
        </w:tc>
      </w:tr>
    </w:tbl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2" w:name="P350"/>
      <w:bookmarkEnd w:id="2"/>
      <w:r w:rsidRPr="00473362">
        <w:rPr>
          <w:rFonts w:ascii="Times New Roman" w:hAnsi="Times New Roman" w:cs="Times New Roman"/>
        </w:rPr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оказания услуг по передаче во временное владение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и (или) в пользование земельных участков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по </w:t>
      </w:r>
      <w:proofErr w:type="spellStart"/>
      <w:r w:rsidRPr="00473362">
        <w:rPr>
          <w:rFonts w:ascii="Times New Roman" w:hAnsi="Times New Roman" w:cs="Times New Roman"/>
        </w:rPr>
        <w:t>Урмарскому</w:t>
      </w:r>
      <w:proofErr w:type="spellEnd"/>
      <w:r w:rsidRPr="00473362">
        <w:rPr>
          <w:rFonts w:ascii="Times New Roman" w:hAnsi="Times New Roman" w:cs="Times New Roman"/>
        </w:rPr>
        <w:t xml:space="preserve"> району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2"/>
      </w:tblGrid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Виды услуг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 базовой доходности услуг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организаций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0,6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Оказание услуг по передаче во временное владение и (или) в пользование земельных участков для размещения объектов стационарной торговой сети, а также объектов организаций общественного питания, если площадь земельного участка превышает 10 квадратных метров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0,4</w:t>
            </w:r>
          </w:p>
        </w:tc>
      </w:tr>
    </w:tbl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Таблица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корректирующих коэффициентов базовой доходности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lastRenderedPageBreak/>
        <w:t>реализации товаров с использованием торговых автоматов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 xml:space="preserve">(введена </w:t>
      </w:r>
      <w:hyperlink r:id="rId28" w:history="1">
        <w:r w:rsidRPr="00473362">
          <w:rPr>
            <w:rFonts w:ascii="Times New Roman" w:hAnsi="Times New Roman" w:cs="Times New Roman"/>
          </w:rPr>
          <w:t>Решением</w:t>
        </w:r>
      </w:hyperlink>
      <w:r w:rsidRPr="00473362">
        <w:rPr>
          <w:rFonts w:ascii="Times New Roman" w:hAnsi="Times New Roman" w:cs="Times New Roman"/>
        </w:rPr>
        <w:t xml:space="preserve"> </w:t>
      </w:r>
      <w:proofErr w:type="spellStart"/>
      <w:r w:rsidRPr="00473362">
        <w:rPr>
          <w:rFonts w:ascii="Times New Roman" w:hAnsi="Times New Roman" w:cs="Times New Roman"/>
        </w:rPr>
        <w:t>Урмарского</w:t>
      </w:r>
      <w:proofErr w:type="spellEnd"/>
      <w:r w:rsidRPr="00473362">
        <w:rPr>
          <w:rFonts w:ascii="Times New Roman" w:hAnsi="Times New Roman" w:cs="Times New Roman"/>
        </w:rPr>
        <w:t xml:space="preserve"> районного Собрания депутатов ЧР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  <w:r w:rsidRPr="00473362">
        <w:rPr>
          <w:rFonts w:ascii="Times New Roman" w:hAnsi="Times New Roman" w:cs="Times New Roman"/>
        </w:rPr>
        <w:t>от 08.12.2011 N 109)</w:t>
      </w:r>
    </w:p>
    <w:p w:rsidR="00542641" w:rsidRPr="00473362" w:rsidRDefault="00542641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36"/>
        <w:gridCol w:w="3402"/>
      </w:tblGrid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Реализация товаров с использованием торговых автоматов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Корректирующий коэффициент</w:t>
            </w:r>
          </w:p>
        </w:tc>
      </w:tr>
      <w:tr w:rsidR="00542641" w:rsidRPr="00473362">
        <w:tc>
          <w:tcPr>
            <w:tcW w:w="6236" w:type="dxa"/>
          </w:tcPr>
          <w:p w:rsidR="00542641" w:rsidRPr="00473362" w:rsidRDefault="00542641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473362">
              <w:rPr>
                <w:rFonts w:ascii="Times New Roman" w:hAnsi="Times New Roman" w:cs="Times New Roman"/>
              </w:rPr>
              <w:t>Урмарский</w:t>
            </w:r>
            <w:proofErr w:type="spellEnd"/>
            <w:r w:rsidRPr="00473362">
              <w:rPr>
                <w:rFonts w:ascii="Times New Roman" w:hAnsi="Times New Roman" w:cs="Times New Roman"/>
              </w:rPr>
              <w:t xml:space="preserve"> район</w:t>
            </w:r>
          </w:p>
        </w:tc>
        <w:tc>
          <w:tcPr>
            <w:tcW w:w="3402" w:type="dxa"/>
          </w:tcPr>
          <w:p w:rsidR="00542641" w:rsidRPr="00473362" w:rsidRDefault="0054264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73362">
              <w:rPr>
                <w:rFonts w:ascii="Times New Roman" w:hAnsi="Times New Roman" w:cs="Times New Roman"/>
              </w:rPr>
              <w:t>1</w:t>
            </w:r>
          </w:p>
        </w:tc>
      </w:tr>
    </w:tbl>
    <w:p w:rsidR="00542641" w:rsidRPr="00473362" w:rsidRDefault="0054264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2641" w:rsidRDefault="00542641">
      <w:pPr>
        <w:pStyle w:val="ConsPlusNormal"/>
        <w:ind w:firstLine="540"/>
        <w:jc w:val="both"/>
      </w:pPr>
    </w:p>
    <w:sectPr w:rsidR="00542641" w:rsidSect="004F5673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2641"/>
    <w:rsid w:val="000659FF"/>
    <w:rsid w:val="00473362"/>
    <w:rsid w:val="00542641"/>
    <w:rsid w:val="005A3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2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26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26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264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E750D9B9F1E156376B294C6F3C6FA7B8AD80A83C117EF382E542AFB28EB11C80664E7F2D70AB76119551656AFP" TargetMode="External"/><Relationship Id="rId13" Type="http://schemas.openxmlformats.org/officeDocument/2006/relationships/hyperlink" Target="consultantplus://offline/ref=AE750D9B9F1E156376B294C6F3C6FA7B8AD80A83CE19ED3B2F542AFB28EB11C80664E7F2D70AB76119551656ACP" TargetMode="External"/><Relationship Id="rId18" Type="http://schemas.openxmlformats.org/officeDocument/2006/relationships/hyperlink" Target="consultantplus://offline/ref=AE750D9B9F1E156376B294C6F3C6FA7B8AD80A83CB17E63B2B542AFB28EB11C850A6P" TargetMode="External"/><Relationship Id="rId26" Type="http://schemas.openxmlformats.org/officeDocument/2006/relationships/hyperlink" Target="consultantplus://offline/ref=AE750D9B9F1E156376B294C6F3C6FA7B8AD80A83CA1FE93E2C542AFB28EB11C80664E7F2D70AB76119551656A3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E750D9B9F1E156376B294C6F3C6FA7B8AD80A83CD17EA3E28542AFB28EB11C80664E7F2D70AB76119551656A2P" TargetMode="External"/><Relationship Id="rId7" Type="http://schemas.openxmlformats.org/officeDocument/2006/relationships/hyperlink" Target="consultantplus://offline/ref=AE750D9B9F1E156376B294C6F3C6FA7B8AD80A83CE19ED3B2F542AFB28EB11C80664E7F2D70AB76119551656AFP" TargetMode="External"/><Relationship Id="rId12" Type="http://schemas.openxmlformats.org/officeDocument/2006/relationships/hyperlink" Target="consultantplus://offline/ref=AE750D9B9F1E156376B294C6F3C6FA7B8AD80A83C117EF382E542AFB28EB11C80664E7F2D70AB76119551656ACP" TargetMode="External"/><Relationship Id="rId17" Type="http://schemas.openxmlformats.org/officeDocument/2006/relationships/hyperlink" Target="consultantplus://offline/ref=AE750D9B9F1E156376B294C6F3C6FA7B8AD80A83CA16EC382E542AFB28EB11C850A6P" TargetMode="External"/><Relationship Id="rId25" Type="http://schemas.openxmlformats.org/officeDocument/2006/relationships/hyperlink" Target="consultantplus://offline/ref=AE750D9B9F1E156376B294C6F3C6FA7B8AD80A83CD17EA3E28542AFB28EB11C80664E7F2D70AB76119551756A9P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E750D9B9F1E156376B294C6F3C6FA7B8AD80A83CB1CEB362C542AFB28EB11C850A6P" TargetMode="External"/><Relationship Id="rId20" Type="http://schemas.openxmlformats.org/officeDocument/2006/relationships/hyperlink" Target="consultantplus://offline/ref=AE750D9B9F1E156376B294C6F3C6FA7B8AD80A83CA1AE73C27542AFB28EB11C80664E7F2D70AB76119551656AFP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E750D9B9F1E156376B294C6F3C6FA7B8AD80A83CD17EA3E28542AFB28EB11C80664E7F2D70AB76119551656AFP" TargetMode="External"/><Relationship Id="rId11" Type="http://schemas.openxmlformats.org/officeDocument/2006/relationships/hyperlink" Target="consultantplus://offline/ref=AE750D9B9F1E156376B28ACBE5AAA47F81D35489CF1CE469720B71A67F5EA2P" TargetMode="External"/><Relationship Id="rId24" Type="http://schemas.openxmlformats.org/officeDocument/2006/relationships/hyperlink" Target="consultantplus://offline/ref=AE750D9B9F1E156376B294C6F3C6FA7B8AD80A83CA1AE73C27542AFB28EB11C80664E7F2D70AB76119551656AFP" TargetMode="External"/><Relationship Id="rId5" Type="http://schemas.openxmlformats.org/officeDocument/2006/relationships/hyperlink" Target="consultantplus://offline/ref=AE750D9B9F1E156376B294C6F3C6FA7B8AD80A83CA1AE73C27542AFB28EB11C80664E7F2D70AB76119551656AFP" TargetMode="External"/><Relationship Id="rId15" Type="http://schemas.openxmlformats.org/officeDocument/2006/relationships/hyperlink" Target="consultantplus://offline/ref=AE750D9B9F1E156376B294C6F3C6FA7B8AD80A83CE19ED3B2F542AFB28EB11C80664E7F2D70AB76119551756AAP" TargetMode="External"/><Relationship Id="rId23" Type="http://schemas.openxmlformats.org/officeDocument/2006/relationships/hyperlink" Target="consultantplus://offline/ref=AE750D9B9F1E156376B294C6F3C6FA7B8AD80A83CD17EA3E28542AFB28EB11C80664E7F2D70AB76119551756A9P" TargetMode="External"/><Relationship Id="rId28" Type="http://schemas.openxmlformats.org/officeDocument/2006/relationships/hyperlink" Target="consultantplus://offline/ref=AE750D9B9F1E156376B294C6F3C6FA7B8AD80A83CD17EA3E28542AFB28EB11C80664E7F2D70AB76119551656A3P" TargetMode="External"/><Relationship Id="rId10" Type="http://schemas.openxmlformats.org/officeDocument/2006/relationships/hyperlink" Target="consultantplus://offline/ref=AE750D9B9F1E156376B28ACBE5AAA47F83DB578DC01FE469720B71A67FE21B9F412BBEB09307B66051AAP" TargetMode="External"/><Relationship Id="rId19" Type="http://schemas.openxmlformats.org/officeDocument/2006/relationships/hyperlink" Target="consultantplus://offline/ref=AE750D9B9F1E156376B294C6F3C6FA7B8AD80A83CA1FE93E2C542AFB28EB11C80664E7F2D70AB76119551656AFP" TargetMode="External"/><Relationship Id="rId31" Type="http://schemas.microsoft.com/office/2007/relationships/stylesWithEffects" Target="stylesWithEffects.xml"/><Relationship Id="rId4" Type="http://schemas.openxmlformats.org/officeDocument/2006/relationships/hyperlink" Target="consultantplus://offline/ref=AE750D9B9F1E156376B294C6F3C6FA7B8AD80A83CA1FE93E2C542AFB28EB11C80664E7F2D70AB76119551656AFP" TargetMode="External"/><Relationship Id="rId9" Type="http://schemas.openxmlformats.org/officeDocument/2006/relationships/hyperlink" Target="consultantplus://offline/ref=AE750D9B9F1E156376B28ACBE5AAA47F83D3578ACB1DE469720B71A67F5EA2P" TargetMode="External"/><Relationship Id="rId14" Type="http://schemas.openxmlformats.org/officeDocument/2006/relationships/hyperlink" Target="consultantplus://offline/ref=AE750D9B9F1E156376B294C6F3C6FA7B8AD80A83CE19ED3B2F542AFB28EB11C80664E7F2D70AB76119551656A2P" TargetMode="External"/><Relationship Id="rId22" Type="http://schemas.openxmlformats.org/officeDocument/2006/relationships/hyperlink" Target="consultantplus://offline/ref=AE750D9B9F1E156376B294C6F3C6FA7B8AD80A83CA1AE73C27542AFB28EB11C80664E7F2D70AB76119551656AFP" TargetMode="External"/><Relationship Id="rId27" Type="http://schemas.openxmlformats.org/officeDocument/2006/relationships/hyperlink" Target="consultantplus://offline/ref=AE750D9B9F1E156376B294C6F3C6FA7B8AD80A83CA1FE93E2C542AFB28EB11C80664E7F2D70AB76119551656ACP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12</Pages>
  <Words>2680</Words>
  <Characters>15279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Вячеславович Блинов</dc:creator>
  <cp:lastModifiedBy>11mav</cp:lastModifiedBy>
  <cp:revision>2</cp:revision>
  <dcterms:created xsi:type="dcterms:W3CDTF">2018-09-25T15:00:00Z</dcterms:created>
  <dcterms:modified xsi:type="dcterms:W3CDTF">2018-10-17T12:47:00Z</dcterms:modified>
</cp:coreProperties>
</file>