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1FE" w:rsidRDefault="007D41FE" w:rsidP="003224D9">
      <w:pPr>
        <w:widowControl w:val="0"/>
        <w:suppressAutoHyphens/>
        <w:autoSpaceDE w:val="0"/>
        <w:spacing w:after="0" w:line="240" w:lineRule="auto"/>
        <w:ind w:firstLine="6804"/>
        <w:rPr>
          <w:rFonts w:ascii="Times New Roman" w:eastAsia="Arial" w:hAnsi="Times New Roman" w:cs="Times New Roman"/>
          <w:sz w:val="24"/>
          <w:szCs w:val="24"/>
          <w:lang w:eastAsia="ru-RU" w:bidi="ru-RU"/>
        </w:rPr>
      </w:pPr>
      <w:r w:rsidRPr="00024ADB">
        <w:rPr>
          <w:rFonts w:ascii="Times New Roman" w:eastAsia="Arial" w:hAnsi="Times New Roman" w:cs="Times New Roman"/>
          <w:sz w:val="24"/>
          <w:szCs w:val="24"/>
          <w:lang w:eastAsia="ru-RU" w:bidi="ru-RU"/>
        </w:rPr>
        <w:t>Приложение № 1</w:t>
      </w:r>
    </w:p>
    <w:p w:rsidR="003224D9" w:rsidRDefault="003224D9" w:rsidP="003224D9">
      <w:pPr>
        <w:widowControl w:val="0"/>
        <w:suppressAutoHyphens/>
        <w:autoSpaceDE w:val="0"/>
        <w:spacing w:after="0" w:line="240" w:lineRule="auto"/>
        <w:ind w:firstLine="6804"/>
        <w:rPr>
          <w:rFonts w:ascii="Times New Roman" w:eastAsia="Arial" w:hAnsi="Times New Roman" w:cs="Times New Roman"/>
          <w:sz w:val="24"/>
          <w:szCs w:val="24"/>
          <w:lang w:eastAsia="ru-RU" w:bidi="ru-RU"/>
        </w:rPr>
      </w:pPr>
    </w:p>
    <w:p w:rsidR="003224D9" w:rsidRPr="002347FF" w:rsidRDefault="003224D9" w:rsidP="002347FF">
      <w:pPr>
        <w:widowControl w:val="0"/>
        <w:suppressAutoHyphens/>
        <w:autoSpaceDE w:val="0"/>
        <w:spacing w:after="0" w:line="240" w:lineRule="auto"/>
        <w:ind w:firstLine="6379"/>
        <w:rPr>
          <w:rFonts w:ascii="Times New Roman" w:eastAsia="Arial" w:hAnsi="Times New Roman" w:cs="Times New Roman"/>
          <w:sz w:val="26"/>
          <w:szCs w:val="26"/>
          <w:lang w:eastAsia="ru-RU" w:bidi="ru-RU"/>
        </w:rPr>
      </w:pPr>
      <w:r w:rsidRPr="002347FF">
        <w:rPr>
          <w:rFonts w:ascii="Times New Roman" w:eastAsia="Arial" w:hAnsi="Times New Roman" w:cs="Times New Roman"/>
          <w:sz w:val="26"/>
          <w:szCs w:val="26"/>
          <w:lang w:eastAsia="ru-RU" w:bidi="ru-RU"/>
        </w:rPr>
        <w:t>УТВЕРЖДЕНО</w:t>
      </w:r>
    </w:p>
    <w:p w:rsidR="003224D9" w:rsidRPr="002347FF" w:rsidRDefault="003224D9" w:rsidP="002347FF">
      <w:pPr>
        <w:widowControl w:val="0"/>
        <w:suppressAutoHyphens/>
        <w:autoSpaceDE w:val="0"/>
        <w:spacing w:after="0" w:line="240" w:lineRule="auto"/>
        <w:ind w:firstLine="6379"/>
        <w:rPr>
          <w:rFonts w:ascii="Times New Roman" w:eastAsia="Arial" w:hAnsi="Times New Roman" w:cs="Times New Roman"/>
          <w:sz w:val="26"/>
          <w:szCs w:val="26"/>
          <w:lang w:eastAsia="ru-RU" w:bidi="ru-RU"/>
        </w:rPr>
      </w:pPr>
      <w:r w:rsidRPr="002347FF">
        <w:rPr>
          <w:rFonts w:ascii="Times New Roman" w:eastAsia="Times New Roman" w:hAnsi="Times New Roman" w:cs="Times New Roman"/>
          <w:sz w:val="26"/>
          <w:szCs w:val="26"/>
          <w:lang w:eastAsia="ru-RU"/>
        </w:rPr>
        <w:t>приказом УФНС России</w:t>
      </w:r>
    </w:p>
    <w:p w:rsidR="003224D9" w:rsidRPr="002347FF" w:rsidRDefault="003224D9" w:rsidP="002347FF">
      <w:pPr>
        <w:widowControl w:val="0"/>
        <w:suppressAutoHyphens/>
        <w:autoSpaceDE w:val="0"/>
        <w:spacing w:after="0" w:line="240" w:lineRule="auto"/>
        <w:ind w:left="6379"/>
        <w:rPr>
          <w:rFonts w:ascii="Times New Roman" w:eastAsia="Times New Roman" w:hAnsi="Times New Roman" w:cs="Times New Roman"/>
          <w:sz w:val="26"/>
          <w:szCs w:val="26"/>
          <w:lang w:eastAsia="ru-RU"/>
        </w:rPr>
      </w:pPr>
      <w:r w:rsidRPr="002347FF">
        <w:rPr>
          <w:rFonts w:ascii="Times New Roman" w:eastAsia="Times New Roman" w:hAnsi="Times New Roman" w:cs="Times New Roman"/>
          <w:sz w:val="26"/>
          <w:szCs w:val="26"/>
          <w:lang w:eastAsia="ru-RU"/>
        </w:rPr>
        <w:t xml:space="preserve">по Чувашской </w:t>
      </w:r>
      <w:r w:rsidR="002347FF">
        <w:rPr>
          <w:rFonts w:ascii="Times New Roman" w:eastAsia="Times New Roman" w:hAnsi="Times New Roman" w:cs="Times New Roman"/>
          <w:sz w:val="26"/>
          <w:szCs w:val="26"/>
          <w:lang w:eastAsia="ru-RU"/>
        </w:rPr>
        <w:t>Р</w:t>
      </w:r>
      <w:r w:rsidRPr="002347FF">
        <w:rPr>
          <w:rFonts w:ascii="Times New Roman" w:eastAsia="Times New Roman" w:hAnsi="Times New Roman" w:cs="Times New Roman"/>
          <w:sz w:val="26"/>
          <w:szCs w:val="26"/>
          <w:lang w:eastAsia="ru-RU"/>
        </w:rPr>
        <w:t>еспублике</w:t>
      </w:r>
    </w:p>
    <w:p w:rsidR="003224D9" w:rsidRPr="002347FF" w:rsidRDefault="003224D9" w:rsidP="002347FF">
      <w:pPr>
        <w:widowControl w:val="0"/>
        <w:suppressAutoHyphens/>
        <w:autoSpaceDE w:val="0"/>
        <w:spacing w:after="0" w:line="240" w:lineRule="auto"/>
        <w:ind w:firstLine="6379"/>
        <w:rPr>
          <w:rFonts w:ascii="Times New Roman" w:eastAsia="Times New Roman" w:hAnsi="Times New Roman" w:cs="Times New Roman"/>
          <w:sz w:val="26"/>
          <w:szCs w:val="26"/>
          <w:lang w:eastAsia="ru-RU"/>
        </w:rPr>
      </w:pPr>
      <w:r w:rsidRPr="002347FF">
        <w:rPr>
          <w:rFonts w:ascii="Times New Roman" w:eastAsia="Times New Roman" w:hAnsi="Times New Roman" w:cs="Times New Roman"/>
          <w:sz w:val="26"/>
          <w:szCs w:val="26"/>
          <w:lang w:eastAsia="ru-RU"/>
        </w:rPr>
        <w:t>от «</w:t>
      </w:r>
      <w:r w:rsidR="003708FB">
        <w:rPr>
          <w:rFonts w:ascii="Times New Roman" w:eastAsia="Times New Roman" w:hAnsi="Times New Roman" w:cs="Times New Roman"/>
          <w:sz w:val="26"/>
          <w:szCs w:val="26"/>
          <w:lang w:val="en-US" w:eastAsia="ru-RU"/>
        </w:rPr>
        <w:t>15</w:t>
      </w:r>
      <w:r w:rsidRPr="002347FF">
        <w:rPr>
          <w:rFonts w:ascii="Times New Roman" w:eastAsia="Times New Roman" w:hAnsi="Times New Roman" w:cs="Times New Roman"/>
          <w:sz w:val="26"/>
          <w:szCs w:val="26"/>
          <w:lang w:eastAsia="ru-RU"/>
        </w:rPr>
        <w:t>»</w:t>
      </w:r>
      <w:r w:rsidR="003708FB">
        <w:rPr>
          <w:rFonts w:ascii="Times New Roman" w:eastAsia="Times New Roman" w:hAnsi="Times New Roman" w:cs="Times New Roman"/>
          <w:sz w:val="26"/>
          <w:szCs w:val="26"/>
          <w:lang w:val="en-US" w:eastAsia="ru-RU"/>
        </w:rPr>
        <w:t xml:space="preserve"> </w:t>
      </w:r>
      <w:proofErr w:type="spellStart"/>
      <w:r w:rsidR="003708FB">
        <w:rPr>
          <w:rFonts w:ascii="Times New Roman" w:eastAsia="Times New Roman" w:hAnsi="Times New Roman" w:cs="Times New Roman"/>
          <w:sz w:val="26"/>
          <w:szCs w:val="26"/>
          <w:lang w:val="en-US" w:eastAsia="ru-RU"/>
        </w:rPr>
        <w:t>декабря</w:t>
      </w:r>
      <w:proofErr w:type="spellEnd"/>
      <w:r w:rsidR="003708FB">
        <w:rPr>
          <w:rFonts w:ascii="Times New Roman" w:eastAsia="Times New Roman" w:hAnsi="Times New Roman" w:cs="Times New Roman"/>
          <w:sz w:val="26"/>
          <w:szCs w:val="26"/>
          <w:lang w:val="en-US" w:eastAsia="ru-RU"/>
        </w:rPr>
        <w:t xml:space="preserve"> </w:t>
      </w:r>
      <w:r w:rsidRPr="002347FF">
        <w:rPr>
          <w:rFonts w:ascii="Times New Roman" w:eastAsia="Times New Roman" w:hAnsi="Times New Roman" w:cs="Times New Roman"/>
          <w:sz w:val="26"/>
          <w:szCs w:val="26"/>
          <w:lang w:eastAsia="ru-RU"/>
        </w:rPr>
        <w:t>2020</w:t>
      </w:r>
      <w:r w:rsidR="003708FB">
        <w:rPr>
          <w:rFonts w:ascii="Times New Roman" w:eastAsia="Times New Roman" w:hAnsi="Times New Roman" w:cs="Times New Roman"/>
          <w:sz w:val="26"/>
          <w:szCs w:val="26"/>
          <w:lang w:eastAsia="ru-RU"/>
        </w:rPr>
        <w:t xml:space="preserve"> г.</w:t>
      </w:r>
    </w:p>
    <w:p w:rsidR="003224D9" w:rsidRPr="002347FF" w:rsidRDefault="003224D9" w:rsidP="002347FF">
      <w:pPr>
        <w:widowControl w:val="0"/>
        <w:suppressAutoHyphens/>
        <w:autoSpaceDE w:val="0"/>
        <w:spacing w:after="0" w:line="240" w:lineRule="auto"/>
        <w:ind w:firstLine="6379"/>
        <w:rPr>
          <w:rFonts w:ascii="Times New Roman" w:eastAsia="Arial" w:hAnsi="Times New Roman" w:cs="Times New Roman"/>
          <w:sz w:val="26"/>
          <w:szCs w:val="26"/>
          <w:lang w:eastAsia="ru-RU" w:bidi="ru-RU"/>
        </w:rPr>
      </w:pPr>
      <w:r w:rsidRPr="002347FF">
        <w:rPr>
          <w:rFonts w:ascii="Times New Roman" w:eastAsia="Times New Roman" w:hAnsi="Times New Roman" w:cs="Times New Roman"/>
          <w:sz w:val="26"/>
          <w:szCs w:val="26"/>
          <w:lang w:eastAsia="ru-RU"/>
        </w:rPr>
        <w:t xml:space="preserve">№ </w:t>
      </w:r>
      <w:r w:rsidRPr="003708FB">
        <w:rPr>
          <w:rFonts w:ascii="Times New Roman" w:eastAsia="Times New Roman" w:hAnsi="Times New Roman" w:cs="Times New Roman"/>
          <w:sz w:val="26"/>
          <w:szCs w:val="26"/>
          <w:u w:val="single"/>
          <w:lang w:eastAsia="ru-RU"/>
        </w:rPr>
        <w:t>_</w:t>
      </w:r>
      <w:r w:rsidR="003708FB" w:rsidRPr="003708FB">
        <w:rPr>
          <w:rFonts w:ascii="Times New Roman" w:eastAsia="Times New Roman" w:hAnsi="Times New Roman" w:cs="Times New Roman"/>
          <w:sz w:val="26"/>
          <w:szCs w:val="26"/>
          <w:u w:val="single"/>
          <w:lang w:eastAsia="ru-RU"/>
        </w:rPr>
        <w:t>01-07/427</w:t>
      </w:r>
    </w:p>
    <w:p w:rsidR="003224D9" w:rsidRDefault="003224D9" w:rsidP="003224D9">
      <w:pPr>
        <w:widowControl w:val="0"/>
        <w:suppressAutoHyphens/>
        <w:autoSpaceDE w:val="0"/>
        <w:spacing w:after="0" w:line="240" w:lineRule="auto"/>
        <w:ind w:firstLine="6521"/>
        <w:rPr>
          <w:rFonts w:ascii="Times New Roman" w:eastAsia="Arial" w:hAnsi="Times New Roman" w:cs="Times New Roman"/>
          <w:sz w:val="24"/>
          <w:szCs w:val="24"/>
          <w:lang w:eastAsia="ru-RU" w:bidi="ru-RU"/>
        </w:rPr>
      </w:pPr>
    </w:p>
    <w:p w:rsidR="003224D9" w:rsidRDefault="003224D9" w:rsidP="003224D9">
      <w:pPr>
        <w:widowControl w:val="0"/>
        <w:suppressAutoHyphens/>
        <w:autoSpaceDE w:val="0"/>
        <w:spacing w:after="0" w:line="240" w:lineRule="auto"/>
        <w:ind w:firstLine="6804"/>
        <w:rPr>
          <w:rFonts w:ascii="Times New Roman" w:eastAsia="Arial" w:hAnsi="Times New Roman" w:cs="Times New Roman"/>
          <w:sz w:val="24"/>
          <w:szCs w:val="24"/>
          <w:lang w:eastAsia="ru-RU" w:bidi="ru-RU"/>
        </w:rPr>
      </w:pPr>
    </w:p>
    <w:p w:rsidR="007D41FE" w:rsidRPr="00024ADB" w:rsidRDefault="007D41FE" w:rsidP="007D41FE">
      <w:pPr>
        <w:widowControl w:val="0"/>
        <w:suppressAutoHyphens/>
        <w:autoSpaceDE w:val="0"/>
        <w:spacing w:after="0" w:line="240" w:lineRule="auto"/>
        <w:ind w:firstLine="698"/>
        <w:jc w:val="right"/>
        <w:rPr>
          <w:rFonts w:ascii="Times New Roman" w:eastAsia="Arial" w:hAnsi="Times New Roman" w:cs="Times New Roman"/>
          <w:lang w:eastAsia="ru-RU" w:bidi="ru-RU"/>
        </w:rPr>
      </w:pPr>
      <w:bookmarkStart w:id="0" w:name="_GoBack"/>
      <w:bookmarkEnd w:id="0"/>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4"/>
          <w:szCs w:val="24"/>
          <w:lang w:eastAsia="ru-RU" w:bidi="ru-RU"/>
        </w:rPr>
      </w:pPr>
    </w:p>
    <w:p w:rsidR="007D41FE" w:rsidRPr="00024ADB" w:rsidRDefault="007D41FE" w:rsidP="007D41FE">
      <w:pPr>
        <w:widowControl w:val="0"/>
        <w:suppressAutoHyphens/>
        <w:autoSpaceDE w:val="0"/>
        <w:spacing w:before="108" w:after="108" w:line="240" w:lineRule="auto"/>
        <w:jc w:val="center"/>
        <w:rPr>
          <w:rFonts w:ascii="Times New Roman" w:eastAsia="Arial" w:hAnsi="Times New Roman" w:cs="Times New Roman"/>
          <w:b/>
          <w:bCs/>
          <w:sz w:val="28"/>
          <w:szCs w:val="28"/>
          <w:lang w:eastAsia="ru-RU" w:bidi="ru-RU"/>
        </w:rPr>
      </w:pPr>
      <w:r w:rsidRPr="00024ADB">
        <w:rPr>
          <w:rFonts w:ascii="Times New Roman" w:eastAsia="Arial" w:hAnsi="Times New Roman" w:cs="Times New Roman"/>
          <w:b/>
          <w:bCs/>
          <w:sz w:val="28"/>
          <w:szCs w:val="28"/>
          <w:lang w:eastAsia="ru-RU" w:bidi="ru-RU"/>
        </w:rPr>
        <w:t xml:space="preserve">Положение </w:t>
      </w:r>
      <w:bookmarkStart w:id="1" w:name="_Hlk56601618"/>
      <w:r w:rsidRPr="00024ADB">
        <w:rPr>
          <w:rFonts w:ascii="Times New Roman" w:eastAsia="Arial" w:hAnsi="Times New Roman" w:cs="Times New Roman"/>
          <w:b/>
          <w:bCs/>
          <w:sz w:val="28"/>
          <w:szCs w:val="28"/>
          <w:lang w:eastAsia="ru-RU" w:bidi="ru-RU"/>
        </w:rPr>
        <w:t>(регламент)</w:t>
      </w:r>
      <w:bookmarkEnd w:id="1"/>
      <w:r w:rsidRPr="00024ADB">
        <w:rPr>
          <w:rFonts w:ascii="Times New Roman" w:eastAsia="Arial" w:hAnsi="Times New Roman" w:cs="Times New Roman"/>
          <w:b/>
          <w:bCs/>
          <w:sz w:val="28"/>
          <w:szCs w:val="28"/>
          <w:lang w:eastAsia="ru-RU" w:bidi="ru-RU"/>
        </w:rPr>
        <w:t xml:space="preserve"> о контрактной службе </w:t>
      </w:r>
      <w:r w:rsidR="003224D9">
        <w:rPr>
          <w:rFonts w:ascii="Times New Roman" w:eastAsia="Arial" w:hAnsi="Times New Roman" w:cs="Times New Roman"/>
          <w:b/>
          <w:bCs/>
          <w:sz w:val="28"/>
          <w:szCs w:val="28"/>
          <w:lang w:eastAsia="ru-RU" w:bidi="ru-RU"/>
        </w:rPr>
        <w:t>У</w:t>
      </w:r>
      <w:r w:rsidRPr="00024ADB">
        <w:rPr>
          <w:rFonts w:ascii="Times New Roman" w:eastAsia="Arial" w:hAnsi="Times New Roman" w:cs="Times New Roman"/>
          <w:b/>
          <w:bCs/>
          <w:sz w:val="28"/>
          <w:szCs w:val="28"/>
          <w:lang w:eastAsia="ru-RU" w:bidi="ru-RU"/>
        </w:rPr>
        <w:t>ФНС России</w:t>
      </w:r>
      <w:r w:rsidR="003224D9">
        <w:rPr>
          <w:rFonts w:ascii="Times New Roman" w:eastAsia="Arial" w:hAnsi="Times New Roman" w:cs="Times New Roman"/>
          <w:b/>
          <w:bCs/>
          <w:sz w:val="28"/>
          <w:szCs w:val="28"/>
          <w:lang w:eastAsia="ru-RU" w:bidi="ru-RU"/>
        </w:rPr>
        <w:t xml:space="preserve"> по Чувашской Республике</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p>
    <w:p w:rsidR="007D41FE" w:rsidRPr="00024ADB" w:rsidRDefault="007D41FE" w:rsidP="007D41FE">
      <w:pPr>
        <w:widowControl w:val="0"/>
        <w:suppressAutoHyphens/>
        <w:autoSpaceDE w:val="0"/>
        <w:spacing w:before="108" w:after="108" w:line="240" w:lineRule="auto"/>
        <w:jc w:val="center"/>
        <w:rPr>
          <w:rFonts w:ascii="Times New Roman" w:eastAsia="Arial" w:hAnsi="Times New Roman" w:cs="Times New Roman"/>
          <w:b/>
          <w:bCs/>
          <w:sz w:val="28"/>
          <w:szCs w:val="28"/>
          <w:lang w:eastAsia="ru-RU" w:bidi="ru-RU"/>
        </w:rPr>
      </w:pPr>
      <w:bookmarkStart w:id="2" w:name="sub_1100"/>
      <w:r w:rsidRPr="00024ADB">
        <w:rPr>
          <w:rFonts w:ascii="Times New Roman" w:eastAsia="Arial" w:hAnsi="Times New Roman" w:cs="Times New Roman"/>
          <w:b/>
          <w:bCs/>
          <w:sz w:val="28"/>
          <w:szCs w:val="28"/>
          <w:lang w:eastAsia="ru-RU" w:bidi="ru-RU"/>
        </w:rPr>
        <w:t>I. Общие положения</w:t>
      </w:r>
    </w:p>
    <w:bookmarkEnd w:id="2"/>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p>
    <w:p w:rsidR="007D41FE" w:rsidRPr="00024ADB" w:rsidRDefault="007D41FE" w:rsidP="007D41FE">
      <w:pPr>
        <w:widowControl w:val="0"/>
        <w:tabs>
          <w:tab w:val="left" w:pos="709"/>
        </w:tabs>
        <w:suppressAutoHyphens/>
        <w:autoSpaceDE w:val="0"/>
        <w:spacing w:after="0" w:line="240" w:lineRule="auto"/>
        <w:ind w:firstLine="720"/>
        <w:jc w:val="both"/>
        <w:rPr>
          <w:rFonts w:ascii="Times New Roman" w:eastAsia="Arial" w:hAnsi="Times New Roman" w:cs="Times New Roman"/>
          <w:sz w:val="28"/>
          <w:szCs w:val="28"/>
          <w:lang w:eastAsia="ru-RU" w:bidi="ru-RU"/>
        </w:rPr>
      </w:pPr>
      <w:bookmarkStart w:id="3" w:name="sub_1001"/>
      <w:r w:rsidRPr="00024ADB">
        <w:rPr>
          <w:rFonts w:ascii="Times New Roman" w:eastAsia="Arial" w:hAnsi="Times New Roman" w:cs="Times New Roman"/>
          <w:sz w:val="28"/>
          <w:szCs w:val="28"/>
          <w:lang w:eastAsia="ru-RU" w:bidi="ru-RU"/>
        </w:rPr>
        <w:t>1.1. </w:t>
      </w:r>
      <w:proofErr w:type="gramStart"/>
      <w:r w:rsidRPr="00024ADB">
        <w:rPr>
          <w:rFonts w:ascii="Times New Roman" w:eastAsia="Arial" w:hAnsi="Times New Roman" w:cs="Times New Roman"/>
          <w:sz w:val="28"/>
          <w:szCs w:val="28"/>
          <w:lang w:eastAsia="ru-RU" w:bidi="ru-RU"/>
        </w:rPr>
        <w:t xml:space="preserve">Настоящее положение (регламент) о контрактной службе </w:t>
      </w:r>
      <w:r w:rsidR="0027735F">
        <w:rPr>
          <w:rFonts w:ascii="Times New Roman" w:eastAsia="Arial" w:hAnsi="Times New Roman" w:cs="Times New Roman"/>
          <w:sz w:val="28"/>
          <w:szCs w:val="28"/>
          <w:lang w:eastAsia="ru-RU" w:bidi="ru-RU"/>
        </w:rPr>
        <w:t>У</w:t>
      </w:r>
      <w:r w:rsidRPr="00024ADB">
        <w:rPr>
          <w:rFonts w:ascii="Times New Roman" w:eastAsia="Arial" w:hAnsi="Times New Roman" w:cs="Times New Roman"/>
          <w:sz w:val="28"/>
          <w:szCs w:val="28"/>
          <w:lang w:eastAsia="ru-RU" w:bidi="ru-RU"/>
        </w:rPr>
        <w:t xml:space="preserve">ФНС России </w:t>
      </w:r>
      <w:r w:rsidR="0027735F">
        <w:rPr>
          <w:rFonts w:ascii="Times New Roman" w:eastAsia="Arial" w:hAnsi="Times New Roman" w:cs="Times New Roman"/>
          <w:sz w:val="28"/>
          <w:szCs w:val="28"/>
          <w:lang w:eastAsia="ru-RU" w:bidi="ru-RU"/>
        </w:rPr>
        <w:t xml:space="preserve">по Чувашской Республике </w:t>
      </w:r>
      <w:r w:rsidRPr="00024ADB">
        <w:rPr>
          <w:rFonts w:ascii="Times New Roman" w:eastAsia="Arial" w:hAnsi="Times New Roman" w:cs="Times New Roman"/>
          <w:sz w:val="28"/>
          <w:szCs w:val="28"/>
          <w:lang w:eastAsia="ru-RU" w:bidi="ru-RU"/>
        </w:rPr>
        <w:t xml:space="preserve">(далее - Положение) устанавливает правила организации деятельности контрактной службы, основные полномочия контрактной службы </w:t>
      </w:r>
      <w:r w:rsidR="0027735F">
        <w:rPr>
          <w:rFonts w:ascii="Times New Roman" w:eastAsia="Arial" w:hAnsi="Times New Roman" w:cs="Times New Roman"/>
          <w:sz w:val="28"/>
          <w:szCs w:val="28"/>
          <w:lang w:eastAsia="ru-RU" w:bidi="ru-RU"/>
        </w:rPr>
        <w:t>У</w:t>
      </w:r>
      <w:r w:rsidRPr="00024ADB">
        <w:rPr>
          <w:rFonts w:ascii="Times New Roman" w:eastAsia="Arial" w:hAnsi="Times New Roman" w:cs="Times New Roman"/>
          <w:sz w:val="28"/>
          <w:szCs w:val="28"/>
          <w:lang w:eastAsia="ru-RU" w:bidi="ru-RU"/>
        </w:rPr>
        <w:t>ФНС России</w:t>
      </w:r>
      <w:r w:rsidR="0027735F">
        <w:rPr>
          <w:rFonts w:ascii="Times New Roman" w:eastAsia="Arial" w:hAnsi="Times New Roman" w:cs="Times New Roman"/>
          <w:sz w:val="28"/>
          <w:szCs w:val="28"/>
          <w:lang w:eastAsia="ru-RU" w:bidi="ru-RU"/>
        </w:rPr>
        <w:t xml:space="preserve"> по Чувашской Республике</w:t>
      </w:r>
      <w:r w:rsidRPr="00024ADB">
        <w:rPr>
          <w:rFonts w:ascii="Times New Roman" w:eastAsia="Arial" w:hAnsi="Times New Roman" w:cs="Times New Roman"/>
          <w:sz w:val="28"/>
          <w:szCs w:val="28"/>
          <w:lang w:eastAsia="ru-RU" w:bidi="ru-RU"/>
        </w:rPr>
        <w:t xml:space="preserve"> (далее также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 44-ФЗ «О контрактной</w:t>
      </w:r>
      <w:proofErr w:type="gramEnd"/>
      <w:r w:rsidRPr="00024ADB">
        <w:rPr>
          <w:rFonts w:ascii="Times New Roman" w:eastAsia="Arial" w:hAnsi="Times New Roman" w:cs="Times New Roman"/>
          <w:sz w:val="28"/>
          <w:szCs w:val="28"/>
          <w:lang w:eastAsia="ru-RU" w:bidi="ru-RU"/>
        </w:rPr>
        <w:t xml:space="preserve"> системе в сфере закупок товаров, работ, услуг для обеспечения государственных и муниципальных нужд» (далее - Федеральный закон).</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bookmarkStart w:id="4" w:name="sub_1003"/>
      <w:bookmarkEnd w:id="3"/>
      <w:r w:rsidRPr="00024ADB">
        <w:rPr>
          <w:rFonts w:ascii="Times New Roman" w:eastAsia="Arial" w:hAnsi="Times New Roman" w:cs="Times New Roman"/>
          <w:sz w:val="28"/>
          <w:szCs w:val="28"/>
          <w:lang w:eastAsia="ru-RU" w:bidi="ru-RU"/>
        </w:rPr>
        <w:t>1.2. 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Типовым положением (регламентом) о контрактной службе, утве</w:t>
      </w:r>
      <w:r w:rsidR="00863E3C">
        <w:rPr>
          <w:rFonts w:ascii="Times New Roman" w:eastAsia="Arial" w:hAnsi="Times New Roman" w:cs="Times New Roman"/>
          <w:sz w:val="28"/>
          <w:szCs w:val="28"/>
          <w:lang w:eastAsia="ru-RU" w:bidi="ru-RU"/>
        </w:rPr>
        <w:t>ржденным приказом Министерства ф</w:t>
      </w:r>
      <w:r w:rsidRPr="00024ADB">
        <w:rPr>
          <w:rFonts w:ascii="Times New Roman" w:eastAsia="Arial" w:hAnsi="Times New Roman" w:cs="Times New Roman"/>
          <w:sz w:val="28"/>
          <w:szCs w:val="28"/>
          <w:lang w:eastAsia="ru-RU" w:bidi="ru-RU"/>
        </w:rPr>
        <w:t>инансов Российской Федерации от 31.07.2020 № 158н, иными нормативными правовыми актами Российской Федерации, настоящим Положением.</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1.3.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 xml:space="preserve">Контрактная служба осуществляет свою деятельность во взаимодействии с </w:t>
      </w:r>
      <w:r w:rsidRPr="00C20CF2">
        <w:rPr>
          <w:rFonts w:ascii="Times New Roman" w:eastAsia="Arial" w:hAnsi="Times New Roman" w:cs="Times New Roman"/>
          <w:sz w:val="28"/>
          <w:szCs w:val="28"/>
          <w:lang w:eastAsia="ru-RU" w:bidi="ru-RU"/>
        </w:rPr>
        <w:t xml:space="preserve">другими подразделениями </w:t>
      </w:r>
      <w:r w:rsidR="00C20CF2">
        <w:rPr>
          <w:rFonts w:ascii="Times New Roman" w:eastAsia="Arial" w:hAnsi="Times New Roman" w:cs="Times New Roman"/>
          <w:sz w:val="28"/>
          <w:szCs w:val="28"/>
          <w:lang w:eastAsia="ru-RU" w:bidi="ru-RU"/>
        </w:rPr>
        <w:t>У</w:t>
      </w:r>
      <w:r w:rsidR="00C20CF2" w:rsidRPr="00024ADB">
        <w:rPr>
          <w:rFonts w:ascii="Times New Roman" w:eastAsia="Arial" w:hAnsi="Times New Roman" w:cs="Times New Roman"/>
          <w:sz w:val="28"/>
          <w:szCs w:val="28"/>
          <w:lang w:eastAsia="ru-RU" w:bidi="ru-RU"/>
        </w:rPr>
        <w:t>ФНС России</w:t>
      </w:r>
      <w:r w:rsidR="00C20CF2">
        <w:rPr>
          <w:rFonts w:ascii="Times New Roman" w:eastAsia="Arial" w:hAnsi="Times New Roman" w:cs="Times New Roman"/>
          <w:sz w:val="28"/>
          <w:szCs w:val="28"/>
          <w:lang w:eastAsia="ru-RU" w:bidi="ru-RU"/>
        </w:rPr>
        <w:t xml:space="preserve"> по Чувашской Республике</w:t>
      </w:r>
      <w:r w:rsidRPr="00C20CF2">
        <w:rPr>
          <w:rFonts w:ascii="Times New Roman" w:eastAsia="Arial" w:hAnsi="Times New Roman" w:cs="Times New Roman"/>
          <w:sz w:val="28"/>
          <w:szCs w:val="28"/>
          <w:lang w:eastAsia="ru-RU" w:bidi="ru-RU"/>
        </w:rPr>
        <w:t>.</w:t>
      </w:r>
    </w:p>
    <w:bookmarkEnd w:id="4"/>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p>
    <w:p w:rsidR="007D41FE" w:rsidRPr="00024ADB" w:rsidRDefault="007D41FE" w:rsidP="007D41FE">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b/>
          <w:bCs/>
          <w:sz w:val="28"/>
          <w:szCs w:val="28"/>
          <w:lang w:eastAsia="ru-RU"/>
        </w:rPr>
      </w:pPr>
      <w:bookmarkStart w:id="5" w:name="sub_1200"/>
      <w:r w:rsidRPr="00024ADB">
        <w:rPr>
          <w:rFonts w:ascii="Times New Roman" w:eastAsia="Times New Roman" w:hAnsi="Times New Roman" w:cs="Times New Roman"/>
          <w:b/>
          <w:bCs/>
          <w:sz w:val="28"/>
          <w:szCs w:val="28"/>
          <w:lang w:eastAsia="ru-RU"/>
        </w:rPr>
        <w:t>II. Организация деятельности контрактной службы</w:t>
      </w:r>
    </w:p>
    <w:p w:rsidR="007D41FE" w:rsidRPr="00024ADB"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7D41FE" w:rsidRPr="00024ADB"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24ADB">
        <w:rPr>
          <w:rFonts w:ascii="Times New Roman" w:eastAsia="Times New Roman" w:hAnsi="Times New Roman" w:cs="Times New Roman"/>
          <w:sz w:val="28"/>
          <w:szCs w:val="28"/>
          <w:lang w:eastAsia="ru-RU"/>
        </w:rPr>
        <w:t>2.1.</w:t>
      </w:r>
      <w:r w:rsidR="00E42051" w:rsidRPr="00024ADB">
        <w:rPr>
          <w:rFonts w:ascii="Times New Roman" w:eastAsia="Times New Roman" w:hAnsi="Times New Roman" w:cs="Times New Roman"/>
          <w:sz w:val="28"/>
          <w:szCs w:val="28"/>
          <w:lang w:eastAsia="ru-RU"/>
        </w:rPr>
        <w:t> </w:t>
      </w:r>
      <w:r w:rsidRPr="00024ADB">
        <w:rPr>
          <w:rFonts w:ascii="Times New Roman" w:eastAsia="Times New Roman" w:hAnsi="Times New Roman" w:cs="Times New Roman"/>
          <w:sz w:val="28"/>
          <w:szCs w:val="28"/>
          <w:lang w:eastAsia="ru-RU"/>
        </w:rPr>
        <w:t xml:space="preserve">Функции и полномочия контрактной службы возлагаются на работников </w:t>
      </w:r>
      <w:r w:rsidR="00746FF0">
        <w:rPr>
          <w:rFonts w:ascii="Times New Roman" w:eastAsia="Arial" w:hAnsi="Times New Roman" w:cs="Times New Roman"/>
          <w:sz w:val="28"/>
          <w:szCs w:val="28"/>
          <w:lang w:eastAsia="ru-RU" w:bidi="ru-RU"/>
        </w:rPr>
        <w:t>У</w:t>
      </w:r>
      <w:r w:rsidR="00746FF0" w:rsidRPr="00024ADB">
        <w:rPr>
          <w:rFonts w:ascii="Times New Roman" w:eastAsia="Arial" w:hAnsi="Times New Roman" w:cs="Times New Roman"/>
          <w:sz w:val="28"/>
          <w:szCs w:val="28"/>
          <w:lang w:eastAsia="ru-RU" w:bidi="ru-RU"/>
        </w:rPr>
        <w:t>ФНС России</w:t>
      </w:r>
      <w:r w:rsidR="00746FF0">
        <w:rPr>
          <w:rFonts w:ascii="Times New Roman" w:eastAsia="Arial" w:hAnsi="Times New Roman" w:cs="Times New Roman"/>
          <w:sz w:val="28"/>
          <w:szCs w:val="28"/>
          <w:lang w:eastAsia="ru-RU" w:bidi="ru-RU"/>
        </w:rPr>
        <w:t xml:space="preserve"> по Чувашской Республике</w:t>
      </w:r>
      <w:r w:rsidRPr="00024ADB">
        <w:rPr>
          <w:rFonts w:ascii="Times New Roman" w:eastAsia="Times New Roman" w:hAnsi="Times New Roman" w:cs="Times New Roman"/>
          <w:sz w:val="28"/>
          <w:szCs w:val="28"/>
          <w:lang w:eastAsia="ru-RU"/>
        </w:rPr>
        <w:t xml:space="preserve">, выполняющих функции и полномочия контрактной службы без образования отдельного </w:t>
      </w:r>
      <w:r w:rsidRPr="00024ADB">
        <w:rPr>
          <w:rFonts w:ascii="Times New Roman" w:eastAsia="Times New Roman" w:hAnsi="Times New Roman" w:cs="Times New Roman"/>
          <w:sz w:val="28"/>
          <w:szCs w:val="28"/>
          <w:lang w:eastAsia="ru-RU"/>
        </w:rPr>
        <w:lastRenderedPageBreak/>
        <w:t>структурного подразделения, состав которых утверждается Заказчиком.</w:t>
      </w:r>
    </w:p>
    <w:p w:rsidR="007D41FE" w:rsidRPr="00024ADB"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24ADB">
        <w:rPr>
          <w:rFonts w:ascii="Times New Roman" w:eastAsia="Times New Roman" w:hAnsi="Times New Roman" w:cs="Times New Roman"/>
          <w:sz w:val="28"/>
          <w:szCs w:val="28"/>
          <w:lang w:eastAsia="ru-RU"/>
        </w:rPr>
        <w:t>2.2.</w:t>
      </w:r>
      <w:r w:rsidR="00E42051" w:rsidRPr="00024ADB">
        <w:rPr>
          <w:rFonts w:ascii="Times New Roman" w:eastAsia="Times New Roman" w:hAnsi="Times New Roman" w:cs="Times New Roman"/>
          <w:sz w:val="28"/>
          <w:szCs w:val="28"/>
          <w:lang w:eastAsia="ru-RU"/>
        </w:rPr>
        <w:t> </w:t>
      </w:r>
      <w:r w:rsidRPr="00024ADB">
        <w:rPr>
          <w:rFonts w:ascii="Times New Roman" w:eastAsia="Times New Roman" w:hAnsi="Times New Roman" w:cs="Times New Roman"/>
          <w:sz w:val="28"/>
          <w:szCs w:val="28"/>
          <w:lang w:eastAsia="ru-RU"/>
        </w:rPr>
        <w:t xml:space="preserve">Структура и штатная численность контрактной службы определяется руководителем </w:t>
      </w:r>
      <w:r w:rsidR="00746FF0">
        <w:rPr>
          <w:rFonts w:ascii="Times New Roman" w:eastAsia="Arial" w:hAnsi="Times New Roman" w:cs="Times New Roman"/>
          <w:sz w:val="28"/>
          <w:szCs w:val="28"/>
          <w:lang w:eastAsia="ru-RU" w:bidi="ru-RU"/>
        </w:rPr>
        <w:t>У</w:t>
      </w:r>
      <w:r w:rsidR="00746FF0" w:rsidRPr="00024ADB">
        <w:rPr>
          <w:rFonts w:ascii="Times New Roman" w:eastAsia="Arial" w:hAnsi="Times New Roman" w:cs="Times New Roman"/>
          <w:sz w:val="28"/>
          <w:szCs w:val="28"/>
          <w:lang w:eastAsia="ru-RU" w:bidi="ru-RU"/>
        </w:rPr>
        <w:t>ФНС России</w:t>
      </w:r>
      <w:r w:rsidR="00746FF0">
        <w:rPr>
          <w:rFonts w:ascii="Times New Roman" w:eastAsia="Arial" w:hAnsi="Times New Roman" w:cs="Times New Roman"/>
          <w:sz w:val="28"/>
          <w:szCs w:val="28"/>
          <w:lang w:eastAsia="ru-RU" w:bidi="ru-RU"/>
        </w:rPr>
        <w:t xml:space="preserve"> по Чувашской Республике</w:t>
      </w:r>
      <w:r w:rsidR="00746FF0" w:rsidRPr="00024ADB">
        <w:rPr>
          <w:rFonts w:ascii="Times New Roman" w:eastAsia="Arial" w:hAnsi="Times New Roman" w:cs="Times New Roman"/>
          <w:sz w:val="28"/>
          <w:szCs w:val="28"/>
          <w:lang w:eastAsia="ru-RU" w:bidi="ru-RU"/>
        </w:rPr>
        <w:t xml:space="preserve"> </w:t>
      </w:r>
      <w:r w:rsidRPr="00024ADB">
        <w:rPr>
          <w:rFonts w:ascii="Times New Roman" w:eastAsia="Times New Roman" w:hAnsi="Times New Roman" w:cs="Times New Roman"/>
          <w:sz w:val="28"/>
          <w:szCs w:val="28"/>
          <w:lang w:eastAsia="ru-RU"/>
        </w:rPr>
        <w:t xml:space="preserve">и не может составлять менее двух человек. </w:t>
      </w:r>
    </w:p>
    <w:p w:rsidR="007D41FE" w:rsidRPr="00024ADB"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24ADB">
        <w:rPr>
          <w:rFonts w:ascii="Times New Roman" w:eastAsia="Times New Roman" w:hAnsi="Times New Roman" w:cs="Times New Roman"/>
          <w:sz w:val="28"/>
          <w:szCs w:val="28"/>
          <w:lang w:eastAsia="ru-RU"/>
        </w:rPr>
        <w:t>2.3.</w:t>
      </w:r>
      <w:r w:rsidR="00E42051" w:rsidRPr="00024ADB">
        <w:rPr>
          <w:rFonts w:ascii="Times New Roman" w:eastAsia="Times New Roman" w:hAnsi="Times New Roman" w:cs="Times New Roman"/>
          <w:sz w:val="28"/>
          <w:szCs w:val="28"/>
          <w:lang w:eastAsia="ru-RU"/>
        </w:rPr>
        <w:t> </w:t>
      </w:r>
      <w:r w:rsidRPr="00024ADB">
        <w:rPr>
          <w:rFonts w:ascii="Times New Roman" w:eastAsia="Times New Roman" w:hAnsi="Times New Roman" w:cs="Times New Roman"/>
          <w:sz w:val="28"/>
          <w:szCs w:val="28"/>
          <w:lang w:eastAsia="ru-RU"/>
        </w:rPr>
        <w:t xml:space="preserve">Контрактную службу возглавляет руководитель, назначаемый на должность приказом </w:t>
      </w:r>
      <w:r w:rsidR="00FF22DC">
        <w:rPr>
          <w:rFonts w:ascii="Times New Roman" w:eastAsia="Times New Roman" w:hAnsi="Times New Roman" w:cs="Times New Roman"/>
          <w:sz w:val="28"/>
          <w:szCs w:val="28"/>
          <w:lang w:eastAsia="ru-RU"/>
        </w:rPr>
        <w:t>р</w:t>
      </w:r>
      <w:r w:rsidRPr="00024ADB">
        <w:rPr>
          <w:rFonts w:ascii="Times New Roman" w:eastAsia="Times New Roman" w:hAnsi="Times New Roman" w:cs="Times New Roman"/>
          <w:sz w:val="28"/>
          <w:szCs w:val="28"/>
          <w:lang w:eastAsia="ru-RU"/>
        </w:rPr>
        <w:t xml:space="preserve">уководителя </w:t>
      </w:r>
      <w:r w:rsidR="00746FF0">
        <w:rPr>
          <w:rFonts w:ascii="Times New Roman" w:eastAsia="Arial" w:hAnsi="Times New Roman" w:cs="Times New Roman"/>
          <w:sz w:val="28"/>
          <w:szCs w:val="28"/>
          <w:lang w:eastAsia="ru-RU" w:bidi="ru-RU"/>
        </w:rPr>
        <w:t>У</w:t>
      </w:r>
      <w:r w:rsidR="00746FF0" w:rsidRPr="00024ADB">
        <w:rPr>
          <w:rFonts w:ascii="Times New Roman" w:eastAsia="Arial" w:hAnsi="Times New Roman" w:cs="Times New Roman"/>
          <w:sz w:val="28"/>
          <w:szCs w:val="28"/>
          <w:lang w:eastAsia="ru-RU" w:bidi="ru-RU"/>
        </w:rPr>
        <w:t>ФНС России</w:t>
      </w:r>
      <w:r w:rsidR="00746FF0">
        <w:rPr>
          <w:rFonts w:ascii="Times New Roman" w:eastAsia="Arial" w:hAnsi="Times New Roman" w:cs="Times New Roman"/>
          <w:sz w:val="28"/>
          <w:szCs w:val="28"/>
          <w:lang w:eastAsia="ru-RU" w:bidi="ru-RU"/>
        </w:rPr>
        <w:t xml:space="preserve"> по Чувашской Республике</w:t>
      </w:r>
      <w:r w:rsidRPr="00024ADB">
        <w:rPr>
          <w:rFonts w:ascii="Times New Roman" w:eastAsia="Times New Roman" w:hAnsi="Times New Roman" w:cs="Times New Roman"/>
          <w:sz w:val="28"/>
          <w:szCs w:val="28"/>
          <w:lang w:eastAsia="ru-RU"/>
        </w:rPr>
        <w:t xml:space="preserve">, уполномоченного лица, исполняющего его обязанности, либо уполномоченного </w:t>
      </w:r>
      <w:r w:rsidR="00FF22DC">
        <w:rPr>
          <w:rFonts w:ascii="Times New Roman" w:eastAsia="Times New Roman" w:hAnsi="Times New Roman" w:cs="Times New Roman"/>
          <w:sz w:val="28"/>
          <w:szCs w:val="28"/>
          <w:lang w:eastAsia="ru-RU"/>
        </w:rPr>
        <w:t>р</w:t>
      </w:r>
      <w:r w:rsidRPr="00024ADB">
        <w:rPr>
          <w:rFonts w:ascii="Times New Roman" w:eastAsia="Times New Roman" w:hAnsi="Times New Roman" w:cs="Times New Roman"/>
          <w:sz w:val="28"/>
          <w:szCs w:val="28"/>
          <w:lang w:eastAsia="ru-RU"/>
        </w:rPr>
        <w:t xml:space="preserve">уководителем </w:t>
      </w:r>
      <w:r w:rsidR="00746FF0">
        <w:rPr>
          <w:rFonts w:ascii="Times New Roman" w:eastAsia="Arial" w:hAnsi="Times New Roman" w:cs="Times New Roman"/>
          <w:sz w:val="28"/>
          <w:szCs w:val="28"/>
          <w:lang w:eastAsia="ru-RU" w:bidi="ru-RU"/>
        </w:rPr>
        <w:t>У</w:t>
      </w:r>
      <w:r w:rsidR="00746FF0" w:rsidRPr="00024ADB">
        <w:rPr>
          <w:rFonts w:ascii="Times New Roman" w:eastAsia="Arial" w:hAnsi="Times New Roman" w:cs="Times New Roman"/>
          <w:sz w:val="28"/>
          <w:szCs w:val="28"/>
          <w:lang w:eastAsia="ru-RU" w:bidi="ru-RU"/>
        </w:rPr>
        <w:t>ФНС России</w:t>
      </w:r>
      <w:r w:rsidR="00746FF0">
        <w:rPr>
          <w:rFonts w:ascii="Times New Roman" w:eastAsia="Arial" w:hAnsi="Times New Roman" w:cs="Times New Roman"/>
          <w:sz w:val="28"/>
          <w:szCs w:val="28"/>
          <w:lang w:eastAsia="ru-RU" w:bidi="ru-RU"/>
        </w:rPr>
        <w:t xml:space="preserve"> по Чувашской Республике</w:t>
      </w:r>
      <w:r w:rsidR="00746FF0" w:rsidRPr="00024ADB">
        <w:rPr>
          <w:rFonts w:ascii="Times New Roman" w:eastAsia="Arial" w:hAnsi="Times New Roman" w:cs="Times New Roman"/>
          <w:sz w:val="28"/>
          <w:szCs w:val="28"/>
          <w:lang w:eastAsia="ru-RU" w:bidi="ru-RU"/>
        </w:rPr>
        <w:t xml:space="preserve"> </w:t>
      </w:r>
      <w:r w:rsidRPr="00024ADB">
        <w:rPr>
          <w:rFonts w:ascii="Times New Roman" w:eastAsia="Times New Roman" w:hAnsi="Times New Roman" w:cs="Times New Roman"/>
          <w:sz w:val="28"/>
          <w:szCs w:val="28"/>
          <w:lang w:eastAsia="ru-RU"/>
        </w:rPr>
        <w:t xml:space="preserve">лица. </w:t>
      </w:r>
    </w:p>
    <w:p w:rsidR="007D41FE" w:rsidRPr="00024ADB"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24ADB">
        <w:rPr>
          <w:rFonts w:ascii="Times New Roman" w:eastAsia="Times New Roman" w:hAnsi="Times New Roman" w:cs="Times New Roman"/>
          <w:sz w:val="28"/>
          <w:szCs w:val="28"/>
          <w:lang w:eastAsia="ru-RU"/>
        </w:rPr>
        <w:t>2.4.</w:t>
      </w:r>
      <w:r w:rsidR="00E42051" w:rsidRPr="00024ADB">
        <w:rPr>
          <w:rFonts w:ascii="Times New Roman" w:eastAsia="Times New Roman" w:hAnsi="Times New Roman" w:cs="Times New Roman"/>
          <w:sz w:val="28"/>
          <w:szCs w:val="28"/>
          <w:lang w:eastAsia="ru-RU"/>
        </w:rPr>
        <w:t> </w:t>
      </w:r>
      <w:r w:rsidRPr="00024ADB">
        <w:rPr>
          <w:rFonts w:ascii="Times New Roman" w:eastAsia="Times New Roman" w:hAnsi="Times New Roman" w:cs="Times New Roman"/>
          <w:sz w:val="28"/>
          <w:szCs w:val="28"/>
          <w:lang w:eastAsia="ru-RU"/>
        </w:rPr>
        <w:t>Руководитель контрактной службы распределяет определенные разделом III Положения функции и полномочия между работниками контрактной службы.</w:t>
      </w:r>
    </w:p>
    <w:p w:rsidR="007D41FE" w:rsidRPr="00024ADB"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24ADB">
        <w:rPr>
          <w:rFonts w:ascii="Times New Roman" w:eastAsia="Times New Roman" w:hAnsi="Times New Roman" w:cs="Times New Roman"/>
          <w:sz w:val="28"/>
          <w:szCs w:val="28"/>
          <w:lang w:eastAsia="ru-RU"/>
        </w:rPr>
        <w:t>2.5.</w:t>
      </w:r>
      <w:r w:rsidR="00E42051" w:rsidRPr="00024ADB">
        <w:rPr>
          <w:rFonts w:ascii="Times New Roman" w:eastAsia="Times New Roman" w:hAnsi="Times New Roman" w:cs="Times New Roman"/>
          <w:sz w:val="28"/>
          <w:szCs w:val="28"/>
          <w:lang w:eastAsia="ru-RU"/>
        </w:rPr>
        <w:t> </w:t>
      </w:r>
      <w:r w:rsidRPr="00024ADB">
        <w:rPr>
          <w:rFonts w:ascii="Times New Roman" w:eastAsia="Times New Roman" w:hAnsi="Times New Roman" w:cs="Times New Roman"/>
          <w:sz w:val="28"/>
          <w:szCs w:val="28"/>
          <w:lang w:eastAsia="ru-RU"/>
        </w:rPr>
        <w:t>Работники контрактной службы должны иметь высшее образование или дополнительное профессиональное образование в сфере закупок.</w:t>
      </w:r>
    </w:p>
    <w:p w:rsidR="007D41FE" w:rsidRPr="00024ADB" w:rsidRDefault="007D41FE" w:rsidP="007D41F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24ADB">
        <w:rPr>
          <w:rFonts w:ascii="Times New Roman" w:eastAsia="Times New Roman" w:hAnsi="Times New Roman" w:cs="Times New Roman"/>
          <w:sz w:val="28"/>
          <w:szCs w:val="28"/>
          <w:lang w:eastAsia="ru-RU"/>
        </w:rPr>
        <w:t>2.6.</w:t>
      </w:r>
      <w:r w:rsidR="00E42051" w:rsidRPr="00024ADB">
        <w:rPr>
          <w:rFonts w:ascii="Times New Roman" w:eastAsia="Times New Roman" w:hAnsi="Times New Roman" w:cs="Times New Roman"/>
          <w:sz w:val="28"/>
          <w:szCs w:val="28"/>
          <w:lang w:eastAsia="ru-RU"/>
        </w:rPr>
        <w:t> </w:t>
      </w:r>
      <w:r w:rsidRPr="00024ADB">
        <w:rPr>
          <w:rFonts w:ascii="Times New Roman" w:eastAsia="Times New Roman" w:hAnsi="Times New Roman" w:cs="Times New Roman"/>
          <w:sz w:val="28"/>
          <w:szCs w:val="28"/>
          <w:lang w:eastAsia="ru-RU"/>
        </w:rPr>
        <w:t>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7D41FE" w:rsidRPr="00024ADB" w:rsidRDefault="007D41FE" w:rsidP="007D41FE">
      <w:pPr>
        <w:widowControl w:val="0"/>
        <w:suppressAutoHyphens/>
        <w:autoSpaceDE w:val="0"/>
        <w:spacing w:before="108" w:after="108" w:line="240" w:lineRule="auto"/>
        <w:ind w:firstLine="720"/>
        <w:jc w:val="center"/>
        <w:rPr>
          <w:rFonts w:ascii="Times New Roman" w:eastAsia="Arial" w:hAnsi="Times New Roman" w:cs="Times New Roman"/>
          <w:b/>
          <w:bCs/>
          <w:sz w:val="28"/>
          <w:szCs w:val="28"/>
          <w:lang w:eastAsia="ru-RU" w:bidi="ru-RU"/>
        </w:rPr>
      </w:pPr>
    </w:p>
    <w:p w:rsidR="007D41FE" w:rsidRPr="00024ADB" w:rsidRDefault="007D41FE" w:rsidP="007D41FE">
      <w:pPr>
        <w:widowControl w:val="0"/>
        <w:suppressAutoHyphens/>
        <w:autoSpaceDE w:val="0"/>
        <w:spacing w:before="108" w:after="108" w:line="240" w:lineRule="auto"/>
        <w:ind w:firstLine="720"/>
        <w:jc w:val="center"/>
        <w:rPr>
          <w:rFonts w:ascii="Times New Roman" w:eastAsia="Arial" w:hAnsi="Times New Roman" w:cs="Times New Roman"/>
          <w:b/>
          <w:bCs/>
          <w:sz w:val="28"/>
          <w:szCs w:val="28"/>
          <w:lang w:eastAsia="ru-RU" w:bidi="ru-RU"/>
        </w:rPr>
      </w:pPr>
      <w:r w:rsidRPr="00024ADB">
        <w:rPr>
          <w:rFonts w:ascii="Times New Roman" w:eastAsia="Arial" w:hAnsi="Times New Roman" w:cs="Times New Roman"/>
          <w:b/>
          <w:bCs/>
          <w:sz w:val="28"/>
          <w:szCs w:val="28"/>
          <w:lang w:eastAsia="ru-RU" w:bidi="ru-RU"/>
        </w:rPr>
        <w:t>II</w:t>
      </w:r>
      <w:r w:rsidR="00914748" w:rsidRPr="00024ADB">
        <w:rPr>
          <w:rFonts w:ascii="Times New Roman" w:eastAsia="Arial" w:hAnsi="Times New Roman" w:cs="Times New Roman"/>
          <w:b/>
          <w:bCs/>
          <w:sz w:val="28"/>
          <w:szCs w:val="28"/>
          <w:lang w:val="en-US" w:eastAsia="ru-RU" w:bidi="ru-RU"/>
        </w:rPr>
        <w:t>I</w:t>
      </w:r>
      <w:r w:rsidRPr="00024ADB">
        <w:rPr>
          <w:rFonts w:ascii="Times New Roman" w:eastAsia="Arial" w:hAnsi="Times New Roman" w:cs="Times New Roman"/>
          <w:b/>
          <w:bCs/>
          <w:sz w:val="28"/>
          <w:szCs w:val="28"/>
          <w:lang w:eastAsia="ru-RU" w:bidi="ru-RU"/>
        </w:rPr>
        <w:t>. Функции и полномочия контрактной службы</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bookmarkStart w:id="6" w:name="sub_1216"/>
      <w:bookmarkEnd w:id="5"/>
      <w:r w:rsidRPr="00024ADB">
        <w:rPr>
          <w:rFonts w:ascii="Times New Roman" w:eastAsia="Arial" w:hAnsi="Times New Roman" w:cs="Times New Roman"/>
          <w:sz w:val="28"/>
          <w:szCs w:val="28"/>
          <w:lang w:eastAsia="ru-RU" w:bidi="ru-RU"/>
        </w:rPr>
        <w:t>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Контрактная служба осуществляет следующие функции и полномочия:</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При планировании закупок:</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3.1.1.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разрабатывает план-график, осуществляет подготовку изменений в план-график;</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3.1.2.</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размещает в единой информационной системе в сфере закупок (далее - единая информационная система) план-график и внесенные в него изменения;</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3.1.3.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организует обязательное общественное обсуждение закупок в случаях, предусмотренных статьей 20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proofErr w:type="gramStart"/>
      <w:r w:rsidRPr="00024ADB">
        <w:rPr>
          <w:rFonts w:ascii="Times New Roman" w:eastAsia="Arial" w:hAnsi="Times New Roman" w:cs="Times New Roman"/>
          <w:sz w:val="28"/>
          <w:szCs w:val="28"/>
          <w:lang w:eastAsia="ru-RU" w:bidi="ru-RU"/>
        </w:rPr>
        <w:t>3.1.4.</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разрабатывает требования к закупаемым Заказчиком, его территориальными органами (подразделениями)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на основании правовых актов о нормировании в соответствии со статьей 19 Федерального закона;</w:t>
      </w:r>
      <w:proofErr w:type="gramEnd"/>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3.1.5.</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 xml:space="preserve">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w:t>
      </w:r>
      <w:r w:rsidRPr="00024ADB">
        <w:rPr>
          <w:rFonts w:ascii="Times New Roman" w:eastAsia="Arial" w:hAnsi="Times New Roman" w:cs="Times New Roman"/>
          <w:sz w:val="28"/>
          <w:szCs w:val="28"/>
          <w:lang w:eastAsia="ru-RU" w:bidi="ru-RU"/>
        </w:rPr>
        <w:lastRenderedPageBreak/>
        <w:t>технологий и других решений для обеспечения государственных и муниципальных нужд.</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При определении поставщиков (подрядчиков, исполнителей):</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обеспечивает проведение закрытых способов определения поставщиков (подрядчиков, исполнителей) в случаях, установленных статьей 84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3.2.2.</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3.2.2.1.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3.2.2.2.</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описание объекта закупки;</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3.2.2.3.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указывает в извещении об осуществлении закупки информацию, предусмотренную статьей 42 Федерального закона, в том числе информацию:</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о преимуществах, предоставляемых в соответствии со статьями 28, 29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подготовку и размещение в единой информационной системе разъяснений положений документации о закупке;</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3.2.4.</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3.2.5.</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оформление и размещение в единой информационной системе протоколов определения поставщика (подрядчика, исполнителя);</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3.2.6.</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организационно-техническое обеспечение деятельности комиссии по осуществлению закупок;</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3.2.7.</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 xml:space="preserve">осуществляет привлечение экспертов, экспертных организаций в </w:t>
      </w:r>
      <w:r w:rsidRPr="00024ADB">
        <w:rPr>
          <w:rFonts w:ascii="Times New Roman" w:eastAsia="Arial" w:hAnsi="Times New Roman" w:cs="Times New Roman"/>
          <w:sz w:val="28"/>
          <w:szCs w:val="28"/>
          <w:lang w:eastAsia="ru-RU" w:bidi="ru-RU"/>
        </w:rPr>
        <w:lastRenderedPageBreak/>
        <w:t>случаях, установленных статьей 41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При заключении контрактов:</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3.3.2.</w:t>
      </w:r>
      <w:r w:rsidRPr="00024ADB">
        <w:t xml:space="preserve"> </w:t>
      </w:r>
      <w:r w:rsidRPr="00024ADB">
        <w:rPr>
          <w:rFonts w:ascii="Times New Roman" w:eastAsia="Arial" w:hAnsi="Times New Roman" w:cs="Times New Roman"/>
          <w:sz w:val="28"/>
          <w:szCs w:val="28"/>
          <w:lang w:eastAsia="ru-RU" w:bidi="ru-RU"/>
        </w:rPr>
        <w:t>осуществляет рассмотрение протокола разногласий при наличии разногласий по проекту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рассмотрение банковской гарантии, представленной в качестве обеспечения исполнения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3.3.4.</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3.3.5.</w:t>
      </w:r>
      <w:r w:rsidR="00E42051" w:rsidRPr="00024ADB">
        <w:t> </w:t>
      </w:r>
      <w:r w:rsidRPr="00024ADB">
        <w:rPr>
          <w:rFonts w:ascii="Times New Roman" w:eastAsia="Arial" w:hAnsi="Times New Roman" w:cs="Times New Roman"/>
          <w:sz w:val="28"/>
          <w:szCs w:val="28"/>
          <w:lang w:eastAsia="ru-RU" w:bidi="ru-RU"/>
        </w:rPr>
        <w:t>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3.3.6.</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3.3.7.</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 а также протоколов рассмотрения заявок на участие в закрытом аукционе, протоколов закрытого аукциона, заявок на участие в 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статьей 90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3.3.8.</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3.3.9.</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При исполнении, изменении, расторжении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рассмотрение банковской гарантии, представленной в качестве обеспечения гарантийного обязательства;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3.4.2.</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 xml:space="preserve">обеспечивает исполнение условий контракта в части выплаты </w:t>
      </w:r>
      <w:r w:rsidRPr="00024ADB">
        <w:rPr>
          <w:rFonts w:ascii="Times New Roman" w:eastAsia="Arial" w:hAnsi="Times New Roman" w:cs="Times New Roman"/>
          <w:sz w:val="28"/>
          <w:szCs w:val="28"/>
          <w:lang w:eastAsia="ru-RU" w:bidi="ru-RU"/>
        </w:rPr>
        <w:lastRenderedPageBreak/>
        <w:t>аванса (если контрактом предусмотрена выплата аванса);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3.4.3.</w:t>
      </w:r>
      <w:r w:rsidR="00E42051" w:rsidRPr="00024ADB">
        <w:t> </w:t>
      </w:r>
      <w:r w:rsidRPr="00024ADB">
        <w:rPr>
          <w:rFonts w:ascii="Times New Roman" w:eastAsia="Arial" w:hAnsi="Times New Roman" w:cs="Times New Roman"/>
          <w:sz w:val="28"/>
          <w:szCs w:val="28"/>
          <w:lang w:eastAsia="ru-RU" w:bidi="ru-RU"/>
        </w:rPr>
        <w:t>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3.4.3.1.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3.4.3.2.</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3.4.3.3.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3.4.4.</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3.4.5.</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3.4.6.</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3.4.7.</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3.4.8.</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 xml:space="preserve">обеспечивает исполнение условий контракта в части возврата поставщику (подрядчику, исполнителю) денежных средств, внесенных в </w:t>
      </w:r>
      <w:r w:rsidRPr="00024ADB">
        <w:rPr>
          <w:rFonts w:ascii="Times New Roman" w:eastAsia="Arial" w:hAnsi="Times New Roman" w:cs="Times New Roman"/>
          <w:sz w:val="28"/>
          <w:szCs w:val="28"/>
          <w:lang w:eastAsia="ru-RU" w:bidi="ru-RU"/>
        </w:rPr>
        <w:lastRenderedPageBreak/>
        <w:t>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3.4.9.</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обеспечивает одностороннее расторжение контракта в порядке, предусмотренном статьей 95 Федерального закона.</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3.5.</w:t>
      </w:r>
      <w:r w:rsidR="00E42051" w:rsidRPr="00024ADB">
        <w:t> </w:t>
      </w:r>
      <w:r w:rsidRPr="00024ADB">
        <w:rPr>
          <w:rFonts w:ascii="Times New Roman" w:eastAsia="Arial" w:hAnsi="Times New Roman" w:cs="Times New Roman"/>
          <w:sz w:val="28"/>
          <w:szCs w:val="28"/>
          <w:lang w:eastAsia="ru-RU" w:bidi="ru-RU"/>
        </w:rPr>
        <w:t>осуществляет иные функции и полномочия, предусмотренные Федеральным законом, в том числе:</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3.5.1.</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3.5.2.</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3.5.3.</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 xml:space="preserve">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rsidRPr="00024ADB">
        <w:rPr>
          <w:rFonts w:ascii="Times New Roman" w:eastAsia="Arial" w:hAnsi="Times New Roman" w:cs="Times New Roman"/>
          <w:sz w:val="28"/>
          <w:szCs w:val="28"/>
          <w:lang w:eastAsia="ru-RU" w:bidi="ru-RU"/>
        </w:rPr>
        <w:t>претензионно-исковой</w:t>
      </w:r>
      <w:proofErr w:type="spellEnd"/>
      <w:r w:rsidRPr="00024ADB">
        <w:rPr>
          <w:rFonts w:ascii="Times New Roman" w:eastAsia="Arial" w:hAnsi="Times New Roman" w:cs="Times New Roman"/>
          <w:sz w:val="28"/>
          <w:szCs w:val="28"/>
          <w:lang w:eastAsia="ru-RU" w:bidi="ru-RU"/>
        </w:rPr>
        <w:t xml:space="preserve"> работы;</w:t>
      </w:r>
    </w:p>
    <w:p w:rsidR="007D41FE" w:rsidRPr="00024ADB" w:rsidRDefault="007D41FE" w:rsidP="007D41FE">
      <w:pPr>
        <w:widowControl w:val="0"/>
        <w:suppressAutoHyphens/>
        <w:autoSpaceDE w:val="0"/>
        <w:spacing w:after="0" w:line="240" w:lineRule="auto"/>
        <w:ind w:firstLine="720"/>
        <w:jc w:val="both"/>
        <w:rPr>
          <w:rFonts w:ascii="Times New Roman" w:eastAsia="Arial" w:hAnsi="Times New Roman" w:cs="Times New Roman"/>
          <w:sz w:val="28"/>
          <w:szCs w:val="28"/>
          <w:lang w:eastAsia="ru-RU" w:bidi="ru-RU"/>
        </w:rPr>
      </w:pPr>
      <w:r w:rsidRPr="00024ADB">
        <w:rPr>
          <w:rFonts w:ascii="Times New Roman" w:eastAsia="Arial" w:hAnsi="Times New Roman" w:cs="Times New Roman"/>
          <w:sz w:val="28"/>
          <w:szCs w:val="28"/>
          <w:lang w:eastAsia="ru-RU" w:bidi="ru-RU"/>
        </w:rPr>
        <w:t>3.5.</w:t>
      </w:r>
      <w:r w:rsidR="00E42051" w:rsidRPr="00024ADB">
        <w:rPr>
          <w:rFonts w:ascii="Times New Roman" w:eastAsia="Arial" w:hAnsi="Times New Roman" w:cs="Times New Roman"/>
          <w:sz w:val="28"/>
          <w:szCs w:val="28"/>
          <w:lang w:eastAsia="ru-RU" w:bidi="ru-RU"/>
        </w:rPr>
        <w:t>4</w:t>
      </w:r>
      <w:r w:rsidRPr="00024ADB">
        <w:rPr>
          <w:rFonts w:ascii="Times New Roman" w:eastAsia="Arial" w:hAnsi="Times New Roman" w:cs="Times New Roman"/>
          <w:sz w:val="28"/>
          <w:szCs w:val="28"/>
          <w:lang w:eastAsia="ru-RU" w:bidi="ru-RU"/>
        </w:rPr>
        <w:t>.</w:t>
      </w:r>
      <w:r w:rsidR="00E42051" w:rsidRPr="00024ADB">
        <w:rPr>
          <w:rFonts w:ascii="Times New Roman" w:eastAsia="Arial" w:hAnsi="Times New Roman" w:cs="Times New Roman"/>
          <w:sz w:val="28"/>
          <w:szCs w:val="28"/>
          <w:lang w:eastAsia="ru-RU" w:bidi="ru-RU"/>
        </w:rPr>
        <w:t> </w:t>
      </w:r>
      <w:r w:rsidRPr="00024ADB">
        <w:rPr>
          <w:rFonts w:ascii="Times New Roman" w:eastAsia="Arial" w:hAnsi="Times New Roman" w:cs="Times New Roman"/>
          <w:sz w:val="28"/>
          <w:szCs w:val="28"/>
          <w:lang w:eastAsia="ru-RU" w:bidi="ru-RU"/>
        </w:rPr>
        <w:t>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bookmarkEnd w:id="6"/>
    <w:p w:rsidR="007D41FE" w:rsidRPr="00024ADB" w:rsidRDefault="007D41FE" w:rsidP="007D41FE">
      <w:pPr>
        <w:widowControl w:val="0"/>
        <w:suppressAutoHyphens/>
        <w:autoSpaceDE w:val="0"/>
        <w:spacing w:after="0" w:line="240" w:lineRule="auto"/>
        <w:ind w:firstLine="698"/>
        <w:jc w:val="right"/>
        <w:rPr>
          <w:rFonts w:ascii="Times New Roman" w:eastAsia="Arial" w:hAnsi="Times New Roman" w:cs="Times New Roman"/>
          <w:b/>
          <w:bCs/>
          <w:sz w:val="24"/>
          <w:szCs w:val="24"/>
          <w:lang w:eastAsia="ru-RU" w:bidi="ru-RU"/>
        </w:rPr>
      </w:pPr>
    </w:p>
    <w:p w:rsidR="007D41FE" w:rsidRPr="00024ADB" w:rsidRDefault="007D41FE" w:rsidP="007D41FE">
      <w:pPr>
        <w:spacing w:after="160" w:line="259" w:lineRule="auto"/>
        <w:rPr>
          <w:rFonts w:ascii="Times New Roman" w:eastAsia="Arial" w:hAnsi="Times New Roman" w:cs="Times New Roman"/>
          <w:b/>
          <w:bCs/>
          <w:sz w:val="24"/>
          <w:szCs w:val="24"/>
          <w:lang w:eastAsia="ru-RU" w:bidi="ru-RU"/>
        </w:rPr>
      </w:pPr>
    </w:p>
    <w:sectPr w:rsidR="007D41FE" w:rsidRPr="00024ADB" w:rsidSect="005B18C1">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35F" w:rsidRDefault="0027735F" w:rsidP="005B18C1">
      <w:pPr>
        <w:spacing w:after="0" w:line="240" w:lineRule="auto"/>
      </w:pPr>
      <w:r>
        <w:separator/>
      </w:r>
    </w:p>
  </w:endnote>
  <w:endnote w:type="continuationSeparator" w:id="0">
    <w:p w:rsidR="0027735F" w:rsidRDefault="0027735F" w:rsidP="005B18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35F" w:rsidRDefault="0027735F" w:rsidP="005B18C1">
      <w:pPr>
        <w:spacing w:after="0" w:line="240" w:lineRule="auto"/>
      </w:pPr>
      <w:r>
        <w:separator/>
      </w:r>
    </w:p>
  </w:footnote>
  <w:footnote w:type="continuationSeparator" w:id="0">
    <w:p w:rsidR="0027735F" w:rsidRDefault="0027735F" w:rsidP="005B18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8883367"/>
      <w:docPartObj>
        <w:docPartGallery w:val="Page Numbers (Top of Page)"/>
        <w:docPartUnique/>
      </w:docPartObj>
    </w:sdtPr>
    <w:sdtEndPr>
      <w:rPr>
        <w:rFonts w:ascii="Times New Roman" w:hAnsi="Times New Roman" w:cs="Times New Roman"/>
      </w:rPr>
    </w:sdtEndPr>
    <w:sdtContent>
      <w:p w:rsidR="0027735F" w:rsidRPr="005B18C1" w:rsidRDefault="00EC1976">
        <w:pPr>
          <w:pStyle w:val="a5"/>
          <w:jc w:val="center"/>
          <w:rPr>
            <w:rFonts w:ascii="Times New Roman" w:hAnsi="Times New Roman" w:cs="Times New Roman"/>
          </w:rPr>
        </w:pPr>
        <w:r w:rsidRPr="005B18C1">
          <w:rPr>
            <w:rFonts w:ascii="Times New Roman" w:hAnsi="Times New Roman" w:cs="Times New Roman"/>
          </w:rPr>
          <w:fldChar w:fldCharType="begin"/>
        </w:r>
        <w:r w:rsidR="0027735F" w:rsidRPr="005B18C1">
          <w:rPr>
            <w:rFonts w:ascii="Times New Roman" w:hAnsi="Times New Roman" w:cs="Times New Roman"/>
          </w:rPr>
          <w:instrText>PAGE   \* MERGEFORMAT</w:instrText>
        </w:r>
        <w:r w:rsidRPr="005B18C1">
          <w:rPr>
            <w:rFonts w:ascii="Times New Roman" w:hAnsi="Times New Roman" w:cs="Times New Roman"/>
          </w:rPr>
          <w:fldChar w:fldCharType="separate"/>
        </w:r>
        <w:r w:rsidR="003708FB">
          <w:rPr>
            <w:rFonts w:ascii="Times New Roman" w:hAnsi="Times New Roman" w:cs="Times New Roman"/>
            <w:noProof/>
          </w:rPr>
          <w:t>6</w:t>
        </w:r>
        <w:r w:rsidRPr="005B18C1">
          <w:rPr>
            <w:rFonts w:ascii="Times New Roman" w:hAnsi="Times New Roman" w:cs="Times New Roman"/>
          </w:rPr>
          <w:fldChar w:fldCharType="end"/>
        </w:r>
      </w:p>
    </w:sdtContent>
  </w:sdt>
  <w:p w:rsidR="0027735F" w:rsidRDefault="0027735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D41FE"/>
    <w:rsid w:val="00015D4F"/>
    <w:rsid w:val="00024ADB"/>
    <w:rsid w:val="0009765B"/>
    <w:rsid w:val="002347FF"/>
    <w:rsid w:val="0027735F"/>
    <w:rsid w:val="002C3699"/>
    <w:rsid w:val="003224D9"/>
    <w:rsid w:val="003708FB"/>
    <w:rsid w:val="00455D91"/>
    <w:rsid w:val="005B18C1"/>
    <w:rsid w:val="00600AE7"/>
    <w:rsid w:val="006D0C36"/>
    <w:rsid w:val="00706264"/>
    <w:rsid w:val="00746FF0"/>
    <w:rsid w:val="007D41FE"/>
    <w:rsid w:val="00863E3C"/>
    <w:rsid w:val="0089697F"/>
    <w:rsid w:val="008F31A3"/>
    <w:rsid w:val="00914748"/>
    <w:rsid w:val="00943F17"/>
    <w:rsid w:val="00A779BF"/>
    <w:rsid w:val="00C20CF2"/>
    <w:rsid w:val="00C94768"/>
    <w:rsid w:val="00D80D90"/>
    <w:rsid w:val="00E42051"/>
    <w:rsid w:val="00E87580"/>
    <w:rsid w:val="00EC1976"/>
    <w:rsid w:val="00FF2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6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47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4768"/>
    <w:rPr>
      <w:rFonts w:ascii="Tahoma" w:hAnsi="Tahoma" w:cs="Tahoma"/>
      <w:sz w:val="16"/>
      <w:szCs w:val="16"/>
    </w:rPr>
  </w:style>
  <w:style w:type="paragraph" w:styleId="a5">
    <w:name w:val="header"/>
    <w:basedOn w:val="a"/>
    <w:link w:val="a6"/>
    <w:uiPriority w:val="99"/>
    <w:unhideWhenUsed/>
    <w:rsid w:val="005B18C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18C1"/>
  </w:style>
  <w:style w:type="paragraph" w:styleId="a7">
    <w:name w:val="footer"/>
    <w:basedOn w:val="a"/>
    <w:link w:val="a8"/>
    <w:uiPriority w:val="99"/>
    <w:unhideWhenUsed/>
    <w:rsid w:val="005B18C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18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2062</Words>
  <Characters>11755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Стрельцова Ирина Геннадьевна</dc:creator>
  <cp:lastModifiedBy>user</cp:lastModifiedBy>
  <cp:revision>13</cp:revision>
  <cp:lastPrinted>2020-12-04T08:23:00Z</cp:lastPrinted>
  <dcterms:created xsi:type="dcterms:W3CDTF">2020-12-04T09:33:00Z</dcterms:created>
  <dcterms:modified xsi:type="dcterms:W3CDTF">2021-04-05T13:33:00Z</dcterms:modified>
</cp:coreProperties>
</file>