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EA" w:rsidRPr="00941306" w:rsidRDefault="005C5285" w:rsidP="00616EEA">
      <w:pPr>
        <w:pStyle w:val="Style12"/>
        <w:widowControl/>
        <w:spacing w:line="240" w:lineRule="exact"/>
        <w:jc w:val="center"/>
        <w:rPr>
          <w:rStyle w:val="FontStyle127"/>
        </w:rPr>
      </w:pPr>
      <w:r w:rsidRPr="00941306">
        <w:rPr>
          <w:rStyle w:val="FontStyle127"/>
        </w:rPr>
        <w:t xml:space="preserve">                                                                        </w:t>
      </w:r>
      <w:r w:rsidR="007625C3">
        <w:rPr>
          <w:rStyle w:val="FontStyle127"/>
        </w:rPr>
        <w:t xml:space="preserve">    </w:t>
      </w:r>
      <w:r w:rsidR="007602A7">
        <w:rPr>
          <w:rStyle w:val="FontStyle127"/>
        </w:rPr>
        <w:t xml:space="preserve">     </w:t>
      </w:r>
      <w:r w:rsidR="00616EEA" w:rsidRPr="00941306">
        <w:rPr>
          <w:rStyle w:val="FontStyle127"/>
        </w:rPr>
        <w:t>Приложение № 1</w:t>
      </w:r>
    </w:p>
    <w:p w:rsidR="00616EEA" w:rsidRPr="00063FEB" w:rsidRDefault="00616EEA" w:rsidP="00616EEA">
      <w:pPr>
        <w:pStyle w:val="Style12"/>
        <w:widowControl/>
        <w:spacing w:line="240" w:lineRule="exact"/>
        <w:jc w:val="center"/>
        <w:rPr>
          <w:rStyle w:val="FontStyle127"/>
          <w:sz w:val="20"/>
          <w:szCs w:val="20"/>
        </w:rPr>
      </w:pPr>
      <w:r w:rsidRPr="00063FEB">
        <w:rPr>
          <w:rStyle w:val="FontStyle127"/>
          <w:sz w:val="20"/>
          <w:szCs w:val="20"/>
        </w:rPr>
        <w:t xml:space="preserve">  </w:t>
      </w:r>
    </w:p>
    <w:p w:rsidR="00616EEA" w:rsidRDefault="00616EEA" w:rsidP="002808F3">
      <w:pPr>
        <w:widowControl/>
        <w:ind w:left="6521" w:hanging="7088"/>
        <w:rPr>
          <w:rStyle w:val="FontStyle127"/>
        </w:rPr>
      </w:pPr>
      <w:r w:rsidRPr="002808F3">
        <w:rPr>
          <w:rStyle w:val="FontStyle127"/>
        </w:rPr>
        <w:t xml:space="preserve">                                                                                                                                                               </w:t>
      </w:r>
      <w:r w:rsidR="002808F3">
        <w:rPr>
          <w:rStyle w:val="FontStyle127"/>
        </w:rPr>
        <w:t xml:space="preserve">                                                   </w:t>
      </w:r>
    </w:p>
    <w:p w:rsidR="00C66D53" w:rsidRPr="002808F3" w:rsidRDefault="00EA33EF" w:rsidP="002808F3">
      <w:pPr>
        <w:widowControl/>
        <w:ind w:left="6521" w:hanging="7088"/>
      </w:pPr>
      <w:r>
        <w:t xml:space="preserve">                                                                                       </w:t>
      </w:r>
      <w:r w:rsidR="00503CDB">
        <w:t xml:space="preserve">                               </w:t>
      </w:r>
      <w:r w:rsidRPr="002808F3">
        <w:t xml:space="preserve">УТВЕРЖДЕНА                                                                                                                                                                         приказом УФНС России                                                                                                                                                                                                по Чувашской Республике                                                                                                                                                                         </w:t>
      </w:r>
      <w:r w:rsidR="00503CDB">
        <w:t xml:space="preserve">                       от   </w:t>
      </w:r>
      <w:r w:rsidR="00E92A65">
        <w:t>14</w:t>
      </w:r>
      <w:r w:rsidR="00503CDB">
        <w:t xml:space="preserve"> .04.2025 №00-01/</w:t>
      </w:r>
      <w:r w:rsidR="00E92A65">
        <w:t>139</w:t>
      </w:r>
      <w:bookmarkStart w:id="0" w:name="_GoBack"/>
      <w:bookmarkEnd w:id="0"/>
    </w:p>
    <w:p w:rsidR="005C5285" w:rsidRPr="00063FEB" w:rsidRDefault="005C5285" w:rsidP="005C5285">
      <w:pPr>
        <w:pStyle w:val="Style12"/>
        <w:widowControl/>
        <w:spacing w:line="240" w:lineRule="exact"/>
        <w:jc w:val="center"/>
        <w:rPr>
          <w:rStyle w:val="FontStyle127"/>
          <w:sz w:val="20"/>
          <w:szCs w:val="20"/>
        </w:rPr>
      </w:pPr>
    </w:p>
    <w:p w:rsidR="00B114AE" w:rsidRPr="00063FEB" w:rsidRDefault="00B114AE" w:rsidP="005C5285">
      <w:pPr>
        <w:pStyle w:val="Style12"/>
        <w:widowControl/>
        <w:spacing w:line="240" w:lineRule="exact"/>
        <w:jc w:val="center"/>
        <w:rPr>
          <w:rStyle w:val="FontStyle127"/>
          <w:sz w:val="20"/>
          <w:szCs w:val="20"/>
        </w:rPr>
      </w:pPr>
      <w:r w:rsidRPr="00063FEB">
        <w:rPr>
          <w:rStyle w:val="FontStyle127"/>
          <w:sz w:val="20"/>
          <w:szCs w:val="20"/>
        </w:rPr>
        <w:t xml:space="preserve">  </w:t>
      </w:r>
    </w:p>
    <w:p w:rsidR="00B114AE" w:rsidRPr="00063FEB" w:rsidRDefault="005C5285" w:rsidP="00B114AE">
      <w:pPr>
        <w:widowControl/>
        <w:rPr>
          <w:sz w:val="16"/>
          <w:szCs w:val="16"/>
        </w:rPr>
      </w:pPr>
      <w:r w:rsidRPr="00063FEB">
        <w:rPr>
          <w:rStyle w:val="FontStyle127"/>
          <w:sz w:val="20"/>
          <w:szCs w:val="20"/>
        </w:rPr>
        <w:t xml:space="preserve">                                                                                                              </w:t>
      </w:r>
      <w:r w:rsidR="00B114AE" w:rsidRPr="00063FEB">
        <w:rPr>
          <w:rStyle w:val="FontStyle127"/>
          <w:sz w:val="20"/>
          <w:szCs w:val="20"/>
        </w:rPr>
        <w:t xml:space="preserve">                                  </w:t>
      </w:r>
      <w:r w:rsidRPr="00063FEB">
        <w:rPr>
          <w:rStyle w:val="FontStyle127"/>
          <w:sz w:val="20"/>
          <w:szCs w:val="20"/>
        </w:rPr>
        <w:t xml:space="preserve">  </w:t>
      </w:r>
      <w:r w:rsidR="00B114AE" w:rsidRPr="00063FEB">
        <w:rPr>
          <w:rStyle w:val="FontStyle127"/>
          <w:sz w:val="20"/>
          <w:szCs w:val="20"/>
        </w:rPr>
        <w:t xml:space="preserve">             </w:t>
      </w:r>
    </w:p>
    <w:p w:rsidR="00102CAA" w:rsidRPr="00063FEB" w:rsidRDefault="00102CAA" w:rsidP="00B114AE">
      <w:pPr>
        <w:pStyle w:val="Style12"/>
        <w:widowControl/>
        <w:spacing w:line="240" w:lineRule="exact"/>
        <w:jc w:val="center"/>
        <w:rPr>
          <w:sz w:val="20"/>
          <w:szCs w:val="20"/>
        </w:rPr>
      </w:pPr>
    </w:p>
    <w:p w:rsidR="002010D2" w:rsidRPr="00063FEB" w:rsidRDefault="002010D2">
      <w:pPr>
        <w:pStyle w:val="Style12"/>
        <w:widowControl/>
        <w:spacing w:line="240" w:lineRule="exact"/>
        <w:jc w:val="center"/>
        <w:rPr>
          <w:sz w:val="20"/>
          <w:szCs w:val="20"/>
        </w:rPr>
      </w:pPr>
    </w:p>
    <w:p w:rsidR="002010D2" w:rsidRPr="00063FEB" w:rsidRDefault="002010D2">
      <w:pPr>
        <w:pStyle w:val="Style12"/>
        <w:widowControl/>
        <w:spacing w:line="240" w:lineRule="exact"/>
        <w:jc w:val="center"/>
        <w:rPr>
          <w:sz w:val="20"/>
          <w:szCs w:val="20"/>
        </w:rPr>
      </w:pPr>
    </w:p>
    <w:p w:rsidR="00A467BE" w:rsidRPr="00063FEB" w:rsidRDefault="00A467BE">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E94FCB" w:rsidRPr="00063FEB" w:rsidRDefault="00E94FCB">
      <w:pPr>
        <w:pStyle w:val="Style12"/>
        <w:widowControl/>
        <w:spacing w:line="240" w:lineRule="exact"/>
        <w:jc w:val="center"/>
        <w:rPr>
          <w:sz w:val="20"/>
          <w:szCs w:val="20"/>
        </w:rPr>
      </w:pPr>
    </w:p>
    <w:p w:rsidR="00916FB0" w:rsidRPr="00063FEB" w:rsidRDefault="00916FB0">
      <w:pPr>
        <w:pStyle w:val="Style12"/>
        <w:widowControl/>
        <w:spacing w:line="240" w:lineRule="exact"/>
        <w:jc w:val="center"/>
        <w:rPr>
          <w:sz w:val="20"/>
          <w:szCs w:val="20"/>
        </w:rPr>
      </w:pPr>
    </w:p>
    <w:p w:rsidR="00916FB0" w:rsidRPr="00063FEB" w:rsidRDefault="00916FB0">
      <w:pPr>
        <w:pStyle w:val="Style12"/>
        <w:widowControl/>
        <w:spacing w:line="240" w:lineRule="exact"/>
        <w:jc w:val="center"/>
        <w:rPr>
          <w:sz w:val="20"/>
          <w:szCs w:val="20"/>
        </w:rPr>
      </w:pPr>
    </w:p>
    <w:p w:rsidR="00E94FCB" w:rsidRPr="00063FEB" w:rsidRDefault="008B137D" w:rsidP="00011C78">
      <w:pPr>
        <w:pStyle w:val="Style12"/>
        <w:widowControl/>
        <w:spacing w:before="211"/>
        <w:jc w:val="center"/>
        <w:rPr>
          <w:rStyle w:val="FontStyle89"/>
          <w:rFonts w:ascii="Times New Roman" w:hAnsi="Times New Roman" w:cs="Times New Roman"/>
        </w:rPr>
      </w:pPr>
      <w:r w:rsidRPr="00063FEB">
        <w:rPr>
          <w:rStyle w:val="FontStyle89"/>
          <w:rFonts w:ascii="Times New Roman" w:hAnsi="Times New Roman" w:cs="Times New Roman"/>
        </w:rPr>
        <w:t>МЕТОДИКА</w:t>
      </w:r>
    </w:p>
    <w:p w:rsidR="00E94FCB" w:rsidRPr="00063FEB" w:rsidRDefault="00E94FCB" w:rsidP="00011C78">
      <w:pPr>
        <w:pStyle w:val="Style10"/>
        <w:widowControl/>
        <w:spacing w:line="240" w:lineRule="exact"/>
        <w:ind w:firstLine="0"/>
        <w:jc w:val="center"/>
        <w:rPr>
          <w:b/>
          <w:sz w:val="20"/>
          <w:szCs w:val="20"/>
        </w:rPr>
      </w:pPr>
    </w:p>
    <w:p w:rsidR="00E94FCB" w:rsidRPr="00063FEB" w:rsidRDefault="008B137D" w:rsidP="00011C78">
      <w:pPr>
        <w:pStyle w:val="Style10"/>
        <w:widowControl/>
        <w:spacing w:before="84" w:line="317" w:lineRule="exact"/>
        <w:ind w:firstLine="0"/>
        <w:jc w:val="center"/>
        <w:rPr>
          <w:rStyle w:val="FontStyle89"/>
          <w:rFonts w:ascii="Times New Roman" w:hAnsi="Times New Roman" w:cs="Times New Roman"/>
        </w:rPr>
      </w:pPr>
      <w:r w:rsidRPr="00063FEB">
        <w:rPr>
          <w:rStyle w:val="FontStyle89"/>
          <w:rFonts w:ascii="Times New Roman" w:hAnsi="Times New Roman" w:cs="Times New Roman"/>
        </w:rPr>
        <w:t xml:space="preserve">прогнозирования поступлений доходов </w:t>
      </w:r>
      <w:r w:rsidR="00011C78" w:rsidRPr="00063FEB">
        <w:rPr>
          <w:rStyle w:val="FontStyle89"/>
          <w:rFonts w:ascii="Times New Roman" w:hAnsi="Times New Roman" w:cs="Times New Roman"/>
        </w:rPr>
        <w:t xml:space="preserve">в консолидированный </w:t>
      </w:r>
      <w:r w:rsidRPr="00063FEB">
        <w:rPr>
          <w:rStyle w:val="FontStyle89"/>
          <w:rFonts w:ascii="Times New Roman" w:hAnsi="Times New Roman" w:cs="Times New Roman"/>
        </w:rPr>
        <w:t xml:space="preserve">бюджет </w:t>
      </w:r>
      <w:r w:rsidR="00011C78" w:rsidRPr="00063FEB">
        <w:rPr>
          <w:rStyle w:val="FontStyle89"/>
          <w:rFonts w:ascii="Times New Roman" w:hAnsi="Times New Roman" w:cs="Times New Roman"/>
        </w:rPr>
        <w:t>Чувашской Республики</w:t>
      </w:r>
      <w:r w:rsidRPr="00063FEB">
        <w:rPr>
          <w:rStyle w:val="FontStyle89"/>
          <w:rFonts w:ascii="Times New Roman" w:hAnsi="Times New Roman" w:cs="Times New Roman"/>
        </w:rPr>
        <w:t xml:space="preserve"> на</w:t>
      </w:r>
      <w:r w:rsidR="00D75CE3" w:rsidRPr="00063FEB">
        <w:rPr>
          <w:rStyle w:val="FontStyle89"/>
          <w:rFonts w:ascii="Times New Roman" w:hAnsi="Times New Roman" w:cs="Times New Roman"/>
        </w:rPr>
        <w:t xml:space="preserve">  текущий год,</w:t>
      </w:r>
      <w:r w:rsidRPr="00063FEB">
        <w:rPr>
          <w:rStyle w:val="FontStyle89"/>
          <w:rFonts w:ascii="Times New Roman" w:hAnsi="Times New Roman" w:cs="Times New Roman"/>
        </w:rPr>
        <w:t xml:space="preserve"> очередной финансовый год и плановый период</w:t>
      </w:r>
    </w:p>
    <w:p w:rsidR="00E94FCB" w:rsidRPr="00063FEB" w:rsidRDefault="00E94FCB">
      <w:pPr>
        <w:pStyle w:val="Style10"/>
        <w:widowControl/>
        <w:spacing w:before="84" w:line="317" w:lineRule="exact"/>
        <w:rPr>
          <w:rStyle w:val="FontStyle89"/>
          <w:rFonts w:ascii="Times New Roman" w:hAnsi="Times New Roman" w:cs="Times New Roman"/>
        </w:rPr>
        <w:sectPr w:rsidR="00E94FCB" w:rsidRPr="00063FEB" w:rsidSect="00BA0E3E">
          <w:headerReference w:type="even" r:id="rId9"/>
          <w:headerReference w:type="default" r:id="rId10"/>
          <w:type w:val="continuous"/>
          <w:pgSz w:w="11905" w:h="16837"/>
          <w:pgMar w:top="1134" w:right="567" w:bottom="1134" w:left="1701" w:header="720" w:footer="720" w:gutter="0"/>
          <w:cols w:space="60"/>
          <w:noEndnote/>
        </w:sect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102CAA" w:rsidRPr="00063FEB" w:rsidRDefault="00102CAA">
      <w:pPr>
        <w:pStyle w:val="Style8"/>
        <w:widowControl/>
        <w:spacing w:before="58"/>
        <w:ind w:left="4406"/>
        <w:rPr>
          <w:rStyle w:val="FontStyle138"/>
        </w:rPr>
      </w:pPr>
    </w:p>
    <w:p w:rsidR="00102CAA" w:rsidRPr="00063FEB" w:rsidRDefault="00102CAA">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916FB0" w:rsidRPr="00063FEB" w:rsidRDefault="00916FB0">
      <w:pPr>
        <w:pStyle w:val="Style8"/>
        <w:widowControl/>
        <w:spacing w:before="58"/>
        <w:ind w:left="4406"/>
        <w:rPr>
          <w:rStyle w:val="FontStyle138"/>
        </w:rPr>
      </w:pPr>
    </w:p>
    <w:p w:rsidR="00916FB0" w:rsidRPr="00063FEB" w:rsidRDefault="00916FB0">
      <w:pPr>
        <w:pStyle w:val="Style8"/>
        <w:widowControl/>
        <w:spacing w:before="58"/>
        <w:ind w:left="4406"/>
        <w:rPr>
          <w:rStyle w:val="FontStyle138"/>
        </w:rPr>
      </w:pPr>
    </w:p>
    <w:p w:rsidR="00916FB0" w:rsidRPr="00063FEB" w:rsidRDefault="00916FB0">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6467CD" w:rsidRPr="00063FEB" w:rsidRDefault="006467CD">
      <w:pPr>
        <w:pStyle w:val="Style8"/>
        <w:widowControl/>
        <w:spacing w:before="58"/>
        <w:ind w:left="4406"/>
        <w:rPr>
          <w:rStyle w:val="FontStyle138"/>
        </w:rPr>
      </w:pPr>
    </w:p>
    <w:p w:rsidR="006467CD" w:rsidRPr="00063FEB" w:rsidRDefault="006467CD">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AB13D6" w:rsidRPr="00063FEB" w:rsidRDefault="00AB13D6">
      <w:pPr>
        <w:pStyle w:val="Style8"/>
        <w:widowControl/>
        <w:spacing w:before="58"/>
        <w:ind w:left="4406"/>
        <w:rPr>
          <w:rStyle w:val="FontStyle138"/>
        </w:rPr>
      </w:pPr>
    </w:p>
    <w:p w:rsidR="00B77E30" w:rsidRPr="00063FEB" w:rsidRDefault="00B77E30">
      <w:pPr>
        <w:pStyle w:val="Style8"/>
        <w:widowControl/>
        <w:spacing w:before="58"/>
        <w:ind w:left="4406"/>
        <w:rPr>
          <w:rStyle w:val="FontStyle138"/>
        </w:rPr>
      </w:pPr>
    </w:p>
    <w:p w:rsidR="00011C78" w:rsidRPr="00063FEB" w:rsidRDefault="00011C78">
      <w:pPr>
        <w:pStyle w:val="Style8"/>
        <w:widowControl/>
        <w:spacing w:before="58"/>
        <w:ind w:left="4406"/>
        <w:rPr>
          <w:rStyle w:val="FontStyle138"/>
        </w:rPr>
      </w:pPr>
    </w:p>
    <w:p w:rsidR="006B3026" w:rsidRPr="00063FEB" w:rsidRDefault="006B3026">
      <w:pPr>
        <w:pStyle w:val="Style8"/>
        <w:widowControl/>
        <w:spacing w:before="58"/>
        <w:ind w:left="4406"/>
        <w:rPr>
          <w:rStyle w:val="FontStyle138"/>
        </w:rPr>
      </w:pPr>
    </w:p>
    <w:p w:rsidR="00C64445" w:rsidRPr="00063FEB" w:rsidRDefault="00C64445" w:rsidP="00C64445">
      <w:pPr>
        <w:pStyle w:val="Style8"/>
        <w:widowControl/>
        <w:spacing w:before="58"/>
        <w:ind w:left="4406"/>
        <w:rPr>
          <w:rStyle w:val="FontStyle138"/>
        </w:rPr>
      </w:pPr>
      <w:r w:rsidRPr="00063FEB">
        <w:rPr>
          <w:rStyle w:val="FontStyle138"/>
        </w:rPr>
        <w:t>Оглавление</w:t>
      </w:r>
    </w:p>
    <w:p w:rsidR="00C64445" w:rsidRPr="00063FEB" w:rsidRDefault="003476FC" w:rsidP="00C64445">
      <w:pPr>
        <w:pStyle w:val="Style15"/>
        <w:widowControl/>
        <w:numPr>
          <w:ilvl w:val="0"/>
          <w:numId w:val="1"/>
        </w:numPr>
        <w:tabs>
          <w:tab w:val="left" w:pos="216"/>
          <w:tab w:val="left" w:leader="dot" w:pos="10080"/>
        </w:tabs>
        <w:spacing w:before="396" w:line="511" w:lineRule="exact"/>
        <w:rPr>
          <w:rStyle w:val="FontStyle110"/>
        </w:rPr>
      </w:pPr>
      <w:r w:rsidRPr="00063FEB">
        <w:rPr>
          <w:rStyle w:val="FontStyle110"/>
        </w:rPr>
        <w:t>Общие п</w:t>
      </w:r>
      <w:r w:rsidR="00C64445" w:rsidRPr="00063FEB">
        <w:rPr>
          <w:rStyle w:val="FontStyle110"/>
        </w:rPr>
        <w:t>оложения………………</w:t>
      </w:r>
      <w:r w:rsidRPr="00063FEB">
        <w:rPr>
          <w:rStyle w:val="FontStyle110"/>
        </w:rPr>
        <w:t>…………………………………………………………………………………</w:t>
      </w:r>
      <w:r w:rsidR="000E44A8" w:rsidRPr="00063FEB">
        <w:rPr>
          <w:rStyle w:val="FontStyle110"/>
        </w:rPr>
        <w:t>..9</w:t>
      </w:r>
    </w:p>
    <w:p w:rsidR="00C64445" w:rsidRPr="00063FEB" w:rsidRDefault="00C64445" w:rsidP="00C64445">
      <w:pPr>
        <w:pStyle w:val="Style15"/>
        <w:widowControl/>
        <w:numPr>
          <w:ilvl w:val="0"/>
          <w:numId w:val="1"/>
        </w:numPr>
        <w:tabs>
          <w:tab w:val="left" w:pos="216"/>
          <w:tab w:val="left" w:leader="dot" w:pos="10080"/>
        </w:tabs>
        <w:spacing w:before="7" w:line="511" w:lineRule="exact"/>
        <w:rPr>
          <w:rStyle w:val="FontStyle110"/>
        </w:rPr>
      </w:pPr>
      <w:r w:rsidRPr="00063FEB">
        <w:rPr>
          <w:rStyle w:val="FontStyle110"/>
        </w:rPr>
        <w:t>Алгоритмы расчёта прогнозов поступлений по видам нало</w:t>
      </w:r>
      <w:r w:rsidR="000E44A8" w:rsidRPr="00063FEB">
        <w:rPr>
          <w:rStyle w:val="FontStyle110"/>
        </w:rPr>
        <w:t>говых и неналоговых доходов…………..10</w:t>
      </w:r>
    </w:p>
    <w:p w:rsidR="00C64445" w:rsidRPr="00063FEB" w:rsidRDefault="00C64445" w:rsidP="00C64445">
      <w:pPr>
        <w:widowControl/>
        <w:rPr>
          <w:sz w:val="2"/>
          <w:szCs w:val="2"/>
        </w:rPr>
      </w:pPr>
    </w:p>
    <w:p w:rsidR="00A674D5" w:rsidRPr="006C2D01" w:rsidRDefault="00C64445" w:rsidP="00A674D5">
      <w:pPr>
        <w:pStyle w:val="Style15"/>
        <w:widowControl/>
        <w:numPr>
          <w:ilvl w:val="0"/>
          <w:numId w:val="2"/>
        </w:numPr>
        <w:tabs>
          <w:tab w:val="left" w:pos="590"/>
          <w:tab w:val="left" w:leader="dot" w:pos="10348"/>
        </w:tabs>
        <w:spacing w:line="511" w:lineRule="exact"/>
        <w:jc w:val="left"/>
        <w:rPr>
          <w:rStyle w:val="FontStyle110"/>
        </w:rPr>
      </w:pPr>
      <w:r w:rsidRPr="006C2D01">
        <w:rPr>
          <w:rStyle w:val="FontStyle110"/>
        </w:rPr>
        <w:t>Налог  на  прибыль  организаций   182 1 01 01000 00 0000</w:t>
      </w:r>
      <w:r w:rsidR="007B3D67" w:rsidRPr="006C2D01">
        <w:rPr>
          <w:rStyle w:val="FontStyle110"/>
        </w:rPr>
        <w:t xml:space="preserve"> 110…………………</w:t>
      </w:r>
      <w:r w:rsidR="000E44A8" w:rsidRPr="006C2D01">
        <w:rPr>
          <w:rStyle w:val="FontStyle110"/>
        </w:rPr>
        <w:t>……………………..........10</w:t>
      </w:r>
    </w:p>
    <w:p w:rsidR="00220FD7" w:rsidRPr="006C2D01" w:rsidRDefault="00C64445" w:rsidP="008B0D6B">
      <w:pPr>
        <w:jc w:val="both"/>
        <w:rPr>
          <w:rStyle w:val="FontStyle110"/>
          <w:i/>
          <w:highlight w:val="yellow"/>
        </w:rPr>
      </w:pPr>
      <w:r w:rsidRPr="006C2D01">
        <w:rPr>
          <w:rStyle w:val="FontStyle110"/>
        </w:rPr>
        <w:t>2</w:t>
      </w:r>
      <w:r w:rsidRPr="006C2D01">
        <w:rPr>
          <w:rStyle w:val="FontStyle110"/>
          <w:i/>
        </w:rPr>
        <w:t>.1.1</w:t>
      </w:r>
      <w:r w:rsidR="008B0D6B" w:rsidRPr="006C2D01">
        <w:t xml:space="preserve"> </w:t>
      </w:r>
      <w:r w:rsidR="008B0D6B" w:rsidRPr="006C2D01">
        <w:rPr>
          <w:rStyle w:val="FontStyle110"/>
          <w:i/>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01012 02 0000 110………………………………………………………………………………</w:t>
      </w:r>
      <w:r w:rsidR="002D6F47" w:rsidRPr="006C2D01">
        <w:rPr>
          <w:rStyle w:val="FontStyle110"/>
          <w:i/>
        </w:rPr>
        <w:t>1</w:t>
      </w:r>
      <w:r w:rsidR="00157171" w:rsidRPr="006C2D01">
        <w:rPr>
          <w:rStyle w:val="FontStyle110"/>
          <w:i/>
        </w:rPr>
        <w:t>1</w:t>
      </w:r>
    </w:p>
    <w:p w:rsidR="002D6F47" w:rsidRPr="006C2D01" w:rsidRDefault="002D6F47" w:rsidP="008B0D6B">
      <w:pPr>
        <w:jc w:val="both"/>
        <w:rPr>
          <w:rStyle w:val="FontStyle110"/>
          <w:i/>
        </w:rPr>
      </w:pPr>
    </w:p>
    <w:p w:rsidR="00220FD7" w:rsidRPr="006C2D01" w:rsidRDefault="00220FD7" w:rsidP="00220FD7">
      <w:pPr>
        <w:rPr>
          <w:rStyle w:val="FontStyle110"/>
          <w:i/>
        </w:rPr>
      </w:pPr>
      <w:r w:rsidRPr="006C2D01">
        <w:rPr>
          <w:rStyle w:val="FontStyle110"/>
          <w:i/>
        </w:rPr>
        <w:t>2.1.2.</w:t>
      </w:r>
      <w:r w:rsidRPr="006C2D01">
        <w:rPr>
          <w:rStyle w:val="FontStyle110"/>
          <w:i/>
        </w:rPr>
        <w:tab/>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p>
    <w:p w:rsidR="00220FD7" w:rsidRPr="00E92A65" w:rsidRDefault="00220FD7" w:rsidP="00220FD7">
      <w:pPr>
        <w:rPr>
          <w:rStyle w:val="FontStyle110"/>
          <w:i/>
        </w:rPr>
      </w:pPr>
      <w:r w:rsidRPr="006C2D01">
        <w:rPr>
          <w:rStyle w:val="FontStyle110"/>
          <w:i/>
        </w:rPr>
        <w:t>182 1 01 01112 02 0000 110………</w:t>
      </w:r>
      <w:r w:rsidR="002D6F47" w:rsidRPr="006C2D01">
        <w:rPr>
          <w:rStyle w:val="FontStyle110"/>
          <w:i/>
        </w:rPr>
        <w:t>……………………………………………………………………………………1</w:t>
      </w:r>
      <w:r w:rsidR="00BE62C4" w:rsidRPr="00E92A65">
        <w:rPr>
          <w:rStyle w:val="FontStyle110"/>
          <w:i/>
        </w:rPr>
        <w:t>3</w:t>
      </w:r>
    </w:p>
    <w:p w:rsidR="00220FD7" w:rsidRPr="006C2D01" w:rsidRDefault="00220FD7" w:rsidP="00220FD7">
      <w:pPr>
        <w:rPr>
          <w:rStyle w:val="FontStyle110"/>
          <w:i/>
        </w:rPr>
      </w:pPr>
    </w:p>
    <w:p w:rsidR="00AC4999" w:rsidRPr="006C2D01" w:rsidRDefault="00220FD7" w:rsidP="000264C8">
      <w:pPr>
        <w:jc w:val="both"/>
        <w:rPr>
          <w:rStyle w:val="FontStyle110"/>
          <w:i/>
        </w:rPr>
      </w:pPr>
      <w:r w:rsidRPr="006C2D01">
        <w:rPr>
          <w:rStyle w:val="FontStyle110"/>
          <w:i/>
        </w:rPr>
        <w:t>2.1.3.</w:t>
      </w:r>
      <w:r w:rsidRPr="006C2D01">
        <w:rPr>
          <w:rStyle w:val="FontStyle110"/>
          <w:i/>
        </w:rPr>
        <w:tab/>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AC4999" w:rsidRPr="006C2D01">
        <w:rPr>
          <w:rStyle w:val="FontStyle110"/>
          <w:i/>
        </w:rPr>
        <w:t>,</w:t>
      </w:r>
      <w:r w:rsidR="000264C8" w:rsidRPr="006C2D01">
        <w:rPr>
          <w:rStyle w:val="FontStyle110"/>
          <w:i/>
        </w:rPr>
        <w:t xml:space="preserve"> </w:t>
      </w:r>
      <w:r w:rsidR="00AC4999" w:rsidRPr="006C2D01">
        <w:rPr>
          <w:rStyle w:val="FontStyle110"/>
          <w:i/>
        </w:rPr>
        <w:t>зачисляемый в  бюджеты субъектов  Российской Федерации</w:t>
      </w:r>
      <w:r w:rsidRPr="006C2D01">
        <w:rPr>
          <w:rStyle w:val="FontStyle110"/>
          <w:i/>
        </w:rPr>
        <w:t xml:space="preserve"> </w:t>
      </w:r>
    </w:p>
    <w:p w:rsidR="00220FD7" w:rsidRPr="006C2D01" w:rsidRDefault="00220FD7" w:rsidP="000264C8">
      <w:pPr>
        <w:jc w:val="both"/>
        <w:rPr>
          <w:rStyle w:val="FontStyle110"/>
          <w:i/>
        </w:rPr>
      </w:pPr>
      <w:r w:rsidRPr="006C2D01">
        <w:rPr>
          <w:rStyle w:val="FontStyle110"/>
          <w:i/>
        </w:rPr>
        <w:t>182 1 01 01018 02 0000 110…</w:t>
      </w:r>
      <w:r w:rsidR="002D6F47" w:rsidRPr="006C2D01">
        <w:rPr>
          <w:rStyle w:val="FontStyle110"/>
          <w:i/>
        </w:rPr>
        <w:t>………………………………………………………………</w:t>
      </w:r>
      <w:r w:rsidR="00AC4999" w:rsidRPr="006C2D01">
        <w:rPr>
          <w:rStyle w:val="FontStyle110"/>
          <w:i/>
        </w:rPr>
        <w:t>………………………….</w:t>
      </w:r>
      <w:r w:rsidR="002D6F47" w:rsidRPr="006C2D01">
        <w:rPr>
          <w:rStyle w:val="FontStyle110"/>
          <w:i/>
        </w:rPr>
        <w:t>1</w:t>
      </w:r>
      <w:r w:rsidR="00157171" w:rsidRPr="006C2D01">
        <w:rPr>
          <w:rStyle w:val="FontStyle110"/>
          <w:i/>
        </w:rPr>
        <w:t>4</w:t>
      </w:r>
    </w:p>
    <w:p w:rsidR="00220FD7" w:rsidRPr="006C2D01" w:rsidRDefault="00220FD7" w:rsidP="00220FD7">
      <w:pPr>
        <w:rPr>
          <w:rStyle w:val="FontStyle110"/>
          <w:i/>
          <w:highlight w:val="yellow"/>
        </w:rPr>
      </w:pPr>
    </w:p>
    <w:p w:rsidR="00220FD7" w:rsidRPr="006C2D01" w:rsidRDefault="00220FD7" w:rsidP="00A674D5">
      <w:pPr>
        <w:rPr>
          <w:rStyle w:val="FontStyle110"/>
          <w:i/>
        </w:rPr>
      </w:pPr>
    </w:p>
    <w:p w:rsidR="00C64445" w:rsidRPr="00BE62C4" w:rsidRDefault="00C64445" w:rsidP="0046717F">
      <w:pPr>
        <w:pStyle w:val="Style15"/>
        <w:widowControl/>
        <w:tabs>
          <w:tab w:val="left" w:pos="590"/>
          <w:tab w:val="left" w:leader="dot" w:pos="10348"/>
        </w:tabs>
        <w:rPr>
          <w:rStyle w:val="FontStyle110"/>
          <w:i/>
        </w:rPr>
      </w:pPr>
      <w:r w:rsidRPr="006C2D01">
        <w:rPr>
          <w:rStyle w:val="FontStyle110"/>
          <w:i/>
        </w:rPr>
        <w:t>2.1.</w:t>
      </w:r>
      <w:r w:rsidR="000C5FAD" w:rsidRPr="006C2D01">
        <w:rPr>
          <w:rStyle w:val="FontStyle110"/>
          <w:i/>
        </w:rPr>
        <w:t>4</w:t>
      </w:r>
      <w:r w:rsidRPr="006C2D01">
        <w:rPr>
          <w:rStyle w:val="FontStyle110"/>
          <w:i/>
        </w:rPr>
        <w:t xml:space="preserve">. </w:t>
      </w:r>
      <w:r w:rsidR="0046717F" w:rsidRPr="006C2D01">
        <w:rPr>
          <w:rStyle w:val="FontStyle110"/>
          <w:i/>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w:t>
      </w:r>
      <w:r w:rsidR="000264C8" w:rsidRPr="006C2D01">
        <w:rPr>
          <w:rStyle w:val="FontStyle110"/>
          <w:i/>
        </w:rPr>
        <w:t xml:space="preserve"> </w:t>
      </w:r>
      <w:r w:rsidR="0046717F" w:rsidRPr="006C2D01">
        <w:rPr>
          <w:rStyle w:val="FontStyle110"/>
          <w:i/>
        </w:rPr>
        <w:t>2 статьи 56 Бюджетного кодекса Российской Федерации      182 1 01 01104 02 0000 110………….</w:t>
      </w:r>
      <w:r w:rsidR="00117F30" w:rsidRPr="006C2D01">
        <w:rPr>
          <w:rStyle w:val="FontStyle110"/>
          <w:i/>
        </w:rPr>
        <w:t>1</w:t>
      </w:r>
      <w:r w:rsidR="00BE62C4" w:rsidRPr="00BE62C4">
        <w:rPr>
          <w:rStyle w:val="FontStyle110"/>
          <w:i/>
        </w:rPr>
        <w:t>6</w:t>
      </w:r>
    </w:p>
    <w:p w:rsidR="00220FD7" w:rsidRPr="006C2D01" w:rsidRDefault="00220FD7" w:rsidP="00A674D5">
      <w:pPr>
        <w:pStyle w:val="Style15"/>
        <w:widowControl/>
        <w:tabs>
          <w:tab w:val="left" w:pos="590"/>
          <w:tab w:val="left" w:leader="dot" w:pos="10348"/>
        </w:tabs>
        <w:spacing w:line="511" w:lineRule="exact"/>
        <w:rPr>
          <w:rStyle w:val="FontStyle110"/>
          <w:i/>
        </w:rPr>
      </w:pPr>
    </w:p>
    <w:p w:rsidR="00675991" w:rsidRPr="00063FEB" w:rsidRDefault="00675991" w:rsidP="00675991">
      <w:pPr>
        <w:pStyle w:val="Style15"/>
        <w:widowControl/>
        <w:tabs>
          <w:tab w:val="left" w:pos="590"/>
          <w:tab w:val="left" w:leader="dot" w:pos="10348"/>
        </w:tabs>
        <w:rPr>
          <w:rStyle w:val="FontStyle110"/>
          <w:i/>
        </w:rPr>
      </w:pPr>
      <w:r w:rsidRPr="00063FEB">
        <w:rPr>
          <w:rStyle w:val="FontStyle110"/>
          <w:i/>
        </w:rPr>
        <w:t>2.1.5.</w:t>
      </w:r>
      <w:r w:rsidRPr="00063FEB">
        <w:rPr>
          <w:rStyle w:val="FontStyle110"/>
          <w:i/>
        </w:rPr>
        <w:tab/>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182 1 01 01021 01 0000 110 </w:t>
      </w:r>
      <w:r w:rsidR="000264C8">
        <w:rPr>
          <w:rStyle w:val="FontStyle110"/>
          <w:i/>
        </w:rPr>
        <w:t xml:space="preserve">  </w:t>
      </w:r>
      <w:r w:rsidRPr="00063FEB">
        <w:rPr>
          <w:rStyle w:val="FontStyle110"/>
          <w:i/>
        </w:rPr>
        <w:t>182 1 01 01022 02 0000 110…</w:t>
      </w:r>
      <w:r w:rsidR="003476FC" w:rsidRPr="00063FEB">
        <w:rPr>
          <w:rStyle w:val="FontStyle110"/>
          <w:i/>
        </w:rPr>
        <w:t>……………………………………………</w:t>
      </w:r>
      <w:r w:rsidR="002D6F47" w:rsidRPr="00063FEB">
        <w:rPr>
          <w:rStyle w:val="FontStyle110"/>
          <w:i/>
        </w:rPr>
        <w:t>1</w:t>
      </w:r>
      <w:r w:rsidR="00157171" w:rsidRPr="00063FEB">
        <w:rPr>
          <w:rStyle w:val="FontStyle110"/>
          <w:i/>
        </w:rPr>
        <w:t>7</w:t>
      </w:r>
    </w:p>
    <w:p w:rsidR="00675991" w:rsidRPr="00063FEB" w:rsidRDefault="00675991" w:rsidP="00675991">
      <w:pPr>
        <w:pStyle w:val="Style15"/>
        <w:widowControl/>
        <w:tabs>
          <w:tab w:val="left" w:pos="590"/>
          <w:tab w:val="left" w:leader="dot" w:pos="10348"/>
        </w:tabs>
        <w:rPr>
          <w:rStyle w:val="FontStyle110"/>
          <w:i/>
        </w:rPr>
      </w:pPr>
    </w:p>
    <w:p w:rsidR="00480FEF" w:rsidRPr="006C2D01" w:rsidRDefault="00675991" w:rsidP="00675991">
      <w:pPr>
        <w:pStyle w:val="Style15"/>
        <w:widowControl/>
        <w:tabs>
          <w:tab w:val="left" w:pos="590"/>
          <w:tab w:val="left" w:leader="dot" w:pos="10348"/>
        </w:tabs>
        <w:rPr>
          <w:rStyle w:val="FontStyle110"/>
          <w:i/>
        </w:rPr>
      </w:pPr>
      <w:r w:rsidRPr="006C2D01">
        <w:rPr>
          <w:rStyle w:val="FontStyle110"/>
          <w:i/>
        </w:rPr>
        <w:t>2.1.6.</w:t>
      </w:r>
      <w:r w:rsidRPr="006C2D01">
        <w:rPr>
          <w:rStyle w:val="FontStyle110"/>
          <w:i/>
        </w:rPr>
        <w:tab/>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w:t>
      </w:r>
    </w:p>
    <w:p w:rsidR="00675991" w:rsidRPr="006C2D01" w:rsidRDefault="00675991" w:rsidP="00675991">
      <w:pPr>
        <w:pStyle w:val="Style15"/>
        <w:widowControl/>
        <w:tabs>
          <w:tab w:val="left" w:pos="590"/>
          <w:tab w:val="left" w:leader="dot" w:pos="10348"/>
        </w:tabs>
        <w:rPr>
          <w:rStyle w:val="FontStyle110"/>
          <w:i/>
        </w:rPr>
      </w:pPr>
      <w:r w:rsidRPr="006C2D01">
        <w:rPr>
          <w:rStyle w:val="FontStyle110"/>
          <w:i/>
        </w:rPr>
        <w:t>182 1 01 01023 01 0000 110……</w:t>
      </w:r>
      <w:r w:rsidR="002D6F47" w:rsidRPr="006C2D01">
        <w:rPr>
          <w:rStyle w:val="FontStyle110"/>
          <w:i/>
        </w:rPr>
        <w:t>…………………………</w:t>
      </w:r>
      <w:r w:rsidR="00480FEF" w:rsidRPr="006C2D01">
        <w:rPr>
          <w:rStyle w:val="FontStyle110"/>
          <w:i/>
        </w:rPr>
        <w:t>……………………………………………………………</w:t>
      </w:r>
      <w:r w:rsidR="002D6F47" w:rsidRPr="006C2D01">
        <w:rPr>
          <w:rStyle w:val="FontStyle110"/>
          <w:i/>
        </w:rPr>
        <w:t>1</w:t>
      </w:r>
      <w:r w:rsidR="00157171" w:rsidRPr="006C2D01">
        <w:rPr>
          <w:rStyle w:val="FontStyle110"/>
          <w:i/>
        </w:rPr>
        <w:t>8</w:t>
      </w:r>
    </w:p>
    <w:p w:rsidR="00675991" w:rsidRPr="006C2D01" w:rsidRDefault="00675991" w:rsidP="00675991">
      <w:pPr>
        <w:pStyle w:val="Style15"/>
        <w:widowControl/>
        <w:tabs>
          <w:tab w:val="left" w:pos="590"/>
          <w:tab w:val="left" w:leader="dot" w:pos="10348"/>
        </w:tabs>
        <w:rPr>
          <w:rStyle w:val="FontStyle110"/>
          <w:i/>
        </w:rPr>
      </w:pPr>
    </w:p>
    <w:p w:rsidR="00C64445" w:rsidRPr="006C2D01" w:rsidRDefault="00675991" w:rsidP="00675991">
      <w:pPr>
        <w:pStyle w:val="Style15"/>
        <w:widowControl/>
        <w:tabs>
          <w:tab w:val="left" w:pos="590"/>
          <w:tab w:val="left" w:leader="dot" w:pos="10348"/>
        </w:tabs>
        <w:jc w:val="left"/>
        <w:rPr>
          <w:rStyle w:val="FontStyle110"/>
          <w:i/>
        </w:rPr>
      </w:pPr>
      <w:r w:rsidRPr="006C2D01">
        <w:rPr>
          <w:rStyle w:val="FontStyle110"/>
          <w:i/>
        </w:rPr>
        <w:t>2.1.7.</w:t>
      </w:r>
      <w:r w:rsidRPr="006C2D01">
        <w:rPr>
          <w:rStyle w:val="FontStyle110"/>
          <w:i/>
        </w:rPr>
        <w:tab/>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C61CDD" w:rsidRPr="006C2D01">
        <w:rPr>
          <w:rStyle w:val="FontStyle110"/>
          <w:i/>
        </w:rPr>
        <w:t>………………………………………………………………………………………….</w:t>
      </w:r>
      <w:r w:rsidR="00157171" w:rsidRPr="006C2D01">
        <w:rPr>
          <w:rStyle w:val="FontStyle110"/>
          <w:i/>
        </w:rPr>
        <w:t>20</w:t>
      </w:r>
    </w:p>
    <w:p w:rsidR="008B0D6B" w:rsidRPr="006C2D01" w:rsidRDefault="008B0D6B" w:rsidP="00675991">
      <w:pPr>
        <w:pStyle w:val="Style15"/>
        <w:widowControl/>
        <w:tabs>
          <w:tab w:val="left" w:pos="590"/>
          <w:tab w:val="left" w:leader="dot" w:pos="10348"/>
        </w:tabs>
        <w:jc w:val="left"/>
        <w:rPr>
          <w:rStyle w:val="FontStyle110"/>
          <w:i/>
        </w:rPr>
      </w:pPr>
    </w:p>
    <w:p w:rsidR="008B0D6B" w:rsidRPr="006C2D01" w:rsidRDefault="008B0D6B" w:rsidP="00480FEF">
      <w:pPr>
        <w:pStyle w:val="Style15"/>
        <w:widowControl/>
        <w:tabs>
          <w:tab w:val="left" w:pos="590"/>
          <w:tab w:val="left" w:leader="dot" w:pos="10348"/>
        </w:tabs>
        <w:rPr>
          <w:rStyle w:val="FontStyle110"/>
          <w:i/>
        </w:rPr>
      </w:pPr>
      <w:r w:rsidRPr="006C2D01">
        <w:rPr>
          <w:rStyle w:val="FontStyle110"/>
          <w:i/>
        </w:rPr>
        <w:t>2.1.8</w:t>
      </w:r>
      <w:r w:rsidR="00AB06D6" w:rsidRPr="006C2D01">
        <w:rPr>
          <w:rStyle w:val="FontStyle110"/>
          <w:i/>
        </w:rPr>
        <w:t>.</w:t>
      </w:r>
      <w:r w:rsidRPr="006C2D01">
        <w:rPr>
          <w:rStyle w:val="FontStyle110"/>
          <w:i/>
        </w:rPr>
        <w:t xml:space="preserve"> </w:t>
      </w:r>
      <w:r w:rsidR="00480FEF" w:rsidRPr="006C2D01">
        <w:rPr>
          <w:rStyle w:val="FontStyle110"/>
          <w:i/>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зачисляемый в бюджеты субъектов Российской Федерации   182 1 01 01014 02 0000 110………..21</w:t>
      </w:r>
    </w:p>
    <w:p w:rsidR="00AB06D6" w:rsidRPr="006C2D01" w:rsidRDefault="00AB06D6" w:rsidP="00480FEF">
      <w:pPr>
        <w:pStyle w:val="Style15"/>
        <w:widowControl/>
        <w:tabs>
          <w:tab w:val="left" w:pos="590"/>
          <w:tab w:val="left" w:leader="dot" w:pos="10348"/>
        </w:tabs>
        <w:rPr>
          <w:rStyle w:val="FontStyle110"/>
          <w:i/>
        </w:rPr>
      </w:pPr>
    </w:p>
    <w:p w:rsidR="00AB06D6" w:rsidRPr="006C2D01" w:rsidRDefault="00AB06D6" w:rsidP="00AB06D6">
      <w:pPr>
        <w:pStyle w:val="Style15"/>
        <w:widowControl/>
        <w:tabs>
          <w:tab w:val="left" w:pos="590"/>
          <w:tab w:val="left" w:leader="dot" w:pos="10348"/>
        </w:tabs>
        <w:rPr>
          <w:rStyle w:val="FontStyle110"/>
          <w:i/>
        </w:rPr>
      </w:pPr>
      <w:r w:rsidRPr="006C2D01">
        <w:rPr>
          <w:rStyle w:val="FontStyle110"/>
          <w:i/>
        </w:rPr>
        <w:lastRenderedPageBreak/>
        <w:t>2.1.9</w:t>
      </w:r>
      <w:r w:rsidRPr="006C2D01">
        <w:t xml:space="preserve">. </w:t>
      </w:r>
      <w:r w:rsidRPr="006C2D01">
        <w:rPr>
          <w:rStyle w:val="FontStyle110"/>
          <w:i/>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110…………………..22</w:t>
      </w:r>
    </w:p>
    <w:p w:rsidR="0046717F" w:rsidRPr="006C2D01" w:rsidRDefault="0046717F" w:rsidP="00AB06D6">
      <w:pPr>
        <w:pStyle w:val="Style15"/>
        <w:widowControl/>
        <w:tabs>
          <w:tab w:val="left" w:pos="590"/>
          <w:tab w:val="left" w:leader="dot" w:pos="10348"/>
        </w:tabs>
        <w:rPr>
          <w:rStyle w:val="FontStyle110"/>
          <w:i/>
        </w:rPr>
      </w:pPr>
    </w:p>
    <w:p w:rsidR="009A4E7C" w:rsidRPr="006C2D01" w:rsidRDefault="0046717F" w:rsidP="00F11242">
      <w:pPr>
        <w:pStyle w:val="Style15"/>
        <w:widowControl/>
        <w:tabs>
          <w:tab w:val="left" w:pos="590"/>
          <w:tab w:val="left" w:leader="dot" w:pos="10348"/>
        </w:tabs>
        <w:rPr>
          <w:rStyle w:val="FontStyle110"/>
          <w:i/>
        </w:rPr>
      </w:pPr>
      <w:r w:rsidRPr="006C2D01">
        <w:rPr>
          <w:rStyle w:val="FontStyle110"/>
          <w:i/>
        </w:rPr>
        <w:t xml:space="preserve">2.1.10.  </w:t>
      </w:r>
      <w:r w:rsidR="00F11242" w:rsidRPr="006C2D01">
        <w:rPr>
          <w:rStyle w:val="FontStyle110"/>
          <w:i/>
        </w:rPr>
        <w:t xml:space="preserve"> 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182 1 01 01103 01 0000 110……………………………………2</w:t>
      </w:r>
      <w:r w:rsidR="00861BD7" w:rsidRPr="006C2D01">
        <w:rPr>
          <w:rStyle w:val="FontStyle110"/>
          <w:i/>
        </w:rPr>
        <w:t>3</w:t>
      </w:r>
    </w:p>
    <w:p w:rsidR="00C64445" w:rsidRPr="00063FEB" w:rsidRDefault="00C64445" w:rsidP="00C64445">
      <w:pPr>
        <w:pStyle w:val="Style15"/>
        <w:widowControl/>
        <w:numPr>
          <w:ilvl w:val="0"/>
          <w:numId w:val="2"/>
        </w:numPr>
        <w:tabs>
          <w:tab w:val="left" w:pos="590"/>
          <w:tab w:val="left" w:leader="dot" w:pos="9965"/>
          <w:tab w:val="left" w:leader="dot" w:pos="10348"/>
        </w:tabs>
        <w:spacing w:line="511" w:lineRule="exact"/>
        <w:jc w:val="left"/>
        <w:rPr>
          <w:rStyle w:val="FontStyle110"/>
        </w:rPr>
      </w:pPr>
      <w:r w:rsidRPr="006C2D01">
        <w:rPr>
          <w:rStyle w:val="FontStyle110"/>
        </w:rPr>
        <w:t xml:space="preserve">Налог на доходы физических лиц 182 1 01 02000 </w:t>
      </w:r>
      <w:r w:rsidR="006F5706" w:rsidRPr="006C2D01">
        <w:rPr>
          <w:rStyle w:val="FontStyle110"/>
        </w:rPr>
        <w:t>01 0000 11</w:t>
      </w:r>
      <w:r w:rsidR="003476FC" w:rsidRPr="006C2D01">
        <w:rPr>
          <w:rStyle w:val="FontStyle110"/>
        </w:rPr>
        <w:t>0………………………………………………</w:t>
      </w:r>
      <w:r w:rsidR="00C61CDD" w:rsidRPr="00063FEB">
        <w:rPr>
          <w:rStyle w:val="FontStyle110"/>
        </w:rPr>
        <w:t>2</w:t>
      </w:r>
      <w:r w:rsidR="00861BD7" w:rsidRPr="00861BD7">
        <w:rPr>
          <w:rStyle w:val="FontStyle110"/>
        </w:rPr>
        <w:t>4</w:t>
      </w:r>
    </w:p>
    <w:p w:rsidR="00C64445" w:rsidRPr="00BE62C4" w:rsidRDefault="00C64445" w:rsidP="00C64445">
      <w:pPr>
        <w:pStyle w:val="Style15"/>
        <w:widowControl/>
        <w:tabs>
          <w:tab w:val="left" w:pos="567"/>
          <w:tab w:val="left" w:leader="dot" w:pos="10348"/>
        </w:tabs>
        <w:spacing w:before="173"/>
        <w:rPr>
          <w:rStyle w:val="FontStyle110"/>
        </w:rPr>
      </w:pPr>
      <w:r w:rsidRPr="00063FEB">
        <w:rPr>
          <w:rStyle w:val="FontStyle110"/>
        </w:rPr>
        <w:t>2.3.</w:t>
      </w:r>
      <w:r w:rsidRPr="00063FEB">
        <w:rPr>
          <w:rStyle w:val="FontStyle110"/>
          <w:b w:val="0"/>
          <w:bCs w:val="0"/>
        </w:rPr>
        <w:t xml:space="preserve"> </w:t>
      </w:r>
      <w:r w:rsidRPr="00063FEB">
        <w:rPr>
          <w:rStyle w:val="FontStyle110"/>
        </w:rPr>
        <w:t>Акцизы</w:t>
      </w:r>
      <w:r w:rsidR="00A87FBE" w:rsidRPr="00063FEB">
        <w:rPr>
          <w:rStyle w:val="FontStyle110"/>
        </w:rPr>
        <w:t xml:space="preserve"> по подакцизным товарам (продукции)</w:t>
      </w:r>
      <w:r w:rsidRPr="00063FEB">
        <w:rPr>
          <w:rStyle w:val="FontStyle110"/>
        </w:rPr>
        <w:t>, производимы</w:t>
      </w:r>
      <w:r w:rsidR="00FA7D57" w:rsidRPr="00063FEB">
        <w:rPr>
          <w:rStyle w:val="FontStyle110"/>
        </w:rPr>
        <w:t xml:space="preserve">м </w:t>
      </w:r>
      <w:r w:rsidRPr="00063FEB">
        <w:rPr>
          <w:rStyle w:val="FontStyle110"/>
        </w:rPr>
        <w:t>на территории Российской Федерации 182 1 03 02000 01 0000 110 ........................................................................................</w:t>
      </w:r>
      <w:r w:rsidR="00A87FBE" w:rsidRPr="00063FEB">
        <w:rPr>
          <w:rStyle w:val="FontStyle110"/>
        </w:rPr>
        <w:t>....................</w:t>
      </w:r>
      <w:r w:rsidR="00BE62C4">
        <w:rPr>
          <w:rStyle w:val="FontStyle110"/>
        </w:rPr>
        <w:t>.........</w:t>
      </w:r>
      <w:r w:rsidR="00BE62C4" w:rsidRPr="00BE62C4">
        <w:rPr>
          <w:rStyle w:val="FontStyle110"/>
        </w:rPr>
        <w:t>34</w:t>
      </w:r>
    </w:p>
    <w:p w:rsidR="00221904" w:rsidRPr="00063FEB" w:rsidRDefault="00221904" w:rsidP="00C64445">
      <w:pPr>
        <w:pStyle w:val="Style15"/>
        <w:widowControl/>
        <w:tabs>
          <w:tab w:val="left" w:pos="567"/>
          <w:tab w:val="left" w:leader="dot" w:pos="10348"/>
        </w:tabs>
        <w:spacing w:before="173"/>
        <w:rPr>
          <w:rStyle w:val="FontStyle110"/>
        </w:rPr>
      </w:pPr>
    </w:p>
    <w:p w:rsidR="00C64445" w:rsidRPr="003E09F5" w:rsidRDefault="00E92A65" w:rsidP="00D275C5">
      <w:pPr>
        <w:pStyle w:val="31"/>
        <w:rPr>
          <w:color w:val="auto"/>
        </w:rPr>
      </w:pPr>
      <w:hyperlink w:anchor="_Toc472684820" w:history="1">
        <w:r w:rsidR="00C64445" w:rsidRPr="00063FEB">
          <w:rPr>
            <w:rStyle w:val="a9"/>
            <w:color w:val="auto"/>
            <w:u w:val="none"/>
          </w:rPr>
          <w:t xml:space="preserve">2.3.1. </w:t>
        </w:r>
        <w:r w:rsidR="00FD1784" w:rsidRPr="00063FEB">
          <w:rPr>
            <w:rStyle w:val="a9"/>
            <w:color w:val="auto"/>
            <w:u w:val="none"/>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C64445" w:rsidRPr="00063FEB">
          <w:rPr>
            <w:rStyle w:val="a9"/>
            <w:color w:val="auto"/>
            <w:u w:val="none"/>
          </w:rPr>
          <w:t xml:space="preserve">  182 1 03 02011 01 0000 110</w:t>
        </w:r>
        <w:r w:rsidR="00C64445" w:rsidRPr="00063FEB">
          <w:rPr>
            <w:webHidden/>
            <w:color w:val="auto"/>
          </w:rPr>
          <w:t>…………………………………………</w:t>
        </w:r>
      </w:hyperlink>
      <w:r w:rsidR="003476FC" w:rsidRPr="00063FEB">
        <w:rPr>
          <w:color w:val="auto"/>
        </w:rPr>
        <w:t>.........</w:t>
      </w:r>
      <w:r w:rsidR="00BE62C4" w:rsidRPr="003E09F5">
        <w:rPr>
          <w:color w:val="auto"/>
        </w:rPr>
        <w:t>34</w:t>
      </w:r>
    </w:p>
    <w:p w:rsidR="00221904" w:rsidRPr="00063FEB" w:rsidRDefault="00221904" w:rsidP="00221904">
      <w:pPr>
        <w:rPr>
          <w:lang w:eastAsia="en-US"/>
        </w:rPr>
      </w:pPr>
    </w:p>
    <w:p w:rsidR="00C64445" w:rsidRPr="003E09F5" w:rsidRDefault="00C64445" w:rsidP="00C64445">
      <w:pPr>
        <w:rPr>
          <w:b/>
          <w:i/>
          <w:sz w:val="20"/>
          <w:szCs w:val="20"/>
          <w:lang w:eastAsia="en-US"/>
        </w:rPr>
      </w:pPr>
      <w:r w:rsidRPr="00063FEB">
        <w:rPr>
          <w:b/>
          <w:i/>
          <w:sz w:val="20"/>
          <w:szCs w:val="20"/>
          <w:lang w:eastAsia="en-US"/>
        </w:rPr>
        <w:t>2.3.2. Акцизы на этиловый спирт из непищевого сырья, производимый на территории Российской Федерации      182 1 03 0201</w:t>
      </w:r>
      <w:r w:rsidR="00970E7F" w:rsidRPr="00063FEB">
        <w:rPr>
          <w:b/>
          <w:i/>
          <w:sz w:val="20"/>
          <w:szCs w:val="20"/>
          <w:lang w:eastAsia="en-US"/>
        </w:rPr>
        <w:t>2</w:t>
      </w:r>
      <w:r w:rsidRPr="00063FEB">
        <w:rPr>
          <w:b/>
          <w:i/>
          <w:sz w:val="20"/>
          <w:szCs w:val="20"/>
          <w:lang w:eastAsia="en-US"/>
        </w:rPr>
        <w:t xml:space="preserve"> 01 0000 110………………………………………………………....................           </w:t>
      </w:r>
      <w:r w:rsidR="00BE62C4">
        <w:rPr>
          <w:b/>
          <w:i/>
          <w:sz w:val="20"/>
          <w:szCs w:val="20"/>
          <w:lang w:eastAsia="en-US"/>
        </w:rPr>
        <w:t>3</w:t>
      </w:r>
      <w:r w:rsidR="00BE62C4" w:rsidRPr="003E09F5">
        <w:rPr>
          <w:b/>
          <w:i/>
          <w:sz w:val="20"/>
          <w:szCs w:val="20"/>
          <w:lang w:eastAsia="en-US"/>
        </w:rPr>
        <w:t>5</w:t>
      </w:r>
    </w:p>
    <w:p w:rsidR="00221904" w:rsidRPr="00063FEB" w:rsidRDefault="00221904" w:rsidP="00C64445">
      <w:pPr>
        <w:rPr>
          <w:lang w:eastAsia="en-US"/>
        </w:rPr>
      </w:pPr>
    </w:p>
    <w:p w:rsidR="00C64445" w:rsidRPr="00063FEB" w:rsidRDefault="00E92A65" w:rsidP="00D275C5">
      <w:pPr>
        <w:pStyle w:val="31"/>
        <w:rPr>
          <w:color w:val="auto"/>
          <w:lang w:eastAsia="ru-RU"/>
        </w:rPr>
      </w:pPr>
      <w:hyperlink w:anchor="_Toc472684822" w:history="1">
        <w:r w:rsidR="00C64445" w:rsidRPr="00063FEB">
          <w:rPr>
            <w:rStyle w:val="a9"/>
            <w:color w:val="auto"/>
            <w:u w:val="none"/>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64445" w:rsidRPr="00063FEB">
          <w:rPr>
            <w:webHidden/>
            <w:color w:val="auto"/>
          </w:rPr>
          <w:t>…………………………………………………………………………………</w:t>
        </w:r>
        <w:r w:rsidR="00117F30" w:rsidRPr="00063FEB">
          <w:rPr>
            <w:webHidden/>
            <w:color w:val="auto"/>
          </w:rPr>
          <w:t>………….</w:t>
        </w:r>
        <w:r w:rsidR="00861BD7" w:rsidRPr="00861BD7">
          <w:rPr>
            <w:webHidden/>
            <w:color w:val="auto"/>
          </w:rPr>
          <w:t>3</w:t>
        </w:r>
        <w:r w:rsidR="00BE62C4" w:rsidRPr="00BE62C4">
          <w:rPr>
            <w:webHidden/>
            <w:color w:val="auto"/>
          </w:rPr>
          <w:t>6</w:t>
        </w:r>
      </w:hyperlink>
    </w:p>
    <w:p w:rsidR="00C64445" w:rsidRPr="003E09F5" w:rsidRDefault="00E92A65" w:rsidP="00D275C5">
      <w:pPr>
        <w:pStyle w:val="31"/>
        <w:rPr>
          <w:color w:val="auto"/>
        </w:rPr>
      </w:pPr>
      <w:hyperlink w:anchor="_Toc472684823" w:history="1">
        <w:r w:rsidR="00C64445" w:rsidRPr="00063FEB">
          <w:rPr>
            <w:rStyle w:val="a9"/>
            <w:color w:val="auto"/>
            <w:u w:val="none"/>
          </w:rPr>
          <w:t>2.3.4. Акцизы на спиртосодержащую продукцию, производимую на территории Российской Федерации       182 1 03 02020 01 0000 110</w:t>
        </w:r>
        <w:r w:rsidR="00C64445" w:rsidRPr="00063FEB">
          <w:rPr>
            <w:webHidden/>
            <w:color w:val="auto"/>
          </w:rPr>
          <w:t>…………………………………………………………………….....................................</w:t>
        </w:r>
      </w:hyperlink>
      <w:r w:rsidR="00861BD7" w:rsidRPr="00CE048B">
        <w:rPr>
          <w:color w:val="auto"/>
        </w:rPr>
        <w:t>3</w:t>
      </w:r>
      <w:r w:rsidR="00BE62C4" w:rsidRPr="003E09F5">
        <w:rPr>
          <w:color w:val="auto"/>
        </w:rPr>
        <w:t>7</w:t>
      </w:r>
    </w:p>
    <w:p w:rsidR="00E6727A" w:rsidRPr="00063FEB" w:rsidRDefault="00C64445" w:rsidP="00D275C5">
      <w:pPr>
        <w:pStyle w:val="31"/>
        <w:rPr>
          <w:color w:val="auto"/>
        </w:rPr>
      </w:pPr>
      <w:r w:rsidRPr="00063FEB">
        <w:rPr>
          <w:color w:val="auto"/>
        </w:rPr>
        <w:t xml:space="preserve">2.3.5. </w:t>
      </w:r>
      <w:r w:rsidR="00E6727A" w:rsidRPr="00063FEB">
        <w:rPr>
          <w:color w:val="auto"/>
        </w:rPr>
        <w:t xml:space="preserve">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p>
    <w:p w:rsidR="00C64445" w:rsidRPr="003E09F5" w:rsidRDefault="00C64445" w:rsidP="00D275C5">
      <w:pPr>
        <w:pStyle w:val="31"/>
        <w:rPr>
          <w:color w:val="auto"/>
        </w:rPr>
      </w:pPr>
      <w:r w:rsidRPr="00063FEB">
        <w:rPr>
          <w:color w:val="auto"/>
        </w:rPr>
        <w:t>182 1 03 02021 01 0000 110……...</w:t>
      </w:r>
      <w:r w:rsidR="00117F30" w:rsidRPr="00063FEB">
        <w:rPr>
          <w:color w:val="auto"/>
        </w:rPr>
        <w:t>..</w:t>
      </w:r>
      <w:r w:rsidR="00E6727A" w:rsidRPr="00063FEB">
        <w:rPr>
          <w:color w:val="auto"/>
        </w:rPr>
        <w:t>.................................................................................................</w:t>
      </w:r>
      <w:r w:rsidR="003476FC" w:rsidRPr="00063FEB">
        <w:rPr>
          <w:color w:val="auto"/>
        </w:rPr>
        <w:t>..............................</w:t>
      </w:r>
      <w:r w:rsidR="00861BD7" w:rsidRPr="00861BD7">
        <w:rPr>
          <w:color w:val="auto"/>
        </w:rPr>
        <w:t>.</w:t>
      </w:r>
      <w:r w:rsidR="00157171" w:rsidRPr="00063FEB">
        <w:rPr>
          <w:color w:val="auto"/>
        </w:rPr>
        <w:t>3</w:t>
      </w:r>
      <w:r w:rsidR="00BE62C4" w:rsidRPr="003E09F5">
        <w:rPr>
          <w:color w:val="auto"/>
        </w:rPr>
        <w:t>9</w:t>
      </w:r>
    </w:p>
    <w:p w:rsidR="00C64445" w:rsidRPr="00BE62C4" w:rsidRDefault="00C64445" w:rsidP="00C64445">
      <w:pPr>
        <w:rPr>
          <w:b/>
          <w:i/>
          <w:sz w:val="20"/>
          <w:szCs w:val="20"/>
          <w:lang w:eastAsia="en-US"/>
        </w:rPr>
      </w:pPr>
      <w:r w:rsidRPr="00063FEB">
        <w:rPr>
          <w:b/>
          <w:i/>
          <w:sz w:val="20"/>
          <w:szCs w:val="20"/>
          <w:lang w:eastAsia="en-US"/>
        </w:rPr>
        <w:t xml:space="preserve">2.3.6. </w:t>
      </w:r>
      <w:r w:rsidR="00F3144A" w:rsidRPr="00063FEB">
        <w:rPr>
          <w:b/>
          <w:i/>
          <w:sz w:val="20"/>
          <w:szCs w:val="20"/>
          <w:lang w:eastAsia="en-US"/>
        </w:rPr>
        <w:t xml:space="preserve">Акцизы на вино наливом, виноградное сусло, производимые на территории Российской Федерации из подакцизного винограда </w:t>
      </w:r>
      <w:r w:rsidRPr="00063FEB">
        <w:rPr>
          <w:b/>
          <w:i/>
          <w:sz w:val="20"/>
          <w:szCs w:val="20"/>
          <w:lang w:eastAsia="en-US"/>
        </w:rPr>
        <w:t>182 1 03 02022 01 0000 110……………………………………………………………</w:t>
      </w:r>
      <w:r w:rsidR="003476FC" w:rsidRPr="00063FEB">
        <w:rPr>
          <w:b/>
          <w:i/>
          <w:sz w:val="20"/>
          <w:szCs w:val="20"/>
          <w:lang w:eastAsia="en-US"/>
        </w:rPr>
        <w:t>….</w:t>
      </w:r>
      <w:r w:rsidR="00BE62C4">
        <w:rPr>
          <w:b/>
          <w:i/>
          <w:sz w:val="20"/>
          <w:szCs w:val="20"/>
          <w:lang w:eastAsia="en-US"/>
        </w:rPr>
        <w:t>40</w:t>
      </w:r>
    </w:p>
    <w:p w:rsidR="009E624F" w:rsidRPr="00063FEB" w:rsidRDefault="009E624F" w:rsidP="00C64445">
      <w:pPr>
        <w:rPr>
          <w:lang w:eastAsia="en-US"/>
        </w:rPr>
      </w:pPr>
    </w:p>
    <w:p w:rsidR="00C64445" w:rsidRPr="00063FEB" w:rsidRDefault="00C64445" w:rsidP="00D275C5">
      <w:pPr>
        <w:pStyle w:val="31"/>
        <w:rPr>
          <w:color w:val="auto"/>
        </w:rPr>
      </w:pPr>
      <w:r w:rsidRPr="00063FEB">
        <w:rPr>
          <w:color w:val="auto"/>
        </w:rPr>
        <w:t xml:space="preserve">2.3.7. Акцизы на автомобильный бензин, производимый на территории Российской  Федерации </w:t>
      </w:r>
    </w:p>
    <w:p w:rsidR="00C64445" w:rsidRPr="003E09F5" w:rsidRDefault="00C64445" w:rsidP="00D275C5">
      <w:pPr>
        <w:pStyle w:val="31"/>
        <w:rPr>
          <w:color w:val="auto"/>
        </w:rPr>
      </w:pPr>
      <w:r w:rsidRPr="00063FEB">
        <w:rPr>
          <w:color w:val="auto"/>
        </w:rPr>
        <w:t>182 1 03 02041 01 0000 110……………</w:t>
      </w:r>
      <w:r w:rsidR="003476FC" w:rsidRPr="00063FEB">
        <w:rPr>
          <w:color w:val="auto"/>
        </w:rPr>
        <w:t>……………………………………………………………………………….</w:t>
      </w:r>
      <w:r w:rsidR="00BE62C4" w:rsidRPr="003E09F5">
        <w:rPr>
          <w:color w:val="auto"/>
        </w:rPr>
        <w:t>41</w:t>
      </w:r>
    </w:p>
    <w:p w:rsidR="00C64445" w:rsidRPr="00063FEB" w:rsidRDefault="00C64445" w:rsidP="00D275C5">
      <w:pPr>
        <w:pStyle w:val="31"/>
        <w:rPr>
          <w:color w:val="auto"/>
        </w:rPr>
      </w:pPr>
      <w:r w:rsidRPr="00063FEB">
        <w:rPr>
          <w:color w:val="auto"/>
        </w:rPr>
        <w:t xml:space="preserve">2.3.8. Акцизы на прямогонный бензин, производимый на территории Российской Федерации </w:t>
      </w:r>
    </w:p>
    <w:p w:rsidR="00C64445" w:rsidRPr="003E09F5" w:rsidRDefault="00C64445" w:rsidP="00D275C5">
      <w:pPr>
        <w:pStyle w:val="31"/>
        <w:rPr>
          <w:color w:val="auto"/>
        </w:rPr>
      </w:pPr>
      <w:r w:rsidRPr="00063FEB">
        <w:rPr>
          <w:color w:val="auto"/>
        </w:rPr>
        <w:t>182 1 03 02042 01 0000 110………………</w:t>
      </w:r>
      <w:r w:rsidR="003476FC" w:rsidRPr="00063FEB">
        <w:rPr>
          <w:color w:val="auto"/>
        </w:rPr>
        <w:t>…………………………………………………………………………….</w:t>
      </w:r>
      <w:r w:rsidR="00BE62C4" w:rsidRPr="003E09F5">
        <w:rPr>
          <w:color w:val="auto"/>
        </w:rPr>
        <w:t>43</w:t>
      </w:r>
    </w:p>
    <w:p w:rsidR="00C64445" w:rsidRPr="00063FEB" w:rsidRDefault="00C64445" w:rsidP="00D275C5">
      <w:pPr>
        <w:pStyle w:val="31"/>
        <w:rPr>
          <w:color w:val="auto"/>
        </w:rPr>
      </w:pPr>
      <w:r w:rsidRPr="00063FEB">
        <w:rPr>
          <w:color w:val="auto"/>
        </w:rPr>
        <w:t>2.3.9. Акцизы на дизельное топливо, производимое на территории Российской Федерации</w:t>
      </w:r>
    </w:p>
    <w:p w:rsidR="00C64445" w:rsidRPr="003E09F5" w:rsidRDefault="00C64445" w:rsidP="00D275C5">
      <w:pPr>
        <w:pStyle w:val="31"/>
        <w:rPr>
          <w:color w:val="auto"/>
        </w:rPr>
      </w:pPr>
      <w:r w:rsidRPr="00063FEB">
        <w:rPr>
          <w:color w:val="auto"/>
        </w:rPr>
        <w:t>182 1 03 02070 01 0000 110………………</w:t>
      </w:r>
      <w:r w:rsidR="003476FC" w:rsidRPr="00063FEB">
        <w:rPr>
          <w:color w:val="auto"/>
        </w:rPr>
        <w:t>…………………………………………………………………………….</w:t>
      </w:r>
      <w:r w:rsidR="00BE62C4" w:rsidRPr="003E09F5">
        <w:rPr>
          <w:color w:val="auto"/>
        </w:rPr>
        <w:t>44</w:t>
      </w:r>
    </w:p>
    <w:p w:rsidR="00C64445" w:rsidRPr="00BE62C4" w:rsidRDefault="00C64445" w:rsidP="00C64445">
      <w:pPr>
        <w:rPr>
          <w:b/>
          <w:i/>
          <w:sz w:val="20"/>
          <w:szCs w:val="20"/>
          <w:lang w:eastAsia="en-US"/>
        </w:rPr>
      </w:pPr>
      <w:r w:rsidRPr="00063FEB">
        <w:rPr>
          <w:b/>
          <w:i/>
          <w:sz w:val="20"/>
          <w:szCs w:val="20"/>
          <w:lang w:eastAsia="en-US"/>
        </w:rPr>
        <w:t>2.3.10. Акцизы на моторные масла для дизельных и (или) карбюраторных (инжекторных) двигателей, производимые на территории Российской Федерации 182 1 0</w:t>
      </w:r>
      <w:r w:rsidR="001103CE" w:rsidRPr="00063FEB">
        <w:rPr>
          <w:b/>
          <w:i/>
          <w:sz w:val="20"/>
          <w:szCs w:val="20"/>
          <w:lang w:eastAsia="en-US"/>
        </w:rPr>
        <w:t>3 02080 01 0000 110…………………………</w:t>
      </w:r>
      <w:r w:rsidR="00F422F5" w:rsidRPr="00063FEB">
        <w:rPr>
          <w:b/>
          <w:i/>
          <w:sz w:val="20"/>
          <w:szCs w:val="20"/>
          <w:lang w:eastAsia="en-US"/>
        </w:rPr>
        <w:t>…</w:t>
      </w:r>
      <w:r w:rsidR="00BE62C4" w:rsidRPr="00BE62C4">
        <w:rPr>
          <w:b/>
          <w:i/>
          <w:sz w:val="20"/>
          <w:szCs w:val="20"/>
          <w:lang w:eastAsia="en-US"/>
        </w:rPr>
        <w:t>45</w:t>
      </w:r>
    </w:p>
    <w:p w:rsidR="00C64445" w:rsidRPr="00063FEB" w:rsidRDefault="00C64445" w:rsidP="00C64445">
      <w:pPr>
        <w:rPr>
          <w:i/>
        </w:rPr>
      </w:pPr>
    </w:p>
    <w:p w:rsidR="0007456E" w:rsidRPr="00BE62C4" w:rsidRDefault="00C64445" w:rsidP="00D275C5">
      <w:pPr>
        <w:pStyle w:val="31"/>
        <w:rPr>
          <w:color w:val="auto"/>
        </w:rPr>
      </w:pPr>
      <w:r w:rsidRPr="00063FEB">
        <w:rPr>
          <w:color w:val="auto"/>
        </w:rPr>
        <w:t xml:space="preserve">2.3.11. </w:t>
      </w:r>
      <w:r w:rsidR="00821ED2" w:rsidRPr="00063FEB">
        <w:rPr>
          <w:color w:val="auto"/>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E000B5" w:rsidRPr="00063FEB">
        <w:rPr>
          <w:color w:val="auto"/>
        </w:rPr>
        <w:t>182 1 03 02090 01 0000 110…………………………………………………………………………</w:t>
      </w:r>
      <w:r w:rsidR="003476FC" w:rsidRPr="00063FEB">
        <w:rPr>
          <w:color w:val="auto"/>
        </w:rPr>
        <w:t>………………….</w:t>
      </w:r>
      <w:r w:rsidR="00BE62C4">
        <w:rPr>
          <w:color w:val="auto"/>
        </w:rPr>
        <w:t>4</w:t>
      </w:r>
      <w:r w:rsidR="00BE62C4" w:rsidRPr="00BE62C4">
        <w:rPr>
          <w:color w:val="auto"/>
        </w:rPr>
        <w:t>6</w:t>
      </w:r>
    </w:p>
    <w:p w:rsidR="007E0F3A" w:rsidRPr="00063FEB" w:rsidRDefault="00C64445" w:rsidP="00D275C5">
      <w:pPr>
        <w:pStyle w:val="31"/>
        <w:rPr>
          <w:color w:val="auto"/>
        </w:rPr>
      </w:pPr>
      <w:r w:rsidRPr="00063FEB">
        <w:rPr>
          <w:color w:val="auto"/>
        </w:rPr>
        <w:t>2</w:t>
      </w:r>
      <w:r w:rsidR="0007456E" w:rsidRPr="00063FEB">
        <w:rPr>
          <w:color w:val="auto"/>
        </w:rPr>
        <w:t>.3.1</w:t>
      </w:r>
      <w:r w:rsidR="001103CE" w:rsidRPr="00063FEB">
        <w:rPr>
          <w:color w:val="auto"/>
        </w:rPr>
        <w:t>2</w:t>
      </w:r>
      <w:r w:rsidR="0007456E" w:rsidRPr="00063FEB">
        <w:rPr>
          <w:color w:val="auto"/>
        </w:rPr>
        <w:t xml:space="preserve">. </w:t>
      </w:r>
      <w:r w:rsidR="007E0F3A" w:rsidRPr="00063FEB">
        <w:rPr>
          <w:color w:val="auto"/>
        </w:rPr>
        <w:t xml:space="preserve">Акцизы на вина, игристые вина, включая российское шампанское, производимые на территории Российской Федерации из подакцизного винограда </w:t>
      </w:r>
    </w:p>
    <w:p w:rsidR="0007456E" w:rsidRPr="003E09F5" w:rsidRDefault="0007456E" w:rsidP="00D275C5">
      <w:pPr>
        <w:pStyle w:val="31"/>
        <w:rPr>
          <w:color w:val="auto"/>
        </w:rPr>
      </w:pPr>
      <w:r w:rsidRPr="00063FEB">
        <w:rPr>
          <w:color w:val="auto"/>
        </w:rPr>
        <w:lastRenderedPageBreak/>
        <w:t>182 1 03 0209</w:t>
      </w:r>
      <w:r w:rsidR="003C4B14" w:rsidRPr="00063FEB">
        <w:rPr>
          <w:color w:val="auto"/>
        </w:rPr>
        <w:t>1</w:t>
      </w:r>
      <w:r w:rsidRPr="00063FEB">
        <w:rPr>
          <w:color w:val="auto"/>
        </w:rPr>
        <w:t xml:space="preserve"> 01 0000 110…………………………………</w:t>
      </w:r>
      <w:r w:rsidR="003476FC" w:rsidRPr="00063FEB">
        <w:rPr>
          <w:color w:val="auto"/>
        </w:rPr>
        <w:t>………………………………………………………….</w:t>
      </w:r>
      <w:r w:rsidR="00157171" w:rsidRPr="00063FEB">
        <w:rPr>
          <w:color w:val="auto"/>
        </w:rPr>
        <w:t>4</w:t>
      </w:r>
      <w:r w:rsidR="00B62BBE" w:rsidRPr="003E09F5">
        <w:rPr>
          <w:color w:val="auto"/>
        </w:rPr>
        <w:t>8</w:t>
      </w:r>
    </w:p>
    <w:p w:rsidR="00E87E92" w:rsidRPr="00063FEB" w:rsidRDefault="00C64445" w:rsidP="00D275C5">
      <w:pPr>
        <w:pStyle w:val="31"/>
        <w:rPr>
          <w:color w:val="auto"/>
        </w:rPr>
      </w:pPr>
      <w:r w:rsidRPr="00063FEB">
        <w:rPr>
          <w:color w:val="auto"/>
        </w:rPr>
        <w:t>2.3.1</w:t>
      </w:r>
      <w:r w:rsidR="001103CE" w:rsidRPr="00063FEB">
        <w:rPr>
          <w:color w:val="auto"/>
        </w:rPr>
        <w:t>3</w:t>
      </w:r>
      <w:r w:rsidRPr="00063FEB">
        <w:rPr>
          <w:color w:val="auto"/>
        </w:rPr>
        <w:t xml:space="preserve">. </w:t>
      </w:r>
      <w:r w:rsidR="00E87E92" w:rsidRPr="00063FEB">
        <w:rPr>
          <w:color w:val="auto"/>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(является подакцизным товаром до 31.12.2019)</w:t>
      </w:r>
    </w:p>
    <w:p w:rsidR="00C64445" w:rsidRPr="003E09F5" w:rsidRDefault="00C64445" w:rsidP="00D275C5">
      <w:pPr>
        <w:pStyle w:val="31"/>
        <w:rPr>
          <w:color w:val="auto"/>
        </w:rPr>
      </w:pPr>
      <w:r w:rsidRPr="00063FEB">
        <w:rPr>
          <w:color w:val="auto"/>
        </w:rPr>
        <w:t>182 1 03 02340 01 0000 110………………………………………………………………………………</w:t>
      </w:r>
      <w:r w:rsidR="003476FC" w:rsidRPr="00063FEB">
        <w:rPr>
          <w:color w:val="auto"/>
        </w:rPr>
        <w:t>…………….</w:t>
      </w:r>
      <w:r w:rsidR="00B62BBE" w:rsidRPr="003E09F5">
        <w:rPr>
          <w:color w:val="auto"/>
        </w:rPr>
        <w:t>50</w:t>
      </w:r>
    </w:p>
    <w:p w:rsidR="00E23892" w:rsidRPr="00063FEB" w:rsidRDefault="00F57F76" w:rsidP="00D275C5">
      <w:pPr>
        <w:pStyle w:val="31"/>
        <w:rPr>
          <w:rStyle w:val="a9"/>
          <w:color w:val="auto"/>
          <w:u w:val="none"/>
        </w:rPr>
      </w:pPr>
      <w:r w:rsidRPr="00063FEB">
        <w:rPr>
          <w:color w:val="auto"/>
        </w:rPr>
        <w:fldChar w:fldCharType="begin"/>
      </w:r>
      <w:r w:rsidRPr="00063FEB">
        <w:rPr>
          <w:color w:val="auto"/>
        </w:rPr>
        <w:instrText xml:space="preserve"> HYPERLINK \l "_Toc472684832" </w:instrText>
      </w:r>
      <w:r w:rsidRPr="00063FEB">
        <w:rPr>
          <w:color w:val="auto"/>
        </w:rPr>
        <w:fldChar w:fldCharType="separate"/>
      </w:r>
      <w:r w:rsidR="00C64445" w:rsidRPr="00063FEB">
        <w:rPr>
          <w:rStyle w:val="a9"/>
          <w:color w:val="auto"/>
          <w:u w:val="none"/>
        </w:rPr>
        <w:t>2.3.1</w:t>
      </w:r>
      <w:r w:rsidR="001103CE" w:rsidRPr="00063FEB">
        <w:rPr>
          <w:rStyle w:val="a9"/>
          <w:color w:val="auto"/>
          <w:u w:val="none"/>
        </w:rPr>
        <w:t>4</w:t>
      </w:r>
      <w:r w:rsidR="00C64445" w:rsidRPr="00063FEB">
        <w:rPr>
          <w:rStyle w:val="a9"/>
          <w:color w:val="auto"/>
          <w:u w:val="none"/>
        </w:rPr>
        <w:t xml:space="preserve">. </w:t>
      </w:r>
      <w:r w:rsidR="001F4432" w:rsidRPr="00063FEB">
        <w:rPr>
          <w:rStyle w:val="a9"/>
          <w:color w:val="auto"/>
          <w:u w:val="none"/>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00E23892" w:rsidRPr="00063FEB">
        <w:rPr>
          <w:rStyle w:val="a9"/>
          <w:color w:val="auto"/>
          <w:u w:val="none"/>
        </w:rPr>
        <w:t xml:space="preserve"> (является подакцизным товаром</w:t>
      </w:r>
      <w:r w:rsidR="001F4432" w:rsidRPr="00063FEB">
        <w:rPr>
          <w:rStyle w:val="a9"/>
          <w:color w:val="auto"/>
          <w:u w:val="none"/>
        </w:rPr>
        <w:t xml:space="preserve"> </w:t>
      </w:r>
      <w:r w:rsidR="00E23892" w:rsidRPr="00063FEB">
        <w:rPr>
          <w:rStyle w:val="a9"/>
          <w:color w:val="auto"/>
          <w:u w:val="none"/>
        </w:rPr>
        <w:t>до 31.12.2019)</w:t>
      </w:r>
    </w:p>
    <w:p w:rsidR="00C64445" w:rsidRPr="003E09F5" w:rsidRDefault="00C64445" w:rsidP="00D275C5">
      <w:pPr>
        <w:pStyle w:val="31"/>
        <w:rPr>
          <w:color w:val="auto"/>
        </w:rPr>
      </w:pPr>
      <w:r w:rsidRPr="00063FEB">
        <w:rPr>
          <w:rStyle w:val="a9"/>
          <w:color w:val="auto"/>
          <w:u w:val="none"/>
        </w:rPr>
        <w:t>182 1 03 02350 01 0000 110</w:t>
      </w:r>
      <w:r w:rsidRPr="00063FEB">
        <w:rPr>
          <w:webHidden/>
          <w:color w:val="auto"/>
        </w:rPr>
        <w:t>………………………………………………………………….</w:t>
      </w:r>
      <w:r w:rsidR="00F57F76" w:rsidRPr="00063FEB">
        <w:rPr>
          <w:color w:val="auto"/>
        </w:rPr>
        <w:fldChar w:fldCharType="end"/>
      </w:r>
      <w:r w:rsidR="00A27E7B" w:rsidRPr="00063FEB">
        <w:rPr>
          <w:color w:val="auto"/>
        </w:rPr>
        <w:t>...............</w:t>
      </w:r>
      <w:r w:rsidR="00E23892" w:rsidRPr="00063FEB">
        <w:rPr>
          <w:color w:val="auto"/>
        </w:rPr>
        <w:t>...............</w:t>
      </w:r>
      <w:r w:rsidR="00FE3D0C" w:rsidRPr="00063FEB">
        <w:rPr>
          <w:color w:val="auto"/>
        </w:rPr>
        <w:t>........</w:t>
      </w:r>
      <w:r w:rsidR="00B62BBE" w:rsidRPr="003E09F5">
        <w:rPr>
          <w:color w:val="auto"/>
        </w:rPr>
        <w:t>51</w:t>
      </w:r>
    </w:p>
    <w:p w:rsidR="00C64445" w:rsidRPr="00B62BBE" w:rsidRDefault="00C64445" w:rsidP="00D275C5">
      <w:pPr>
        <w:pStyle w:val="31"/>
        <w:rPr>
          <w:rStyle w:val="FontStyle88"/>
          <w:i/>
          <w:color w:val="auto"/>
        </w:rPr>
      </w:pPr>
      <w:r w:rsidRPr="00063FEB">
        <w:rPr>
          <w:rStyle w:val="FontStyle88"/>
          <w:i/>
          <w:color w:val="auto"/>
        </w:rPr>
        <w:t>2.</w:t>
      </w:r>
      <w:r w:rsidRPr="00063FEB">
        <w:rPr>
          <w:rStyle w:val="FontStyle88"/>
          <w:b/>
          <w:i/>
          <w:color w:val="auto"/>
        </w:rPr>
        <w:t>3.1</w:t>
      </w:r>
      <w:r w:rsidR="001103CE" w:rsidRPr="00063FEB">
        <w:rPr>
          <w:rStyle w:val="FontStyle88"/>
          <w:b/>
          <w:i/>
          <w:color w:val="auto"/>
        </w:rPr>
        <w:t>5</w:t>
      </w:r>
      <w:r w:rsidRPr="00063FEB">
        <w:rPr>
          <w:rStyle w:val="FontStyle88"/>
          <w:b/>
          <w:i/>
          <w:color w:val="auto"/>
        </w:rPr>
        <w:t xml:space="preserve">.  </w:t>
      </w:r>
      <w:r w:rsidR="00CB43A7" w:rsidRPr="00063FEB">
        <w:rPr>
          <w:rStyle w:val="FontStyle88"/>
          <w:b/>
          <w:i/>
          <w:color w:val="auto"/>
        </w:rPr>
        <w:t xml:space="preserve">Акцизы на пиво, напитки, изготавливаемые на основе пива, производимые на территории Российской Федерации </w:t>
      </w:r>
      <w:r w:rsidRPr="00063FEB">
        <w:rPr>
          <w:rStyle w:val="FontStyle88"/>
          <w:b/>
          <w:i/>
          <w:color w:val="auto"/>
        </w:rPr>
        <w:t>1821 03 02100 01 0000110…………………………………………………………………</w:t>
      </w:r>
      <w:r w:rsidR="003476FC" w:rsidRPr="00063FEB">
        <w:rPr>
          <w:rStyle w:val="FontStyle88"/>
          <w:b/>
          <w:i/>
          <w:color w:val="auto"/>
        </w:rPr>
        <w:t>.</w:t>
      </w:r>
      <w:r w:rsidR="00B62BBE" w:rsidRPr="00B62BBE">
        <w:rPr>
          <w:rStyle w:val="FontStyle88"/>
          <w:b/>
          <w:i/>
          <w:color w:val="auto"/>
        </w:rPr>
        <w:t>52</w:t>
      </w:r>
    </w:p>
    <w:p w:rsidR="00770E53" w:rsidRPr="00063FEB" w:rsidRDefault="00C64445" w:rsidP="00D275C5">
      <w:pPr>
        <w:pStyle w:val="31"/>
        <w:rPr>
          <w:rStyle w:val="FontStyle88"/>
          <w:b/>
          <w:i/>
          <w:color w:val="auto"/>
        </w:rPr>
      </w:pPr>
      <w:r w:rsidRPr="00063FEB">
        <w:rPr>
          <w:rStyle w:val="FontStyle88"/>
          <w:b/>
          <w:i/>
          <w:color w:val="auto"/>
        </w:rPr>
        <w:t>2.3.1</w:t>
      </w:r>
      <w:r w:rsidR="001103CE" w:rsidRPr="00063FEB">
        <w:rPr>
          <w:rStyle w:val="FontStyle88"/>
          <w:b/>
          <w:i/>
          <w:color w:val="auto"/>
        </w:rPr>
        <w:t>6</w:t>
      </w:r>
      <w:r w:rsidRPr="00063FEB">
        <w:rPr>
          <w:rStyle w:val="FontStyle88"/>
          <w:b/>
          <w:i/>
          <w:color w:val="auto"/>
        </w:rPr>
        <w:t xml:space="preserve">.  </w:t>
      </w:r>
      <w:r w:rsidR="00770E53" w:rsidRPr="00063FEB">
        <w:rPr>
          <w:rStyle w:val="FontStyle88"/>
          <w:b/>
          <w:i/>
          <w:color w:val="auto"/>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p>
    <w:p w:rsidR="00C64445" w:rsidRPr="003E09F5" w:rsidRDefault="00770E53" w:rsidP="00D275C5">
      <w:pPr>
        <w:pStyle w:val="31"/>
        <w:rPr>
          <w:rStyle w:val="FontStyle88"/>
          <w:b/>
          <w:i/>
          <w:color w:val="auto"/>
        </w:rPr>
      </w:pPr>
      <w:r w:rsidRPr="00063FEB">
        <w:rPr>
          <w:rStyle w:val="FontStyle88"/>
          <w:b/>
          <w:i/>
          <w:color w:val="auto"/>
        </w:rPr>
        <w:t>182 1 03 02111 01 0000 110</w:t>
      </w:r>
      <w:r w:rsidR="00C64445" w:rsidRPr="00063FEB">
        <w:rPr>
          <w:rStyle w:val="FontStyle88"/>
          <w:b/>
          <w:i/>
          <w:color w:val="auto"/>
        </w:rPr>
        <w:t>……………………………...…………………………</w:t>
      </w:r>
      <w:r w:rsidR="00623890" w:rsidRPr="00063FEB">
        <w:rPr>
          <w:rStyle w:val="FontStyle88"/>
          <w:b/>
          <w:i/>
          <w:color w:val="auto"/>
        </w:rPr>
        <w:t>…</w:t>
      </w:r>
      <w:r w:rsidR="003476FC" w:rsidRPr="00063FEB">
        <w:rPr>
          <w:rStyle w:val="FontStyle88"/>
          <w:b/>
          <w:i/>
          <w:color w:val="auto"/>
        </w:rPr>
        <w:t>………………………………</w:t>
      </w:r>
      <w:r w:rsidR="00157171" w:rsidRPr="00063FEB">
        <w:rPr>
          <w:rStyle w:val="FontStyle88"/>
          <w:b/>
          <w:i/>
          <w:color w:val="auto"/>
        </w:rPr>
        <w:t>..</w:t>
      </w:r>
      <w:r w:rsidR="00B62BBE" w:rsidRPr="003E09F5">
        <w:rPr>
          <w:rStyle w:val="FontStyle88"/>
          <w:b/>
          <w:i/>
          <w:color w:val="auto"/>
        </w:rPr>
        <w:t>54</w:t>
      </w:r>
    </w:p>
    <w:p w:rsidR="004E1B1A" w:rsidRPr="00063FEB" w:rsidRDefault="003501AD" w:rsidP="00D275C5">
      <w:pPr>
        <w:pStyle w:val="31"/>
        <w:rPr>
          <w:rStyle w:val="FontStyle88"/>
          <w:b/>
          <w:i/>
          <w:color w:val="auto"/>
        </w:rPr>
      </w:pPr>
      <w:r w:rsidRPr="00063FEB">
        <w:rPr>
          <w:rStyle w:val="FontStyle88"/>
          <w:b/>
          <w:i/>
          <w:color w:val="auto"/>
        </w:rPr>
        <w:t>2.3.1</w:t>
      </w:r>
      <w:r w:rsidR="001103CE" w:rsidRPr="00063FEB">
        <w:rPr>
          <w:rStyle w:val="FontStyle88"/>
          <w:b/>
          <w:i/>
          <w:color w:val="auto"/>
        </w:rPr>
        <w:t>7</w:t>
      </w:r>
      <w:r w:rsidRPr="00063FEB">
        <w:rPr>
          <w:rStyle w:val="FontStyle88"/>
          <w:b/>
          <w:i/>
          <w:color w:val="auto"/>
        </w:rPr>
        <w:t xml:space="preserve">. </w:t>
      </w:r>
      <w:r w:rsidR="00090B76" w:rsidRPr="00063FEB">
        <w:rPr>
          <w:rStyle w:val="FontStyle88"/>
          <w:b/>
          <w:i/>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p w:rsidR="003501AD" w:rsidRPr="00B62BBE" w:rsidRDefault="003501AD" w:rsidP="00D275C5">
      <w:pPr>
        <w:pStyle w:val="31"/>
        <w:rPr>
          <w:rStyle w:val="FontStyle88"/>
          <w:b/>
          <w:i/>
          <w:color w:val="auto"/>
        </w:rPr>
      </w:pPr>
      <w:r w:rsidRPr="00063FEB">
        <w:rPr>
          <w:rStyle w:val="FontStyle88"/>
          <w:b/>
          <w:i/>
          <w:color w:val="auto"/>
        </w:rPr>
        <w:t xml:space="preserve"> 182 1 03 02112 01 0000110……………………………...…………………………</w:t>
      </w:r>
      <w:r w:rsidR="004E1B1A" w:rsidRPr="00063FEB">
        <w:rPr>
          <w:rStyle w:val="FontStyle88"/>
          <w:b/>
          <w:i/>
          <w:color w:val="auto"/>
        </w:rPr>
        <w:t>………………………………</w:t>
      </w:r>
      <w:r w:rsidR="006E5087" w:rsidRPr="00063FEB">
        <w:rPr>
          <w:rStyle w:val="FontStyle88"/>
          <w:b/>
          <w:i/>
          <w:color w:val="auto"/>
        </w:rPr>
        <w:t>…</w:t>
      </w:r>
      <w:r w:rsidR="00A27E7B" w:rsidRPr="00063FEB">
        <w:rPr>
          <w:rStyle w:val="FontStyle88"/>
          <w:b/>
          <w:i/>
          <w:color w:val="auto"/>
        </w:rPr>
        <w:t xml:space="preserve">  </w:t>
      </w:r>
      <w:r w:rsidR="00B62BBE">
        <w:rPr>
          <w:rStyle w:val="FontStyle88"/>
          <w:b/>
          <w:i/>
          <w:color w:val="auto"/>
        </w:rPr>
        <w:t>5</w:t>
      </w:r>
      <w:r w:rsidR="00B62BBE" w:rsidRPr="00B62BBE">
        <w:rPr>
          <w:rStyle w:val="FontStyle88"/>
          <w:b/>
          <w:i/>
          <w:color w:val="auto"/>
        </w:rPr>
        <w:t>7</w:t>
      </w:r>
    </w:p>
    <w:p w:rsidR="00821ED2" w:rsidRPr="00063FEB" w:rsidRDefault="00821ED2" w:rsidP="00821ED2">
      <w:pPr>
        <w:rPr>
          <w:lang w:eastAsia="en-US"/>
        </w:rPr>
      </w:pPr>
    </w:p>
    <w:p w:rsidR="00C64445" w:rsidRPr="00B62BBE" w:rsidRDefault="00E92A65" w:rsidP="00D275C5">
      <w:pPr>
        <w:pStyle w:val="31"/>
        <w:rPr>
          <w:color w:val="auto"/>
          <w:lang w:val="en-US" w:eastAsia="ru-RU"/>
        </w:rPr>
      </w:pPr>
      <w:hyperlink w:anchor="_Toc472684835" w:history="1">
        <w:r w:rsidR="00C64445" w:rsidRPr="00063FEB">
          <w:rPr>
            <w:rStyle w:val="a9"/>
            <w:color w:val="auto"/>
            <w:u w:val="none"/>
          </w:rPr>
          <w:t>2.3.1</w:t>
        </w:r>
        <w:r w:rsidR="001103CE" w:rsidRPr="00063FEB">
          <w:rPr>
            <w:rStyle w:val="a9"/>
            <w:color w:val="auto"/>
            <w:u w:val="none"/>
          </w:rPr>
          <w:t>8</w:t>
        </w:r>
        <w:r w:rsidR="00C64445" w:rsidRPr="00063FEB">
          <w:rPr>
            <w:rStyle w:val="a9"/>
            <w:color w:val="auto"/>
            <w:u w:val="none"/>
          </w:rPr>
          <w:t xml:space="preserve"> Акцизы на сидр, пуаре, медовуху, производимые на территории Российской Федерации                        182 1 03 02120 01 0000 110</w:t>
        </w:r>
        <w:r w:rsidR="00C64445" w:rsidRPr="00063FEB">
          <w:rPr>
            <w:webHidden/>
            <w:color w:val="auto"/>
          </w:rPr>
          <w:t>………………………………………………………………………………………..</w:t>
        </w:r>
      </w:hyperlink>
      <w:r w:rsidR="00C64445" w:rsidRPr="00063FEB">
        <w:rPr>
          <w:color w:val="auto"/>
        </w:rPr>
        <w:t>.....</w:t>
      </w:r>
      <w:r w:rsidR="00C76C1E" w:rsidRPr="00063FEB">
        <w:rPr>
          <w:color w:val="auto"/>
        </w:rPr>
        <w:t>.</w:t>
      </w:r>
      <w:r w:rsidR="003476FC" w:rsidRPr="00063FEB">
        <w:rPr>
          <w:color w:val="auto"/>
        </w:rPr>
        <w:t>.</w:t>
      </w:r>
      <w:r w:rsidR="00157171" w:rsidRPr="00063FEB">
        <w:rPr>
          <w:color w:val="auto"/>
        </w:rPr>
        <w:t>5</w:t>
      </w:r>
      <w:r w:rsidR="00B62BBE">
        <w:rPr>
          <w:color w:val="auto"/>
          <w:lang w:val="en-US"/>
        </w:rPr>
        <w:t>9</w:t>
      </w:r>
    </w:p>
    <w:p w:rsidR="00C64445" w:rsidRPr="00B62BBE" w:rsidRDefault="00E92A65" w:rsidP="00D275C5">
      <w:pPr>
        <w:pStyle w:val="31"/>
        <w:rPr>
          <w:color w:val="auto"/>
          <w:lang w:eastAsia="ru-RU"/>
        </w:rPr>
      </w:pPr>
      <w:hyperlink w:anchor="_Toc472684836" w:history="1">
        <w:r w:rsidR="00C64445" w:rsidRPr="00063FEB">
          <w:rPr>
            <w:rStyle w:val="a9"/>
            <w:color w:val="auto"/>
            <w:u w:val="none"/>
          </w:rPr>
          <w:t>2.3.1</w:t>
        </w:r>
        <w:r w:rsidR="001103CE" w:rsidRPr="00063FEB">
          <w:rPr>
            <w:rStyle w:val="a9"/>
            <w:color w:val="auto"/>
            <w:u w:val="none"/>
          </w:rPr>
          <w:t>9</w:t>
        </w:r>
        <w:r w:rsidR="00C64445" w:rsidRPr="00063FEB">
          <w:rPr>
            <w:rStyle w:val="a9"/>
            <w:color w:val="auto"/>
            <w:u w:val="none"/>
          </w:rPr>
          <w:t xml:space="preserve">. </w:t>
        </w:r>
        <w:r w:rsidR="00D275C5" w:rsidRPr="00063FEB">
          <w:rPr>
            <w:rStyle w:val="a9"/>
            <w:color w:val="auto"/>
            <w:u w:val="none"/>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C64445" w:rsidRPr="00063FEB">
          <w:rPr>
            <w:rStyle w:val="a9"/>
            <w:color w:val="auto"/>
            <w:u w:val="none"/>
          </w:rPr>
          <w:t xml:space="preserve">  182 1 03 02130 01 0000110……</w:t>
        </w:r>
        <w:r w:rsidR="00C64445" w:rsidRPr="00063FEB">
          <w:rPr>
            <w:rStyle w:val="a9"/>
            <w:b w:val="0"/>
            <w:i w:val="0"/>
            <w:color w:val="auto"/>
            <w:u w:val="none"/>
          </w:rPr>
          <w:t>……………</w:t>
        </w:r>
      </w:hyperlink>
      <w:r w:rsidR="000A53AD" w:rsidRPr="00063FEB">
        <w:rPr>
          <w:rStyle w:val="a9"/>
          <w:b w:val="0"/>
          <w:i w:val="0"/>
          <w:color w:val="auto"/>
          <w:u w:val="none"/>
        </w:rPr>
        <w:t>…………………………………………………………………………</w:t>
      </w:r>
      <w:r w:rsidR="00B62BBE" w:rsidRPr="00B62BBE">
        <w:rPr>
          <w:rStyle w:val="a9"/>
          <w:color w:val="auto"/>
          <w:u w:val="none"/>
        </w:rPr>
        <w:t>60</w:t>
      </w:r>
    </w:p>
    <w:p w:rsidR="00523AFF" w:rsidRPr="00B62BBE" w:rsidRDefault="00523AFF" w:rsidP="00C64445">
      <w:pPr>
        <w:pStyle w:val="Style17"/>
        <w:widowControl/>
        <w:tabs>
          <w:tab w:val="left" w:pos="567"/>
          <w:tab w:val="left" w:pos="922"/>
          <w:tab w:val="left" w:leader="dot" w:pos="9965"/>
          <w:tab w:val="left" w:leader="dot" w:pos="10348"/>
        </w:tabs>
        <w:spacing w:before="173" w:line="240" w:lineRule="auto"/>
        <w:rPr>
          <w:rStyle w:val="FontStyle88"/>
        </w:rPr>
      </w:pPr>
      <w:r w:rsidRPr="00063FEB">
        <w:rPr>
          <w:rStyle w:val="FontStyle88"/>
        </w:rPr>
        <w:t>2.3.20</w:t>
      </w:r>
      <w:r w:rsidRPr="00063FEB">
        <w:t xml:space="preserve"> </w:t>
      </w:r>
      <w:r w:rsidRPr="00063FEB">
        <w:rPr>
          <w:rStyle w:val="FontStyle88"/>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w:t>
      </w:r>
      <w:r w:rsidR="003476FC" w:rsidRPr="00063FEB">
        <w:rPr>
          <w:rStyle w:val="FontStyle88"/>
        </w:rPr>
        <w:t>………………………………………………</w:t>
      </w:r>
      <w:r w:rsidR="00B62BBE" w:rsidRPr="00B62BBE">
        <w:rPr>
          <w:rStyle w:val="FontStyle88"/>
        </w:rPr>
        <w:t>62</w:t>
      </w:r>
    </w:p>
    <w:p w:rsidR="00C64445" w:rsidRPr="00063FEB" w:rsidRDefault="00C64445" w:rsidP="00EC78CD">
      <w:pPr>
        <w:pStyle w:val="Style17"/>
        <w:widowControl/>
        <w:tabs>
          <w:tab w:val="left" w:pos="567"/>
          <w:tab w:val="left" w:pos="922"/>
          <w:tab w:val="left" w:leader="dot" w:pos="9965"/>
          <w:tab w:val="left" w:leader="dot" w:pos="10348"/>
        </w:tabs>
        <w:spacing w:before="173" w:line="240" w:lineRule="auto"/>
        <w:rPr>
          <w:rStyle w:val="FontStyle88"/>
        </w:rPr>
      </w:pPr>
      <w:r w:rsidRPr="00063FEB">
        <w:rPr>
          <w:rStyle w:val="FontStyle88"/>
        </w:rPr>
        <w:t>2.3.</w:t>
      </w:r>
      <w:r w:rsidR="001103CE" w:rsidRPr="00063FEB">
        <w:rPr>
          <w:rStyle w:val="FontStyle88"/>
        </w:rPr>
        <w:t>2</w:t>
      </w:r>
      <w:r w:rsidR="00523AFF" w:rsidRPr="00063FEB">
        <w:rPr>
          <w:rStyle w:val="FontStyle88"/>
        </w:rPr>
        <w:t>1</w:t>
      </w:r>
      <w:r w:rsidR="00B465A3" w:rsidRPr="00063FEB">
        <w:rPr>
          <w:rStyle w:val="FontStyle88"/>
        </w:rPr>
        <w:t>.</w:t>
      </w:r>
      <w:r w:rsidRPr="00063FEB">
        <w:rPr>
          <w:rStyle w:val="FontStyle88"/>
        </w:rPr>
        <w:t xml:space="preserve"> </w:t>
      </w:r>
      <w:r w:rsidR="00B465A3" w:rsidRPr="00063FEB">
        <w:rPr>
          <w:rStyle w:val="FontStyle88"/>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EC78CD" w:rsidRPr="00063FEB">
        <w:rPr>
          <w:rStyle w:val="FontStyle88"/>
        </w:rPr>
        <w:t xml:space="preserve">182 1 03 02450 01 0000 110 </w:t>
      </w:r>
      <w:r w:rsidR="00B465A3" w:rsidRPr="00063FEB">
        <w:rPr>
          <w:rStyle w:val="FontStyle88"/>
        </w:rPr>
        <w:t>(является подакцизным товаром с 01.01.2022</w:t>
      </w:r>
      <w:r w:rsidR="00A10836" w:rsidRPr="00063FEB">
        <w:rPr>
          <w:rStyle w:val="FontStyle88"/>
        </w:rPr>
        <w:t>)</w:t>
      </w:r>
      <w:r w:rsidRPr="00063FEB">
        <w:rPr>
          <w:rStyle w:val="FontStyle88"/>
        </w:rPr>
        <w:t>…………………………...</w:t>
      </w:r>
      <w:r w:rsidR="006E5087" w:rsidRPr="00063FEB">
        <w:rPr>
          <w:rStyle w:val="FontStyle88"/>
        </w:rPr>
        <w:t>.............</w:t>
      </w:r>
      <w:r w:rsidR="00B62BBE" w:rsidRPr="00B62BBE">
        <w:rPr>
          <w:rStyle w:val="FontStyle88"/>
        </w:rPr>
        <w:t>64</w:t>
      </w:r>
      <w:r w:rsidR="00A10836" w:rsidRPr="00063FEB">
        <w:t xml:space="preserve"> </w:t>
      </w:r>
    </w:p>
    <w:p w:rsidR="00C64445" w:rsidRPr="00063FEB" w:rsidRDefault="00C64445" w:rsidP="00C64445">
      <w:pPr>
        <w:widowControl/>
        <w:tabs>
          <w:tab w:val="left" w:pos="567"/>
          <w:tab w:val="left" w:leader="dot" w:pos="10348"/>
        </w:tabs>
        <w:rPr>
          <w:sz w:val="2"/>
          <w:szCs w:val="2"/>
        </w:rPr>
      </w:pPr>
    </w:p>
    <w:p w:rsidR="000855A5" w:rsidRPr="00E5629B" w:rsidRDefault="000855A5" w:rsidP="000855A5">
      <w:pPr>
        <w:pStyle w:val="11"/>
      </w:pPr>
    </w:p>
    <w:p w:rsidR="000855A5" w:rsidRPr="003E09F5" w:rsidRDefault="00E92A65" w:rsidP="000855A5">
      <w:pPr>
        <w:pStyle w:val="11"/>
        <w:rPr>
          <w:rStyle w:val="FontStyle110"/>
          <w:b w:val="0"/>
          <w:i/>
          <w:color w:val="000000" w:themeColor="text1"/>
        </w:rPr>
      </w:pPr>
      <w:hyperlink w:anchor="_Toc189478656" w:history="1">
        <w:r w:rsidR="000855A5" w:rsidRPr="003E09F5">
          <w:rPr>
            <w:rStyle w:val="a9"/>
            <w:b/>
            <w:i/>
            <w:color w:val="000000" w:themeColor="text1"/>
            <w:sz w:val="20"/>
            <w:szCs w:val="20"/>
            <w:u w:val="none"/>
          </w:rPr>
          <w:t>2.3.22.</w:t>
        </w:r>
        <w:r w:rsidR="000855A5" w:rsidRPr="003E09F5">
          <w:rPr>
            <w:rFonts w:asciiTheme="minorHAnsi" w:eastAsiaTheme="minorEastAsia" w:hAnsiTheme="minorHAnsi" w:cstheme="minorBidi"/>
          </w:rPr>
          <w:tab/>
        </w:r>
        <w:r w:rsidR="000855A5" w:rsidRPr="003E09F5">
          <w:rPr>
            <w:rStyle w:val="a9"/>
            <w:b/>
            <w:i/>
            <w:color w:val="000000" w:themeColor="text1"/>
            <w:sz w:val="20"/>
            <w:szCs w:val="20"/>
            <w:u w:val="none"/>
          </w:rPr>
          <w:t xml:space="preserve">Акциз на природный газ, полученный для производства аммиака </w:t>
        </w:r>
        <w:r w:rsidR="000855A5" w:rsidRPr="003E09F5">
          <w:rPr>
            <w:rStyle w:val="a9"/>
            <w:b/>
            <w:i/>
            <w:color w:val="000000" w:themeColor="text1"/>
            <w:u w:val="none"/>
          </w:rPr>
          <w:t xml:space="preserve">                                                                          </w:t>
        </w:r>
        <w:r w:rsidR="000855A5" w:rsidRPr="003E09F5">
          <w:rPr>
            <w:rStyle w:val="a9"/>
            <w:b/>
            <w:i/>
            <w:color w:val="000000" w:themeColor="text1"/>
            <w:sz w:val="20"/>
            <w:szCs w:val="20"/>
            <w:u w:val="none"/>
          </w:rPr>
          <w:t>182 1 03 02490 01 0000110……………………………………………………………………………………</w:t>
        </w:r>
        <w:r w:rsidR="000855A5" w:rsidRPr="003E09F5">
          <w:rPr>
            <w:webHidden/>
          </w:rPr>
          <w:tab/>
        </w:r>
      </w:hyperlink>
      <w:r w:rsidR="00B62BBE" w:rsidRPr="003E09F5">
        <w:rPr>
          <w:b/>
          <w:sz w:val="20"/>
          <w:szCs w:val="20"/>
        </w:rPr>
        <w:t>65</w:t>
      </w:r>
    </w:p>
    <w:p w:rsidR="00EA5278" w:rsidRPr="00FF581A" w:rsidRDefault="00EA5278" w:rsidP="00EA5278">
      <w:pPr>
        <w:pStyle w:val="Style17"/>
        <w:widowControl/>
        <w:tabs>
          <w:tab w:val="left" w:pos="567"/>
          <w:tab w:val="left" w:pos="922"/>
          <w:tab w:val="left" w:leader="dot" w:pos="9965"/>
          <w:tab w:val="left" w:leader="dot" w:pos="10348"/>
        </w:tabs>
        <w:spacing w:before="173" w:line="240" w:lineRule="auto"/>
        <w:rPr>
          <w:b/>
        </w:rPr>
      </w:pPr>
      <w:r w:rsidRPr="003E09F5">
        <w:rPr>
          <w:b/>
          <w:sz w:val="22"/>
          <w:szCs w:val="22"/>
        </w:rPr>
        <w:t>2.4.1</w:t>
      </w:r>
      <w:r w:rsidRPr="003E09F5">
        <w:rPr>
          <w:b/>
          <w:sz w:val="20"/>
          <w:szCs w:val="20"/>
        </w:rPr>
        <w:tab/>
        <w:t>Туристический налог 182 1 03 03000 01 0000 110…………………………………………………………</w:t>
      </w:r>
      <w:r w:rsidR="00B62BBE" w:rsidRPr="003E09F5">
        <w:rPr>
          <w:b/>
          <w:sz w:val="20"/>
          <w:szCs w:val="20"/>
        </w:rPr>
        <w:t>.65</w:t>
      </w:r>
    </w:p>
    <w:p w:rsidR="00EA5278" w:rsidRPr="00EA5278" w:rsidRDefault="00EA5278" w:rsidP="00C64445">
      <w:pPr>
        <w:pStyle w:val="Style21"/>
        <w:widowControl/>
        <w:tabs>
          <w:tab w:val="left" w:pos="374"/>
          <w:tab w:val="left" w:leader="dot" w:pos="9756"/>
          <w:tab w:val="left" w:leader="dot" w:pos="10348"/>
        </w:tabs>
        <w:spacing w:before="209"/>
        <w:jc w:val="left"/>
        <w:rPr>
          <w:rStyle w:val="FontStyle110"/>
        </w:rPr>
      </w:pPr>
    </w:p>
    <w:p w:rsidR="00C64445" w:rsidRPr="00FF581A" w:rsidRDefault="00C64445" w:rsidP="00C64445">
      <w:pPr>
        <w:pStyle w:val="Style21"/>
        <w:widowControl/>
        <w:tabs>
          <w:tab w:val="left" w:pos="374"/>
          <w:tab w:val="left" w:leader="dot" w:pos="9756"/>
          <w:tab w:val="left" w:leader="dot" w:pos="10348"/>
        </w:tabs>
        <w:spacing w:before="209"/>
        <w:jc w:val="left"/>
        <w:rPr>
          <w:rStyle w:val="FontStyle110"/>
        </w:rPr>
      </w:pPr>
      <w:r w:rsidRPr="00063FEB">
        <w:rPr>
          <w:rStyle w:val="FontStyle110"/>
        </w:rPr>
        <w:lastRenderedPageBreak/>
        <w:t>2.</w:t>
      </w:r>
      <w:r w:rsidR="00A85EFB" w:rsidRPr="00FF581A">
        <w:rPr>
          <w:rStyle w:val="FontStyle110"/>
        </w:rPr>
        <w:t>5</w:t>
      </w:r>
      <w:r w:rsidRPr="00063FEB">
        <w:rPr>
          <w:rStyle w:val="FontStyle110"/>
        </w:rPr>
        <w:t>.  Налог, взимаемый в связи с применением упрощенной системы налогообложения                                           182 1 05 01000 000000110…………………………… …...............................................................</w:t>
      </w:r>
      <w:r w:rsidR="003476FC" w:rsidRPr="00063FEB">
        <w:rPr>
          <w:rStyle w:val="FontStyle110"/>
        </w:rPr>
        <w:t>...............................</w:t>
      </w:r>
      <w:r w:rsidR="00FF581A" w:rsidRPr="00FF581A">
        <w:rPr>
          <w:rStyle w:val="FontStyle110"/>
        </w:rPr>
        <w:t>67</w:t>
      </w:r>
    </w:p>
    <w:p w:rsidR="006B4C32" w:rsidRPr="00FF581A" w:rsidRDefault="006B4C3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5</w:t>
      </w:r>
      <w:r w:rsidRPr="00063FEB">
        <w:rPr>
          <w:rStyle w:val="FontStyle110"/>
        </w:rPr>
        <w:t>.</w:t>
      </w:r>
      <w:r w:rsidR="00801A12" w:rsidRPr="00063FEB">
        <w:rPr>
          <w:rStyle w:val="FontStyle110"/>
        </w:rPr>
        <w:t>1.</w:t>
      </w:r>
      <w:r w:rsidRPr="00063FEB">
        <w:rPr>
          <w:rStyle w:val="FontStyle110"/>
        </w:rPr>
        <w:t>Налог, взимаемый в связи с применением упрощенной  системы налогообложения  182 1 05 01011 00 0000</w:t>
      </w:r>
      <w:r w:rsidR="00801A12" w:rsidRPr="00063FEB">
        <w:rPr>
          <w:rStyle w:val="FontStyle110"/>
        </w:rPr>
        <w:t xml:space="preserve"> 110 182 1 05 01021 00 0000 110……………………………………………………………………………</w:t>
      </w:r>
      <w:r w:rsidR="00F76E66" w:rsidRPr="00063FEB">
        <w:rPr>
          <w:rStyle w:val="FontStyle110"/>
        </w:rPr>
        <w:t>…….</w:t>
      </w:r>
      <w:r w:rsidR="00FF581A" w:rsidRPr="00FF581A">
        <w:rPr>
          <w:rStyle w:val="FontStyle110"/>
        </w:rPr>
        <w:t>67</w:t>
      </w:r>
    </w:p>
    <w:p w:rsidR="006B4C32" w:rsidRPr="00FF581A" w:rsidRDefault="00801A1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5</w:t>
      </w:r>
      <w:r w:rsidRPr="00063FEB">
        <w:rPr>
          <w:rStyle w:val="FontStyle110"/>
        </w:rPr>
        <w:t>.2.</w:t>
      </w:r>
      <w:r w:rsidR="006B4C32" w:rsidRPr="00063FEB">
        <w:rPr>
          <w:rStyle w:val="FontStyle110"/>
        </w:rPr>
        <w:t>Налог, взимаемый с налогоплательщиков, выбравших в качестве объекта налогообложения доходы (за налоговые периоды, истекшие до 1 января 2011 года</w:t>
      </w:r>
      <w:r w:rsidRPr="00063FEB">
        <w:rPr>
          <w:rStyle w:val="FontStyle110"/>
        </w:rPr>
        <w:t>) (182 1 05 01012 01 0000 110)…………</w:t>
      </w:r>
      <w:r w:rsidR="00F76E66" w:rsidRPr="00063FEB">
        <w:rPr>
          <w:rStyle w:val="FontStyle110"/>
        </w:rPr>
        <w:t>..</w:t>
      </w:r>
      <w:r w:rsidR="00FF581A" w:rsidRPr="00FF581A">
        <w:rPr>
          <w:rStyle w:val="FontStyle110"/>
        </w:rPr>
        <w:t>72</w:t>
      </w:r>
    </w:p>
    <w:p w:rsidR="006B4C32" w:rsidRPr="00FF581A" w:rsidRDefault="00801A1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5</w:t>
      </w:r>
      <w:r w:rsidRPr="00063FEB">
        <w:rPr>
          <w:rStyle w:val="FontStyle110"/>
        </w:rPr>
        <w:t>.3.</w:t>
      </w:r>
      <w:r w:rsidR="006B4C32" w:rsidRPr="00063FEB">
        <w:rPr>
          <w:rStyle w:val="FontStyle11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r w:rsidRPr="00063FEB">
        <w:rPr>
          <w:rStyle w:val="FontStyle110"/>
        </w:rPr>
        <w:t>) (182 1 05 01022 01 0000 110)…………………………………………………………………………………………</w:t>
      </w:r>
      <w:r w:rsidR="00F76E66" w:rsidRPr="00063FEB">
        <w:rPr>
          <w:rStyle w:val="FontStyle110"/>
        </w:rPr>
        <w:t>..</w:t>
      </w:r>
      <w:r w:rsidR="00FF581A" w:rsidRPr="00FF581A">
        <w:rPr>
          <w:rStyle w:val="FontStyle110"/>
        </w:rPr>
        <w:t>72</w:t>
      </w:r>
    </w:p>
    <w:p w:rsidR="00F76E66" w:rsidRPr="00FF581A" w:rsidRDefault="00801A1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5</w:t>
      </w:r>
      <w:r w:rsidRPr="00063FEB">
        <w:rPr>
          <w:rStyle w:val="FontStyle110"/>
        </w:rPr>
        <w:t>.4.</w:t>
      </w:r>
      <w:r w:rsidR="006B4C32" w:rsidRPr="00063FEB">
        <w:rPr>
          <w:rStyle w:val="FontStyle110"/>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r w:rsidR="00F76E66" w:rsidRPr="00063FEB">
        <w:rPr>
          <w:rStyle w:val="FontStyle110"/>
        </w:rPr>
        <w:t>) (182 1 05 01030 01 0000 110)………………………………………………………………………………………………………………………</w:t>
      </w:r>
      <w:r w:rsidR="00FF581A" w:rsidRPr="00FF581A">
        <w:rPr>
          <w:rStyle w:val="FontStyle110"/>
        </w:rPr>
        <w:t>72</w:t>
      </w:r>
    </w:p>
    <w:p w:rsidR="006B4C32" w:rsidRPr="00FF581A" w:rsidRDefault="00801A1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6</w:t>
      </w:r>
      <w:r w:rsidRPr="00063FEB">
        <w:rPr>
          <w:rStyle w:val="FontStyle110"/>
        </w:rPr>
        <w:t>.</w:t>
      </w:r>
      <w:r w:rsidR="006B4C32" w:rsidRPr="00063FEB">
        <w:rPr>
          <w:rStyle w:val="FontStyle110"/>
        </w:rPr>
        <w:t xml:space="preserve">Единый налог на вмененный доход для отдельных видов деятельности </w:t>
      </w:r>
      <w:r w:rsidR="007750C3">
        <w:rPr>
          <w:rStyle w:val="FontStyle110"/>
        </w:rPr>
        <w:t>182 1 05 020</w:t>
      </w:r>
      <w:r w:rsidR="00F11242">
        <w:rPr>
          <w:rStyle w:val="FontStyle110"/>
        </w:rPr>
        <w:t>0</w:t>
      </w:r>
      <w:r w:rsidR="007750C3">
        <w:rPr>
          <w:rStyle w:val="FontStyle110"/>
        </w:rPr>
        <w:t>0 02 0000 110</w:t>
      </w:r>
      <w:r w:rsidR="00F11242">
        <w:rPr>
          <w:rStyle w:val="FontStyle110"/>
        </w:rPr>
        <w:t>……………………………………………………………………………………………………………………….</w:t>
      </w:r>
      <w:r w:rsidR="00FF581A" w:rsidRPr="00FF581A">
        <w:rPr>
          <w:rStyle w:val="FontStyle110"/>
        </w:rPr>
        <w:t>72</w:t>
      </w:r>
    </w:p>
    <w:p w:rsidR="006B4C32" w:rsidRPr="00FF581A" w:rsidRDefault="006B4C3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7</w:t>
      </w:r>
      <w:r w:rsidRPr="00063FEB">
        <w:rPr>
          <w:rStyle w:val="FontStyle110"/>
        </w:rPr>
        <w:t>.</w:t>
      </w:r>
      <w:r w:rsidRPr="00063FEB">
        <w:rPr>
          <w:rStyle w:val="FontStyle110"/>
        </w:rPr>
        <w:tab/>
        <w:t>Единый сельскохозяйственный н</w:t>
      </w:r>
      <w:r w:rsidR="00F11242">
        <w:rPr>
          <w:rStyle w:val="FontStyle110"/>
        </w:rPr>
        <w:t>алог 182 1 05 03000 01 0000 11………………………………………….</w:t>
      </w:r>
      <w:r w:rsidR="00FF581A" w:rsidRPr="00FF581A">
        <w:rPr>
          <w:rStyle w:val="FontStyle110"/>
        </w:rPr>
        <w:t>72</w:t>
      </w:r>
    </w:p>
    <w:p w:rsidR="006B4C32" w:rsidRPr="00FF581A" w:rsidRDefault="00801A12" w:rsidP="006B4C32">
      <w:pPr>
        <w:pStyle w:val="Style21"/>
        <w:widowControl/>
        <w:tabs>
          <w:tab w:val="left" w:pos="374"/>
          <w:tab w:val="left" w:leader="dot" w:pos="9756"/>
          <w:tab w:val="left" w:leader="dot" w:pos="10348"/>
        </w:tabs>
        <w:spacing w:before="281"/>
        <w:rPr>
          <w:rStyle w:val="FontStyle110"/>
        </w:rPr>
      </w:pPr>
      <w:r w:rsidRPr="00063FEB">
        <w:rPr>
          <w:rStyle w:val="FontStyle110"/>
        </w:rPr>
        <w:t>2.</w:t>
      </w:r>
      <w:r w:rsidR="00A85EFB" w:rsidRPr="00A85EFB">
        <w:rPr>
          <w:rStyle w:val="FontStyle110"/>
        </w:rPr>
        <w:t>7</w:t>
      </w:r>
      <w:r w:rsidRPr="00063FEB">
        <w:rPr>
          <w:rStyle w:val="FontStyle110"/>
        </w:rPr>
        <w:t>.1.</w:t>
      </w:r>
      <w:r w:rsidR="006B4C32" w:rsidRPr="00063FEB">
        <w:rPr>
          <w:rStyle w:val="FontStyle110"/>
        </w:rPr>
        <w:t>Единый сельскохозяйственный на</w:t>
      </w:r>
      <w:r w:rsidR="00DD27B8">
        <w:rPr>
          <w:rStyle w:val="FontStyle110"/>
        </w:rPr>
        <w:t>лог  182 1 05 03010 01 0000 110……………………………………..</w:t>
      </w:r>
      <w:r w:rsidR="00FF581A" w:rsidRPr="00FF581A">
        <w:rPr>
          <w:rStyle w:val="FontStyle110"/>
        </w:rPr>
        <w:t>72</w:t>
      </w:r>
    </w:p>
    <w:p w:rsidR="006B4C32" w:rsidRPr="00FF581A" w:rsidRDefault="00801A12" w:rsidP="006B4C32">
      <w:pPr>
        <w:pStyle w:val="Style21"/>
        <w:widowControl/>
        <w:tabs>
          <w:tab w:val="left" w:pos="374"/>
          <w:tab w:val="left" w:leader="dot" w:pos="9756"/>
          <w:tab w:val="left" w:leader="dot" w:pos="10348"/>
        </w:tabs>
        <w:spacing w:before="281" w:line="240" w:lineRule="auto"/>
        <w:rPr>
          <w:rStyle w:val="FontStyle110"/>
        </w:rPr>
      </w:pPr>
      <w:r w:rsidRPr="00063FEB">
        <w:rPr>
          <w:rStyle w:val="FontStyle110"/>
        </w:rPr>
        <w:t>2.</w:t>
      </w:r>
      <w:r w:rsidR="00A85EFB" w:rsidRPr="00A85EFB">
        <w:rPr>
          <w:rStyle w:val="FontStyle110"/>
        </w:rPr>
        <w:t>7</w:t>
      </w:r>
      <w:r w:rsidRPr="00063FEB">
        <w:rPr>
          <w:rStyle w:val="FontStyle110"/>
        </w:rPr>
        <w:t>.2.</w:t>
      </w:r>
      <w:r w:rsidR="006B4C32" w:rsidRPr="00063FEB">
        <w:rPr>
          <w:rStyle w:val="FontStyle110"/>
        </w:rPr>
        <w:t>Единый сельскохозяйственный налог (за налоговые периоды, истекшие до 1 января 2011 года</w:t>
      </w:r>
      <w:r w:rsidR="00DD27B8">
        <w:rPr>
          <w:rStyle w:val="FontStyle110"/>
        </w:rPr>
        <w:t>) (182 1 05 03020 01 0000 110)………………………………………………………………………………………………...</w:t>
      </w:r>
      <w:r w:rsidR="00FF581A" w:rsidRPr="00FF581A">
        <w:rPr>
          <w:rStyle w:val="FontStyle110"/>
        </w:rPr>
        <w:t>74</w:t>
      </w:r>
    </w:p>
    <w:p w:rsidR="00C64445" w:rsidRPr="00FF581A" w:rsidRDefault="00C64445" w:rsidP="00C64445">
      <w:pPr>
        <w:pStyle w:val="Style21"/>
        <w:widowControl/>
        <w:tabs>
          <w:tab w:val="left" w:pos="374"/>
          <w:tab w:val="left" w:leader="dot" w:pos="9749"/>
          <w:tab w:val="left" w:leader="dot" w:pos="10348"/>
        </w:tabs>
        <w:spacing w:before="216"/>
        <w:rPr>
          <w:rStyle w:val="FontStyle110"/>
        </w:rPr>
      </w:pPr>
      <w:r w:rsidRPr="00063FEB">
        <w:rPr>
          <w:rStyle w:val="FontStyle110"/>
        </w:rPr>
        <w:t>2.</w:t>
      </w:r>
      <w:r w:rsidR="00A85EFB" w:rsidRPr="00A85EFB">
        <w:rPr>
          <w:rStyle w:val="FontStyle110"/>
        </w:rPr>
        <w:t>8</w:t>
      </w:r>
      <w:r w:rsidRPr="00063FEB">
        <w:rPr>
          <w:rStyle w:val="FontStyle110"/>
        </w:rPr>
        <w:t>. Налог, взимаемый в связи с применением патентной системы налогообложения                                                182 1 05 04000 02 0000 110……………</w:t>
      </w:r>
      <w:r w:rsidR="003476FC" w:rsidRPr="00063FEB">
        <w:rPr>
          <w:rStyle w:val="FontStyle110"/>
        </w:rPr>
        <w:t>…………………………………………………………………………….…</w:t>
      </w:r>
      <w:r w:rsidR="00FF581A" w:rsidRPr="00FF581A">
        <w:rPr>
          <w:rStyle w:val="FontStyle110"/>
        </w:rPr>
        <w:t>74</w:t>
      </w:r>
    </w:p>
    <w:p w:rsidR="00C64445" w:rsidRPr="00063FEB" w:rsidRDefault="00C64445" w:rsidP="00C64445">
      <w:pPr>
        <w:pStyle w:val="Style21"/>
        <w:widowControl/>
        <w:tabs>
          <w:tab w:val="left" w:pos="374"/>
          <w:tab w:val="left" w:leader="dot" w:pos="9749"/>
          <w:tab w:val="left" w:leader="dot" w:pos="10348"/>
        </w:tabs>
        <w:spacing w:before="216"/>
        <w:rPr>
          <w:rStyle w:val="FontStyle110"/>
        </w:rPr>
      </w:pPr>
      <w:r w:rsidRPr="00063FEB">
        <w:rPr>
          <w:rStyle w:val="FontStyle110"/>
        </w:rPr>
        <w:t>2.</w:t>
      </w:r>
      <w:r w:rsidR="00A85EFB" w:rsidRPr="00A85EFB">
        <w:rPr>
          <w:rStyle w:val="FontStyle110"/>
        </w:rPr>
        <w:t>9</w:t>
      </w:r>
      <w:r w:rsidRPr="00063FEB">
        <w:rPr>
          <w:rStyle w:val="FontStyle110"/>
        </w:rPr>
        <w:t xml:space="preserve">. Торговый сбор, уплачиваемый на территориях городов федерального значения </w:t>
      </w:r>
    </w:p>
    <w:p w:rsidR="006E5087" w:rsidRPr="00063FEB" w:rsidRDefault="00C64445" w:rsidP="007145BC">
      <w:pPr>
        <w:pStyle w:val="Style21"/>
        <w:widowControl/>
        <w:numPr>
          <w:ilvl w:val="0"/>
          <w:numId w:val="9"/>
        </w:numPr>
        <w:tabs>
          <w:tab w:val="left" w:pos="374"/>
          <w:tab w:val="left" w:leader="dot" w:pos="9749"/>
          <w:tab w:val="left" w:leader="dot" w:pos="10348"/>
        </w:tabs>
        <w:spacing w:before="216"/>
        <w:jc w:val="left"/>
        <w:rPr>
          <w:rStyle w:val="FontStyle110"/>
        </w:rPr>
      </w:pPr>
      <w:r w:rsidRPr="00063FEB">
        <w:rPr>
          <w:rStyle w:val="FontStyle110"/>
        </w:rPr>
        <w:t>05 05010 02 0000 110…………………………………………………………………………………………</w:t>
      </w:r>
      <w:r w:rsidR="003476FC" w:rsidRPr="00063FEB">
        <w:rPr>
          <w:rStyle w:val="FontStyle110"/>
        </w:rPr>
        <w:t>.</w:t>
      </w:r>
      <w:r w:rsidR="00FF581A">
        <w:rPr>
          <w:rStyle w:val="FontStyle110"/>
          <w:lang w:val="en-US"/>
        </w:rPr>
        <w:t>76</w:t>
      </w:r>
    </w:p>
    <w:p w:rsidR="00C64445" w:rsidRPr="00063FEB" w:rsidRDefault="00C64445" w:rsidP="00C64445">
      <w:pPr>
        <w:widowControl/>
        <w:tabs>
          <w:tab w:val="left" w:leader="dot" w:pos="10348"/>
        </w:tabs>
        <w:rPr>
          <w:sz w:val="2"/>
          <w:szCs w:val="2"/>
        </w:rPr>
      </w:pPr>
    </w:p>
    <w:p w:rsidR="00C64445" w:rsidRPr="00FF581A" w:rsidRDefault="00C64445" w:rsidP="00C64445">
      <w:pPr>
        <w:pStyle w:val="Style21"/>
        <w:widowControl/>
        <w:tabs>
          <w:tab w:val="left" w:pos="497"/>
          <w:tab w:val="left" w:leader="dot" w:pos="9763"/>
          <w:tab w:val="left" w:leader="dot" w:pos="10348"/>
        </w:tabs>
        <w:spacing w:before="266"/>
        <w:rPr>
          <w:rStyle w:val="FontStyle110"/>
          <w:lang w:val="en-US"/>
        </w:rPr>
      </w:pPr>
      <w:r w:rsidRPr="00063FEB">
        <w:rPr>
          <w:rStyle w:val="FontStyle110"/>
        </w:rPr>
        <w:t>2.</w:t>
      </w:r>
      <w:r w:rsidR="00A85EFB">
        <w:rPr>
          <w:rStyle w:val="FontStyle110"/>
          <w:lang w:val="en-US"/>
        </w:rPr>
        <w:t>10</w:t>
      </w:r>
      <w:r w:rsidRPr="00063FEB">
        <w:rPr>
          <w:rStyle w:val="FontStyle110"/>
        </w:rPr>
        <w:t>. Налог на профессиональный доход 182 1 05 06000 01 1000 110……………………………………</w:t>
      </w:r>
      <w:r w:rsidR="008B3725" w:rsidRPr="00063FEB">
        <w:rPr>
          <w:rStyle w:val="FontStyle110"/>
        </w:rPr>
        <w:t>……</w:t>
      </w:r>
      <w:r w:rsidR="00FF581A">
        <w:rPr>
          <w:rStyle w:val="FontStyle110"/>
          <w:lang w:val="en-US"/>
        </w:rPr>
        <w:t>77</w:t>
      </w:r>
    </w:p>
    <w:p w:rsidR="00403C09" w:rsidRPr="00FF581A" w:rsidRDefault="00403C09" w:rsidP="00C64445">
      <w:pPr>
        <w:pStyle w:val="Style21"/>
        <w:widowControl/>
        <w:tabs>
          <w:tab w:val="left" w:pos="497"/>
          <w:tab w:val="left" w:leader="dot" w:pos="9763"/>
          <w:tab w:val="left" w:leader="dot" w:pos="10348"/>
        </w:tabs>
        <w:spacing w:before="266"/>
        <w:rPr>
          <w:rStyle w:val="FontStyle110"/>
        </w:rPr>
      </w:pPr>
      <w:r w:rsidRPr="00063FEB">
        <w:rPr>
          <w:rStyle w:val="FontStyle110"/>
        </w:rPr>
        <w:t>2.1</w:t>
      </w:r>
      <w:r w:rsidR="00A85EFB" w:rsidRPr="00FF581A">
        <w:rPr>
          <w:rStyle w:val="FontStyle110"/>
        </w:rPr>
        <w:t>1</w:t>
      </w:r>
      <w:r w:rsidRPr="00063FEB">
        <w:rPr>
          <w:rStyle w:val="FontStyle110"/>
        </w:rPr>
        <w:t>. Налог, взимаемый в связи с применением специального налогового режима «Автоматизированная упрощенная система налогообложения»  1 05 07000</w:t>
      </w:r>
      <w:r w:rsidR="003476FC" w:rsidRPr="00063FEB">
        <w:rPr>
          <w:rStyle w:val="FontStyle110"/>
        </w:rPr>
        <w:t xml:space="preserve"> 01 0000 110……………………………………………….</w:t>
      </w:r>
      <w:r w:rsidR="00B261AE" w:rsidRPr="00B261AE">
        <w:rPr>
          <w:rStyle w:val="FontStyle110"/>
        </w:rPr>
        <w:t>7</w:t>
      </w:r>
      <w:r w:rsidR="00FF581A" w:rsidRPr="00FF581A">
        <w:rPr>
          <w:rStyle w:val="FontStyle110"/>
        </w:rPr>
        <w:t>9</w:t>
      </w:r>
    </w:p>
    <w:p w:rsidR="00C64445" w:rsidRPr="00FF581A" w:rsidRDefault="00C64445" w:rsidP="00C64445">
      <w:pPr>
        <w:pStyle w:val="Style21"/>
        <w:widowControl/>
        <w:tabs>
          <w:tab w:val="left" w:pos="497"/>
          <w:tab w:val="left" w:leader="dot" w:pos="9763"/>
          <w:tab w:val="left" w:leader="dot" w:pos="10348"/>
        </w:tabs>
        <w:spacing w:before="266"/>
        <w:rPr>
          <w:rStyle w:val="FontStyle110"/>
        </w:rPr>
      </w:pPr>
      <w:r w:rsidRPr="00063FEB">
        <w:rPr>
          <w:rStyle w:val="FontStyle110"/>
        </w:rPr>
        <w:t>2.1</w:t>
      </w:r>
      <w:r w:rsidR="00A85EFB" w:rsidRPr="00FF581A">
        <w:rPr>
          <w:rStyle w:val="FontStyle110"/>
        </w:rPr>
        <w:t>2</w:t>
      </w:r>
      <w:r w:rsidRPr="00063FEB">
        <w:rPr>
          <w:rStyle w:val="FontStyle110"/>
        </w:rPr>
        <w:t>. Налоги на имущество 182 1 06 00000 00 0000 000………………………………………………………</w:t>
      </w:r>
      <w:r w:rsidR="003476FC" w:rsidRPr="00063FEB">
        <w:rPr>
          <w:rStyle w:val="FontStyle110"/>
        </w:rPr>
        <w:t>…</w:t>
      </w:r>
      <w:r w:rsidR="00887D52">
        <w:rPr>
          <w:rStyle w:val="FontStyle110"/>
        </w:rPr>
        <w:t>...</w:t>
      </w:r>
      <w:r w:rsidR="00FF581A" w:rsidRPr="00FF581A">
        <w:rPr>
          <w:rStyle w:val="FontStyle110"/>
        </w:rPr>
        <w:t>81</w:t>
      </w:r>
    </w:p>
    <w:p w:rsidR="00C64445" w:rsidRPr="00063FEB" w:rsidRDefault="00C64445" w:rsidP="00C64445">
      <w:pPr>
        <w:widowControl/>
        <w:tabs>
          <w:tab w:val="left" w:leader="dot" w:pos="10348"/>
        </w:tabs>
        <w:rPr>
          <w:sz w:val="2"/>
          <w:szCs w:val="2"/>
        </w:rPr>
      </w:pPr>
    </w:p>
    <w:p w:rsidR="00C64445" w:rsidRPr="00FF581A" w:rsidRDefault="00C64445" w:rsidP="00C64445">
      <w:pPr>
        <w:pStyle w:val="Style17"/>
        <w:widowControl/>
        <w:tabs>
          <w:tab w:val="left" w:pos="857"/>
          <w:tab w:val="left" w:leader="dot" w:pos="9763"/>
          <w:tab w:val="left" w:leader="dot" w:pos="10348"/>
        </w:tabs>
        <w:spacing w:before="122" w:line="410" w:lineRule="exact"/>
        <w:jc w:val="left"/>
        <w:rPr>
          <w:rStyle w:val="FontStyle88"/>
        </w:rPr>
      </w:pPr>
      <w:r w:rsidRPr="00063FEB">
        <w:rPr>
          <w:rStyle w:val="FontStyle88"/>
        </w:rPr>
        <w:t>2.1</w:t>
      </w:r>
      <w:r w:rsidR="00A85EFB" w:rsidRPr="00A85EFB">
        <w:rPr>
          <w:rStyle w:val="FontStyle88"/>
        </w:rPr>
        <w:t>2</w:t>
      </w:r>
      <w:r w:rsidRPr="00063FEB">
        <w:rPr>
          <w:rStyle w:val="FontStyle88"/>
        </w:rPr>
        <w:t xml:space="preserve">.1.Налог на имущество физических лиц </w:t>
      </w:r>
      <w:r w:rsidR="009A31F2" w:rsidRPr="00063FEB">
        <w:rPr>
          <w:rStyle w:val="FontStyle88"/>
        </w:rPr>
        <w:t xml:space="preserve"> </w:t>
      </w:r>
      <w:r w:rsidRPr="00063FEB">
        <w:rPr>
          <w:rStyle w:val="FontStyle88"/>
        </w:rPr>
        <w:t>1821 06 01000 00 0000 110</w:t>
      </w:r>
      <w:r w:rsidRPr="00063FEB">
        <w:rPr>
          <w:rStyle w:val="FontStyle110"/>
          <w:i/>
        </w:rPr>
        <w:t>……………………………….………</w:t>
      </w:r>
      <w:r w:rsidR="003476FC" w:rsidRPr="00063FEB">
        <w:rPr>
          <w:rStyle w:val="FontStyle110"/>
          <w:i/>
        </w:rPr>
        <w:t>.</w:t>
      </w:r>
      <w:r w:rsidR="00FF581A" w:rsidRPr="00FF581A">
        <w:rPr>
          <w:rStyle w:val="FontStyle110"/>
          <w:i/>
        </w:rPr>
        <w:t>81</w:t>
      </w:r>
    </w:p>
    <w:p w:rsidR="00C64445" w:rsidRPr="00FF581A" w:rsidRDefault="00C64445" w:rsidP="00C64445">
      <w:pPr>
        <w:pStyle w:val="Style17"/>
        <w:widowControl/>
        <w:tabs>
          <w:tab w:val="left" w:pos="857"/>
          <w:tab w:val="left" w:leader="dot" w:pos="9756"/>
          <w:tab w:val="left" w:leader="dot" w:pos="10348"/>
        </w:tabs>
        <w:spacing w:line="410" w:lineRule="exact"/>
        <w:jc w:val="left"/>
        <w:rPr>
          <w:rStyle w:val="FontStyle110"/>
          <w:i/>
        </w:rPr>
      </w:pPr>
      <w:r w:rsidRPr="00063FEB">
        <w:rPr>
          <w:rStyle w:val="FontStyle88"/>
        </w:rPr>
        <w:t>2.1</w:t>
      </w:r>
      <w:r w:rsidR="00A85EFB" w:rsidRPr="00FF581A">
        <w:rPr>
          <w:rStyle w:val="FontStyle88"/>
        </w:rPr>
        <w:t>2</w:t>
      </w:r>
      <w:r w:rsidRPr="00063FEB">
        <w:rPr>
          <w:rStyle w:val="FontStyle88"/>
        </w:rPr>
        <w:t>.2. Налог на имущество организаций 182 1 06 02000 02 0000 110…………………………………..</w:t>
      </w:r>
      <w:r w:rsidRPr="00063FEB">
        <w:rPr>
          <w:rStyle w:val="FontStyle110"/>
          <w:i/>
        </w:rPr>
        <w:t>………</w:t>
      </w:r>
      <w:r w:rsidR="00C76C1E" w:rsidRPr="00063FEB">
        <w:rPr>
          <w:rStyle w:val="FontStyle110"/>
          <w:i/>
        </w:rPr>
        <w:t>..</w:t>
      </w:r>
      <w:r w:rsidR="00FF581A" w:rsidRPr="00FF581A">
        <w:rPr>
          <w:rStyle w:val="FontStyle110"/>
          <w:i/>
        </w:rPr>
        <w:t>82</w:t>
      </w:r>
    </w:p>
    <w:p w:rsidR="00C64445" w:rsidRPr="00063FEB" w:rsidRDefault="00C64445" w:rsidP="00C64445">
      <w:pPr>
        <w:widowControl/>
        <w:tabs>
          <w:tab w:val="left" w:leader="dot" w:pos="10348"/>
        </w:tabs>
        <w:rPr>
          <w:sz w:val="2"/>
          <w:szCs w:val="2"/>
        </w:rPr>
      </w:pPr>
    </w:p>
    <w:p w:rsidR="00C64445" w:rsidRPr="00FF581A" w:rsidRDefault="00C64445" w:rsidP="00C64445">
      <w:pPr>
        <w:pStyle w:val="Style21"/>
        <w:widowControl/>
        <w:tabs>
          <w:tab w:val="left" w:pos="497"/>
          <w:tab w:val="left" w:leader="dot" w:pos="9763"/>
          <w:tab w:val="left" w:leader="dot" w:pos="10348"/>
        </w:tabs>
        <w:spacing w:line="410" w:lineRule="exact"/>
        <w:rPr>
          <w:rStyle w:val="FontStyle110"/>
        </w:rPr>
      </w:pPr>
      <w:r w:rsidRPr="00063FEB">
        <w:rPr>
          <w:rStyle w:val="FontStyle110"/>
        </w:rPr>
        <w:t>2.1</w:t>
      </w:r>
      <w:r w:rsidR="00A85EFB" w:rsidRPr="00A85EFB">
        <w:rPr>
          <w:rStyle w:val="FontStyle110"/>
        </w:rPr>
        <w:t>3</w:t>
      </w:r>
      <w:r w:rsidRPr="00063FEB">
        <w:rPr>
          <w:rStyle w:val="FontStyle110"/>
        </w:rPr>
        <w:t>.Транспортный налог 182 1 06 04000 02 0000 110…………………………………………………………..…</w:t>
      </w:r>
      <w:r w:rsidR="00FF581A" w:rsidRPr="00FF581A">
        <w:rPr>
          <w:rStyle w:val="FontStyle110"/>
        </w:rPr>
        <w:t>85</w:t>
      </w:r>
    </w:p>
    <w:p w:rsidR="00C64445" w:rsidRPr="00FF581A" w:rsidRDefault="00C64445" w:rsidP="00C64445">
      <w:pPr>
        <w:pStyle w:val="Style21"/>
        <w:widowControl/>
        <w:tabs>
          <w:tab w:val="left" w:pos="0"/>
          <w:tab w:val="left" w:leader="dot" w:pos="9763"/>
          <w:tab w:val="left" w:leader="dot" w:pos="10348"/>
        </w:tabs>
        <w:spacing w:line="410" w:lineRule="exact"/>
        <w:rPr>
          <w:rStyle w:val="FontStyle110"/>
          <w:i/>
        </w:rPr>
      </w:pPr>
      <w:r w:rsidRPr="00063FEB">
        <w:rPr>
          <w:rStyle w:val="FontStyle110"/>
          <w:i/>
        </w:rPr>
        <w:t>2.1</w:t>
      </w:r>
      <w:r w:rsidR="00A85EFB" w:rsidRPr="00A85EFB">
        <w:rPr>
          <w:rStyle w:val="FontStyle110"/>
          <w:i/>
        </w:rPr>
        <w:t>3</w:t>
      </w:r>
      <w:r w:rsidRPr="00063FEB">
        <w:rPr>
          <w:rStyle w:val="FontStyle110"/>
          <w:i/>
        </w:rPr>
        <w:t>.1.Транспортный налог  с организаций      182 1 06 040</w:t>
      </w:r>
      <w:r w:rsidR="00F56F3D" w:rsidRPr="00063FEB">
        <w:rPr>
          <w:rStyle w:val="FontStyle110"/>
          <w:i/>
        </w:rPr>
        <w:t>1</w:t>
      </w:r>
      <w:r w:rsidR="003C6772" w:rsidRPr="00063FEB">
        <w:rPr>
          <w:rStyle w:val="FontStyle110"/>
          <w:i/>
        </w:rPr>
        <w:t>1</w:t>
      </w:r>
      <w:r w:rsidRPr="00063FEB">
        <w:rPr>
          <w:rStyle w:val="FontStyle110"/>
          <w:i/>
        </w:rPr>
        <w:t xml:space="preserve"> 02 0000 110……………………………………</w:t>
      </w:r>
      <w:r w:rsidR="00157171" w:rsidRPr="00063FEB">
        <w:rPr>
          <w:rStyle w:val="FontStyle110"/>
          <w:i/>
        </w:rPr>
        <w:t>..</w:t>
      </w:r>
      <w:r w:rsidR="00FF581A" w:rsidRPr="00FF581A">
        <w:rPr>
          <w:rStyle w:val="FontStyle110"/>
          <w:i/>
        </w:rPr>
        <w:t>85</w:t>
      </w:r>
    </w:p>
    <w:p w:rsidR="00C64445" w:rsidRPr="00FF581A" w:rsidRDefault="00C64445" w:rsidP="00C64445">
      <w:pPr>
        <w:pStyle w:val="Style21"/>
        <w:widowControl/>
        <w:tabs>
          <w:tab w:val="left" w:pos="497"/>
          <w:tab w:val="left" w:leader="dot" w:pos="9763"/>
          <w:tab w:val="left" w:leader="dot" w:pos="10348"/>
        </w:tabs>
        <w:spacing w:line="410" w:lineRule="exact"/>
        <w:rPr>
          <w:rStyle w:val="FontStyle110"/>
          <w:i/>
        </w:rPr>
      </w:pPr>
      <w:r w:rsidRPr="00063FEB">
        <w:rPr>
          <w:rStyle w:val="FontStyle110"/>
          <w:i/>
        </w:rPr>
        <w:t>2.1</w:t>
      </w:r>
      <w:r w:rsidR="00A85EFB" w:rsidRPr="00A85EFB">
        <w:rPr>
          <w:rStyle w:val="FontStyle110"/>
          <w:i/>
        </w:rPr>
        <w:t>3</w:t>
      </w:r>
      <w:r w:rsidRPr="00063FEB">
        <w:rPr>
          <w:rStyle w:val="FontStyle110"/>
          <w:i/>
        </w:rPr>
        <w:t>.2</w:t>
      </w:r>
      <w:r w:rsidRPr="00063FEB">
        <w:rPr>
          <w:i/>
        </w:rPr>
        <w:t xml:space="preserve"> </w:t>
      </w:r>
      <w:r w:rsidRPr="00063FEB">
        <w:rPr>
          <w:rStyle w:val="FontStyle110"/>
          <w:i/>
        </w:rPr>
        <w:t xml:space="preserve">Транспортный налог с физических лиц 182 1 06 </w:t>
      </w:r>
      <w:r w:rsidR="003476FC" w:rsidRPr="00063FEB">
        <w:rPr>
          <w:rStyle w:val="FontStyle110"/>
          <w:i/>
        </w:rPr>
        <w:t>04012 02 0000 110……………………………………</w:t>
      </w:r>
      <w:r w:rsidR="00157171" w:rsidRPr="00063FEB">
        <w:rPr>
          <w:rStyle w:val="FontStyle110"/>
          <w:i/>
        </w:rPr>
        <w:t>...</w:t>
      </w:r>
      <w:r w:rsidR="00FF581A" w:rsidRPr="00FF581A">
        <w:rPr>
          <w:rStyle w:val="FontStyle110"/>
          <w:i/>
        </w:rPr>
        <w:t>86</w:t>
      </w:r>
    </w:p>
    <w:p w:rsidR="00C64445" w:rsidRPr="003E09F5" w:rsidRDefault="00C64445" w:rsidP="00C64445">
      <w:pPr>
        <w:pStyle w:val="Style21"/>
        <w:widowControl/>
        <w:tabs>
          <w:tab w:val="left" w:pos="497"/>
          <w:tab w:val="left" w:leader="dot" w:pos="9763"/>
          <w:tab w:val="left" w:leader="dot" w:pos="10348"/>
        </w:tabs>
        <w:spacing w:line="410" w:lineRule="exact"/>
        <w:rPr>
          <w:rStyle w:val="FontStyle110"/>
        </w:rPr>
      </w:pPr>
      <w:r w:rsidRPr="00063FEB">
        <w:rPr>
          <w:rStyle w:val="FontStyle110"/>
        </w:rPr>
        <w:t>2.1</w:t>
      </w:r>
      <w:r w:rsidR="00A85EFB" w:rsidRPr="003E09F5">
        <w:rPr>
          <w:rStyle w:val="FontStyle110"/>
        </w:rPr>
        <w:t>4</w:t>
      </w:r>
      <w:r w:rsidRPr="00063FEB">
        <w:rPr>
          <w:rStyle w:val="FontStyle110"/>
        </w:rPr>
        <w:t>. Налог на игорный бизнес 182 1 06 05000 02 0000 110…………………………………………………….…</w:t>
      </w:r>
      <w:r w:rsidR="00FF581A" w:rsidRPr="003E09F5">
        <w:rPr>
          <w:rStyle w:val="FontStyle110"/>
        </w:rPr>
        <w:t>87</w:t>
      </w:r>
    </w:p>
    <w:p w:rsidR="00C64445" w:rsidRPr="007C7B15" w:rsidRDefault="00C64445" w:rsidP="00C64445">
      <w:pPr>
        <w:pStyle w:val="Style21"/>
        <w:widowControl/>
        <w:tabs>
          <w:tab w:val="left" w:pos="497"/>
          <w:tab w:val="left" w:leader="dot" w:pos="9763"/>
          <w:tab w:val="left" w:leader="dot" w:pos="10348"/>
        </w:tabs>
        <w:spacing w:before="14" w:line="504" w:lineRule="exact"/>
        <w:rPr>
          <w:rStyle w:val="FontStyle110"/>
        </w:rPr>
      </w:pPr>
      <w:r w:rsidRPr="00063FEB">
        <w:rPr>
          <w:rStyle w:val="FontStyle110"/>
        </w:rPr>
        <w:lastRenderedPageBreak/>
        <w:t>2.1</w:t>
      </w:r>
      <w:r w:rsidR="00A85EFB" w:rsidRPr="007C7B15">
        <w:rPr>
          <w:rStyle w:val="FontStyle110"/>
        </w:rPr>
        <w:t>5</w:t>
      </w:r>
      <w:r w:rsidRPr="00063FEB">
        <w:rPr>
          <w:rStyle w:val="FontStyle110"/>
        </w:rPr>
        <w:t>. Земельный налог 182 1 06 06000 00 00</w:t>
      </w:r>
      <w:r w:rsidR="003476FC" w:rsidRPr="00063FEB">
        <w:rPr>
          <w:rStyle w:val="FontStyle110"/>
        </w:rPr>
        <w:t>00 110………………………………………………………………</w:t>
      </w:r>
      <w:r w:rsidR="00157171" w:rsidRPr="00063FEB">
        <w:rPr>
          <w:rStyle w:val="FontStyle110"/>
        </w:rPr>
        <w:t>...</w:t>
      </w:r>
      <w:r w:rsidR="00B261AE" w:rsidRPr="00B261AE">
        <w:rPr>
          <w:rStyle w:val="FontStyle110"/>
        </w:rPr>
        <w:t>8</w:t>
      </w:r>
      <w:r w:rsidR="007C7B15" w:rsidRPr="007C7B15">
        <w:rPr>
          <w:rStyle w:val="FontStyle110"/>
        </w:rPr>
        <w:t>8</w:t>
      </w:r>
    </w:p>
    <w:p w:rsidR="00C64445" w:rsidRPr="007C7B15" w:rsidRDefault="00403C09" w:rsidP="00403C09">
      <w:pPr>
        <w:pStyle w:val="Style21"/>
        <w:widowControl/>
        <w:tabs>
          <w:tab w:val="left" w:pos="497"/>
          <w:tab w:val="left" w:leader="dot" w:pos="9763"/>
          <w:tab w:val="left" w:leader="dot" w:pos="10348"/>
        </w:tabs>
        <w:spacing w:before="14" w:line="504" w:lineRule="exact"/>
        <w:rPr>
          <w:rStyle w:val="FontStyle110"/>
          <w:i/>
        </w:rPr>
      </w:pPr>
      <w:r w:rsidRPr="00063FEB">
        <w:rPr>
          <w:rStyle w:val="FontStyle110"/>
          <w:i/>
        </w:rPr>
        <w:t>2.1</w:t>
      </w:r>
      <w:r w:rsidR="00A85EFB" w:rsidRPr="007C7B15">
        <w:rPr>
          <w:rStyle w:val="FontStyle110"/>
          <w:i/>
        </w:rPr>
        <w:t>5</w:t>
      </w:r>
      <w:r w:rsidRPr="00063FEB">
        <w:rPr>
          <w:rStyle w:val="FontStyle110"/>
          <w:i/>
        </w:rPr>
        <w:t>.1.</w:t>
      </w:r>
      <w:r w:rsidR="00C64445" w:rsidRPr="00063FEB">
        <w:rPr>
          <w:rStyle w:val="FontStyle110"/>
          <w:i/>
        </w:rPr>
        <w:t xml:space="preserve">Земельный налог с организаций  </w:t>
      </w:r>
      <w:r w:rsidR="00B04D83" w:rsidRPr="00063FEB">
        <w:rPr>
          <w:rStyle w:val="FontStyle110"/>
          <w:i/>
        </w:rPr>
        <w:t xml:space="preserve">182 1 06 06030 00 0000 110 </w:t>
      </w:r>
      <w:r w:rsidR="00C64445" w:rsidRPr="00063FEB">
        <w:rPr>
          <w:rStyle w:val="FontStyle110"/>
          <w:i/>
        </w:rPr>
        <w:t>……………………………………………</w:t>
      </w:r>
      <w:r w:rsidR="00157171" w:rsidRPr="00063FEB">
        <w:rPr>
          <w:rStyle w:val="FontStyle110"/>
          <w:i/>
        </w:rPr>
        <w:t>..</w:t>
      </w:r>
      <w:r w:rsidR="00B261AE" w:rsidRPr="00B261AE">
        <w:rPr>
          <w:rStyle w:val="FontStyle110"/>
          <w:i/>
        </w:rPr>
        <w:t>8</w:t>
      </w:r>
      <w:r w:rsidR="007C7B15" w:rsidRPr="007C7B15">
        <w:rPr>
          <w:rStyle w:val="FontStyle110"/>
          <w:i/>
        </w:rPr>
        <w:t>8</w:t>
      </w:r>
    </w:p>
    <w:p w:rsidR="00C64445" w:rsidRPr="007C7B15" w:rsidRDefault="00C64445" w:rsidP="00C64445">
      <w:pPr>
        <w:pStyle w:val="Style21"/>
        <w:widowControl/>
        <w:tabs>
          <w:tab w:val="left" w:pos="497"/>
          <w:tab w:val="left" w:leader="dot" w:pos="9763"/>
          <w:tab w:val="left" w:leader="dot" w:pos="10348"/>
        </w:tabs>
        <w:spacing w:before="14" w:line="504" w:lineRule="exact"/>
        <w:rPr>
          <w:rStyle w:val="FontStyle110"/>
          <w:i/>
        </w:rPr>
      </w:pPr>
      <w:r w:rsidRPr="00063FEB">
        <w:rPr>
          <w:rStyle w:val="FontStyle110"/>
          <w:i/>
        </w:rPr>
        <w:t>2.1</w:t>
      </w:r>
      <w:r w:rsidR="00A85EFB" w:rsidRPr="007C7B15">
        <w:rPr>
          <w:rStyle w:val="FontStyle110"/>
          <w:i/>
        </w:rPr>
        <w:t>5</w:t>
      </w:r>
      <w:r w:rsidRPr="00063FEB">
        <w:rPr>
          <w:rStyle w:val="FontStyle110"/>
          <w:i/>
        </w:rPr>
        <w:t>.2.</w:t>
      </w:r>
      <w:r w:rsidR="00B04D83" w:rsidRPr="00063FEB">
        <w:rPr>
          <w:rStyle w:val="FontStyle110"/>
          <w:i/>
        </w:rPr>
        <w:t xml:space="preserve"> </w:t>
      </w:r>
      <w:r w:rsidRPr="00063FEB">
        <w:rPr>
          <w:rStyle w:val="FontStyle110"/>
          <w:i/>
        </w:rPr>
        <w:t>Земельный налог с физических лиц 182 1 06 06040 00 0000 110…………………………………….......</w:t>
      </w:r>
      <w:r w:rsidR="006F5706" w:rsidRPr="00063FEB">
        <w:rPr>
          <w:rStyle w:val="FontStyle110"/>
          <w:i/>
        </w:rPr>
        <w:t>..</w:t>
      </w:r>
      <w:r w:rsidR="003476FC" w:rsidRPr="00063FEB">
        <w:rPr>
          <w:rStyle w:val="FontStyle110"/>
          <w:i/>
        </w:rPr>
        <w:t>.</w:t>
      </w:r>
      <w:r w:rsidR="00724BEB" w:rsidRPr="00724BEB">
        <w:rPr>
          <w:rStyle w:val="FontStyle110"/>
          <w:i/>
        </w:rPr>
        <w:t>8</w:t>
      </w:r>
      <w:r w:rsidR="007C7B15" w:rsidRPr="007C7B15">
        <w:rPr>
          <w:rStyle w:val="FontStyle110"/>
          <w:i/>
        </w:rPr>
        <w:t>9</w:t>
      </w:r>
    </w:p>
    <w:p w:rsidR="00C64445" w:rsidRPr="007C7B15" w:rsidRDefault="00FD31F2" w:rsidP="00C64445">
      <w:pPr>
        <w:pStyle w:val="Style21"/>
        <w:widowControl/>
        <w:tabs>
          <w:tab w:val="left" w:pos="497"/>
          <w:tab w:val="left" w:leader="dot" w:pos="9763"/>
          <w:tab w:val="left" w:leader="dot" w:pos="10348"/>
        </w:tabs>
        <w:spacing w:line="504" w:lineRule="exact"/>
        <w:rPr>
          <w:rStyle w:val="FontStyle110"/>
        </w:rPr>
      </w:pPr>
      <w:r w:rsidRPr="00063FEB">
        <w:rPr>
          <w:rStyle w:val="FontStyle110"/>
        </w:rPr>
        <w:t>2.</w:t>
      </w:r>
      <w:r w:rsidR="006E2425" w:rsidRPr="00063FEB">
        <w:rPr>
          <w:rStyle w:val="FontStyle110"/>
        </w:rPr>
        <w:t>1</w:t>
      </w:r>
      <w:r w:rsidR="00A85EFB" w:rsidRPr="007C7B15">
        <w:rPr>
          <w:rStyle w:val="FontStyle110"/>
        </w:rPr>
        <w:t>6</w:t>
      </w:r>
      <w:r w:rsidRPr="00063FEB">
        <w:rPr>
          <w:rStyle w:val="FontStyle110"/>
        </w:rPr>
        <w:t xml:space="preserve">. </w:t>
      </w:r>
      <w:r w:rsidR="00C64445" w:rsidRPr="00063FEB">
        <w:rPr>
          <w:rStyle w:val="FontStyle110"/>
        </w:rPr>
        <w:t>Налог на добычу полезных ископаемых 182 1 07 010</w:t>
      </w:r>
      <w:r w:rsidR="003476FC" w:rsidRPr="00063FEB">
        <w:rPr>
          <w:rStyle w:val="FontStyle110"/>
        </w:rPr>
        <w:t>00 01 0000 110…………………………………..….</w:t>
      </w:r>
      <w:r w:rsidR="007C7B15" w:rsidRPr="007C7B15">
        <w:rPr>
          <w:rStyle w:val="FontStyle110"/>
        </w:rPr>
        <w:t>91</w:t>
      </w:r>
    </w:p>
    <w:p w:rsidR="00C64445" w:rsidRPr="00063FEB" w:rsidRDefault="00C64445" w:rsidP="00C64445">
      <w:pPr>
        <w:widowControl/>
        <w:tabs>
          <w:tab w:val="left" w:leader="dot" w:pos="10348"/>
        </w:tabs>
        <w:rPr>
          <w:sz w:val="2"/>
          <w:szCs w:val="2"/>
        </w:rPr>
      </w:pPr>
    </w:p>
    <w:p w:rsidR="00C64445" w:rsidRPr="00063FEB" w:rsidRDefault="00C64445" w:rsidP="00C64445">
      <w:pPr>
        <w:pStyle w:val="Style17"/>
        <w:widowControl/>
        <w:tabs>
          <w:tab w:val="left" w:pos="850"/>
          <w:tab w:val="left" w:leader="dot" w:pos="10348"/>
        </w:tabs>
        <w:spacing w:before="158" w:line="240" w:lineRule="auto"/>
        <w:jc w:val="left"/>
        <w:rPr>
          <w:rStyle w:val="FontStyle88"/>
        </w:rPr>
      </w:pPr>
      <w:r w:rsidRPr="00063FEB">
        <w:rPr>
          <w:rStyle w:val="FontStyle88"/>
        </w:rPr>
        <w:t>2.</w:t>
      </w:r>
      <w:r w:rsidR="006E2425" w:rsidRPr="00063FEB">
        <w:rPr>
          <w:rStyle w:val="FontStyle88"/>
        </w:rPr>
        <w:t>1</w:t>
      </w:r>
      <w:r w:rsidR="00A85EFB" w:rsidRPr="00A85EFB">
        <w:rPr>
          <w:rStyle w:val="FontStyle88"/>
        </w:rPr>
        <w:t>6</w:t>
      </w:r>
      <w:r w:rsidRPr="00063FEB">
        <w:rPr>
          <w:rStyle w:val="FontStyle88"/>
        </w:rPr>
        <w:t>.1.Налог на добычу общераспространенных полезных ископаемых 182 1 07 01020 01 0000 110</w:t>
      </w:r>
    </w:p>
    <w:p w:rsidR="00C64445" w:rsidRPr="003E09F5" w:rsidRDefault="00C64445" w:rsidP="00C64445">
      <w:pPr>
        <w:pStyle w:val="Style23"/>
        <w:widowControl/>
        <w:tabs>
          <w:tab w:val="left" w:leader="dot" w:pos="9763"/>
          <w:tab w:val="left" w:leader="dot" w:pos="10348"/>
        </w:tabs>
        <w:spacing w:before="72"/>
        <w:rPr>
          <w:rStyle w:val="FontStyle110"/>
        </w:rPr>
      </w:pPr>
      <w:r w:rsidRPr="00063FEB">
        <w:rPr>
          <w:rStyle w:val="FontStyle110"/>
        </w:rPr>
        <w:t>…………………………………………</w:t>
      </w:r>
      <w:r w:rsidR="003476FC" w:rsidRPr="00063FEB">
        <w:rPr>
          <w:rStyle w:val="FontStyle110"/>
        </w:rPr>
        <w:t>……………………………………………………………………………….</w:t>
      </w:r>
      <w:r w:rsidR="007C7B15" w:rsidRPr="003E09F5">
        <w:rPr>
          <w:rStyle w:val="FontStyle110"/>
          <w:i/>
        </w:rPr>
        <w:t>91</w:t>
      </w:r>
    </w:p>
    <w:p w:rsidR="002076BD" w:rsidRPr="00063FEB" w:rsidRDefault="00C64445" w:rsidP="00C64445">
      <w:pPr>
        <w:pStyle w:val="Style17"/>
        <w:widowControl/>
        <w:tabs>
          <w:tab w:val="left" w:pos="850"/>
          <w:tab w:val="left" w:leader="dot" w:pos="9763"/>
          <w:tab w:val="left" w:leader="dot" w:pos="10348"/>
        </w:tabs>
        <w:spacing w:before="108"/>
        <w:rPr>
          <w:rStyle w:val="FontStyle88"/>
        </w:rPr>
      </w:pPr>
      <w:r w:rsidRPr="00063FEB">
        <w:rPr>
          <w:rStyle w:val="FontStyle88"/>
        </w:rPr>
        <w:t>2.1</w:t>
      </w:r>
      <w:r w:rsidR="00A85EFB" w:rsidRPr="003E09F5">
        <w:rPr>
          <w:rStyle w:val="FontStyle88"/>
        </w:rPr>
        <w:t>6</w:t>
      </w:r>
      <w:r w:rsidRPr="00063FEB">
        <w:rPr>
          <w:rStyle w:val="FontStyle88"/>
        </w:rPr>
        <w:t>.2.</w:t>
      </w:r>
      <w:r w:rsidR="002076BD" w:rsidRPr="00063FEB">
        <w:t xml:space="preserve"> </w:t>
      </w:r>
      <w:r w:rsidR="002076BD" w:rsidRPr="00063FEB">
        <w:rPr>
          <w:rStyle w:val="FontStyle8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p>
    <w:p w:rsidR="00C64445" w:rsidRPr="003E09F5" w:rsidRDefault="00C64445" w:rsidP="00C64445">
      <w:pPr>
        <w:pStyle w:val="Style17"/>
        <w:widowControl/>
        <w:tabs>
          <w:tab w:val="left" w:pos="850"/>
          <w:tab w:val="left" w:leader="dot" w:pos="9763"/>
          <w:tab w:val="left" w:leader="dot" w:pos="10348"/>
        </w:tabs>
        <w:spacing w:before="108"/>
        <w:rPr>
          <w:rStyle w:val="FontStyle110"/>
          <w:i/>
        </w:rPr>
      </w:pPr>
      <w:r w:rsidRPr="00063FEB">
        <w:rPr>
          <w:rStyle w:val="FontStyle88"/>
        </w:rPr>
        <w:t>182 1 07 01030 01 0000110</w:t>
      </w:r>
      <w:r w:rsidRPr="00063FEB">
        <w:rPr>
          <w:rStyle w:val="FontStyle110"/>
        </w:rPr>
        <w:t>……………………………………………………………………</w:t>
      </w:r>
      <w:r w:rsidR="003476FC" w:rsidRPr="00063FEB">
        <w:rPr>
          <w:rStyle w:val="FontStyle110"/>
        </w:rPr>
        <w:t>………………………</w:t>
      </w:r>
      <w:r w:rsidR="007C7B15" w:rsidRPr="003E09F5">
        <w:rPr>
          <w:rStyle w:val="FontStyle110"/>
        </w:rPr>
        <w:t>93</w:t>
      </w:r>
    </w:p>
    <w:p w:rsidR="00B4766E" w:rsidRPr="003E09F5" w:rsidRDefault="00C64445" w:rsidP="002B5119">
      <w:pPr>
        <w:pStyle w:val="Style17"/>
        <w:widowControl/>
        <w:tabs>
          <w:tab w:val="left" w:pos="850"/>
          <w:tab w:val="left" w:leader="dot" w:pos="9763"/>
          <w:tab w:val="left" w:leader="dot" w:pos="10348"/>
        </w:tabs>
        <w:spacing w:before="108"/>
        <w:rPr>
          <w:rStyle w:val="FontStyle110"/>
          <w:i/>
        </w:rPr>
      </w:pPr>
      <w:r w:rsidRPr="003E09F5">
        <w:rPr>
          <w:rStyle w:val="FontStyle110"/>
          <w:i/>
        </w:rPr>
        <w:t>2.1</w:t>
      </w:r>
      <w:r w:rsidR="00A85EFB" w:rsidRPr="003E09F5">
        <w:rPr>
          <w:rStyle w:val="FontStyle110"/>
          <w:i/>
        </w:rPr>
        <w:t>6</w:t>
      </w:r>
      <w:r w:rsidRPr="003E09F5">
        <w:rPr>
          <w:rStyle w:val="FontStyle110"/>
          <w:i/>
        </w:rPr>
        <w:t xml:space="preserve">.3. </w:t>
      </w:r>
      <w:r w:rsidR="002B5119" w:rsidRPr="003E09F5">
        <w:rPr>
          <w:rStyle w:val="FontStyle110"/>
          <w:i/>
        </w:rPr>
        <w:t>Налог на добычу полезных ископаемых в виде природных алмазов</w:t>
      </w:r>
    </w:p>
    <w:p w:rsidR="00C64445" w:rsidRPr="003E09F5" w:rsidRDefault="002B5119" w:rsidP="002B5119">
      <w:pPr>
        <w:pStyle w:val="Style17"/>
        <w:widowControl/>
        <w:tabs>
          <w:tab w:val="left" w:pos="850"/>
          <w:tab w:val="left" w:leader="dot" w:pos="9763"/>
          <w:tab w:val="left" w:leader="dot" w:pos="10348"/>
        </w:tabs>
        <w:spacing w:before="108"/>
        <w:rPr>
          <w:rStyle w:val="FontStyle88"/>
          <w:i w:val="0"/>
        </w:rPr>
      </w:pPr>
      <w:r w:rsidRPr="003E09F5">
        <w:rPr>
          <w:rStyle w:val="FontStyle110"/>
          <w:i/>
        </w:rPr>
        <w:t xml:space="preserve"> 182</w:t>
      </w:r>
      <w:r w:rsidR="00BA62B9" w:rsidRPr="003E09F5">
        <w:rPr>
          <w:rStyle w:val="FontStyle110"/>
          <w:i/>
        </w:rPr>
        <w:t>1</w:t>
      </w:r>
      <w:r w:rsidR="00C64445" w:rsidRPr="003E09F5">
        <w:rPr>
          <w:rStyle w:val="FontStyle110"/>
          <w:i/>
        </w:rPr>
        <w:t>07 01050 01 0000 110………………………………………………………………………………………</w:t>
      </w:r>
      <w:r w:rsidR="00B4766E" w:rsidRPr="003E09F5">
        <w:rPr>
          <w:rStyle w:val="FontStyle110"/>
          <w:i/>
        </w:rPr>
        <w:t>……..</w:t>
      </w:r>
      <w:r w:rsidR="007C7B15" w:rsidRPr="003E09F5">
        <w:rPr>
          <w:rStyle w:val="FontStyle110"/>
          <w:i/>
        </w:rPr>
        <w:t>96</w:t>
      </w:r>
    </w:p>
    <w:p w:rsidR="00A150E8" w:rsidRPr="00063FEB" w:rsidRDefault="00C64445" w:rsidP="00C64445">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3E09F5">
        <w:rPr>
          <w:rStyle w:val="FontStyle110"/>
          <w:i/>
        </w:rPr>
        <w:t>6</w:t>
      </w:r>
      <w:r w:rsidRPr="00063FEB">
        <w:rPr>
          <w:rStyle w:val="FontStyle110"/>
          <w:i/>
        </w:rPr>
        <w:t xml:space="preserve">.4. </w:t>
      </w:r>
      <w:r w:rsidR="00A150E8" w:rsidRPr="00063FEB">
        <w:rPr>
          <w:rStyle w:val="FontStyle110"/>
          <w:i/>
        </w:rPr>
        <w:t xml:space="preserve">Налог на добычу полезных ископаемых в виде угля (за исключением угля коксующегося) </w:t>
      </w:r>
    </w:p>
    <w:p w:rsidR="00C64445" w:rsidRPr="003E09F5" w:rsidRDefault="00C64445" w:rsidP="00C64445">
      <w:pPr>
        <w:pStyle w:val="Style21"/>
        <w:widowControl/>
        <w:tabs>
          <w:tab w:val="left" w:pos="504"/>
          <w:tab w:val="left" w:leader="dot" w:pos="9756"/>
          <w:tab w:val="left" w:leader="dot" w:pos="10348"/>
        </w:tabs>
        <w:spacing w:before="216"/>
        <w:rPr>
          <w:rStyle w:val="FontStyle110"/>
          <w:i/>
        </w:rPr>
      </w:pPr>
      <w:r w:rsidRPr="00063FEB">
        <w:rPr>
          <w:rStyle w:val="FontStyle110"/>
          <w:i/>
        </w:rPr>
        <w:t>182 1 07 01060 01 0000 110……………………</w:t>
      </w:r>
      <w:r w:rsidR="00816610" w:rsidRPr="00063FEB">
        <w:rPr>
          <w:rStyle w:val="FontStyle110"/>
          <w:i/>
        </w:rPr>
        <w:t>……</w:t>
      </w:r>
      <w:r w:rsidR="003476FC" w:rsidRPr="00063FEB">
        <w:rPr>
          <w:rStyle w:val="FontStyle110"/>
          <w:i/>
        </w:rPr>
        <w:t>………………………………………………………………….</w:t>
      </w:r>
      <w:r w:rsidR="0079545A" w:rsidRPr="0079545A">
        <w:rPr>
          <w:rStyle w:val="FontStyle110"/>
          <w:i/>
        </w:rPr>
        <w:t>9</w:t>
      </w:r>
      <w:r w:rsidR="00E32A3D" w:rsidRPr="003E09F5">
        <w:rPr>
          <w:rStyle w:val="FontStyle110"/>
          <w:i/>
        </w:rPr>
        <w:t>7</w:t>
      </w:r>
    </w:p>
    <w:p w:rsidR="006F5706" w:rsidRPr="00E32A3D" w:rsidRDefault="006F5706" w:rsidP="00C64445">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363158">
        <w:rPr>
          <w:rStyle w:val="FontStyle110"/>
          <w:i/>
        </w:rPr>
        <w:t>6</w:t>
      </w:r>
      <w:r w:rsidRPr="00063FEB">
        <w:rPr>
          <w:rStyle w:val="FontStyle110"/>
          <w:i/>
        </w:rPr>
        <w:t>.</w:t>
      </w:r>
      <w:r w:rsidR="006C2D01" w:rsidRPr="00363158">
        <w:rPr>
          <w:rStyle w:val="FontStyle110"/>
          <w:i/>
        </w:rPr>
        <w:t>5</w:t>
      </w:r>
      <w:r w:rsidRPr="00063FEB">
        <w:rPr>
          <w:rStyle w:val="FontStyle110"/>
          <w:i/>
        </w:rPr>
        <w:t xml:space="preserve">. Налог на добычу </w:t>
      </w:r>
      <w:r w:rsidR="00B068F3" w:rsidRPr="00063FEB">
        <w:rPr>
          <w:rStyle w:val="FontStyle110"/>
          <w:i/>
        </w:rPr>
        <w:t xml:space="preserve">прочих </w:t>
      </w:r>
      <w:r w:rsidRPr="00063FEB">
        <w:rPr>
          <w:rStyle w:val="FontStyle110"/>
          <w:i/>
        </w:rPr>
        <w:t>полезных ископаемых, в отношении которых при налогообложении установлен рентный коэффициент, отличный от 1</w:t>
      </w:r>
      <w:r w:rsidR="00206508" w:rsidRPr="00063FEB">
        <w:rPr>
          <w:rStyle w:val="FontStyle110"/>
          <w:i/>
        </w:rPr>
        <w:t xml:space="preserve">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363158">
        <w:rPr>
          <w:rStyle w:val="FontStyle110"/>
          <w:i/>
        </w:rPr>
        <w:t>………………………………………………</w:t>
      </w:r>
      <w:r w:rsidR="00E32A3D" w:rsidRPr="00E32A3D">
        <w:rPr>
          <w:rStyle w:val="FontStyle110"/>
          <w:i/>
        </w:rPr>
        <w:t>100</w:t>
      </w:r>
    </w:p>
    <w:p w:rsidR="00003BE1" w:rsidRPr="00E32A3D" w:rsidRDefault="00C64445"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006E2425" w:rsidRPr="00063FEB">
        <w:rPr>
          <w:rStyle w:val="FontStyle110"/>
          <w:i/>
        </w:rPr>
        <w:t>.</w:t>
      </w:r>
      <w:r w:rsidR="006C2D01" w:rsidRPr="00E32A3D">
        <w:rPr>
          <w:rStyle w:val="FontStyle110"/>
          <w:i/>
        </w:rPr>
        <w:t>6</w:t>
      </w:r>
      <w:r w:rsidR="00003BE1" w:rsidRPr="00063FEB">
        <w:rPr>
          <w:rStyle w:val="FontStyle110"/>
          <w:i/>
        </w:rPr>
        <w:t>. Налог на добычу полезных ископаемых в виде железной руды (за исключением окисленных железистых кварцитов)</w:t>
      </w:r>
      <w:r w:rsidR="00465044" w:rsidRPr="00063FEB">
        <w:rPr>
          <w:rStyle w:val="FontStyle110"/>
          <w:i/>
        </w:rPr>
        <w:t xml:space="preserve">  182 1 07 01090 01 </w:t>
      </w:r>
      <w:r w:rsidR="00B02268" w:rsidRPr="00063FEB">
        <w:rPr>
          <w:rStyle w:val="FontStyle110"/>
          <w:i/>
        </w:rPr>
        <w:t>0000 110……………………………………………………………</w:t>
      </w:r>
      <w:r w:rsidR="00E32A3D" w:rsidRPr="00E32A3D">
        <w:rPr>
          <w:rStyle w:val="FontStyle110"/>
          <w:i/>
        </w:rPr>
        <w:t>102</w:t>
      </w:r>
    </w:p>
    <w:p w:rsidR="00003BE1" w:rsidRPr="00E32A3D"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Pr="00063FEB">
        <w:rPr>
          <w:rStyle w:val="FontStyle110"/>
          <w:i/>
        </w:rPr>
        <w:t>.</w:t>
      </w:r>
      <w:r w:rsidR="006C2D01" w:rsidRPr="00E32A3D">
        <w:rPr>
          <w:rStyle w:val="FontStyle110"/>
          <w:i/>
        </w:rPr>
        <w:t>7</w:t>
      </w:r>
      <w:r w:rsidRPr="00063FEB">
        <w:rPr>
          <w:rStyle w:val="FontStyle110"/>
          <w:i/>
        </w:rPr>
        <w:t>. Налог на добычу полезных ископаемых  в виде калийных с</w:t>
      </w:r>
      <w:r w:rsidR="00465044" w:rsidRPr="00063FEB">
        <w:rPr>
          <w:rStyle w:val="FontStyle110"/>
          <w:i/>
        </w:rPr>
        <w:t xml:space="preserve">олей </w:t>
      </w:r>
      <w:r w:rsidR="00E32A3D">
        <w:rPr>
          <w:rStyle w:val="FontStyle110"/>
          <w:i/>
        </w:rPr>
        <w:t>182 1 07 01100 01 0000 110………</w:t>
      </w:r>
      <w:r w:rsidR="00E32A3D" w:rsidRPr="00E32A3D">
        <w:rPr>
          <w:rStyle w:val="FontStyle110"/>
          <w:i/>
        </w:rPr>
        <w:t>104</w:t>
      </w:r>
    </w:p>
    <w:p w:rsidR="00003BE1" w:rsidRPr="00E32A3D"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A85EFB">
        <w:rPr>
          <w:rStyle w:val="FontStyle110"/>
          <w:i/>
        </w:rPr>
        <w:t>6</w:t>
      </w:r>
      <w:r w:rsidRPr="00063FEB">
        <w:rPr>
          <w:rStyle w:val="FontStyle110"/>
          <w:i/>
        </w:rPr>
        <w:t>.</w:t>
      </w:r>
      <w:r w:rsidR="006C2D01" w:rsidRPr="006C2D01">
        <w:rPr>
          <w:rStyle w:val="FontStyle110"/>
          <w:i/>
        </w:rPr>
        <w:t>8</w:t>
      </w:r>
      <w:r w:rsidRPr="00063FEB">
        <w:rPr>
          <w:rStyle w:val="FontStyle110"/>
          <w:i/>
        </w:rPr>
        <w:t xml:space="preserve">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w:t>
      </w:r>
      <w:r w:rsidR="00465044" w:rsidRPr="00063FEB">
        <w:rPr>
          <w:rStyle w:val="FontStyle110"/>
          <w:i/>
        </w:rPr>
        <w:t>руде 182 1 07 01110 01 0000</w:t>
      </w:r>
      <w:r w:rsidR="0079545A">
        <w:rPr>
          <w:rStyle w:val="FontStyle110"/>
          <w:i/>
        </w:rPr>
        <w:t xml:space="preserve"> 110…………………………………………………………</w:t>
      </w:r>
      <w:r w:rsidR="00E32A3D">
        <w:rPr>
          <w:rStyle w:val="FontStyle110"/>
          <w:i/>
        </w:rPr>
        <w:t>…………</w:t>
      </w:r>
      <w:r w:rsidR="0079545A" w:rsidRPr="0079545A">
        <w:rPr>
          <w:rStyle w:val="FontStyle110"/>
          <w:i/>
        </w:rPr>
        <w:t>10</w:t>
      </w:r>
      <w:r w:rsidR="00E32A3D" w:rsidRPr="00E32A3D">
        <w:rPr>
          <w:rStyle w:val="FontStyle110"/>
          <w:i/>
        </w:rPr>
        <w:t>6</w:t>
      </w:r>
    </w:p>
    <w:p w:rsidR="00003BE1" w:rsidRPr="00A51E99"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Pr="00063FEB">
        <w:rPr>
          <w:rStyle w:val="FontStyle110"/>
          <w:i/>
        </w:rPr>
        <w:t>.</w:t>
      </w:r>
      <w:r w:rsidR="006C2D01" w:rsidRPr="00E32A3D">
        <w:rPr>
          <w:rStyle w:val="FontStyle110"/>
          <w:i/>
        </w:rPr>
        <w:t>9</w:t>
      </w:r>
      <w:r w:rsidRPr="00063FEB">
        <w:rPr>
          <w:rStyle w:val="FontStyle110"/>
          <w:i/>
        </w:rPr>
        <w:t>. Налог на добычу полезных ископаемых  в виде угля коксующе</w:t>
      </w:r>
      <w:r w:rsidR="00465044" w:rsidRPr="00063FEB">
        <w:rPr>
          <w:rStyle w:val="FontStyle110"/>
          <w:i/>
        </w:rPr>
        <w:t>гос</w:t>
      </w:r>
      <w:r w:rsidR="00591C9D" w:rsidRPr="00063FEB">
        <w:rPr>
          <w:rStyle w:val="FontStyle110"/>
          <w:i/>
        </w:rPr>
        <w:t>я 182 1 07 01120 01 0000 110…</w:t>
      </w:r>
      <w:r w:rsidR="00591C9D" w:rsidRPr="00A51E99">
        <w:rPr>
          <w:rStyle w:val="FontStyle110"/>
          <w:i/>
        </w:rPr>
        <w:t>…</w:t>
      </w:r>
      <w:r w:rsidR="00AA1B8B" w:rsidRPr="00A51E99">
        <w:rPr>
          <w:rStyle w:val="FontStyle110"/>
          <w:i/>
        </w:rPr>
        <w:t>1</w:t>
      </w:r>
      <w:r w:rsidR="00E32A3D" w:rsidRPr="00A51E99">
        <w:rPr>
          <w:rStyle w:val="FontStyle110"/>
          <w:i/>
        </w:rPr>
        <w:t>0</w:t>
      </w:r>
      <w:r w:rsidR="00A51E99" w:rsidRPr="00A51E99">
        <w:rPr>
          <w:rStyle w:val="FontStyle110"/>
          <w:i/>
        </w:rPr>
        <w:t>8</w:t>
      </w:r>
    </w:p>
    <w:p w:rsidR="00003BE1" w:rsidRPr="00E32A3D"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Pr="00063FEB">
        <w:rPr>
          <w:rStyle w:val="FontStyle110"/>
          <w:i/>
        </w:rPr>
        <w:t>.1</w:t>
      </w:r>
      <w:r w:rsidR="006C2D01" w:rsidRPr="00E32A3D">
        <w:rPr>
          <w:rStyle w:val="FontStyle110"/>
          <w:i/>
        </w:rPr>
        <w:t>0</w:t>
      </w:r>
      <w:r w:rsidRPr="00063FEB">
        <w:rPr>
          <w:rStyle w:val="FontStyle110"/>
          <w:i/>
        </w:rPr>
        <w:t>. Налог на добычу полезных ископаемых  в виде апатит-нефелиновых, апатитовых и фосфоритовых</w:t>
      </w:r>
      <w:r w:rsidR="00465044" w:rsidRPr="00063FEB">
        <w:rPr>
          <w:rStyle w:val="FontStyle110"/>
          <w:i/>
        </w:rPr>
        <w:t xml:space="preserve"> руд </w:t>
      </w:r>
      <w:r w:rsidR="00BC4F09" w:rsidRPr="00BC4F09">
        <w:rPr>
          <w:rStyle w:val="FontStyle110"/>
          <w:i/>
        </w:rPr>
        <w:t xml:space="preserve"> </w:t>
      </w:r>
      <w:r w:rsidR="00465044" w:rsidRPr="00063FEB">
        <w:rPr>
          <w:rStyle w:val="FontStyle110"/>
          <w:i/>
        </w:rPr>
        <w:t xml:space="preserve">182 1 07 01130 01 0000 </w:t>
      </w:r>
      <w:r w:rsidR="00BC4F09">
        <w:rPr>
          <w:rStyle w:val="FontStyle110"/>
          <w:i/>
        </w:rPr>
        <w:t>110…………………………………………</w:t>
      </w:r>
      <w:r w:rsidR="00157171" w:rsidRPr="00063FEB">
        <w:rPr>
          <w:rStyle w:val="FontStyle110"/>
          <w:i/>
        </w:rPr>
        <w:t>……………………</w:t>
      </w:r>
      <w:r w:rsidR="00E32A3D">
        <w:rPr>
          <w:rStyle w:val="FontStyle110"/>
          <w:i/>
        </w:rPr>
        <w:t>….</w:t>
      </w:r>
      <w:r w:rsidR="00157171" w:rsidRPr="00063FEB">
        <w:rPr>
          <w:rStyle w:val="FontStyle110"/>
          <w:i/>
        </w:rPr>
        <w:t>1</w:t>
      </w:r>
      <w:r w:rsidR="00E32A3D" w:rsidRPr="00E32A3D">
        <w:rPr>
          <w:rStyle w:val="FontStyle110"/>
          <w:i/>
        </w:rPr>
        <w:t>11</w:t>
      </w:r>
    </w:p>
    <w:p w:rsidR="00003BE1" w:rsidRPr="00E32A3D"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Pr="00063FEB">
        <w:rPr>
          <w:rStyle w:val="FontStyle110"/>
          <w:i/>
        </w:rPr>
        <w:t>.1</w:t>
      </w:r>
      <w:r w:rsidR="006C2D01" w:rsidRPr="00E32A3D">
        <w:rPr>
          <w:rStyle w:val="FontStyle110"/>
          <w:i/>
        </w:rPr>
        <w:t>1</w:t>
      </w:r>
      <w:r w:rsidRPr="00063FEB">
        <w:rPr>
          <w:rStyle w:val="FontStyle110"/>
          <w:i/>
        </w:rPr>
        <w:t>. Налог на добычу полезных ископаемых  в виде апатит-магнетитовых руд 182 1 07 01140 01 0000 110</w:t>
      </w:r>
      <w:r w:rsidR="00206508" w:rsidRPr="00063FEB">
        <w:rPr>
          <w:rStyle w:val="FontStyle110"/>
          <w:i/>
        </w:rPr>
        <w:t>……………………………………………………………………………………………………</w:t>
      </w:r>
      <w:r w:rsidR="00E32A3D">
        <w:rPr>
          <w:rStyle w:val="FontStyle110"/>
          <w:i/>
        </w:rPr>
        <w:t>………………</w:t>
      </w:r>
      <w:r w:rsidR="00E32A3D" w:rsidRPr="00E32A3D">
        <w:rPr>
          <w:rStyle w:val="FontStyle110"/>
          <w:i/>
        </w:rPr>
        <w:t>.</w:t>
      </w:r>
      <w:r w:rsidR="00E32A3D">
        <w:rPr>
          <w:rStyle w:val="FontStyle110"/>
          <w:i/>
        </w:rPr>
        <w:t>1</w:t>
      </w:r>
      <w:r w:rsidR="00E32A3D" w:rsidRPr="00E32A3D">
        <w:rPr>
          <w:rStyle w:val="FontStyle110"/>
          <w:i/>
        </w:rPr>
        <w:t>12</w:t>
      </w:r>
    </w:p>
    <w:p w:rsidR="00003BE1" w:rsidRPr="00E32A3D"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Pr="00063FEB">
        <w:rPr>
          <w:rStyle w:val="FontStyle110"/>
          <w:i/>
        </w:rPr>
        <w:t>.1</w:t>
      </w:r>
      <w:r w:rsidR="006C2D01" w:rsidRPr="00E32A3D">
        <w:rPr>
          <w:rStyle w:val="FontStyle110"/>
          <w:i/>
        </w:rPr>
        <w:t>2</w:t>
      </w:r>
      <w:r w:rsidRPr="00063FEB">
        <w:rPr>
          <w:rStyle w:val="FontStyle110"/>
          <w:i/>
        </w:rPr>
        <w:t>. Налог на добычу полезных ископаемых  в виде апатит-штаффелитовых руд 182 1 07 01150 01 0000 110</w:t>
      </w:r>
      <w:r w:rsidR="00206508" w:rsidRPr="00063FEB">
        <w:rPr>
          <w:rStyle w:val="FontStyle110"/>
          <w:i/>
        </w:rPr>
        <w:t>……………</w:t>
      </w:r>
      <w:r w:rsidR="00FF025A" w:rsidRPr="00063FEB">
        <w:rPr>
          <w:rStyle w:val="FontStyle110"/>
          <w:i/>
        </w:rPr>
        <w:t>…………………………………………………………</w:t>
      </w:r>
      <w:r w:rsidR="00E32A3D">
        <w:rPr>
          <w:rStyle w:val="FontStyle110"/>
          <w:i/>
        </w:rPr>
        <w:t>………………………………………1</w:t>
      </w:r>
      <w:r w:rsidR="00E32A3D" w:rsidRPr="00E32A3D">
        <w:rPr>
          <w:rStyle w:val="FontStyle110"/>
          <w:i/>
        </w:rPr>
        <w:t>14</w:t>
      </w:r>
    </w:p>
    <w:p w:rsidR="00206508" w:rsidRPr="00E32A3D" w:rsidRDefault="00003BE1" w:rsidP="00003BE1">
      <w:pPr>
        <w:pStyle w:val="Style21"/>
        <w:widowControl/>
        <w:tabs>
          <w:tab w:val="left" w:pos="504"/>
          <w:tab w:val="left" w:leader="dot" w:pos="9756"/>
          <w:tab w:val="left" w:leader="dot" w:pos="10348"/>
        </w:tabs>
        <w:spacing w:before="216"/>
        <w:rPr>
          <w:rStyle w:val="FontStyle110"/>
          <w:i/>
        </w:rPr>
      </w:pPr>
      <w:r w:rsidRPr="00063FEB">
        <w:rPr>
          <w:rStyle w:val="FontStyle110"/>
          <w:i/>
        </w:rPr>
        <w:t>2.1</w:t>
      </w:r>
      <w:r w:rsidR="00A85EFB" w:rsidRPr="00E32A3D">
        <w:rPr>
          <w:rStyle w:val="FontStyle110"/>
          <w:i/>
        </w:rPr>
        <w:t>6</w:t>
      </w:r>
      <w:r w:rsidRPr="00063FEB">
        <w:rPr>
          <w:rStyle w:val="FontStyle110"/>
          <w:i/>
        </w:rPr>
        <w:t>.1</w:t>
      </w:r>
      <w:r w:rsidR="006C2D01" w:rsidRPr="00E32A3D">
        <w:rPr>
          <w:rStyle w:val="FontStyle110"/>
          <w:i/>
        </w:rPr>
        <w:t>3</w:t>
      </w:r>
      <w:r w:rsidRPr="00063FEB">
        <w:rPr>
          <w:rStyle w:val="FontStyle110"/>
          <w:i/>
        </w:rPr>
        <w:t>. Налог на добычу полезных ископаемых  в виде маложелезистых апатитовых</w:t>
      </w:r>
      <w:r w:rsidR="00206508" w:rsidRPr="00063FEB">
        <w:rPr>
          <w:rStyle w:val="FontStyle110"/>
          <w:i/>
        </w:rPr>
        <w:t xml:space="preserve"> руд 182 1 07 01160 01 0000 110…………………………………</w:t>
      </w:r>
      <w:r w:rsidR="00E32A3D">
        <w:rPr>
          <w:rStyle w:val="FontStyle110"/>
          <w:i/>
        </w:rPr>
        <w:t>……………………………………………………………………………1</w:t>
      </w:r>
      <w:r w:rsidR="00E32A3D" w:rsidRPr="00E32A3D">
        <w:rPr>
          <w:rStyle w:val="FontStyle110"/>
          <w:i/>
        </w:rPr>
        <w:t>15</w:t>
      </w:r>
    </w:p>
    <w:p w:rsidR="005E584D" w:rsidRPr="00063FEB" w:rsidRDefault="005E584D" w:rsidP="00003BE1">
      <w:pPr>
        <w:pStyle w:val="Style21"/>
        <w:widowControl/>
        <w:tabs>
          <w:tab w:val="left" w:pos="504"/>
          <w:tab w:val="left" w:leader="dot" w:pos="9756"/>
          <w:tab w:val="left" w:leader="dot" w:pos="10348"/>
        </w:tabs>
        <w:spacing w:before="216"/>
        <w:rPr>
          <w:rStyle w:val="FontStyle110"/>
          <w:i/>
        </w:rPr>
      </w:pPr>
    </w:p>
    <w:p w:rsidR="005E584D" w:rsidRPr="00CD7A68" w:rsidRDefault="00E92A65" w:rsidP="005E584D">
      <w:pPr>
        <w:widowControl/>
        <w:tabs>
          <w:tab w:val="left" w:pos="880"/>
          <w:tab w:val="right" w:leader="dot" w:pos="10195"/>
        </w:tabs>
        <w:autoSpaceDE/>
        <w:autoSpaceDN/>
        <w:adjustRightInd/>
        <w:spacing w:after="200" w:line="276" w:lineRule="auto"/>
        <w:rPr>
          <w:rFonts w:asciiTheme="minorHAnsi" w:eastAsiaTheme="minorEastAsia" w:hAnsiTheme="minorHAnsi" w:cstheme="minorBidi"/>
          <w:b/>
          <w:i/>
          <w:noProof/>
          <w:sz w:val="20"/>
          <w:szCs w:val="20"/>
        </w:rPr>
      </w:pPr>
      <w:hyperlink w:anchor="_Toc139638531" w:history="1">
        <w:r w:rsidR="005E584D" w:rsidRPr="00063FEB">
          <w:rPr>
            <w:rFonts w:eastAsia="MS Gothic"/>
            <w:b/>
            <w:bCs/>
            <w:i/>
            <w:noProof/>
            <w:kern w:val="32"/>
            <w:sz w:val="20"/>
            <w:szCs w:val="20"/>
            <w:lang w:eastAsia="en-US"/>
          </w:rPr>
          <w:t>2.1</w:t>
        </w:r>
        <w:r w:rsidR="00A85EFB" w:rsidRPr="00CD7A68">
          <w:rPr>
            <w:rFonts w:eastAsia="MS Gothic"/>
            <w:b/>
            <w:bCs/>
            <w:i/>
            <w:noProof/>
            <w:kern w:val="32"/>
            <w:sz w:val="20"/>
            <w:szCs w:val="20"/>
            <w:lang w:eastAsia="en-US"/>
          </w:rPr>
          <w:t>7</w:t>
        </w:r>
        <w:r w:rsidR="005E584D" w:rsidRPr="00063FEB">
          <w:rPr>
            <w:rFonts w:eastAsia="MS Gothic"/>
            <w:b/>
            <w:bCs/>
            <w:i/>
            <w:noProof/>
            <w:kern w:val="32"/>
            <w:sz w:val="20"/>
            <w:szCs w:val="20"/>
            <w:lang w:eastAsia="en-US"/>
          </w:rPr>
          <w:t>.</w:t>
        </w:r>
        <w:r w:rsidR="000C5FAD" w:rsidRPr="00063FEB">
          <w:rPr>
            <w:rFonts w:eastAsia="MS Gothic"/>
            <w:b/>
            <w:bCs/>
            <w:i/>
            <w:noProof/>
            <w:kern w:val="32"/>
            <w:sz w:val="20"/>
            <w:szCs w:val="20"/>
            <w:lang w:eastAsia="en-US"/>
          </w:rPr>
          <w:t>1</w:t>
        </w:r>
        <w:r w:rsidR="005E584D" w:rsidRPr="00063FEB">
          <w:rPr>
            <w:rFonts w:eastAsia="MS Gothic"/>
            <w:b/>
            <w:bCs/>
            <w:i/>
            <w:noProof/>
            <w:kern w:val="32"/>
            <w:sz w:val="20"/>
            <w:szCs w:val="20"/>
            <w:lang w:eastAsia="en-US"/>
          </w:rPr>
          <w:t>.</w:t>
        </w:r>
        <w:r w:rsidR="005E584D" w:rsidRPr="00063FEB">
          <w:rPr>
            <w:rFonts w:asciiTheme="minorHAnsi" w:eastAsiaTheme="minorEastAsia" w:hAnsiTheme="minorHAnsi" w:cstheme="minorBidi"/>
            <w:b/>
            <w:i/>
            <w:noProof/>
            <w:sz w:val="20"/>
            <w:szCs w:val="20"/>
          </w:rPr>
          <w:tab/>
        </w:r>
        <w:r w:rsidR="005E584D" w:rsidRPr="00063FEB">
          <w:rPr>
            <w:rFonts w:eastAsia="MS Gothic"/>
            <w:b/>
            <w:bCs/>
            <w:i/>
            <w:noProof/>
            <w:kern w:val="32"/>
            <w:sz w:val="20"/>
            <w:szCs w:val="20"/>
            <w:lang w:eastAsia="en-US"/>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5E584D" w:rsidRPr="00063FEB">
          <w:rPr>
            <w:rFonts w:ascii="Calibri" w:eastAsia="MS Gothic" w:hAnsi="Calibri"/>
            <w:b/>
            <w:bCs/>
            <w:i/>
            <w:noProof/>
            <w:webHidden/>
            <w:kern w:val="32"/>
            <w:sz w:val="20"/>
            <w:szCs w:val="20"/>
            <w:lang w:eastAsia="en-US"/>
          </w:rPr>
          <w:t>………………………………………………………………………………..</w:t>
        </w:r>
      </w:hyperlink>
      <w:r w:rsidR="000D533B" w:rsidRPr="00063FEB">
        <w:rPr>
          <w:rFonts w:ascii="Calibri" w:eastAsia="MS Gothic" w:hAnsi="Calibri"/>
          <w:b/>
          <w:bCs/>
          <w:i/>
          <w:noProof/>
          <w:kern w:val="32"/>
          <w:sz w:val="20"/>
          <w:szCs w:val="20"/>
          <w:lang w:eastAsia="en-US"/>
        </w:rPr>
        <w:t>.....</w:t>
      </w:r>
      <w:r w:rsidR="00B02268" w:rsidRPr="00063FEB">
        <w:rPr>
          <w:rFonts w:ascii="Calibri" w:eastAsia="MS Gothic" w:hAnsi="Calibri"/>
          <w:b/>
          <w:bCs/>
          <w:i/>
          <w:noProof/>
          <w:kern w:val="32"/>
          <w:sz w:val="20"/>
          <w:szCs w:val="20"/>
          <w:lang w:eastAsia="en-US"/>
        </w:rPr>
        <w:t>......................</w:t>
      </w:r>
      <w:r w:rsidR="000D533B" w:rsidRPr="00063FEB">
        <w:rPr>
          <w:rFonts w:ascii="Calibri" w:eastAsia="MS Gothic" w:hAnsi="Calibri"/>
          <w:b/>
          <w:bCs/>
          <w:i/>
          <w:noProof/>
          <w:kern w:val="32"/>
          <w:sz w:val="20"/>
          <w:szCs w:val="20"/>
          <w:lang w:eastAsia="en-US"/>
        </w:rPr>
        <w:t>1</w:t>
      </w:r>
      <w:r w:rsidR="001A160E" w:rsidRPr="00CE048B">
        <w:rPr>
          <w:rFonts w:ascii="Calibri" w:eastAsia="MS Gothic" w:hAnsi="Calibri"/>
          <w:b/>
          <w:bCs/>
          <w:i/>
          <w:noProof/>
          <w:kern w:val="32"/>
          <w:sz w:val="20"/>
          <w:szCs w:val="20"/>
          <w:lang w:eastAsia="en-US"/>
        </w:rPr>
        <w:t>1</w:t>
      </w:r>
      <w:r w:rsidR="00CD7A68" w:rsidRPr="00CD7A68">
        <w:rPr>
          <w:rFonts w:ascii="Calibri" w:eastAsia="MS Gothic" w:hAnsi="Calibri"/>
          <w:b/>
          <w:bCs/>
          <w:i/>
          <w:noProof/>
          <w:kern w:val="32"/>
          <w:sz w:val="20"/>
          <w:szCs w:val="20"/>
          <w:lang w:eastAsia="en-US"/>
        </w:rPr>
        <w:t>7</w:t>
      </w:r>
    </w:p>
    <w:p w:rsidR="005E584D" w:rsidRPr="00CD7A68" w:rsidRDefault="00E92A65" w:rsidP="005E584D">
      <w:pPr>
        <w:widowControl/>
        <w:tabs>
          <w:tab w:val="left" w:pos="880"/>
          <w:tab w:val="right" w:leader="dot" w:pos="10195"/>
        </w:tabs>
        <w:autoSpaceDE/>
        <w:autoSpaceDN/>
        <w:adjustRightInd/>
        <w:spacing w:after="200" w:line="276" w:lineRule="auto"/>
        <w:rPr>
          <w:rFonts w:asciiTheme="minorHAnsi" w:eastAsiaTheme="minorEastAsia" w:hAnsiTheme="minorHAnsi" w:cstheme="minorBidi"/>
          <w:b/>
          <w:i/>
          <w:noProof/>
          <w:sz w:val="20"/>
          <w:szCs w:val="20"/>
        </w:rPr>
      </w:pPr>
      <w:hyperlink w:anchor="_Toc139638532" w:history="1">
        <w:r w:rsidR="005E584D" w:rsidRPr="00063FEB">
          <w:rPr>
            <w:rFonts w:eastAsia="MS Gothic"/>
            <w:b/>
            <w:bCs/>
            <w:i/>
            <w:noProof/>
            <w:kern w:val="32"/>
            <w:sz w:val="20"/>
            <w:szCs w:val="20"/>
            <w:lang w:eastAsia="en-US"/>
          </w:rPr>
          <w:t>2.1</w:t>
        </w:r>
        <w:r w:rsidR="00A85EFB" w:rsidRPr="00CD7A68">
          <w:rPr>
            <w:rFonts w:eastAsia="MS Gothic"/>
            <w:b/>
            <w:bCs/>
            <w:i/>
            <w:noProof/>
            <w:kern w:val="32"/>
            <w:sz w:val="20"/>
            <w:szCs w:val="20"/>
            <w:lang w:eastAsia="en-US"/>
          </w:rPr>
          <w:t>7</w:t>
        </w:r>
        <w:r w:rsidR="005E584D" w:rsidRPr="00063FEB">
          <w:rPr>
            <w:rFonts w:eastAsia="MS Gothic"/>
            <w:b/>
            <w:bCs/>
            <w:i/>
            <w:noProof/>
            <w:kern w:val="32"/>
            <w:sz w:val="20"/>
            <w:szCs w:val="20"/>
            <w:lang w:eastAsia="en-US"/>
          </w:rPr>
          <w:t>.</w:t>
        </w:r>
        <w:r w:rsidR="000C5FAD" w:rsidRPr="00063FEB">
          <w:rPr>
            <w:rFonts w:eastAsia="MS Gothic"/>
            <w:b/>
            <w:bCs/>
            <w:i/>
            <w:noProof/>
            <w:kern w:val="32"/>
            <w:sz w:val="20"/>
            <w:szCs w:val="20"/>
            <w:lang w:eastAsia="en-US"/>
          </w:rPr>
          <w:t>2</w:t>
        </w:r>
        <w:r w:rsidR="005E584D" w:rsidRPr="00063FEB">
          <w:rPr>
            <w:rFonts w:eastAsia="MS Gothic"/>
            <w:b/>
            <w:bCs/>
            <w:i/>
            <w:noProof/>
            <w:kern w:val="32"/>
            <w:sz w:val="20"/>
            <w:szCs w:val="20"/>
            <w:lang w:eastAsia="en-US"/>
          </w:rPr>
          <w:t>.</w:t>
        </w:r>
        <w:r w:rsidR="005E584D" w:rsidRPr="00063FEB">
          <w:rPr>
            <w:rFonts w:asciiTheme="minorHAnsi" w:eastAsiaTheme="minorEastAsia" w:hAnsiTheme="minorHAnsi" w:cstheme="minorBidi"/>
            <w:b/>
            <w:i/>
            <w:noProof/>
            <w:sz w:val="20"/>
            <w:szCs w:val="20"/>
          </w:rPr>
          <w:tab/>
        </w:r>
        <w:r w:rsidR="005E584D" w:rsidRPr="00063FEB">
          <w:rPr>
            <w:rFonts w:eastAsia="MS Gothic"/>
            <w:b/>
            <w:bCs/>
            <w:i/>
            <w:noProof/>
            <w:kern w:val="32"/>
            <w:sz w:val="20"/>
            <w:szCs w:val="20"/>
            <w:lang w:eastAsia="en-US"/>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5E584D" w:rsidRPr="00063FEB">
          <w:rPr>
            <w:rFonts w:ascii="Calibri" w:eastAsia="MS Gothic" w:hAnsi="Calibri"/>
            <w:b/>
            <w:bCs/>
            <w:i/>
            <w:noProof/>
            <w:webHidden/>
            <w:kern w:val="32"/>
            <w:sz w:val="20"/>
            <w:szCs w:val="20"/>
            <w:lang w:eastAsia="en-US"/>
          </w:rPr>
          <w:t>……………………………………………………………………………….</w:t>
        </w:r>
      </w:hyperlink>
      <w:r w:rsidR="00B02268" w:rsidRPr="00063FEB">
        <w:rPr>
          <w:rFonts w:ascii="Calibri" w:eastAsia="MS Gothic" w:hAnsi="Calibri"/>
          <w:b/>
          <w:bCs/>
          <w:i/>
          <w:noProof/>
          <w:kern w:val="32"/>
          <w:sz w:val="20"/>
          <w:szCs w:val="20"/>
          <w:lang w:eastAsia="en-US"/>
        </w:rPr>
        <w:t>............................</w:t>
      </w:r>
      <w:r w:rsidR="000D533B" w:rsidRPr="00063FEB">
        <w:rPr>
          <w:rFonts w:ascii="Calibri" w:eastAsia="MS Gothic" w:hAnsi="Calibri"/>
          <w:b/>
          <w:bCs/>
          <w:i/>
          <w:noProof/>
          <w:kern w:val="32"/>
          <w:sz w:val="20"/>
          <w:szCs w:val="20"/>
          <w:lang w:eastAsia="en-US"/>
        </w:rPr>
        <w:t>1</w:t>
      </w:r>
      <w:r w:rsidR="001A160E" w:rsidRPr="00CE048B">
        <w:rPr>
          <w:rFonts w:ascii="Calibri" w:eastAsia="MS Gothic" w:hAnsi="Calibri"/>
          <w:b/>
          <w:bCs/>
          <w:i/>
          <w:noProof/>
          <w:kern w:val="32"/>
          <w:sz w:val="20"/>
          <w:szCs w:val="20"/>
          <w:lang w:eastAsia="en-US"/>
        </w:rPr>
        <w:t>1</w:t>
      </w:r>
      <w:r w:rsidR="00CD7A68" w:rsidRPr="00CD7A68">
        <w:rPr>
          <w:rFonts w:ascii="Calibri" w:eastAsia="MS Gothic" w:hAnsi="Calibri"/>
          <w:b/>
          <w:bCs/>
          <w:i/>
          <w:noProof/>
          <w:kern w:val="32"/>
          <w:sz w:val="20"/>
          <w:szCs w:val="20"/>
          <w:lang w:eastAsia="en-US"/>
        </w:rPr>
        <w:t>8</w:t>
      </w:r>
    </w:p>
    <w:p w:rsidR="005E584D" w:rsidRPr="00CD7A68" w:rsidRDefault="00E92A65" w:rsidP="005E584D">
      <w:pPr>
        <w:widowControl/>
        <w:tabs>
          <w:tab w:val="left" w:pos="880"/>
          <w:tab w:val="right" w:leader="dot" w:pos="10195"/>
        </w:tabs>
        <w:autoSpaceDE/>
        <w:autoSpaceDN/>
        <w:adjustRightInd/>
        <w:spacing w:after="200" w:line="276" w:lineRule="auto"/>
        <w:rPr>
          <w:rFonts w:asciiTheme="minorHAnsi" w:eastAsiaTheme="minorEastAsia" w:hAnsiTheme="minorHAnsi" w:cstheme="minorBidi"/>
          <w:b/>
          <w:noProof/>
          <w:sz w:val="20"/>
          <w:szCs w:val="20"/>
        </w:rPr>
      </w:pPr>
      <w:hyperlink w:anchor="_Toc139638533" w:history="1">
        <w:r w:rsidR="005E584D" w:rsidRPr="00063FEB">
          <w:rPr>
            <w:rFonts w:eastAsia="MS Gothic"/>
            <w:b/>
            <w:bCs/>
            <w:i/>
            <w:noProof/>
            <w:kern w:val="32"/>
            <w:sz w:val="20"/>
            <w:szCs w:val="20"/>
            <w:lang w:eastAsia="en-US"/>
          </w:rPr>
          <w:t>2.1</w:t>
        </w:r>
        <w:r w:rsidR="00A85EFB" w:rsidRPr="00CD7A68">
          <w:rPr>
            <w:rFonts w:eastAsia="MS Gothic"/>
            <w:b/>
            <w:bCs/>
            <w:i/>
            <w:noProof/>
            <w:kern w:val="32"/>
            <w:sz w:val="20"/>
            <w:szCs w:val="20"/>
            <w:lang w:eastAsia="en-US"/>
          </w:rPr>
          <w:t>7</w:t>
        </w:r>
        <w:r w:rsidR="005E584D" w:rsidRPr="00063FEB">
          <w:rPr>
            <w:rFonts w:eastAsia="MS Gothic"/>
            <w:b/>
            <w:bCs/>
            <w:i/>
            <w:noProof/>
            <w:kern w:val="32"/>
            <w:sz w:val="20"/>
            <w:szCs w:val="20"/>
            <w:lang w:eastAsia="en-US"/>
          </w:rPr>
          <w:t>.</w:t>
        </w:r>
        <w:r w:rsidR="000C5FAD" w:rsidRPr="00063FEB">
          <w:rPr>
            <w:rFonts w:eastAsia="MS Gothic"/>
            <w:b/>
            <w:bCs/>
            <w:i/>
            <w:noProof/>
            <w:kern w:val="32"/>
            <w:sz w:val="20"/>
            <w:szCs w:val="20"/>
            <w:lang w:eastAsia="en-US"/>
          </w:rPr>
          <w:t>3</w:t>
        </w:r>
        <w:r w:rsidR="005E584D" w:rsidRPr="00063FEB">
          <w:rPr>
            <w:rFonts w:eastAsia="MS Gothic"/>
            <w:b/>
            <w:bCs/>
            <w:i/>
            <w:noProof/>
            <w:kern w:val="32"/>
            <w:sz w:val="20"/>
            <w:szCs w:val="20"/>
            <w:lang w:eastAsia="en-US"/>
          </w:rPr>
          <w:t>.</w:t>
        </w:r>
        <w:r w:rsidR="005E584D" w:rsidRPr="00063FEB">
          <w:rPr>
            <w:rFonts w:asciiTheme="minorHAnsi" w:eastAsiaTheme="minorEastAsia" w:hAnsiTheme="minorHAnsi" w:cstheme="minorBidi"/>
            <w:b/>
            <w:i/>
            <w:noProof/>
            <w:sz w:val="20"/>
            <w:szCs w:val="20"/>
          </w:rPr>
          <w:tab/>
        </w:r>
        <w:r w:rsidR="005E584D" w:rsidRPr="00063FEB">
          <w:rPr>
            <w:rFonts w:eastAsia="MS Gothic"/>
            <w:b/>
            <w:bCs/>
            <w:i/>
            <w:noProof/>
            <w:kern w:val="32"/>
            <w:sz w:val="20"/>
            <w:szCs w:val="20"/>
            <w:lang w:eastAsia="en-US"/>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5E584D" w:rsidRPr="00063FEB">
          <w:rPr>
            <w:rFonts w:ascii="Calibri" w:eastAsia="MS Gothic" w:hAnsi="Calibri"/>
            <w:b/>
            <w:bCs/>
            <w:i/>
            <w:noProof/>
            <w:webHidden/>
            <w:kern w:val="32"/>
            <w:sz w:val="20"/>
            <w:szCs w:val="20"/>
            <w:lang w:eastAsia="en-US"/>
          </w:rPr>
          <w:t>………………………………………………….</w:t>
        </w:r>
      </w:hyperlink>
      <w:r w:rsidR="00B02268" w:rsidRPr="00063FEB">
        <w:rPr>
          <w:rFonts w:ascii="Calibri" w:eastAsia="MS Gothic" w:hAnsi="Calibri"/>
          <w:b/>
          <w:bCs/>
          <w:i/>
          <w:noProof/>
          <w:kern w:val="32"/>
          <w:sz w:val="20"/>
          <w:szCs w:val="20"/>
          <w:lang w:eastAsia="en-US"/>
        </w:rPr>
        <w:t>...........</w:t>
      </w:r>
      <w:r w:rsidR="000D533B" w:rsidRPr="00063FEB">
        <w:rPr>
          <w:rFonts w:ascii="Calibri" w:eastAsia="MS Gothic" w:hAnsi="Calibri"/>
          <w:b/>
          <w:bCs/>
          <w:i/>
          <w:noProof/>
          <w:kern w:val="32"/>
          <w:sz w:val="20"/>
          <w:szCs w:val="20"/>
          <w:lang w:eastAsia="en-US"/>
        </w:rPr>
        <w:t>1</w:t>
      </w:r>
      <w:r w:rsidR="00CD7A68" w:rsidRPr="00CD7A68">
        <w:rPr>
          <w:rFonts w:ascii="Calibri" w:eastAsia="MS Gothic" w:hAnsi="Calibri"/>
          <w:b/>
          <w:bCs/>
          <w:i/>
          <w:noProof/>
          <w:kern w:val="32"/>
          <w:sz w:val="20"/>
          <w:szCs w:val="20"/>
          <w:lang w:eastAsia="en-US"/>
        </w:rPr>
        <w:t>20</w:t>
      </w:r>
    </w:p>
    <w:p w:rsidR="00C64445" w:rsidRPr="00CD7A68" w:rsidRDefault="00C64445" w:rsidP="00C64445">
      <w:pPr>
        <w:pStyle w:val="Style21"/>
        <w:widowControl/>
        <w:tabs>
          <w:tab w:val="left" w:pos="504"/>
          <w:tab w:val="left" w:leader="dot" w:pos="9756"/>
          <w:tab w:val="left" w:leader="dot" w:pos="10348"/>
        </w:tabs>
        <w:spacing w:before="216"/>
        <w:jc w:val="left"/>
        <w:rPr>
          <w:rStyle w:val="FontStyle110"/>
        </w:rPr>
      </w:pPr>
      <w:r w:rsidRPr="00063FEB">
        <w:rPr>
          <w:rStyle w:val="FontStyle110"/>
        </w:rPr>
        <w:t>2</w:t>
      </w:r>
      <w:r w:rsidRPr="00063FEB">
        <w:rPr>
          <w:rStyle w:val="FontStyle110"/>
          <w:sz w:val="22"/>
          <w:szCs w:val="22"/>
        </w:rPr>
        <w:t>.1</w:t>
      </w:r>
      <w:r w:rsidR="00A85EFB" w:rsidRPr="00A85EFB">
        <w:rPr>
          <w:rStyle w:val="FontStyle110"/>
          <w:sz w:val="22"/>
          <w:szCs w:val="22"/>
        </w:rPr>
        <w:t>8</w:t>
      </w:r>
      <w:r w:rsidRPr="00063FEB">
        <w:rPr>
          <w:rStyle w:val="FontStyle110"/>
          <w:sz w:val="22"/>
          <w:szCs w:val="22"/>
        </w:rPr>
        <w:t>.Сборы за пользование объектами животного мира и за пользование объектами водных биологических ресурсов 182 1 07 04000 01 00</w:t>
      </w:r>
      <w:r w:rsidR="00441A9C" w:rsidRPr="00063FEB">
        <w:rPr>
          <w:rStyle w:val="FontStyle110"/>
          <w:sz w:val="22"/>
          <w:szCs w:val="22"/>
        </w:rPr>
        <w:t>00 110…………………………………………………</w:t>
      </w:r>
      <w:r w:rsidR="00B02268" w:rsidRPr="00063FEB">
        <w:rPr>
          <w:rStyle w:val="FontStyle110"/>
          <w:sz w:val="22"/>
          <w:szCs w:val="22"/>
        </w:rPr>
        <w:t>.</w:t>
      </w:r>
      <w:r w:rsidR="00AA1B8B" w:rsidRPr="00063FEB">
        <w:rPr>
          <w:rStyle w:val="FontStyle110"/>
          <w:sz w:val="22"/>
          <w:szCs w:val="22"/>
        </w:rPr>
        <w:t>1</w:t>
      </w:r>
      <w:r w:rsidR="00CD7A68" w:rsidRPr="00CD7A68">
        <w:rPr>
          <w:rStyle w:val="FontStyle110"/>
          <w:sz w:val="22"/>
          <w:szCs w:val="22"/>
        </w:rPr>
        <w:t>21</w:t>
      </w:r>
    </w:p>
    <w:p w:rsidR="00C64445" w:rsidRPr="00063FEB" w:rsidRDefault="00C64445" w:rsidP="00C64445">
      <w:pPr>
        <w:widowControl/>
        <w:tabs>
          <w:tab w:val="left" w:leader="dot" w:pos="10348"/>
        </w:tabs>
        <w:rPr>
          <w:sz w:val="2"/>
          <w:szCs w:val="2"/>
        </w:rPr>
      </w:pPr>
    </w:p>
    <w:p w:rsidR="00C64445" w:rsidRPr="00CD7A68" w:rsidRDefault="00C64445" w:rsidP="00C64445">
      <w:pPr>
        <w:pStyle w:val="Style18"/>
        <w:widowControl/>
        <w:tabs>
          <w:tab w:val="left" w:pos="857"/>
          <w:tab w:val="left" w:leader="dot" w:pos="9756"/>
          <w:tab w:val="left" w:leader="dot" w:pos="10348"/>
        </w:tabs>
        <w:spacing w:before="115" w:line="288" w:lineRule="exact"/>
        <w:rPr>
          <w:rStyle w:val="FontStyle110"/>
          <w:i/>
          <w:iCs/>
        </w:rPr>
      </w:pPr>
      <w:r w:rsidRPr="00063FEB">
        <w:rPr>
          <w:rStyle w:val="FontStyle88"/>
        </w:rPr>
        <w:t>2.1</w:t>
      </w:r>
      <w:r w:rsidR="00A85EFB" w:rsidRPr="00A85EFB">
        <w:rPr>
          <w:rStyle w:val="FontStyle88"/>
        </w:rPr>
        <w:t>8</w:t>
      </w:r>
      <w:r w:rsidRPr="00063FEB">
        <w:rPr>
          <w:rStyle w:val="FontStyle88"/>
        </w:rPr>
        <w:t xml:space="preserve">.1.Сбор за пользование объектами </w:t>
      </w:r>
      <w:r w:rsidR="006641EF" w:rsidRPr="00063FEB">
        <w:rPr>
          <w:rStyle w:val="FontStyle88"/>
        </w:rPr>
        <w:t xml:space="preserve">животного мира  </w:t>
      </w:r>
      <w:r w:rsidRPr="00063FEB">
        <w:rPr>
          <w:rStyle w:val="FontStyle88"/>
        </w:rPr>
        <w:t xml:space="preserve"> 182 1 07 040</w:t>
      </w:r>
      <w:r w:rsidR="006641EF" w:rsidRPr="00063FEB">
        <w:rPr>
          <w:rStyle w:val="FontStyle88"/>
        </w:rPr>
        <w:t>1</w:t>
      </w:r>
      <w:r w:rsidRPr="00063FEB">
        <w:rPr>
          <w:rStyle w:val="FontStyle88"/>
        </w:rPr>
        <w:t>0 01 0000 110</w:t>
      </w:r>
      <w:r w:rsidRPr="00063FEB">
        <w:rPr>
          <w:rStyle w:val="FontStyle110"/>
          <w:i/>
        </w:rPr>
        <w:t>………………</w:t>
      </w:r>
      <w:r w:rsidR="000D533B" w:rsidRPr="00063FEB">
        <w:rPr>
          <w:rStyle w:val="FontStyle110"/>
          <w:i/>
        </w:rPr>
        <w:t>………</w:t>
      </w:r>
      <w:r w:rsidR="00B02268" w:rsidRPr="00063FEB">
        <w:rPr>
          <w:rStyle w:val="FontStyle110"/>
          <w:i/>
        </w:rPr>
        <w:t>.</w:t>
      </w:r>
      <w:r w:rsidR="00157171" w:rsidRPr="00063FEB">
        <w:rPr>
          <w:rStyle w:val="FontStyle110"/>
          <w:i/>
        </w:rPr>
        <w:t>1</w:t>
      </w:r>
      <w:r w:rsidR="00CD7A68" w:rsidRPr="00CD7A68">
        <w:rPr>
          <w:rStyle w:val="FontStyle110"/>
          <w:i/>
        </w:rPr>
        <w:t>23</w:t>
      </w:r>
    </w:p>
    <w:p w:rsidR="00C64445" w:rsidRPr="00CD7A68" w:rsidRDefault="00C64445" w:rsidP="00C64445">
      <w:pPr>
        <w:pStyle w:val="Style18"/>
        <w:widowControl/>
        <w:tabs>
          <w:tab w:val="left" w:pos="857"/>
          <w:tab w:val="left" w:leader="dot" w:pos="9756"/>
          <w:tab w:val="left" w:leader="dot" w:pos="10348"/>
        </w:tabs>
        <w:spacing w:before="115" w:line="288" w:lineRule="exact"/>
        <w:rPr>
          <w:rStyle w:val="FontStyle88"/>
        </w:rPr>
      </w:pPr>
      <w:r w:rsidRPr="00063FEB">
        <w:rPr>
          <w:rStyle w:val="FontStyle88"/>
        </w:rPr>
        <w:t>2.1</w:t>
      </w:r>
      <w:r w:rsidR="00A85EFB" w:rsidRPr="00CD7A68">
        <w:rPr>
          <w:rStyle w:val="FontStyle88"/>
        </w:rPr>
        <w:t>8</w:t>
      </w:r>
      <w:r w:rsidRPr="00063FEB">
        <w:rPr>
          <w:rStyle w:val="FontStyle88"/>
        </w:rPr>
        <w:t>.2. Сбор за пользование объектами водных биологических ресурсов (исключая внутренние водные объекты) 182 1 07 04020 01 0000 110</w:t>
      </w:r>
      <w:r w:rsidR="000D533B" w:rsidRPr="00063FEB">
        <w:rPr>
          <w:rStyle w:val="FontStyle88"/>
        </w:rPr>
        <w:t>………………………………………………………………………………</w:t>
      </w:r>
      <w:r w:rsidR="00B02268" w:rsidRPr="00063FEB">
        <w:rPr>
          <w:rStyle w:val="FontStyle88"/>
        </w:rPr>
        <w:t>.</w:t>
      </w:r>
      <w:r w:rsidR="00157171" w:rsidRPr="00063FEB">
        <w:rPr>
          <w:rStyle w:val="FontStyle88"/>
        </w:rPr>
        <w:t>1</w:t>
      </w:r>
      <w:r w:rsidR="00CD7A68" w:rsidRPr="00CD7A68">
        <w:rPr>
          <w:rStyle w:val="FontStyle88"/>
        </w:rPr>
        <w:t>23</w:t>
      </w:r>
    </w:p>
    <w:p w:rsidR="00C64445" w:rsidRPr="00CD7A68" w:rsidRDefault="00C64445" w:rsidP="00C64445">
      <w:pPr>
        <w:pStyle w:val="Style18"/>
        <w:widowControl/>
        <w:tabs>
          <w:tab w:val="left" w:pos="857"/>
          <w:tab w:val="left" w:leader="dot" w:pos="9756"/>
          <w:tab w:val="left" w:leader="dot" w:pos="10348"/>
        </w:tabs>
        <w:spacing w:before="115" w:line="288" w:lineRule="exact"/>
        <w:rPr>
          <w:rStyle w:val="FontStyle88"/>
        </w:rPr>
      </w:pPr>
      <w:r w:rsidRPr="00063FEB">
        <w:rPr>
          <w:rStyle w:val="FontStyle88"/>
        </w:rPr>
        <w:t>2.1</w:t>
      </w:r>
      <w:r w:rsidR="00A85EFB" w:rsidRPr="00A85EFB">
        <w:rPr>
          <w:rStyle w:val="FontStyle88"/>
        </w:rPr>
        <w:t>8</w:t>
      </w:r>
      <w:r w:rsidRPr="00063FEB">
        <w:rPr>
          <w:rStyle w:val="FontStyle88"/>
        </w:rPr>
        <w:t>.3 Сбор за пользование объектами водных биологических ресурсов (по внутренним водным объектам) 182 1 07 04030 01 0000110………</w:t>
      </w:r>
      <w:r w:rsidR="00031932" w:rsidRPr="00063FEB">
        <w:rPr>
          <w:rStyle w:val="FontStyle88"/>
        </w:rPr>
        <w:t>…………………………………………………………………………………</w:t>
      </w:r>
      <w:r w:rsidR="001A160E">
        <w:rPr>
          <w:rStyle w:val="FontStyle88"/>
        </w:rPr>
        <w:t>…</w:t>
      </w:r>
      <w:r w:rsidR="00031932" w:rsidRPr="00063FEB">
        <w:rPr>
          <w:rStyle w:val="FontStyle88"/>
        </w:rPr>
        <w:t>1</w:t>
      </w:r>
      <w:r w:rsidR="00CD7A68" w:rsidRPr="00CD7A68">
        <w:rPr>
          <w:rStyle w:val="FontStyle88"/>
        </w:rPr>
        <w:t>23</w:t>
      </w:r>
    </w:p>
    <w:p w:rsidR="00C64445" w:rsidRPr="00CD7A68" w:rsidRDefault="00C64445" w:rsidP="00C64445">
      <w:pPr>
        <w:pStyle w:val="Style21"/>
        <w:widowControl/>
        <w:tabs>
          <w:tab w:val="left" w:pos="504"/>
          <w:tab w:val="left" w:leader="dot" w:pos="9756"/>
          <w:tab w:val="left" w:leader="dot" w:pos="10348"/>
        </w:tabs>
        <w:spacing w:before="173"/>
        <w:rPr>
          <w:rStyle w:val="FontStyle110"/>
        </w:rPr>
      </w:pPr>
      <w:r w:rsidRPr="00063FEB">
        <w:rPr>
          <w:rStyle w:val="FontStyle110"/>
          <w:sz w:val="22"/>
          <w:szCs w:val="22"/>
        </w:rPr>
        <w:t>2.1</w:t>
      </w:r>
      <w:r w:rsidR="00A85EFB" w:rsidRPr="00CD7A68">
        <w:rPr>
          <w:rStyle w:val="FontStyle110"/>
          <w:sz w:val="22"/>
          <w:szCs w:val="22"/>
        </w:rPr>
        <w:t>9</w:t>
      </w:r>
      <w:r w:rsidRPr="00063FEB">
        <w:rPr>
          <w:rStyle w:val="FontStyle110"/>
          <w:sz w:val="22"/>
          <w:szCs w:val="22"/>
        </w:rPr>
        <w:t>.</w:t>
      </w:r>
      <w:r w:rsidRPr="00063FEB">
        <w:rPr>
          <w:rStyle w:val="FontStyle110"/>
          <w:b w:val="0"/>
          <w:bCs w:val="0"/>
          <w:sz w:val="22"/>
          <w:szCs w:val="22"/>
        </w:rPr>
        <w:tab/>
      </w:r>
      <w:r w:rsidRPr="00063FEB">
        <w:rPr>
          <w:rStyle w:val="FontStyle110"/>
          <w:sz w:val="22"/>
          <w:szCs w:val="22"/>
        </w:rPr>
        <w:t>Государственная пошлина 182 1 08 00000 01</w:t>
      </w:r>
      <w:r w:rsidR="00031932" w:rsidRPr="00063FEB">
        <w:rPr>
          <w:rStyle w:val="FontStyle110"/>
          <w:sz w:val="22"/>
          <w:szCs w:val="22"/>
        </w:rPr>
        <w:t xml:space="preserve"> 0000 000………………………………………</w:t>
      </w:r>
      <w:r w:rsidR="001A160E" w:rsidRPr="00CE048B">
        <w:rPr>
          <w:rStyle w:val="FontStyle110"/>
          <w:sz w:val="22"/>
          <w:szCs w:val="22"/>
        </w:rPr>
        <w:t>.</w:t>
      </w:r>
      <w:r w:rsidR="00031932" w:rsidRPr="00063FEB">
        <w:rPr>
          <w:rStyle w:val="FontStyle110"/>
          <w:sz w:val="22"/>
          <w:szCs w:val="22"/>
        </w:rPr>
        <w:t>1</w:t>
      </w:r>
      <w:r w:rsidR="00CD7A68" w:rsidRPr="00CD7A68">
        <w:rPr>
          <w:rStyle w:val="FontStyle110"/>
          <w:sz w:val="22"/>
          <w:szCs w:val="22"/>
        </w:rPr>
        <w:t>24</w:t>
      </w:r>
    </w:p>
    <w:p w:rsidR="00C64445" w:rsidRPr="00CD7A68" w:rsidRDefault="00C64445" w:rsidP="00C64445">
      <w:pPr>
        <w:pStyle w:val="Style21"/>
        <w:widowControl/>
        <w:tabs>
          <w:tab w:val="left" w:pos="504"/>
          <w:tab w:val="left" w:leader="dot" w:pos="9756"/>
          <w:tab w:val="left" w:leader="dot" w:pos="10348"/>
        </w:tabs>
        <w:spacing w:before="173"/>
        <w:rPr>
          <w:rStyle w:val="FontStyle110"/>
          <w:i/>
        </w:rPr>
      </w:pPr>
      <w:r w:rsidRPr="00063FEB">
        <w:rPr>
          <w:rStyle w:val="FontStyle110"/>
          <w:i/>
        </w:rPr>
        <w:t>2.1</w:t>
      </w:r>
      <w:r w:rsidR="00A85EFB" w:rsidRPr="00CD7A68">
        <w:rPr>
          <w:rStyle w:val="FontStyle110"/>
          <w:i/>
        </w:rPr>
        <w:t>9</w:t>
      </w:r>
      <w:r w:rsidRPr="00063FEB">
        <w:rPr>
          <w:rStyle w:val="FontStyle110"/>
          <w:i/>
        </w:rPr>
        <w:t>.1. Государственная пошлина по делам, рассматриваемым конституционными (уставными) судами субъектов Российской Федерации 182 1 08 020</w:t>
      </w:r>
      <w:r w:rsidR="00573298" w:rsidRPr="00063FEB">
        <w:rPr>
          <w:rStyle w:val="FontStyle110"/>
          <w:i/>
        </w:rPr>
        <w:t>0</w:t>
      </w:r>
      <w:r w:rsidRPr="00063FEB">
        <w:rPr>
          <w:rStyle w:val="FontStyle110"/>
          <w:i/>
        </w:rPr>
        <w:t>0</w:t>
      </w:r>
      <w:r w:rsidR="000D533B" w:rsidRPr="00063FEB">
        <w:rPr>
          <w:rStyle w:val="FontStyle110"/>
          <w:i/>
        </w:rPr>
        <w:t xml:space="preserve"> 01 0000 110………………………………………………</w:t>
      </w:r>
      <w:r w:rsidR="005E36C9" w:rsidRPr="00063FEB">
        <w:rPr>
          <w:rStyle w:val="FontStyle110"/>
          <w:i/>
        </w:rPr>
        <w:t>..</w:t>
      </w:r>
      <w:r w:rsidR="00031932" w:rsidRPr="00063FEB">
        <w:rPr>
          <w:rStyle w:val="FontStyle110"/>
          <w:i/>
        </w:rPr>
        <w:t>1</w:t>
      </w:r>
      <w:r w:rsidR="00CD7A68" w:rsidRPr="00CD7A68">
        <w:rPr>
          <w:rStyle w:val="FontStyle110"/>
          <w:i/>
        </w:rPr>
        <w:t>24</w:t>
      </w:r>
    </w:p>
    <w:p w:rsidR="004A4EE4" w:rsidRPr="00063FEB" w:rsidRDefault="00C64445" w:rsidP="00C64445">
      <w:pPr>
        <w:pStyle w:val="Style21"/>
        <w:widowControl/>
        <w:tabs>
          <w:tab w:val="left" w:pos="504"/>
          <w:tab w:val="left" w:leader="dot" w:pos="9756"/>
          <w:tab w:val="left" w:leader="dot" w:pos="10348"/>
        </w:tabs>
        <w:spacing w:before="173" w:line="240" w:lineRule="auto"/>
        <w:rPr>
          <w:rStyle w:val="FontStyle88"/>
        </w:rPr>
      </w:pPr>
      <w:r w:rsidRPr="00063FEB">
        <w:rPr>
          <w:rStyle w:val="FontStyle88"/>
        </w:rPr>
        <w:t>2.1</w:t>
      </w:r>
      <w:r w:rsidR="00A85EFB" w:rsidRPr="00A85EFB">
        <w:rPr>
          <w:rStyle w:val="FontStyle88"/>
        </w:rPr>
        <w:t>9</w:t>
      </w:r>
      <w:r w:rsidRPr="00063FEB">
        <w:rPr>
          <w:rStyle w:val="FontStyle88"/>
        </w:rPr>
        <w:t xml:space="preserve">.2.Государственная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C64445" w:rsidRPr="00CD7A68" w:rsidRDefault="00C64445" w:rsidP="00C64445">
      <w:pPr>
        <w:pStyle w:val="Style21"/>
        <w:widowControl/>
        <w:tabs>
          <w:tab w:val="left" w:pos="504"/>
          <w:tab w:val="left" w:leader="dot" w:pos="9756"/>
          <w:tab w:val="left" w:leader="dot" w:pos="10348"/>
        </w:tabs>
        <w:spacing w:before="173" w:line="240" w:lineRule="auto"/>
        <w:rPr>
          <w:rStyle w:val="FontStyle88"/>
        </w:rPr>
      </w:pPr>
      <w:r w:rsidRPr="00063FEB">
        <w:rPr>
          <w:rStyle w:val="FontStyle88"/>
        </w:rPr>
        <w:t>182 1 08 03010 01 0000110</w:t>
      </w:r>
      <w:r w:rsidR="004A4EE4" w:rsidRPr="00063FEB">
        <w:rPr>
          <w:rStyle w:val="FontStyle88"/>
          <w:i w:val="0"/>
        </w:rPr>
        <w:t>……………</w:t>
      </w:r>
      <w:r w:rsidR="000D533B" w:rsidRPr="00063FEB">
        <w:rPr>
          <w:rStyle w:val="FontStyle88"/>
          <w:i w:val="0"/>
        </w:rPr>
        <w:t>……………………………………………………………………………</w:t>
      </w:r>
      <w:r w:rsidR="005E36C9" w:rsidRPr="00063FEB">
        <w:rPr>
          <w:rStyle w:val="FontStyle88"/>
          <w:i w:val="0"/>
        </w:rPr>
        <w:t>..</w:t>
      </w:r>
      <w:r w:rsidR="00031932" w:rsidRPr="00063FEB">
        <w:rPr>
          <w:rStyle w:val="FontStyle88"/>
          <w:i w:val="0"/>
        </w:rPr>
        <w:t>1</w:t>
      </w:r>
      <w:r w:rsidR="00CD7A68" w:rsidRPr="00CD7A68">
        <w:rPr>
          <w:rStyle w:val="FontStyle88"/>
          <w:i w:val="0"/>
        </w:rPr>
        <w:t>25</w:t>
      </w:r>
    </w:p>
    <w:p w:rsidR="00C64445" w:rsidRPr="00CD7A68" w:rsidRDefault="00C64445" w:rsidP="00C64445">
      <w:pPr>
        <w:pStyle w:val="Style17"/>
        <w:widowControl/>
        <w:tabs>
          <w:tab w:val="left" w:leader="dot" w:pos="9639"/>
        </w:tabs>
        <w:spacing w:before="108"/>
        <w:rPr>
          <w:rStyle w:val="FontStyle88"/>
        </w:rPr>
      </w:pPr>
      <w:r w:rsidRPr="00063FEB">
        <w:rPr>
          <w:rStyle w:val="FontStyle88"/>
        </w:rPr>
        <w:t>2.1</w:t>
      </w:r>
      <w:r w:rsidR="00A85EFB" w:rsidRPr="00CD7A68">
        <w:rPr>
          <w:rStyle w:val="FontStyle88"/>
        </w:rPr>
        <w:t>9</w:t>
      </w:r>
      <w:r w:rsidRPr="00063FEB">
        <w:rPr>
          <w:rStyle w:val="FontStyle88"/>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Pr="00063FEB">
        <w:rPr>
          <w:rStyle w:val="FontStyle88"/>
        </w:rPr>
        <w:br/>
        <w:t>юридического лица и другие юридически значимые действия     182 1 08 070</w:t>
      </w:r>
      <w:r w:rsidR="00C5639A" w:rsidRPr="00063FEB">
        <w:rPr>
          <w:rStyle w:val="FontStyle88"/>
        </w:rPr>
        <w:t>10 01 00</w:t>
      </w:r>
      <w:r w:rsidR="00031932" w:rsidRPr="00063FEB">
        <w:rPr>
          <w:rStyle w:val="FontStyle88"/>
        </w:rPr>
        <w:t>00110………………1</w:t>
      </w:r>
      <w:r w:rsidR="00CD7A68" w:rsidRPr="00CD7A68">
        <w:rPr>
          <w:rStyle w:val="FontStyle88"/>
        </w:rPr>
        <w:t>26</w:t>
      </w:r>
    </w:p>
    <w:p w:rsidR="005E36C9" w:rsidRPr="00063FEB" w:rsidRDefault="005E36C9" w:rsidP="00882B01">
      <w:pPr>
        <w:pStyle w:val="Style17"/>
        <w:widowControl/>
        <w:tabs>
          <w:tab w:val="left" w:leader="dot" w:pos="9639"/>
        </w:tabs>
        <w:spacing w:before="108"/>
        <w:rPr>
          <w:rStyle w:val="FontStyle110"/>
        </w:rPr>
      </w:pPr>
    </w:p>
    <w:p w:rsidR="00C64445" w:rsidRPr="00063FEB" w:rsidRDefault="00C64445" w:rsidP="00C64445">
      <w:pPr>
        <w:widowControl/>
        <w:tabs>
          <w:tab w:val="left" w:leader="dot" w:pos="10348"/>
        </w:tabs>
        <w:rPr>
          <w:sz w:val="2"/>
          <w:szCs w:val="2"/>
        </w:rPr>
      </w:pPr>
    </w:p>
    <w:p w:rsidR="00C64445" w:rsidRPr="00CD7A68" w:rsidRDefault="00C64445" w:rsidP="00C64445">
      <w:pPr>
        <w:pStyle w:val="Style15"/>
        <w:widowControl/>
        <w:tabs>
          <w:tab w:val="left" w:pos="497"/>
          <w:tab w:val="left" w:leader="dot" w:pos="9756"/>
          <w:tab w:val="left" w:leader="dot" w:pos="10348"/>
        </w:tabs>
        <w:spacing w:before="94" w:line="302" w:lineRule="exact"/>
        <w:jc w:val="left"/>
        <w:rPr>
          <w:rStyle w:val="FontStyle110"/>
          <w:sz w:val="22"/>
          <w:szCs w:val="22"/>
        </w:rPr>
      </w:pPr>
      <w:r w:rsidRPr="00063FEB">
        <w:rPr>
          <w:rStyle w:val="FontStyle110"/>
          <w:sz w:val="22"/>
          <w:szCs w:val="22"/>
        </w:rPr>
        <w:t>2.</w:t>
      </w:r>
      <w:r w:rsidR="00A85EFB" w:rsidRPr="00A85EFB">
        <w:rPr>
          <w:rStyle w:val="FontStyle110"/>
          <w:sz w:val="22"/>
          <w:szCs w:val="22"/>
        </w:rPr>
        <w:t>20</w:t>
      </w:r>
      <w:r w:rsidRPr="00063FEB">
        <w:rPr>
          <w:rStyle w:val="FontStyle110"/>
          <w:sz w:val="22"/>
          <w:szCs w:val="22"/>
        </w:rPr>
        <w:t>.Задолженность и перерасчеты по отмененным налогам, сборам и иным об</w:t>
      </w:r>
      <w:r w:rsidR="005622DA" w:rsidRPr="00063FEB">
        <w:rPr>
          <w:rStyle w:val="FontStyle110"/>
          <w:sz w:val="22"/>
          <w:szCs w:val="22"/>
        </w:rPr>
        <w:t xml:space="preserve">язательным платежам  </w:t>
      </w:r>
      <w:r w:rsidRPr="00063FEB">
        <w:rPr>
          <w:rStyle w:val="FontStyle110"/>
          <w:sz w:val="22"/>
          <w:szCs w:val="22"/>
        </w:rPr>
        <w:t xml:space="preserve"> 182 1 09 00000 00 0000 000………</w:t>
      </w:r>
      <w:r w:rsidR="00197496" w:rsidRPr="00063FEB">
        <w:rPr>
          <w:rStyle w:val="FontStyle110"/>
          <w:sz w:val="22"/>
          <w:szCs w:val="22"/>
        </w:rPr>
        <w:t>…………………………………………………</w:t>
      </w:r>
      <w:r w:rsidR="00B02268" w:rsidRPr="00063FEB">
        <w:rPr>
          <w:rStyle w:val="FontStyle110"/>
          <w:sz w:val="22"/>
          <w:szCs w:val="22"/>
        </w:rPr>
        <w:t>……….</w:t>
      </w:r>
      <w:r w:rsidR="00031932" w:rsidRPr="00CD7A68">
        <w:rPr>
          <w:rStyle w:val="FontStyle110"/>
          <w:sz w:val="22"/>
          <w:szCs w:val="22"/>
        </w:rPr>
        <w:t>1</w:t>
      </w:r>
      <w:r w:rsidR="00AA1B8B" w:rsidRPr="00CD7A68">
        <w:rPr>
          <w:rStyle w:val="FontStyle110"/>
          <w:sz w:val="22"/>
          <w:szCs w:val="22"/>
        </w:rPr>
        <w:t>2</w:t>
      </w:r>
      <w:r w:rsidR="00CD7A68" w:rsidRPr="00CD7A68">
        <w:rPr>
          <w:rStyle w:val="FontStyle110"/>
          <w:sz w:val="22"/>
          <w:szCs w:val="22"/>
        </w:rPr>
        <w:t>7</w:t>
      </w:r>
    </w:p>
    <w:p w:rsidR="00C64445" w:rsidRPr="00CD7A68" w:rsidRDefault="00C64445" w:rsidP="00C64445">
      <w:pPr>
        <w:pStyle w:val="Style15"/>
        <w:widowControl/>
        <w:tabs>
          <w:tab w:val="left" w:pos="497"/>
          <w:tab w:val="left" w:leader="dot" w:pos="9763"/>
          <w:tab w:val="left" w:leader="dot" w:pos="10348"/>
        </w:tabs>
        <w:spacing w:before="151"/>
        <w:rPr>
          <w:rStyle w:val="FontStyle110"/>
        </w:rPr>
      </w:pPr>
      <w:r w:rsidRPr="00063FEB">
        <w:rPr>
          <w:rStyle w:val="FontStyle110"/>
          <w:sz w:val="22"/>
          <w:szCs w:val="22"/>
        </w:rPr>
        <w:t>2.</w:t>
      </w:r>
      <w:r w:rsidR="00403C09" w:rsidRPr="00063FEB">
        <w:rPr>
          <w:rStyle w:val="FontStyle110"/>
          <w:sz w:val="22"/>
          <w:szCs w:val="22"/>
        </w:rPr>
        <w:t>2</w:t>
      </w:r>
      <w:r w:rsidR="00A85EFB" w:rsidRPr="00CD7A68">
        <w:rPr>
          <w:rStyle w:val="FontStyle110"/>
          <w:sz w:val="22"/>
          <w:szCs w:val="22"/>
        </w:rPr>
        <w:t>1</w:t>
      </w:r>
      <w:r w:rsidRPr="00063FEB">
        <w:rPr>
          <w:rStyle w:val="FontStyle110"/>
          <w:sz w:val="22"/>
          <w:szCs w:val="22"/>
        </w:rPr>
        <w:t>.</w:t>
      </w:r>
      <w:r w:rsidRPr="00063FEB">
        <w:rPr>
          <w:rStyle w:val="FontStyle110"/>
          <w:b w:val="0"/>
          <w:bCs w:val="0"/>
          <w:sz w:val="22"/>
          <w:szCs w:val="22"/>
        </w:rPr>
        <w:tab/>
      </w:r>
      <w:r w:rsidRPr="00063FEB">
        <w:rPr>
          <w:rStyle w:val="FontStyle110"/>
          <w:sz w:val="22"/>
          <w:szCs w:val="22"/>
        </w:rPr>
        <w:t>Платежи при пользовании природными ресурсами 182</w:t>
      </w:r>
      <w:r w:rsidR="00197496" w:rsidRPr="00063FEB">
        <w:rPr>
          <w:rStyle w:val="FontStyle110"/>
          <w:sz w:val="22"/>
          <w:szCs w:val="22"/>
        </w:rPr>
        <w:t xml:space="preserve"> 1 12 00000 00 0000 000…………</w:t>
      </w:r>
      <w:r w:rsidR="00031932" w:rsidRPr="00063FEB">
        <w:rPr>
          <w:rStyle w:val="FontStyle110"/>
          <w:sz w:val="22"/>
          <w:szCs w:val="22"/>
        </w:rPr>
        <w:t>…</w:t>
      </w:r>
      <w:r w:rsidR="001A160E">
        <w:rPr>
          <w:rStyle w:val="FontStyle110"/>
          <w:sz w:val="22"/>
          <w:szCs w:val="22"/>
        </w:rPr>
        <w:t>……………………………………………………………………………………………</w:t>
      </w:r>
      <w:r w:rsidR="001A160E" w:rsidRPr="001A160E">
        <w:rPr>
          <w:rStyle w:val="FontStyle110"/>
          <w:sz w:val="22"/>
          <w:szCs w:val="22"/>
        </w:rPr>
        <w:t>..12</w:t>
      </w:r>
      <w:r w:rsidR="00CD7A68" w:rsidRPr="00CD7A68">
        <w:rPr>
          <w:rStyle w:val="FontStyle110"/>
          <w:sz w:val="22"/>
          <w:szCs w:val="22"/>
        </w:rPr>
        <w:t>7</w:t>
      </w:r>
    </w:p>
    <w:p w:rsidR="00C64445" w:rsidRPr="00CD7A68" w:rsidRDefault="00C64445" w:rsidP="00C64445">
      <w:pPr>
        <w:pStyle w:val="Style18"/>
        <w:widowControl/>
        <w:tabs>
          <w:tab w:val="left" w:pos="864"/>
          <w:tab w:val="left" w:leader="dot" w:pos="9763"/>
          <w:tab w:val="left" w:leader="dot" w:pos="10348"/>
        </w:tabs>
        <w:spacing w:before="223" w:line="288" w:lineRule="exact"/>
        <w:rPr>
          <w:rStyle w:val="FontStyle110"/>
          <w:i/>
        </w:rPr>
      </w:pPr>
      <w:r w:rsidRPr="00063FEB">
        <w:rPr>
          <w:rStyle w:val="FontStyle88"/>
        </w:rPr>
        <w:t>2.</w:t>
      </w:r>
      <w:r w:rsidR="00403C09" w:rsidRPr="00063FEB">
        <w:rPr>
          <w:rStyle w:val="FontStyle88"/>
        </w:rPr>
        <w:t>2</w:t>
      </w:r>
      <w:r w:rsidR="00A85EFB" w:rsidRPr="00A85EFB">
        <w:rPr>
          <w:rStyle w:val="FontStyle88"/>
        </w:rPr>
        <w:t>1</w:t>
      </w:r>
      <w:r w:rsidRPr="00063FEB">
        <w:rPr>
          <w:rStyle w:val="FontStyle88"/>
        </w:rPr>
        <w:t>.1.Регулярные платежи за пользование недрами при пользовании недрами на территории Российской Федерации 182 1 12 02030 01 0000120</w:t>
      </w:r>
      <w:r w:rsidR="000D533B" w:rsidRPr="00063FEB">
        <w:rPr>
          <w:rStyle w:val="FontStyle110"/>
        </w:rPr>
        <w:t>………………………………………………………………………………</w:t>
      </w:r>
      <w:r w:rsidR="00031932" w:rsidRPr="00063FEB">
        <w:rPr>
          <w:rStyle w:val="FontStyle110"/>
        </w:rPr>
        <w:t>………………………………...</w:t>
      </w:r>
      <w:r w:rsidR="000D533B" w:rsidRPr="00063FEB">
        <w:rPr>
          <w:rStyle w:val="FontStyle110"/>
        </w:rPr>
        <w:t>1</w:t>
      </w:r>
      <w:r w:rsidR="00AA1B8B" w:rsidRPr="00063FEB">
        <w:rPr>
          <w:rStyle w:val="FontStyle110"/>
        </w:rPr>
        <w:t>2</w:t>
      </w:r>
      <w:r w:rsidR="00CD7A68" w:rsidRPr="00CD7A68">
        <w:rPr>
          <w:rStyle w:val="FontStyle110"/>
        </w:rPr>
        <w:t>8</w:t>
      </w:r>
    </w:p>
    <w:p w:rsidR="00C64445" w:rsidRPr="00CD7A68" w:rsidRDefault="00C64445" w:rsidP="00C64445">
      <w:pPr>
        <w:pStyle w:val="Style18"/>
        <w:widowControl/>
        <w:tabs>
          <w:tab w:val="left" w:pos="864"/>
          <w:tab w:val="left" w:leader="dot" w:pos="9763"/>
          <w:tab w:val="left" w:leader="dot" w:pos="10348"/>
        </w:tabs>
        <w:spacing w:before="223" w:line="288" w:lineRule="exact"/>
        <w:rPr>
          <w:rStyle w:val="FontStyle88"/>
          <w:i w:val="0"/>
        </w:rPr>
      </w:pPr>
      <w:r w:rsidRPr="00063FEB">
        <w:rPr>
          <w:rStyle w:val="FontStyle88"/>
          <w:i w:val="0"/>
          <w:sz w:val="22"/>
          <w:szCs w:val="22"/>
        </w:rPr>
        <w:t>2.2</w:t>
      </w:r>
      <w:r w:rsidR="00A85EFB" w:rsidRPr="00A85EFB">
        <w:rPr>
          <w:rStyle w:val="FontStyle88"/>
          <w:i w:val="0"/>
          <w:sz w:val="22"/>
          <w:szCs w:val="22"/>
        </w:rPr>
        <w:t>2</w:t>
      </w:r>
      <w:r w:rsidRPr="00063FEB">
        <w:rPr>
          <w:rStyle w:val="FontStyle88"/>
          <w:i w:val="0"/>
          <w:sz w:val="22"/>
          <w:szCs w:val="22"/>
        </w:rPr>
        <w:t xml:space="preserve">    Доходы от оказания платных услуг (работ) и компенсации затрат государства 1821130000000000000</w:t>
      </w:r>
      <w:r w:rsidR="007E4E90" w:rsidRPr="00063FEB">
        <w:rPr>
          <w:rStyle w:val="FontStyle88"/>
          <w:i w:val="0"/>
          <w:sz w:val="22"/>
          <w:szCs w:val="22"/>
        </w:rPr>
        <w:t>0</w:t>
      </w:r>
      <w:r w:rsidRPr="00063FEB">
        <w:rPr>
          <w:rStyle w:val="FontStyle88"/>
          <w:i w:val="0"/>
          <w:sz w:val="22"/>
          <w:szCs w:val="22"/>
        </w:rPr>
        <w:t>…………………</w:t>
      </w:r>
      <w:r w:rsidR="00197496" w:rsidRPr="00063FEB">
        <w:rPr>
          <w:rStyle w:val="FontStyle88"/>
          <w:i w:val="0"/>
          <w:sz w:val="22"/>
          <w:szCs w:val="22"/>
        </w:rPr>
        <w:t>………………………………………………………………</w:t>
      </w:r>
      <w:r w:rsidR="00B02268" w:rsidRPr="00063FEB">
        <w:rPr>
          <w:rStyle w:val="FontStyle88"/>
          <w:i w:val="0"/>
          <w:sz w:val="22"/>
          <w:szCs w:val="22"/>
        </w:rPr>
        <w:t>…</w:t>
      </w:r>
      <w:r w:rsidR="00031932" w:rsidRPr="00063FEB">
        <w:rPr>
          <w:rStyle w:val="FontStyle88"/>
          <w:i w:val="0"/>
          <w:sz w:val="22"/>
          <w:szCs w:val="22"/>
        </w:rPr>
        <w:t>1</w:t>
      </w:r>
      <w:r w:rsidR="00AA1B8B" w:rsidRPr="00063FEB">
        <w:rPr>
          <w:rStyle w:val="FontStyle88"/>
          <w:i w:val="0"/>
          <w:sz w:val="22"/>
          <w:szCs w:val="22"/>
        </w:rPr>
        <w:t>2</w:t>
      </w:r>
      <w:r w:rsidR="00CD7A68" w:rsidRPr="00CD7A68">
        <w:rPr>
          <w:rStyle w:val="FontStyle88"/>
          <w:i w:val="0"/>
          <w:sz w:val="22"/>
          <w:szCs w:val="22"/>
        </w:rPr>
        <w:t>8</w:t>
      </w:r>
    </w:p>
    <w:p w:rsidR="00C64445" w:rsidRPr="00063FEB" w:rsidRDefault="00C64445" w:rsidP="00C64445">
      <w:pPr>
        <w:pStyle w:val="Style18"/>
        <w:widowControl/>
        <w:tabs>
          <w:tab w:val="left" w:pos="864"/>
          <w:tab w:val="left" w:leader="dot" w:pos="9763"/>
          <w:tab w:val="left" w:leader="dot" w:pos="10348"/>
        </w:tabs>
        <w:spacing w:before="223" w:line="288" w:lineRule="exact"/>
        <w:rPr>
          <w:rStyle w:val="FontStyle88"/>
        </w:rPr>
      </w:pPr>
      <w:r w:rsidRPr="00063FEB">
        <w:rPr>
          <w:rStyle w:val="FontStyle88"/>
        </w:rPr>
        <w:t>2.2</w:t>
      </w:r>
      <w:r w:rsidR="00A85EFB" w:rsidRPr="00A85EFB">
        <w:rPr>
          <w:rStyle w:val="FontStyle88"/>
        </w:rPr>
        <w:t>2</w:t>
      </w:r>
      <w:r w:rsidRPr="00063FEB">
        <w:rPr>
          <w:rStyle w:val="FontStyle88"/>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
    <w:p w:rsidR="00C64445" w:rsidRPr="003E09F5" w:rsidRDefault="00C64445" w:rsidP="00C64445">
      <w:pPr>
        <w:pStyle w:val="Style18"/>
        <w:widowControl/>
        <w:tabs>
          <w:tab w:val="left" w:pos="864"/>
          <w:tab w:val="left" w:leader="dot" w:pos="9763"/>
          <w:tab w:val="left" w:leader="dot" w:pos="10348"/>
        </w:tabs>
        <w:spacing w:before="223" w:line="288" w:lineRule="exact"/>
        <w:rPr>
          <w:rStyle w:val="FontStyle88"/>
        </w:rPr>
      </w:pPr>
      <w:r w:rsidRPr="00063FEB">
        <w:rPr>
          <w:rStyle w:val="FontStyle88"/>
        </w:rPr>
        <w:t>182 1 13 01020 01 0000 13</w:t>
      </w:r>
      <w:r w:rsidR="00F31E47" w:rsidRPr="00063FEB">
        <w:rPr>
          <w:rStyle w:val="FontStyle88"/>
        </w:rPr>
        <w:t>0</w:t>
      </w:r>
      <w:r w:rsidRPr="00063FEB">
        <w:rPr>
          <w:rStyle w:val="FontStyle88"/>
        </w:rPr>
        <w:t>…………</w:t>
      </w:r>
      <w:r w:rsidR="001268AD" w:rsidRPr="00063FEB">
        <w:rPr>
          <w:rStyle w:val="FontStyle88"/>
        </w:rPr>
        <w:t>……………………………………………………………</w:t>
      </w:r>
      <w:r w:rsidR="00B02268" w:rsidRPr="00063FEB">
        <w:rPr>
          <w:rStyle w:val="FontStyle88"/>
        </w:rPr>
        <w:t>…………………</w:t>
      </w:r>
      <w:r w:rsidR="00AA1B8B" w:rsidRPr="00063FEB">
        <w:rPr>
          <w:rStyle w:val="FontStyle88"/>
        </w:rPr>
        <w:t>12</w:t>
      </w:r>
      <w:r w:rsidR="00CD7A68" w:rsidRPr="003E09F5">
        <w:rPr>
          <w:rStyle w:val="FontStyle88"/>
        </w:rPr>
        <w:t>8</w:t>
      </w:r>
    </w:p>
    <w:p w:rsidR="00C64445" w:rsidRPr="00A85EFB" w:rsidRDefault="00C64445" w:rsidP="00C64445">
      <w:pPr>
        <w:pStyle w:val="Style18"/>
        <w:widowControl/>
        <w:tabs>
          <w:tab w:val="left" w:pos="864"/>
          <w:tab w:val="left" w:leader="dot" w:pos="9763"/>
          <w:tab w:val="left" w:leader="dot" w:pos="10348"/>
        </w:tabs>
        <w:spacing w:before="223" w:line="288" w:lineRule="exact"/>
        <w:rPr>
          <w:rStyle w:val="FontStyle88"/>
        </w:rPr>
      </w:pPr>
      <w:r w:rsidRPr="00063FEB">
        <w:rPr>
          <w:rStyle w:val="FontStyle88"/>
        </w:rPr>
        <w:lastRenderedPageBreak/>
        <w:t>2.2</w:t>
      </w:r>
      <w:r w:rsidR="00A85EFB" w:rsidRPr="00A85EFB">
        <w:rPr>
          <w:rStyle w:val="FontStyle88"/>
        </w:rPr>
        <w:t>2</w:t>
      </w:r>
      <w:r w:rsidRPr="00063FEB">
        <w:rPr>
          <w:rStyle w:val="FontStyle88"/>
        </w:rPr>
        <w:t>.2   Плата за предоставление сведений, содержащихся в государственном адресном реестре                 182 1 13 01060 01 0000 13</w:t>
      </w:r>
      <w:r w:rsidR="00F31E47" w:rsidRPr="00063FEB">
        <w:rPr>
          <w:rStyle w:val="FontStyle88"/>
        </w:rPr>
        <w:t>0</w:t>
      </w:r>
      <w:r w:rsidRPr="00063FEB">
        <w:rPr>
          <w:rStyle w:val="FontStyle88"/>
        </w:rPr>
        <w:t>………</w:t>
      </w:r>
      <w:r w:rsidR="00B02268" w:rsidRPr="00063FEB">
        <w:rPr>
          <w:rStyle w:val="FontStyle88"/>
        </w:rPr>
        <w:t>…………………………………………………………………………………</w:t>
      </w:r>
      <w:r w:rsidR="00A85EFB" w:rsidRPr="00A85EFB">
        <w:rPr>
          <w:rStyle w:val="FontStyle88"/>
        </w:rPr>
        <w:t>...</w:t>
      </w:r>
      <w:r w:rsidR="001268AD" w:rsidRPr="00063FEB">
        <w:rPr>
          <w:rStyle w:val="FontStyle88"/>
        </w:rPr>
        <w:t>1</w:t>
      </w:r>
      <w:r w:rsidR="00031932" w:rsidRPr="00063FEB">
        <w:rPr>
          <w:rStyle w:val="FontStyle88"/>
        </w:rPr>
        <w:t>2</w:t>
      </w:r>
      <w:r w:rsidR="00A85EFB" w:rsidRPr="00A85EFB">
        <w:rPr>
          <w:rStyle w:val="FontStyle88"/>
        </w:rPr>
        <w:t>9</w:t>
      </w:r>
    </w:p>
    <w:p w:rsidR="008C087B" w:rsidRPr="00A85EFB" w:rsidRDefault="00C64445" w:rsidP="00C64445">
      <w:pPr>
        <w:pStyle w:val="Style18"/>
        <w:widowControl/>
        <w:tabs>
          <w:tab w:val="left" w:pos="864"/>
          <w:tab w:val="left" w:leader="dot" w:pos="9763"/>
          <w:tab w:val="left" w:leader="dot" w:pos="10348"/>
        </w:tabs>
        <w:spacing w:before="223" w:line="288" w:lineRule="exact"/>
        <w:rPr>
          <w:rStyle w:val="FontStyle88"/>
        </w:rPr>
      </w:pPr>
      <w:r w:rsidRPr="00063FEB">
        <w:rPr>
          <w:rStyle w:val="FontStyle88"/>
        </w:rPr>
        <w:t>2.2</w:t>
      </w:r>
      <w:r w:rsidR="00A85EFB" w:rsidRPr="00A85EFB">
        <w:rPr>
          <w:rStyle w:val="FontStyle88"/>
        </w:rPr>
        <w:t>2</w:t>
      </w:r>
      <w:r w:rsidRPr="00063FEB">
        <w:rPr>
          <w:rStyle w:val="FontStyle88"/>
        </w:rPr>
        <w:t>.3. Плата за предоставление информации из реестра дисквалифицированных лиц                                  182 1 13 01190 01 0000 130………</w:t>
      </w:r>
      <w:r w:rsidR="00B02268" w:rsidRPr="00063FEB">
        <w:rPr>
          <w:rStyle w:val="FontStyle88"/>
        </w:rPr>
        <w:t>…………………………………………………………………………………</w:t>
      </w:r>
      <w:r w:rsidR="00A85EFB" w:rsidRPr="00A85EFB">
        <w:rPr>
          <w:rStyle w:val="FontStyle88"/>
        </w:rPr>
        <w:t>.</w:t>
      </w:r>
      <w:r w:rsidR="001268AD" w:rsidRPr="00063FEB">
        <w:rPr>
          <w:rStyle w:val="FontStyle88"/>
        </w:rPr>
        <w:t>1</w:t>
      </w:r>
      <w:r w:rsidR="00031932" w:rsidRPr="00063FEB">
        <w:rPr>
          <w:rStyle w:val="FontStyle88"/>
        </w:rPr>
        <w:t>2</w:t>
      </w:r>
      <w:r w:rsidR="00A85EFB" w:rsidRPr="00A85EFB">
        <w:rPr>
          <w:rStyle w:val="FontStyle88"/>
        </w:rPr>
        <w:t>9</w:t>
      </w:r>
    </w:p>
    <w:p w:rsidR="006A5F1F" w:rsidRPr="003E09F5" w:rsidRDefault="00A85EFB" w:rsidP="00E86E9F">
      <w:pPr>
        <w:pStyle w:val="Style18"/>
        <w:widowControl/>
        <w:tabs>
          <w:tab w:val="left" w:pos="864"/>
          <w:tab w:val="left" w:leader="dot" w:pos="9763"/>
          <w:tab w:val="left" w:leader="dot" w:pos="10348"/>
        </w:tabs>
        <w:spacing w:before="223" w:line="288" w:lineRule="exact"/>
        <w:rPr>
          <w:rStyle w:val="FontStyle88"/>
          <w:i w:val="0"/>
          <w:sz w:val="22"/>
          <w:szCs w:val="22"/>
        </w:rPr>
      </w:pPr>
      <w:r>
        <w:rPr>
          <w:rStyle w:val="FontStyle88"/>
          <w:i w:val="0"/>
          <w:sz w:val="22"/>
          <w:szCs w:val="22"/>
        </w:rPr>
        <w:t>2.2</w:t>
      </w:r>
      <w:r w:rsidRPr="003E09F5">
        <w:rPr>
          <w:rStyle w:val="FontStyle88"/>
          <w:i w:val="0"/>
          <w:sz w:val="22"/>
          <w:szCs w:val="22"/>
        </w:rPr>
        <w:t>3</w:t>
      </w:r>
      <w:r w:rsidR="00E86E9F" w:rsidRPr="00063FEB">
        <w:rPr>
          <w:rStyle w:val="FontStyle88"/>
          <w:i w:val="0"/>
          <w:sz w:val="22"/>
          <w:szCs w:val="22"/>
        </w:rPr>
        <w:t>. Штрафы, санкции, возмещение ущерба    182 1 16 00000 00 0000 000………………………</w:t>
      </w:r>
      <w:r w:rsidR="00031932" w:rsidRPr="00063FEB">
        <w:rPr>
          <w:rStyle w:val="FontStyle88"/>
          <w:i w:val="0"/>
          <w:sz w:val="22"/>
          <w:szCs w:val="22"/>
        </w:rPr>
        <w:t>1</w:t>
      </w:r>
      <w:r w:rsidRPr="003E09F5">
        <w:rPr>
          <w:rStyle w:val="FontStyle88"/>
          <w:i w:val="0"/>
          <w:sz w:val="22"/>
          <w:szCs w:val="22"/>
        </w:rPr>
        <w:t>30</w:t>
      </w:r>
    </w:p>
    <w:p w:rsidR="00E86E9F" w:rsidRPr="00063FEB" w:rsidRDefault="00E86E9F" w:rsidP="00B70063">
      <w:pPr>
        <w:pStyle w:val="21"/>
        <w:ind w:left="0"/>
        <w:jc w:val="both"/>
        <w:rPr>
          <w:rStyle w:val="FontStyle110"/>
          <w:b/>
          <w:sz w:val="22"/>
          <w:szCs w:val="22"/>
        </w:rPr>
      </w:pPr>
    </w:p>
    <w:p w:rsidR="00B70063" w:rsidRPr="00063FEB" w:rsidRDefault="006A5F1F" w:rsidP="00B70063">
      <w:pPr>
        <w:pStyle w:val="21"/>
        <w:ind w:left="0"/>
        <w:jc w:val="both"/>
      </w:pPr>
      <w:r w:rsidRPr="00063FEB">
        <w:rPr>
          <w:rStyle w:val="FontStyle110"/>
          <w:b/>
        </w:rPr>
        <w:t>2.2</w:t>
      </w:r>
      <w:r w:rsidR="00A85EFB" w:rsidRPr="003E09F5">
        <w:rPr>
          <w:rStyle w:val="FontStyle110"/>
          <w:b/>
        </w:rPr>
        <w:t>3</w:t>
      </w:r>
      <w:r w:rsidRPr="00063FEB">
        <w:rPr>
          <w:rStyle w:val="FontStyle110"/>
          <w:b/>
        </w:rPr>
        <w:t xml:space="preserve">.1. </w:t>
      </w:r>
      <w:r w:rsidRPr="00063FEB">
        <w:t xml:space="preserve">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w:t>
      </w:r>
    </w:p>
    <w:p w:rsidR="008C087B" w:rsidRPr="00A85EFB" w:rsidRDefault="006A5F1F" w:rsidP="00B70063">
      <w:pPr>
        <w:pStyle w:val="21"/>
        <w:ind w:left="0"/>
        <w:jc w:val="both"/>
      </w:pPr>
      <w:r w:rsidRPr="00063FEB">
        <w:t>182 1 16 10022 02 0000 140……………………………………………………………………</w:t>
      </w:r>
      <w:r w:rsidR="00B70063" w:rsidRPr="00063FEB">
        <w:t>......................</w:t>
      </w:r>
      <w:r w:rsidRPr="00063FEB">
        <w:tab/>
      </w:r>
      <w:r w:rsidR="00B02268" w:rsidRPr="00063FEB">
        <w:t>………</w:t>
      </w:r>
      <w:r w:rsidR="00031932" w:rsidRPr="00063FEB">
        <w:t>1</w:t>
      </w:r>
      <w:r w:rsidR="00A85EFB" w:rsidRPr="00A85EFB">
        <w:t>30</w:t>
      </w:r>
    </w:p>
    <w:p w:rsidR="008C087B" w:rsidRPr="00A85EFB" w:rsidRDefault="006E2425" w:rsidP="00D275C5">
      <w:pPr>
        <w:pStyle w:val="31"/>
        <w:rPr>
          <w:rStyle w:val="FontStyle110"/>
          <w:b/>
          <w:color w:val="auto"/>
        </w:rPr>
      </w:pPr>
      <w:r w:rsidRPr="00063FEB">
        <w:rPr>
          <w:rStyle w:val="FontStyle110"/>
          <w:b/>
          <w:color w:val="auto"/>
        </w:rPr>
        <w:t>2.2</w:t>
      </w:r>
      <w:r w:rsidR="00A85EFB" w:rsidRPr="00A85EFB">
        <w:rPr>
          <w:rStyle w:val="FontStyle110"/>
          <w:b/>
          <w:color w:val="auto"/>
        </w:rPr>
        <w:t>3</w:t>
      </w:r>
      <w:r w:rsidR="008C087B" w:rsidRPr="00063FEB">
        <w:rPr>
          <w:rStyle w:val="FontStyle110"/>
          <w:b/>
          <w:color w:val="auto"/>
        </w:rPr>
        <w:t>.</w:t>
      </w:r>
      <w:r w:rsidR="006A5F1F" w:rsidRPr="00063FEB">
        <w:rPr>
          <w:rStyle w:val="FontStyle110"/>
          <w:b/>
          <w:color w:val="auto"/>
        </w:rPr>
        <w:t>2</w:t>
      </w:r>
      <w:r w:rsidR="008C087B" w:rsidRPr="00063FEB">
        <w:rPr>
          <w:rStyle w:val="FontStyle110"/>
          <w:b/>
          <w:color w:val="auto"/>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036C6E" w:rsidRPr="00063FEB">
        <w:rPr>
          <w:rStyle w:val="FontStyle110"/>
          <w:b/>
          <w:color w:val="auto"/>
        </w:rPr>
        <w:t xml:space="preserve">  </w:t>
      </w:r>
      <w:r w:rsidR="008C087B" w:rsidRPr="00063FEB">
        <w:rPr>
          <w:rStyle w:val="FontStyle110"/>
          <w:b/>
          <w:color w:val="auto"/>
        </w:rPr>
        <w:t>182 1 16 10122 01 0000 140</w:t>
      </w:r>
      <w:r w:rsidR="00036C6E" w:rsidRPr="00063FEB">
        <w:rPr>
          <w:rStyle w:val="FontStyle110"/>
          <w:b/>
          <w:color w:val="auto"/>
        </w:rPr>
        <w:t>………</w:t>
      </w:r>
      <w:r w:rsidR="00B02268" w:rsidRPr="00063FEB">
        <w:rPr>
          <w:rStyle w:val="FontStyle110"/>
          <w:b/>
          <w:color w:val="auto"/>
        </w:rPr>
        <w:t>…………………</w:t>
      </w:r>
      <w:r w:rsidR="00031932" w:rsidRPr="00063FEB">
        <w:rPr>
          <w:rStyle w:val="FontStyle110"/>
          <w:b/>
          <w:color w:val="auto"/>
        </w:rPr>
        <w:t>1</w:t>
      </w:r>
      <w:r w:rsidR="00A85EFB" w:rsidRPr="00A85EFB">
        <w:rPr>
          <w:rStyle w:val="FontStyle110"/>
          <w:b/>
          <w:color w:val="auto"/>
        </w:rPr>
        <w:t>31</w:t>
      </w:r>
    </w:p>
    <w:p w:rsidR="008C087B" w:rsidRPr="00A85EFB" w:rsidRDefault="008C087B" w:rsidP="008C087B">
      <w:pPr>
        <w:rPr>
          <w:b/>
          <w:i/>
          <w:sz w:val="20"/>
          <w:szCs w:val="20"/>
          <w:lang w:eastAsia="en-US"/>
        </w:rPr>
      </w:pPr>
      <w:r w:rsidRPr="00063FEB">
        <w:rPr>
          <w:b/>
          <w:i/>
          <w:sz w:val="20"/>
          <w:szCs w:val="20"/>
          <w:lang w:eastAsia="en-US"/>
        </w:rPr>
        <w:t>2.</w:t>
      </w:r>
      <w:r w:rsidR="00CB278B" w:rsidRPr="00063FEB">
        <w:rPr>
          <w:b/>
          <w:i/>
          <w:sz w:val="20"/>
          <w:szCs w:val="20"/>
          <w:lang w:eastAsia="en-US"/>
        </w:rPr>
        <w:t>2</w:t>
      </w:r>
      <w:r w:rsidR="00A85EFB" w:rsidRPr="00A85EFB">
        <w:rPr>
          <w:b/>
          <w:i/>
          <w:sz w:val="20"/>
          <w:szCs w:val="20"/>
          <w:lang w:eastAsia="en-US"/>
        </w:rPr>
        <w:t>3</w:t>
      </w:r>
      <w:r w:rsidRPr="00063FEB">
        <w:rPr>
          <w:b/>
          <w:i/>
          <w:sz w:val="20"/>
          <w:szCs w:val="20"/>
          <w:lang w:eastAsia="en-US"/>
        </w:rPr>
        <w:t>.</w:t>
      </w:r>
      <w:r w:rsidR="006A5F1F" w:rsidRPr="00063FEB">
        <w:rPr>
          <w:b/>
          <w:i/>
          <w:sz w:val="20"/>
          <w:szCs w:val="20"/>
          <w:lang w:eastAsia="en-US"/>
        </w:rPr>
        <w:t>3</w:t>
      </w:r>
      <w:r w:rsidRPr="00063FEB">
        <w:rPr>
          <w:b/>
          <w:i/>
          <w:sz w:val="20"/>
          <w:szCs w:val="20"/>
          <w:lang w:eastAsia="en-US"/>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036C6E" w:rsidRPr="00063FEB">
        <w:rPr>
          <w:b/>
          <w:i/>
          <w:sz w:val="20"/>
          <w:szCs w:val="20"/>
          <w:lang w:eastAsia="en-US"/>
        </w:rPr>
        <w:t xml:space="preserve">  </w:t>
      </w:r>
      <w:r w:rsidRPr="00063FEB">
        <w:rPr>
          <w:b/>
          <w:i/>
          <w:sz w:val="20"/>
          <w:szCs w:val="20"/>
          <w:lang w:eastAsia="en-US"/>
        </w:rPr>
        <w:t>182 1 16 10123 01 0000 140</w:t>
      </w:r>
      <w:r w:rsidR="00036C6E" w:rsidRPr="00063FEB">
        <w:rPr>
          <w:b/>
          <w:i/>
          <w:sz w:val="20"/>
          <w:szCs w:val="20"/>
          <w:lang w:eastAsia="en-US"/>
        </w:rPr>
        <w:t>………………………………………….</w:t>
      </w:r>
      <w:r w:rsidR="00031932" w:rsidRPr="00063FEB">
        <w:rPr>
          <w:b/>
          <w:i/>
          <w:sz w:val="20"/>
          <w:szCs w:val="20"/>
          <w:lang w:eastAsia="en-US"/>
        </w:rPr>
        <w:t>.1</w:t>
      </w:r>
      <w:r w:rsidR="00A85EFB" w:rsidRPr="00A85EFB">
        <w:rPr>
          <w:b/>
          <w:i/>
          <w:sz w:val="20"/>
          <w:szCs w:val="20"/>
          <w:lang w:eastAsia="en-US"/>
        </w:rPr>
        <w:t>31</w:t>
      </w:r>
    </w:p>
    <w:p w:rsidR="008C087B" w:rsidRPr="00063FEB" w:rsidRDefault="008C087B" w:rsidP="008C087B">
      <w:pPr>
        <w:rPr>
          <w:b/>
          <w:i/>
          <w:sz w:val="20"/>
          <w:szCs w:val="20"/>
          <w:lang w:eastAsia="en-US"/>
        </w:rPr>
      </w:pPr>
    </w:p>
    <w:p w:rsidR="008C087B" w:rsidRPr="00A85EFB" w:rsidRDefault="008C087B" w:rsidP="008C087B">
      <w:pPr>
        <w:rPr>
          <w:b/>
          <w:i/>
          <w:sz w:val="20"/>
          <w:szCs w:val="20"/>
          <w:lang w:eastAsia="en-US"/>
        </w:rPr>
      </w:pPr>
      <w:r w:rsidRPr="00063FEB">
        <w:rPr>
          <w:b/>
          <w:i/>
          <w:sz w:val="20"/>
          <w:szCs w:val="20"/>
          <w:lang w:eastAsia="en-US"/>
        </w:rPr>
        <w:t>2.</w:t>
      </w:r>
      <w:r w:rsidR="006E2425" w:rsidRPr="00063FEB">
        <w:rPr>
          <w:b/>
          <w:i/>
          <w:sz w:val="20"/>
          <w:szCs w:val="20"/>
          <w:lang w:eastAsia="en-US"/>
        </w:rPr>
        <w:t>2</w:t>
      </w:r>
      <w:r w:rsidR="00A85EFB" w:rsidRPr="00A85EFB">
        <w:rPr>
          <w:b/>
          <w:i/>
          <w:sz w:val="20"/>
          <w:szCs w:val="20"/>
          <w:lang w:eastAsia="en-US"/>
        </w:rPr>
        <w:t>3</w:t>
      </w:r>
      <w:r w:rsidRPr="00063FEB">
        <w:rPr>
          <w:b/>
          <w:i/>
          <w:sz w:val="20"/>
          <w:szCs w:val="20"/>
          <w:lang w:eastAsia="en-US"/>
        </w:rPr>
        <w:t>.</w:t>
      </w:r>
      <w:r w:rsidR="006A5F1F" w:rsidRPr="00063FEB">
        <w:rPr>
          <w:b/>
          <w:i/>
          <w:sz w:val="20"/>
          <w:szCs w:val="20"/>
          <w:lang w:eastAsia="en-US"/>
        </w:rPr>
        <w:t>4</w:t>
      </w:r>
      <w:r w:rsidRPr="00063FEB">
        <w:rPr>
          <w:b/>
          <w:i/>
          <w:sz w:val="20"/>
          <w:szCs w:val="20"/>
          <w:lang w:eastAsia="en-US"/>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6E2425" w:rsidRPr="00063FEB">
        <w:rPr>
          <w:b/>
          <w:i/>
          <w:sz w:val="20"/>
          <w:szCs w:val="20"/>
          <w:lang w:eastAsia="en-US"/>
        </w:rPr>
        <w:t>……</w:t>
      </w:r>
      <w:r w:rsidR="00B02268" w:rsidRPr="00063FEB">
        <w:rPr>
          <w:b/>
          <w:i/>
          <w:sz w:val="20"/>
          <w:szCs w:val="20"/>
          <w:lang w:eastAsia="en-US"/>
        </w:rPr>
        <w:t>.</w:t>
      </w:r>
      <w:r w:rsidR="00C65214" w:rsidRPr="00063FEB">
        <w:rPr>
          <w:b/>
          <w:i/>
          <w:sz w:val="20"/>
          <w:szCs w:val="20"/>
          <w:lang w:eastAsia="en-US"/>
        </w:rPr>
        <w:t>1</w:t>
      </w:r>
      <w:r w:rsidR="00A85EFB" w:rsidRPr="00A85EFB">
        <w:rPr>
          <w:b/>
          <w:i/>
          <w:sz w:val="20"/>
          <w:szCs w:val="20"/>
          <w:lang w:eastAsia="en-US"/>
        </w:rPr>
        <w:t>32</w:t>
      </w:r>
    </w:p>
    <w:p w:rsidR="008C087B" w:rsidRPr="00063FEB" w:rsidRDefault="008C087B" w:rsidP="003E7891">
      <w:pPr>
        <w:pStyle w:val="31"/>
        <w:jc w:val="left"/>
        <w:rPr>
          <w:rFonts w:eastAsiaTheme="minorEastAsia"/>
          <w:color w:val="auto"/>
        </w:rPr>
      </w:pPr>
    </w:p>
    <w:p w:rsidR="003E7891" w:rsidRPr="00A85EFB" w:rsidRDefault="003E7891" w:rsidP="000A390F">
      <w:pPr>
        <w:pStyle w:val="1"/>
        <w:keepLines w:val="0"/>
        <w:widowControl/>
        <w:tabs>
          <w:tab w:val="left" w:pos="1985"/>
          <w:tab w:val="left" w:pos="2835"/>
          <w:tab w:val="left" w:pos="2977"/>
          <w:tab w:val="left" w:pos="3119"/>
          <w:tab w:val="left" w:pos="4395"/>
        </w:tabs>
        <w:autoSpaceDE/>
        <w:autoSpaceDN/>
        <w:adjustRightInd/>
        <w:spacing w:before="0"/>
        <w:jc w:val="both"/>
        <w:rPr>
          <w:rFonts w:ascii="Times New Roman" w:hAnsi="Times New Roman"/>
          <w:i/>
          <w:color w:val="auto"/>
          <w:sz w:val="20"/>
          <w:szCs w:val="20"/>
        </w:rPr>
      </w:pPr>
      <w:r w:rsidRPr="00063FEB">
        <w:rPr>
          <w:rFonts w:ascii="Times New Roman" w:hAnsi="Times New Roman"/>
          <w:i/>
          <w:color w:val="auto"/>
          <w:sz w:val="20"/>
          <w:szCs w:val="20"/>
        </w:rPr>
        <w:t>2.2</w:t>
      </w:r>
      <w:r w:rsidR="00A85EFB" w:rsidRPr="00A85EFB">
        <w:rPr>
          <w:rFonts w:ascii="Times New Roman" w:hAnsi="Times New Roman"/>
          <w:i/>
          <w:color w:val="auto"/>
          <w:sz w:val="20"/>
          <w:szCs w:val="20"/>
        </w:rPr>
        <w:t>3</w:t>
      </w:r>
      <w:r w:rsidRPr="00063FEB">
        <w:rPr>
          <w:rFonts w:ascii="Times New Roman" w:hAnsi="Times New Roman"/>
          <w:i/>
          <w:color w:val="auto"/>
          <w:sz w:val="20"/>
          <w:szCs w:val="20"/>
        </w:rPr>
        <w:t xml:space="preserve">.5. </w:t>
      </w:r>
      <w:r w:rsidR="00591C9D" w:rsidRPr="00063FEB">
        <w:rPr>
          <w:rFonts w:ascii="Times New Roman" w:hAnsi="Times New Roman"/>
          <w:i/>
          <w:color w:val="auto"/>
          <w:sz w:val="20"/>
          <w:szCs w:val="2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0A390F" w:rsidRPr="00063FEB">
        <w:rPr>
          <w:rFonts w:ascii="Times New Roman" w:hAnsi="Times New Roman"/>
          <w:i/>
          <w:color w:val="auto"/>
          <w:sz w:val="20"/>
          <w:szCs w:val="20"/>
        </w:rPr>
        <w:t xml:space="preserve">  182</w:t>
      </w:r>
      <w:r w:rsidRPr="00063FEB">
        <w:rPr>
          <w:rFonts w:ascii="Times New Roman" w:hAnsi="Times New Roman"/>
          <w:i/>
          <w:color w:val="auto"/>
          <w:sz w:val="20"/>
          <w:szCs w:val="20"/>
        </w:rPr>
        <w:t>1 16 18000 02 0000 140</w:t>
      </w:r>
      <w:r w:rsidR="001268AD" w:rsidRPr="00063FEB">
        <w:rPr>
          <w:rFonts w:ascii="Times New Roman" w:hAnsi="Times New Roman"/>
          <w:i/>
          <w:color w:val="auto"/>
          <w:sz w:val="20"/>
          <w:szCs w:val="20"/>
        </w:rPr>
        <w:t>…………………………………</w:t>
      </w:r>
      <w:r w:rsidR="00C65214" w:rsidRPr="00063FEB">
        <w:rPr>
          <w:rFonts w:ascii="Times New Roman" w:hAnsi="Times New Roman"/>
          <w:i/>
          <w:color w:val="auto"/>
          <w:sz w:val="20"/>
          <w:szCs w:val="20"/>
        </w:rPr>
        <w:t>……………….1</w:t>
      </w:r>
      <w:r w:rsidR="00A85EFB" w:rsidRPr="00A85EFB">
        <w:rPr>
          <w:rFonts w:ascii="Times New Roman" w:hAnsi="Times New Roman"/>
          <w:i/>
          <w:color w:val="auto"/>
          <w:sz w:val="20"/>
          <w:szCs w:val="20"/>
        </w:rPr>
        <w:t>32</w:t>
      </w:r>
    </w:p>
    <w:p w:rsidR="0032343E" w:rsidRPr="00063FEB" w:rsidRDefault="0032343E">
      <w:pPr>
        <w:pStyle w:val="Style41"/>
        <w:widowControl/>
        <w:spacing w:before="58"/>
        <w:ind w:left="4068"/>
        <w:jc w:val="left"/>
        <w:rPr>
          <w:rStyle w:val="FontStyle89"/>
          <w:rFonts w:ascii="Times New Roman" w:hAnsi="Times New Roman" w:cs="Times New Roman"/>
        </w:rPr>
      </w:pPr>
    </w:p>
    <w:p w:rsidR="00960F11" w:rsidRPr="00063FEB" w:rsidRDefault="00960F11">
      <w:pPr>
        <w:pStyle w:val="Style41"/>
        <w:widowControl/>
        <w:spacing w:before="58"/>
        <w:ind w:left="4068"/>
        <w:jc w:val="left"/>
        <w:rPr>
          <w:rStyle w:val="FontStyle89"/>
          <w:rFonts w:ascii="Times New Roman" w:hAnsi="Times New Roman" w:cs="Times New Roman"/>
        </w:rPr>
      </w:pPr>
    </w:p>
    <w:p w:rsidR="000C5FAD" w:rsidRPr="00063FEB" w:rsidRDefault="000C5FAD">
      <w:pPr>
        <w:pStyle w:val="Style41"/>
        <w:widowControl/>
        <w:spacing w:before="58"/>
        <w:ind w:left="4068"/>
        <w:jc w:val="left"/>
        <w:rPr>
          <w:rStyle w:val="FontStyle89"/>
          <w:rFonts w:ascii="Times New Roman" w:hAnsi="Times New Roman" w:cs="Times New Roman"/>
        </w:rPr>
      </w:pPr>
    </w:p>
    <w:p w:rsidR="006121A7" w:rsidRPr="00A85EFB" w:rsidRDefault="006121A7">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121A7" w:rsidRPr="00A85EFB" w:rsidRDefault="006121A7">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C2D01" w:rsidRPr="00A85EFB" w:rsidRDefault="006C2D01">
      <w:pPr>
        <w:pStyle w:val="Style41"/>
        <w:widowControl/>
        <w:spacing w:before="58"/>
        <w:ind w:left="4068"/>
        <w:jc w:val="left"/>
        <w:rPr>
          <w:rStyle w:val="FontStyle89"/>
          <w:rFonts w:ascii="Times New Roman" w:hAnsi="Times New Roman" w:cs="Times New Roman"/>
        </w:rPr>
      </w:pPr>
    </w:p>
    <w:p w:rsidR="006121A7" w:rsidRDefault="006121A7">
      <w:pPr>
        <w:pStyle w:val="Style41"/>
        <w:widowControl/>
        <w:spacing w:before="58"/>
        <w:ind w:left="4068"/>
        <w:jc w:val="left"/>
        <w:rPr>
          <w:rStyle w:val="FontStyle89"/>
          <w:rFonts w:ascii="Times New Roman" w:hAnsi="Times New Roman" w:cs="Times New Roman"/>
        </w:rPr>
      </w:pPr>
    </w:p>
    <w:p w:rsidR="006121A7" w:rsidRDefault="006121A7">
      <w:pPr>
        <w:pStyle w:val="Style41"/>
        <w:widowControl/>
        <w:spacing w:before="58"/>
        <w:ind w:left="4068"/>
        <w:jc w:val="left"/>
        <w:rPr>
          <w:rStyle w:val="FontStyle89"/>
          <w:rFonts w:ascii="Times New Roman" w:hAnsi="Times New Roman" w:cs="Times New Roman"/>
        </w:rPr>
      </w:pPr>
    </w:p>
    <w:p w:rsidR="00E94FCB" w:rsidRPr="00063FEB" w:rsidRDefault="008B137D">
      <w:pPr>
        <w:pStyle w:val="Style41"/>
        <w:widowControl/>
        <w:spacing w:before="58"/>
        <w:ind w:left="4068"/>
        <w:jc w:val="left"/>
        <w:rPr>
          <w:rStyle w:val="FontStyle89"/>
          <w:rFonts w:ascii="Times New Roman" w:hAnsi="Times New Roman" w:cs="Times New Roman"/>
        </w:rPr>
      </w:pPr>
      <w:r w:rsidRPr="00063FEB">
        <w:rPr>
          <w:rStyle w:val="FontStyle89"/>
          <w:rFonts w:ascii="Times New Roman" w:hAnsi="Times New Roman" w:cs="Times New Roman"/>
        </w:rPr>
        <w:lastRenderedPageBreak/>
        <w:t>1. Общие положения</w:t>
      </w:r>
    </w:p>
    <w:p w:rsidR="009E436F" w:rsidRPr="00063FEB" w:rsidRDefault="009E436F">
      <w:pPr>
        <w:pStyle w:val="Style42"/>
        <w:widowControl/>
        <w:spacing w:line="240" w:lineRule="exact"/>
        <w:rPr>
          <w:sz w:val="20"/>
          <w:szCs w:val="20"/>
        </w:rPr>
      </w:pPr>
    </w:p>
    <w:p w:rsidR="00C60ECD" w:rsidRPr="00063FEB" w:rsidRDefault="00C60ECD">
      <w:pPr>
        <w:pStyle w:val="Style42"/>
        <w:widowControl/>
        <w:spacing w:line="240" w:lineRule="exact"/>
        <w:rPr>
          <w:sz w:val="20"/>
          <w:szCs w:val="20"/>
        </w:rPr>
      </w:pPr>
    </w:p>
    <w:p w:rsidR="00E94FCB" w:rsidRPr="00063FEB" w:rsidRDefault="008B137D">
      <w:pPr>
        <w:pStyle w:val="Style42"/>
        <w:widowControl/>
        <w:spacing w:before="5"/>
        <w:rPr>
          <w:rStyle w:val="FontStyle138"/>
        </w:rPr>
      </w:pPr>
      <w:r w:rsidRPr="00063FEB">
        <w:rPr>
          <w:rStyle w:val="FontStyle138"/>
        </w:rPr>
        <w:t xml:space="preserve">Методика прогнозирования поступлений доходов в </w:t>
      </w:r>
      <w:r w:rsidR="00D07004" w:rsidRPr="00063FEB">
        <w:rPr>
          <w:rStyle w:val="FontStyle138"/>
        </w:rPr>
        <w:t>консолидированный бюджет Чувашской Республики</w:t>
      </w:r>
      <w:r w:rsidRPr="00063FEB">
        <w:rPr>
          <w:rStyle w:val="FontStyle138"/>
        </w:rPr>
        <w:t xml:space="preserve"> на очередной финансовый год и плановый период (далее - Методика) разработана в целях реализации </w:t>
      </w:r>
      <w:r w:rsidR="00D07004" w:rsidRPr="00063FEB">
        <w:rPr>
          <w:rStyle w:val="FontStyle138"/>
        </w:rPr>
        <w:t>У</w:t>
      </w:r>
      <w:r w:rsidRPr="00063FEB">
        <w:rPr>
          <w:rStyle w:val="FontStyle138"/>
        </w:rPr>
        <w:t>ФНС России</w:t>
      </w:r>
      <w:r w:rsidR="00D07004" w:rsidRPr="00063FEB">
        <w:rPr>
          <w:rStyle w:val="FontStyle138"/>
        </w:rPr>
        <w:t xml:space="preserve"> по Чувашской Республике</w:t>
      </w:r>
      <w:r w:rsidRPr="00063FEB">
        <w:rPr>
          <w:rStyle w:val="FontStyle138"/>
        </w:rPr>
        <w:t xml:space="preserve"> полномочий главного администратора доходов </w:t>
      </w:r>
      <w:r w:rsidR="00D07004" w:rsidRPr="00063FEB">
        <w:rPr>
          <w:rStyle w:val="FontStyle138"/>
        </w:rPr>
        <w:t xml:space="preserve">консолидированного бюджета Чувашской Республики </w:t>
      </w:r>
      <w:r w:rsidRPr="00063FEB">
        <w:rPr>
          <w:rStyle w:val="FontStyle138"/>
        </w:rPr>
        <w:t>в части прогнозирования поступлений доходов, администрируемых ФНС России, а также направлена на обеспечени</w:t>
      </w:r>
      <w:r w:rsidR="00D07004" w:rsidRPr="00063FEB">
        <w:rPr>
          <w:rStyle w:val="FontStyle138"/>
        </w:rPr>
        <w:t>е</w:t>
      </w:r>
      <w:r w:rsidRPr="00063FEB">
        <w:rPr>
          <w:rStyle w:val="FontStyle138"/>
        </w:rPr>
        <w:t xml:space="preserve"> полноты поступлений доходов в </w:t>
      </w:r>
      <w:r w:rsidR="00D07004" w:rsidRPr="00063FEB">
        <w:rPr>
          <w:rStyle w:val="FontStyle138"/>
        </w:rPr>
        <w:t xml:space="preserve">консолидированный бюджет Чувашской Республики </w:t>
      </w:r>
      <w:r w:rsidRPr="00063FEB">
        <w:rPr>
          <w:rStyle w:val="FontStyle138"/>
        </w:rPr>
        <w:t>с учётом основных направлений бюджетной и налоговой политики на очередной финансовый год и плановый период.</w:t>
      </w:r>
    </w:p>
    <w:p w:rsidR="00E94FCB" w:rsidRPr="00063FEB" w:rsidRDefault="008B137D">
      <w:pPr>
        <w:pStyle w:val="Style42"/>
        <w:widowControl/>
        <w:ind w:firstLine="706"/>
        <w:rPr>
          <w:rStyle w:val="FontStyle138"/>
        </w:rPr>
      </w:pPr>
      <w:r w:rsidRPr="00063FEB">
        <w:rPr>
          <w:rStyle w:val="FontStyle13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w:t>
      </w:r>
      <w:r w:rsidR="00E65F0E" w:rsidRPr="00063FEB">
        <w:rPr>
          <w:rStyle w:val="FontStyle138"/>
        </w:rPr>
        <w:t xml:space="preserve"> </w:t>
      </w:r>
      <w:r w:rsidRPr="00063FEB">
        <w:rPr>
          <w:rStyle w:val="FontStyle138"/>
        </w:rPr>
        <w:t>Общие требования).</w:t>
      </w:r>
    </w:p>
    <w:p w:rsidR="00E94FCB" w:rsidRPr="00063FEB" w:rsidRDefault="008B137D">
      <w:pPr>
        <w:pStyle w:val="Style42"/>
        <w:widowControl/>
        <w:rPr>
          <w:rStyle w:val="FontStyle138"/>
        </w:rPr>
      </w:pPr>
      <w:r w:rsidRPr="00063FEB">
        <w:rPr>
          <w:rStyle w:val="FontStyle138"/>
        </w:rPr>
        <w:t>При расчёте параметров доходов бюджета применяются следующие методы прогнозирования:</w:t>
      </w:r>
    </w:p>
    <w:p w:rsidR="00E94FCB" w:rsidRPr="00063FEB" w:rsidRDefault="008B137D">
      <w:pPr>
        <w:pStyle w:val="Style42"/>
        <w:widowControl/>
        <w:ind w:firstLine="706"/>
        <w:rPr>
          <w:rStyle w:val="FontStyle138"/>
        </w:rPr>
      </w:pPr>
      <w:r w:rsidRPr="00063FEB">
        <w:rPr>
          <w:rStyle w:val="FontStyle13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E94FCB" w:rsidRPr="00063FEB" w:rsidRDefault="008B137D">
      <w:pPr>
        <w:pStyle w:val="Style42"/>
        <w:widowControl/>
        <w:ind w:firstLine="706"/>
        <w:rPr>
          <w:rStyle w:val="FontStyle138"/>
        </w:rPr>
      </w:pPr>
      <w:r w:rsidRPr="00063FEB">
        <w:rPr>
          <w:rStyle w:val="FontStyle13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E94FCB" w:rsidRPr="00063FEB" w:rsidRDefault="008B137D">
      <w:pPr>
        <w:pStyle w:val="Style42"/>
        <w:widowControl/>
        <w:ind w:firstLine="706"/>
        <w:rPr>
          <w:rStyle w:val="FontStyle138"/>
        </w:rPr>
      </w:pPr>
      <w:r w:rsidRPr="00063FEB">
        <w:rPr>
          <w:rStyle w:val="FontStyle13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E94FCB" w:rsidRPr="00063FEB" w:rsidRDefault="008B137D">
      <w:pPr>
        <w:pStyle w:val="Style42"/>
        <w:widowControl/>
        <w:ind w:firstLine="706"/>
        <w:rPr>
          <w:rStyle w:val="FontStyle138"/>
        </w:rPr>
      </w:pPr>
      <w:r w:rsidRPr="00063FEB">
        <w:rPr>
          <w:rStyle w:val="FontStyle138"/>
        </w:rPr>
        <w:t>экстраполяция - расчёт, осуществляемый на основании имеющихся данных о тенденциях изменений поступлений в прошлых периодах;</w:t>
      </w:r>
    </w:p>
    <w:p w:rsidR="00E94FCB" w:rsidRPr="00063FEB" w:rsidRDefault="008B137D">
      <w:pPr>
        <w:pStyle w:val="Style42"/>
        <w:widowControl/>
        <w:ind w:left="713" w:firstLine="0"/>
        <w:jc w:val="left"/>
        <w:rPr>
          <w:rStyle w:val="FontStyle138"/>
        </w:rPr>
      </w:pPr>
      <w:r w:rsidRPr="00063FEB">
        <w:rPr>
          <w:rStyle w:val="FontStyle138"/>
        </w:rPr>
        <w:t>иной способ, который описывается в Методике.</w:t>
      </w:r>
    </w:p>
    <w:p w:rsidR="00E94FCB" w:rsidRPr="00063FEB" w:rsidRDefault="008B137D">
      <w:pPr>
        <w:pStyle w:val="Style42"/>
        <w:widowControl/>
        <w:rPr>
          <w:rStyle w:val="FontStyle138"/>
        </w:rPr>
      </w:pPr>
      <w:r w:rsidRPr="00063FEB">
        <w:rPr>
          <w:rStyle w:val="FontStyle138"/>
        </w:rPr>
        <w:t xml:space="preserve">При прогнозировании доходов в </w:t>
      </w:r>
      <w:r w:rsidR="00D07004" w:rsidRPr="00063FEB">
        <w:rPr>
          <w:rStyle w:val="FontStyle138"/>
        </w:rPr>
        <w:t xml:space="preserve">консолидированный бюджет Чувашской Республики </w:t>
      </w:r>
      <w:r w:rsidRPr="00063FEB">
        <w:rPr>
          <w:rStyle w:val="FontStyle138"/>
        </w:rPr>
        <w:t xml:space="preserve">используются макроэкономические показатели прогноза социально-экономического развития </w:t>
      </w:r>
      <w:r w:rsidR="00083E7A" w:rsidRPr="00063FEB">
        <w:rPr>
          <w:rStyle w:val="FontStyle138"/>
        </w:rPr>
        <w:t>Чувашской Республики</w:t>
      </w:r>
      <w:r w:rsidRPr="00063FEB">
        <w:rPr>
          <w:rStyle w:val="FontStyle138"/>
        </w:rPr>
        <w:t xml:space="preserve">, разрабатываемые Минэкономразвития </w:t>
      </w:r>
      <w:r w:rsidR="00083E7A" w:rsidRPr="00063FEB">
        <w:rPr>
          <w:rStyle w:val="FontStyle138"/>
        </w:rPr>
        <w:t>Чуваш</w:t>
      </w:r>
      <w:r w:rsidR="00D172BB" w:rsidRPr="00063FEB">
        <w:rPr>
          <w:rStyle w:val="FontStyle138"/>
        </w:rPr>
        <w:t>ии</w:t>
      </w:r>
      <w:r w:rsidRPr="00063FEB">
        <w:rPr>
          <w:rStyle w:val="FontStyle138"/>
        </w:rPr>
        <w:t>.</w:t>
      </w:r>
    </w:p>
    <w:p w:rsidR="00E94FCB" w:rsidRPr="00063FEB" w:rsidRDefault="008B137D" w:rsidP="006C5D17">
      <w:pPr>
        <w:pStyle w:val="Style42"/>
        <w:widowControl/>
        <w:spacing w:line="276" w:lineRule="auto"/>
        <w:rPr>
          <w:rStyle w:val="FontStyle138"/>
        </w:rPr>
      </w:pPr>
      <w:r w:rsidRPr="00063FEB">
        <w:rPr>
          <w:rStyle w:val="FontStyle138"/>
        </w:rPr>
        <w:t xml:space="preserve">Для расчета прогнозируемых поступлений доходов в </w:t>
      </w:r>
      <w:r w:rsidR="00D07004" w:rsidRPr="00063FEB">
        <w:rPr>
          <w:rStyle w:val="FontStyle138"/>
        </w:rPr>
        <w:t xml:space="preserve">консолидированный бюджет Чувашской Республики </w:t>
      </w:r>
      <w:r w:rsidRPr="00063FEB">
        <w:rPr>
          <w:rStyle w:val="FontStyle138"/>
        </w:rPr>
        <w:t>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B03F32" w:rsidRPr="00063FEB" w:rsidRDefault="00B03F32" w:rsidP="006C5D17">
      <w:pPr>
        <w:spacing w:line="276" w:lineRule="auto"/>
        <w:ind w:firstLine="709"/>
        <w:jc w:val="both"/>
      </w:pPr>
      <w:r w:rsidRPr="00063FEB">
        <w:t>При формировании в текущем финансовом году оценки поступлений доходов в консолидированный бюджет Чувашской Республики,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15D9F" w:rsidRPr="00063FEB" w:rsidRDefault="00915D9F" w:rsidP="006C5D17">
      <w:pPr>
        <w:spacing w:line="276" w:lineRule="auto"/>
        <w:ind w:firstLine="709"/>
        <w:jc w:val="both"/>
      </w:pPr>
    </w:p>
    <w:p w:rsidR="006C5D17" w:rsidRPr="00063FEB" w:rsidRDefault="006C5D17" w:rsidP="004349E0">
      <w:pPr>
        <w:ind w:firstLine="709"/>
        <w:jc w:val="both"/>
      </w:pPr>
    </w:p>
    <w:p w:rsidR="006C5D17" w:rsidRPr="00063FEB" w:rsidRDefault="006C5D17" w:rsidP="004349E0">
      <w:pPr>
        <w:ind w:firstLine="709"/>
        <w:jc w:val="both"/>
      </w:pPr>
    </w:p>
    <w:p w:rsidR="005622DA" w:rsidRPr="00063FEB" w:rsidRDefault="005622DA" w:rsidP="004349E0">
      <w:pPr>
        <w:ind w:firstLine="709"/>
        <w:jc w:val="both"/>
      </w:pPr>
    </w:p>
    <w:p w:rsidR="00E94FCB" w:rsidRPr="00063FEB" w:rsidRDefault="008B137D" w:rsidP="00620EF8">
      <w:pPr>
        <w:pStyle w:val="Style12"/>
        <w:widowControl/>
        <w:spacing w:before="58"/>
        <w:jc w:val="center"/>
        <w:rPr>
          <w:rStyle w:val="FontStyle89"/>
          <w:rFonts w:ascii="Times New Roman" w:hAnsi="Times New Roman" w:cs="Times New Roman"/>
        </w:rPr>
      </w:pPr>
      <w:r w:rsidRPr="00063FEB">
        <w:rPr>
          <w:rStyle w:val="FontStyle89"/>
          <w:rFonts w:ascii="Times New Roman" w:hAnsi="Times New Roman" w:cs="Times New Roman"/>
        </w:rPr>
        <w:lastRenderedPageBreak/>
        <w:t>2. Алгоритмы расчёта прогнозов поступлений по видам налоговых и</w:t>
      </w:r>
    </w:p>
    <w:p w:rsidR="00E94FCB" w:rsidRPr="00063FEB" w:rsidRDefault="008B137D" w:rsidP="00083E7A">
      <w:pPr>
        <w:pStyle w:val="Style41"/>
        <w:widowControl/>
        <w:spacing w:before="43"/>
        <w:ind w:left="3974"/>
        <w:jc w:val="both"/>
        <w:rPr>
          <w:rStyle w:val="FontStyle89"/>
          <w:rFonts w:ascii="Times New Roman" w:hAnsi="Times New Roman" w:cs="Times New Roman"/>
        </w:rPr>
      </w:pPr>
      <w:r w:rsidRPr="00063FEB">
        <w:rPr>
          <w:rStyle w:val="FontStyle89"/>
          <w:rFonts w:ascii="Times New Roman" w:hAnsi="Times New Roman" w:cs="Times New Roman"/>
        </w:rPr>
        <w:t>неналоговых доходов</w:t>
      </w:r>
    </w:p>
    <w:p w:rsidR="00795AE4" w:rsidRPr="00063FEB" w:rsidRDefault="008B137D" w:rsidP="00795AE4">
      <w:pPr>
        <w:pStyle w:val="2"/>
        <w:spacing w:after="240" w:line="240" w:lineRule="auto"/>
        <w:jc w:val="center"/>
        <w:rPr>
          <w:rStyle w:val="FontStyle89"/>
          <w:rFonts w:ascii="Times New Roman" w:hAnsi="Times New Roman" w:cs="Times New Roman"/>
          <w:b/>
        </w:rPr>
      </w:pPr>
      <w:r w:rsidRPr="00063FEB">
        <w:rPr>
          <w:rStyle w:val="FontStyle89"/>
          <w:rFonts w:ascii="Times New Roman" w:hAnsi="Times New Roman" w:cs="Times New Roman"/>
          <w:b/>
        </w:rPr>
        <w:t>2.1. Налог на прибыль организаций 182 1 01 010</w:t>
      </w:r>
      <w:r w:rsidR="00DA708B" w:rsidRPr="00C66D53">
        <w:rPr>
          <w:rStyle w:val="FontStyle89"/>
          <w:rFonts w:ascii="Times New Roman" w:hAnsi="Times New Roman" w:cs="Times New Roman"/>
          <w:b/>
        </w:rPr>
        <w:t>1</w:t>
      </w:r>
      <w:r w:rsidRPr="00063FEB">
        <w:rPr>
          <w:rStyle w:val="FontStyle89"/>
          <w:rFonts w:ascii="Times New Roman" w:hAnsi="Times New Roman" w:cs="Times New Roman"/>
          <w:b/>
        </w:rPr>
        <w:t>0 00 0000 110</w:t>
      </w:r>
      <w:bookmarkStart w:id="1" w:name="_Toc519584936"/>
    </w:p>
    <w:bookmarkEnd w:id="1"/>
    <w:p w:rsidR="00795AE4" w:rsidRPr="00063FEB" w:rsidRDefault="00795AE4" w:rsidP="00795AE4">
      <w:pPr>
        <w:ind w:firstLine="709"/>
        <w:jc w:val="both"/>
      </w:pPr>
      <w:r w:rsidRPr="00063FEB">
        <w:t>Расчёт доходов в бюджетную систему Чувашской Республики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AB5A4E" w:rsidRPr="00063FEB" w:rsidRDefault="00AB5A4E" w:rsidP="00795AE4">
      <w:pPr>
        <w:ind w:firstLine="709"/>
        <w:jc w:val="both"/>
      </w:pPr>
      <w:r w:rsidRPr="00063FEB">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w:t>
      </w:r>
      <w:r w:rsidR="00A61699" w:rsidRPr="00063FEB">
        <w:t>,</w:t>
      </w:r>
      <w:r w:rsidRPr="00063FEB">
        <w:t xml:space="preserve"> установленным в соответствии со статьями Бюджетного кодекса Российской Федерации (далее – БК РФ).</w:t>
      </w:r>
    </w:p>
    <w:p w:rsidR="00795AE4" w:rsidRPr="00063FEB" w:rsidRDefault="00795AE4" w:rsidP="00795AE4">
      <w:pPr>
        <w:ind w:firstLine="709"/>
        <w:jc w:val="both"/>
      </w:pPr>
      <w:r w:rsidRPr="00063FEB">
        <w:t>Расчёт прогнозного объёма поступлений по налогу на прибыль организаций производится отдельно по каждому виду дохода.</w:t>
      </w:r>
    </w:p>
    <w:p w:rsidR="00EE1D50" w:rsidRPr="00063FEB" w:rsidRDefault="00EE1D50" w:rsidP="00EE1D50">
      <w:pPr>
        <w:widowControl/>
        <w:autoSpaceDE/>
        <w:autoSpaceDN/>
        <w:adjustRightInd/>
        <w:ind w:firstLine="709"/>
        <w:jc w:val="both"/>
        <w:rPr>
          <w:lang w:eastAsia="en-US"/>
        </w:rPr>
      </w:pPr>
      <w:r w:rsidRPr="00063FEB">
        <w:rPr>
          <w:lang w:eastAsia="en-US"/>
        </w:rPr>
        <w:t>Совокупная сумма налога на прибыль организаций (</w:t>
      </w:r>
      <w:r w:rsidRPr="00063FEB">
        <w:rPr>
          <w:b/>
          <w:i/>
          <w:lang w:eastAsia="en-US"/>
        </w:rPr>
        <w:t>Налог на прибыль)</w:t>
      </w:r>
      <w:r w:rsidRPr="00063FEB">
        <w:rPr>
          <w:lang w:eastAsia="en-US"/>
        </w:rPr>
        <w:t xml:space="preserve"> определяется по формуле</w:t>
      </w:r>
    </w:p>
    <w:p w:rsidR="00EE1D50" w:rsidRPr="006C2D01" w:rsidRDefault="00EE1D50" w:rsidP="000D7B8E">
      <w:pPr>
        <w:ind w:firstLine="709"/>
        <w:contextualSpacing/>
        <w:jc w:val="both"/>
        <w:rPr>
          <w:lang w:eastAsia="en-US"/>
        </w:rPr>
      </w:pPr>
      <w:r w:rsidRPr="000D7B8E">
        <w:rPr>
          <w:b/>
          <w:i/>
          <w:lang w:eastAsia="en-US"/>
        </w:rPr>
        <w:t>Налог на прибыль</w:t>
      </w:r>
      <w:r w:rsidRPr="000D7B8E">
        <w:rPr>
          <w:b/>
          <w:i/>
          <w:vertAlign w:val="subscript"/>
          <w:lang w:eastAsia="en-US"/>
        </w:rPr>
        <w:t xml:space="preserve"> </w:t>
      </w:r>
      <w:r w:rsidRPr="000D7B8E">
        <w:rPr>
          <w:b/>
          <w:i/>
          <w:lang w:eastAsia="en-US"/>
        </w:rPr>
        <w:t xml:space="preserve">= Налог на прибыль </w:t>
      </w:r>
      <w:r w:rsidRPr="000D7B8E">
        <w:rPr>
          <w:b/>
          <w:i/>
          <w:vertAlign w:val="subscript"/>
          <w:lang w:eastAsia="en-US"/>
        </w:rPr>
        <w:t xml:space="preserve">организаций </w:t>
      </w:r>
      <w:r w:rsidRPr="000D7B8E">
        <w:rPr>
          <w:b/>
          <w:i/>
          <w:lang w:eastAsia="en-US"/>
        </w:rPr>
        <w:t xml:space="preserve">+ Налог на прибыль </w:t>
      </w:r>
      <w:r w:rsidRPr="000D7B8E">
        <w:rPr>
          <w:b/>
          <w:i/>
          <w:vertAlign w:val="subscript"/>
          <w:lang w:eastAsia="en-US"/>
        </w:rPr>
        <w:t xml:space="preserve">бывшКГН_99% </w:t>
      </w:r>
      <w:r w:rsidRPr="000D7B8E">
        <w:rPr>
          <w:b/>
          <w:i/>
          <w:lang w:eastAsia="en-US"/>
        </w:rPr>
        <w:t xml:space="preserve">+ Налог на прибыль </w:t>
      </w:r>
      <w:r w:rsidRPr="000D7B8E">
        <w:rPr>
          <w:b/>
          <w:i/>
          <w:vertAlign w:val="subscript"/>
          <w:lang w:eastAsia="en-US"/>
        </w:rPr>
        <w:t>СПГ</w:t>
      </w:r>
      <w:r w:rsidRPr="000D7B8E">
        <w:rPr>
          <w:b/>
          <w:i/>
          <w:lang w:eastAsia="en-US"/>
        </w:rPr>
        <w:t xml:space="preserve"> + </w:t>
      </w:r>
      <w:r w:rsidR="000D7B8E" w:rsidRPr="000D7B8E">
        <w:rPr>
          <w:b/>
          <w:i/>
          <w:lang w:eastAsia="en-US"/>
        </w:rPr>
        <w:t>Налог на прибыль всеКГН + Прибыль</w:t>
      </w:r>
      <w:r w:rsidRPr="000D7B8E">
        <w:rPr>
          <w:b/>
          <w:i/>
          <w:vertAlign w:val="subscript"/>
          <w:lang w:eastAsia="en-US"/>
        </w:rPr>
        <w:t>СРП</w:t>
      </w:r>
      <w:r w:rsidR="00E10BBB" w:rsidRPr="000D7B8E">
        <w:rPr>
          <w:b/>
          <w:i/>
          <w:vertAlign w:val="subscript"/>
          <w:lang w:eastAsia="en-US"/>
        </w:rPr>
        <w:t xml:space="preserve"> +</w:t>
      </w:r>
      <w:r w:rsidRPr="000D7B8E">
        <w:rPr>
          <w:b/>
          <w:i/>
          <w:vertAlign w:val="subscript"/>
          <w:lang w:eastAsia="en-US"/>
        </w:rPr>
        <w:t xml:space="preserve"> </w:t>
      </w:r>
      <w:r w:rsidR="00E10BBB" w:rsidRPr="000D7B8E">
        <w:rPr>
          <w:b/>
          <w:i/>
          <w:vertAlign w:val="subscript"/>
          <w:lang w:eastAsia="en-US"/>
        </w:rPr>
        <w:t xml:space="preserve"> </w:t>
      </w:r>
      <w:r w:rsidR="000D7B8E" w:rsidRPr="006C2D01">
        <w:rPr>
          <w:b/>
          <w:i/>
        </w:rPr>
        <w:t>Прибыль</w:t>
      </w:r>
      <w:r w:rsidR="00E10BBB" w:rsidRPr="006C2D01">
        <w:rPr>
          <w:b/>
          <w:i/>
        </w:rPr>
        <w:t>МХК</w:t>
      </w:r>
      <w:r w:rsidR="00E10BBB" w:rsidRPr="006C2D01">
        <w:t xml:space="preserve"> </w:t>
      </w:r>
      <w:r w:rsidR="000D7B8E" w:rsidRPr="006C2D01">
        <w:t>+</w:t>
      </w:r>
      <w:r w:rsidR="000D7B8E" w:rsidRPr="006C2D01">
        <w:rPr>
          <w:b/>
        </w:rPr>
        <w:t xml:space="preserve">Прибыль СПГкгн,   </w:t>
      </w:r>
      <w:r w:rsidRPr="006C2D01">
        <w:rPr>
          <w:lang w:eastAsia="en-US"/>
        </w:rPr>
        <w:t>где:</w:t>
      </w:r>
    </w:p>
    <w:p w:rsidR="00EE1D50" w:rsidRPr="00063FEB" w:rsidRDefault="00EE1D50" w:rsidP="00EE1D50">
      <w:pPr>
        <w:widowControl/>
        <w:autoSpaceDE/>
        <w:autoSpaceDN/>
        <w:adjustRightInd/>
        <w:ind w:firstLine="709"/>
        <w:jc w:val="both"/>
        <w:rPr>
          <w:lang w:eastAsia="en-US"/>
        </w:rPr>
      </w:pPr>
      <w:r w:rsidRPr="00063FEB">
        <w:rPr>
          <w:b/>
          <w:i/>
          <w:lang w:eastAsia="en-US"/>
        </w:rPr>
        <w:t xml:space="preserve">Налог на прибыль </w:t>
      </w:r>
      <w:r w:rsidRPr="00DC3A28">
        <w:rPr>
          <w:b/>
          <w:i/>
          <w:vertAlign w:val="subscript"/>
          <w:lang w:eastAsia="en-US"/>
        </w:rPr>
        <w:t>организаций</w:t>
      </w:r>
      <w:r w:rsidRPr="00DC3A28">
        <w:rPr>
          <w:b/>
          <w:i/>
          <w:lang w:eastAsia="en-US"/>
        </w:rPr>
        <w:t xml:space="preserve"> </w:t>
      </w:r>
      <w:r w:rsidRPr="00DC3A28">
        <w:rPr>
          <w:lang w:eastAsia="en-US"/>
        </w:rPr>
        <w:t xml:space="preserve">– </w:t>
      </w:r>
      <w:r w:rsidR="00DC3A28" w:rsidRPr="00DC3A28">
        <w:rPr>
          <w:lang w:eastAsia="en-US"/>
        </w:rPr>
        <w:t>сумма налога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DC3A28">
        <w:rPr>
          <w:lang w:eastAsia="en-US"/>
        </w:rPr>
        <w:t>, тыс. рублей;</w:t>
      </w:r>
    </w:p>
    <w:p w:rsidR="00EE1D50" w:rsidRPr="00063FEB" w:rsidRDefault="00EE1D50" w:rsidP="00EE1D50">
      <w:pPr>
        <w:widowControl/>
        <w:autoSpaceDE/>
        <w:autoSpaceDN/>
        <w:adjustRightInd/>
        <w:ind w:firstLine="709"/>
        <w:jc w:val="both"/>
        <w:rPr>
          <w:b/>
          <w:i/>
          <w:vertAlign w:val="subscript"/>
          <w:lang w:eastAsia="en-US"/>
        </w:rPr>
      </w:pPr>
      <w:r w:rsidRPr="00063FEB">
        <w:rPr>
          <w:b/>
          <w:i/>
          <w:lang w:eastAsia="en-US"/>
        </w:rPr>
        <w:t xml:space="preserve">Налог на прибыль </w:t>
      </w:r>
      <w:r w:rsidRPr="00063FEB">
        <w:rPr>
          <w:b/>
          <w:i/>
          <w:vertAlign w:val="subscript"/>
          <w:lang w:eastAsia="en-US"/>
        </w:rPr>
        <w:t xml:space="preserve">бывшКГН_99% </w:t>
      </w:r>
      <w:r w:rsidRPr="00063FEB">
        <w:rPr>
          <w:lang w:eastAsia="en-US"/>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EE1D50" w:rsidRPr="00E10BBB" w:rsidRDefault="00EE1D50" w:rsidP="00EE1D50">
      <w:pPr>
        <w:widowControl/>
        <w:autoSpaceDE/>
        <w:autoSpaceDN/>
        <w:adjustRightInd/>
        <w:ind w:firstLine="709"/>
        <w:jc w:val="both"/>
        <w:rPr>
          <w:b/>
          <w:i/>
          <w:vertAlign w:val="subscript"/>
          <w:lang w:eastAsia="en-US"/>
        </w:rPr>
      </w:pPr>
      <w:r w:rsidRPr="00063FEB">
        <w:rPr>
          <w:b/>
          <w:i/>
          <w:lang w:eastAsia="en-US"/>
        </w:rPr>
        <w:t xml:space="preserve">Налог на прибыль </w:t>
      </w:r>
      <w:r w:rsidRPr="00063FEB">
        <w:rPr>
          <w:b/>
          <w:i/>
          <w:vertAlign w:val="subscript"/>
          <w:lang w:eastAsia="en-US"/>
        </w:rPr>
        <w:t xml:space="preserve">СПГ </w:t>
      </w:r>
      <w:r w:rsidRPr="00063FEB">
        <w:rPr>
          <w:lang w:eastAsia="en-US"/>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w:t>
      </w:r>
      <w:r w:rsidR="00E10BBB">
        <w:rPr>
          <w:lang w:eastAsia="en-US"/>
        </w:rPr>
        <w:t>лей;</w:t>
      </w:r>
    </w:p>
    <w:p w:rsidR="00EE1D50" w:rsidRPr="00063FEB" w:rsidRDefault="00EE1D50" w:rsidP="00EE1D50">
      <w:pPr>
        <w:widowControl/>
        <w:autoSpaceDE/>
        <w:autoSpaceDN/>
        <w:adjustRightInd/>
        <w:ind w:firstLine="709"/>
        <w:jc w:val="both"/>
        <w:rPr>
          <w:lang w:eastAsia="en-US"/>
        </w:rPr>
      </w:pPr>
      <w:r w:rsidRPr="00063FEB">
        <w:rPr>
          <w:b/>
          <w:i/>
          <w:lang w:eastAsia="en-US"/>
        </w:rPr>
        <w:t xml:space="preserve">Налог на прибыль </w:t>
      </w:r>
      <w:r w:rsidRPr="00063FEB">
        <w:rPr>
          <w:b/>
          <w:i/>
          <w:vertAlign w:val="subscript"/>
          <w:lang w:eastAsia="en-US"/>
        </w:rPr>
        <w:t xml:space="preserve">всеКГН </w:t>
      </w:r>
      <w:r w:rsidRPr="00063FEB">
        <w:rPr>
          <w:lang w:eastAsia="en-US"/>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EE1D50" w:rsidRPr="000D7B8E" w:rsidRDefault="00EE1D50" w:rsidP="00EE1D50">
      <w:pPr>
        <w:widowControl/>
        <w:autoSpaceDE/>
        <w:autoSpaceDN/>
        <w:adjustRightInd/>
        <w:ind w:firstLine="709"/>
        <w:jc w:val="both"/>
        <w:rPr>
          <w:lang w:eastAsia="en-US"/>
        </w:rPr>
      </w:pPr>
      <w:r w:rsidRPr="000D7B8E">
        <w:rPr>
          <w:b/>
          <w:i/>
          <w:lang w:eastAsia="en-US"/>
        </w:rPr>
        <w:t xml:space="preserve">Прибыль </w:t>
      </w:r>
      <w:r w:rsidRPr="000D7B8E">
        <w:rPr>
          <w:b/>
          <w:i/>
          <w:vertAlign w:val="subscript"/>
          <w:lang w:eastAsia="en-US"/>
        </w:rPr>
        <w:t>СРП</w:t>
      </w:r>
      <w:r w:rsidRPr="000D7B8E">
        <w:rPr>
          <w:lang w:eastAsia="en-US"/>
        </w:rPr>
        <w:t xml:space="preserve"> – сумма налога на прибыль организаций при выполнении Соглашений о разработке месторождений нефти и газа, тыс. рублей.</w:t>
      </w:r>
    </w:p>
    <w:p w:rsidR="00E10BBB" w:rsidRPr="006C2D01" w:rsidRDefault="00E10BBB" w:rsidP="00E10BBB">
      <w:pPr>
        <w:ind w:firstLine="709"/>
        <w:contextualSpacing/>
        <w:jc w:val="both"/>
      </w:pPr>
      <w:r w:rsidRPr="006C2D01">
        <w:rPr>
          <w:b/>
          <w:i/>
        </w:rPr>
        <w:t>Прибыль МХК</w:t>
      </w:r>
      <w:r w:rsidRPr="006C2D01">
        <w:t xml:space="preserve"> – сумма налога на прибыль организаций, уплачиваемого международными холдинговыми компаниями, бюджеты субъектов Российской Федерации, </w:t>
      </w:r>
      <w:r w:rsidRPr="006C2D01">
        <w:lastRenderedPageBreak/>
        <w:t>тыс. рублей</w:t>
      </w:r>
      <w:r w:rsidR="00CE048B" w:rsidRPr="006C2D01">
        <w:t>.</w:t>
      </w:r>
    </w:p>
    <w:p w:rsidR="000D7B8E" w:rsidRPr="006C2D01" w:rsidRDefault="000D7B8E" w:rsidP="000D7B8E">
      <w:pPr>
        <w:ind w:firstLine="709"/>
        <w:jc w:val="both"/>
      </w:pPr>
      <w:r w:rsidRPr="006C2D01">
        <w:rPr>
          <w:b/>
          <w:i/>
        </w:rPr>
        <w:t>Прибыль СПГкгн</w:t>
      </w:r>
      <w:r w:rsidRPr="006C2D01">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тыс. рублей.</w:t>
      </w:r>
    </w:p>
    <w:p w:rsidR="009E436F" w:rsidRPr="006C2D01" w:rsidRDefault="009E436F" w:rsidP="005D44A7">
      <w:pPr>
        <w:ind w:firstLine="709"/>
        <w:jc w:val="both"/>
      </w:pPr>
    </w:p>
    <w:p w:rsidR="00844F83" w:rsidRPr="006C2D01" w:rsidRDefault="00A00133" w:rsidP="00EE1D50">
      <w:pPr>
        <w:pStyle w:val="Style46"/>
        <w:widowControl/>
        <w:spacing w:before="238"/>
        <w:ind w:right="5"/>
        <w:jc w:val="center"/>
        <w:rPr>
          <w:rStyle w:val="FontStyle89"/>
          <w:rFonts w:ascii="Times New Roman" w:hAnsi="Times New Roman" w:cs="Times New Roman"/>
          <w:i/>
        </w:rPr>
      </w:pPr>
      <w:r w:rsidRPr="006C2D01">
        <w:rPr>
          <w:rStyle w:val="FontStyle89"/>
          <w:rFonts w:ascii="Times New Roman" w:hAnsi="Times New Roman" w:cs="Times New Roman"/>
          <w:i/>
        </w:rPr>
        <w:t>2.1.1</w:t>
      </w:r>
      <w:r w:rsidR="00587D01" w:rsidRPr="006C2D01">
        <w:t xml:space="preserve"> </w:t>
      </w:r>
      <w:r w:rsidR="00587D01" w:rsidRPr="006C2D01">
        <w:rPr>
          <w:rStyle w:val="FontStyle89"/>
          <w:rFonts w:ascii="Times New Roman" w:hAnsi="Times New Roman" w:cs="Times New Roman"/>
          <w:i/>
        </w:rPr>
        <w:t xml:space="preserve">Налог на прибыль организаций, </w:t>
      </w:r>
      <w:r w:rsidR="008B0D6B" w:rsidRPr="006C2D01">
        <w:rPr>
          <w:rStyle w:val="FontStyle89"/>
          <w:rFonts w:ascii="Times New Roman" w:hAnsi="Times New Roman" w:cs="Times New Roman"/>
          <w:i/>
        </w:rPr>
        <w:t>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00587D01" w:rsidRPr="006C2D01">
        <w:rPr>
          <w:rStyle w:val="FontStyle89"/>
          <w:rFonts w:ascii="Times New Roman" w:hAnsi="Times New Roman" w:cs="Times New Roman"/>
          <w:i/>
        </w:rPr>
        <w:t xml:space="preserve"> </w:t>
      </w:r>
      <w:r w:rsidRPr="006C2D01">
        <w:rPr>
          <w:rStyle w:val="FontStyle89"/>
          <w:rFonts w:ascii="Times New Roman" w:hAnsi="Times New Roman" w:cs="Times New Roman"/>
          <w:i/>
        </w:rPr>
        <w:t>182 1 01 0101</w:t>
      </w:r>
      <w:r w:rsidR="008B0D6B" w:rsidRPr="006C2D01">
        <w:rPr>
          <w:rStyle w:val="FontStyle89"/>
          <w:rFonts w:ascii="Times New Roman" w:hAnsi="Times New Roman" w:cs="Times New Roman"/>
          <w:i/>
        </w:rPr>
        <w:t>2</w:t>
      </w:r>
      <w:r w:rsidRPr="006C2D01">
        <w:rPr>
          <w:rStyle w:val="FontStyle89"/>
          <w:rFonts w:ascii="Times New Roman" w:hAnsi="Times New Roman" w:cs="Times New Roman"/>
          <w:i/>
        </w:rPr>
        <w:t xml:space="preserve"> 0</w:t>
      </w:r>
      <w:r w:rsidR="008B0D6B" w:rsidRPr="006C2D01">
        <w:rPr>
          <w:rStyle w:val="FontStyle89"/>
          <w:rFonts w:ascii="Times New Roman" w:hAnsi="Times New Roman" w:cs="Times New Roman"/>
          <w:i/>
        </w:rPr>
        <w:t>2</w:t>
      </w:r>
      <w:r w:rsidRPr="006C2D01">
        <w:rPr>
          <w:rStyle w:val="FontStyle89"/>
          <w:rFonts w:ascii="Times New Roman" w:hAnsi="Times New Roman" w:cs="Times New Roman"/>
          <w:i/>
        </w:rPr>
        <w:t xml:space="preserve"> 0000 110</w:t>
      </w:r>
    </w:p>
    <w:p w:rsidR="00DA07C3" w:rsidRPr="006C2D01" w:rsidRDefault="00DA07C3" w:rsidP="00DA07C3">
      <w:pPr>
        <w:pStyle w:val="Style42"/>
        <w:widowControl/>
        <w:spacing w:before="22" w:line="240" w:lineRule="auto"/>
        <w:ind w:left="713" w:firstLine="0"/>
        <w:jc w:val="left"/>
        <w:rPr>
          <w:rStyle w:val="FontStyle138"/>
        </w:rPr>
      </w:pPr>
      <w:r w:rsidRPr="006C2D01">
        <w:rPr>
          <w:rStyle w:val="FontStyle138"/>
        </w:rPr>
        <w:t>В прогнозе поступлений налога на прибыль организаций учитываются:</w:t>
      </w:r>
    </w:p>
    <w:p w:rsidR="00DA07C3" w:rsidRPr="006C2D01" w:rsidRDefault="00DA07C3" w:rsidP="00DA07C3">
      <w:pPr>
        <w:pStyle w:val="Style49"/>
        <w:widowControl/>
        <w:spacing w:line="310" w:lineRule="exact"/>
        <w:ind w:firstLine="709"/>
        <w:rPr>
          <w:rStyle w:val="FontStyle138"/>
        </w:rPr>
      </w:pPr>
      <w:r w:rsidRPr="006C2D01">
        <w:rPr>
          <w:rStyle w:val="FontStyle138"/>
        </w:rPr>
        <w:t xml:space="preserve">- показатели прогноза социально-экономического развития </w:t>
      </w:r>
      <w:r w:rsidR="00D172BB" w:rsidRPr="006C2D01">
        <w:rPr>
          <w:rStyle w:val="FontStyle138"/>
        </w:rPr>
        <w:t>Чувашской Республики</w:t>
      </w:r>
      <w:r w:rsidRPr="006C2D01">
        <w:rPr>
          <w:rStyle w:val="FontStyle138"/>
        </w:rPr>
        <w:t xml:space="preserve">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w:t>
      </w:r>
      <w:r w:rsidR="00D172BB" w:rsidRPr="006C2D01">
        <w:rPr>
          <w:rStyle w:val="FontStyle138"/>
        </w:rPr>
        <w:t>Чувашии</w:t>
      </w:r>
      <w:r w:rsidRPr="006C2D01">
        <w:rPr>
          <w:rStyle w:val="FontStyle138"/>
        </w:rPr>
        <w:t>;</w:t>
      </w:r>
    </w:p>
    <w:p w:rsidR="00E053B1" w:rsidRPr="006C2D01" w:rsidRDefault="00E053B1" w:rsidP="00B5454B">
      <w:pPr>
        <w:pStyle w:val="a6"/>
        <w:ind w:firstLine="709"/>
        <w:rPr>
          <w:color w:val="auto"/>
          <w:sz w:val="24"/>
          <w:szCs w:val="24"/>
        </w:rPr>
      </w:pPr>
      <w:r w:rsidRPr="006C2D01">
        <w:rPr>
          <w:color w:val="auto"/>
          <w:sz w:val="24"/>
          <w:szCs w:val="24"/>
        </w:rPr>
        <w:t>- динамика налоговой базы по налогу согласно данным отчёта по форме № 5-П</w:t>
      </w:r>
      <w:r w:rsidR="00EC545E" w:rsidRPr="006C2D01">
        <w:rPr>
          <w:color w:val="auto"/>
          <w:sz w:val="24"/>
          <w:szCs w:val="24"/>
        </w:rPr>
        <w:t>М</w:t>
      </w:r>
      <w:r w:rsidRPr="006C2D01">
        <w:rPr>
          <w:color w:val="auto"/>
          <w:sz w:val="24"/>
          <w:szCs w:val="24"/>
        </w:rPr>
        <w:t xml:space="preserve"> «Отчет о налоговой базе и структуре начислений по налогу на прибыль организаций</w:t>
      </w:r>
      <w:r w:rsidR="009D12B6" w:rsidRPr="006C2D01">
        <w:rPr>
          <w:color w:val="auto"/>
          <w:sz w:val="24"/>
          <w:szCs w:val="24"/>
        </w:rPr>
        <w:t>, зачисляемому в бюджет субъекта Российской Федерации</w:t>
      </w:r>
      <w:r w:rsidRPr="006C2D01">
        <w:rPr>
          <w:color w:val="auto"/>
          <w:sz w:val="24"/>
          <w:szCs w:val="24"/>
        </w:rPr>
        <w:t>», сложившаяся за предыдущие периоды</w:t>
      </w:r>
      <w:r w:rsidR="00297892" w:rsidRPr="006C2D01">
        <w:rPr>
          <w:color w:val="auto"/>
          <w:sz w:val="24"/>
          <w:szCs w:val="24"/>
        </w:rPr>
        <w:t>,</w:t>
      </w:r>
      <w:r w:rsidR="00E8648A" w:rsidRPr="006C2D01">
        <w:rPr>
          <w:color w:val="auto"/>
          <w:sz w:val="24"/>
          <w:szCs w:val="24"/>
        </w:rPr>
        <w:t xml:space="preserve"> </w:t>
      </w:r>
      <w:r w:rsidR="00297892" w:rsidRPr="006C2D01">
        <w:rPr>
          <w:color w:val="auto"/>
          <w:sz w:val="24"/>
          <w:szCs w:val="24"/>
        </w:rPr>
        <w:t xml:space="preserve">№ 5-П </w:t>
      </w:r>
      <w:r w:rsidR="00E8648A" w:rsidRPr="006C2D01">
        <w:rPr>
          <w:color w:val="auto"/>
          <w:sz w:val="24"/>
          <w:szCs w:val="24"/>
        </w:rPr>
        <w:t xml:space="preserve"> «Отчет о налоговой базе и структуре начислений по налогу на прибыль организаций»</w:t>
      </w:r>
      <w:r w:rsidRPr="006C2D01">
        <w:rPr>
          <w:color w:val="auto"/>
          <w:sz w:val="24"/>
          <w:szCs w:val="24"/>
        </w:rPr>
        <w:t>;</w:t>
      </w:r>
    </w:p>
    <w:p w:rsidR="00E053B1" w:rsidRPr="006C2D01" w:rsidRDefault="00E053B1" w:rsidP="00E053B1">
      <w:pPr>
        <w:ind w:firstLine="709"/>
        <w:jc w:val="both"/>
      </w:pPr>
      <w:r w:rsidRPr="006C2D01">
        <w:t xml:space="preserve">- динамика фактических поступлений по налогу согласно данным отчёта по форме </w:t>
      </w:r>
      <w:r w:rsidR="00A00133" w:rsidRPr="006C2D01">
        <w:t xml:space="preserve">   </w:t>
      </w:r>
      <w:r w:rsidRPr="006C2D01">
        <w:t xml:space="preserve">№ 1-НМ </w:t>
      </w:r>
      <w:r w:rsidR="00BC3532" w:rsidRPr="006C2D01">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r w:rsidRPr="006C2D01">
        <w:t>;</w:t>
      </w:r>
    </w:p>
    <w:p w:rsidR="00E053B1" w:rsidRPr="006C2D01" w:rsidRDefault="00E053B1" w:rsidP="00E053B1">
      <w:pPr>
        <w:ind w:firstLine="709"/>
        <w:jc w:val="both"/>
      </w:pPr>
      <w:r w:rsidRPr="006C2D01">
        <w:t>- налоговые ставки, льготы и преференции, предусмотренные главой 25 НК РФ «Налог на прибыль организаций» и др. источники.</w:t>
      </w:r>
    </w:p>
    <w:p w:rsidR="00E053B1" w:rsidRPr="006C2D01" w:rsidRDefault="00E053B1" w:rsidP="00E053B1">
      <w:pPr>
        <w:ind w:firstLine="709"/>
        <w:jc w:val="both"/>
      </w:pPr>
      <w:r w:rsidRPr="006C2D01">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44384" w:rsidRPr="00063FEB" w:rsidRDefault="00E053B1" w:rsidP="00E053B1">
      <w:pPr>
        <w:ind w:firstLine="709"/>
        <w:jc w:val="both"/>
      </w:pPr>
      <w:r w:rsidRPr="006C2D01">
        <w:t xml:space="preserve">Сумма налога на прибыль </w:t>
      </w:r>
      <w:r w:rsidRPr="00063FEB">
        <w:t>организаций формируется следующим образом:</w:t>
      </w:r>
    </w:p>
    <w:p w:rsidR="006636E7" w:rsidRPr="00063FEB" w:rsidRDefault="006636E7" w:rsidP="00DC3A28">
      <w:pPr>
        <w:widowControl/>
        <w:autoSpaceDE/>
        <w:autoSpaceDN/>
        <w:adjustRightInd/>
        <w:spacing w:before="120" w:after="120"/>
        <w:ind w:firstLine="709"/>
        <w:jc w:val="center"/>
        <w:rPr>
          <w:lang w:eastAsia="en-US"/>
        </w:rPr>
      </w:pPr>
      <w:r w:rsidRPr="00063FEB">
        <w:rPr>
          <w:b/>
          <w:i/>
          <w:lang w:eastAsia="en-US"/>
        </w:rPr>
        <w:t xml:space="preserve">Налог на прибыль </w:t>
      </w:r>
      <w:r w:rsidRPr="00063FEB">
        <w:rPr>
          <w:b/>
          <w:i/>
          <w:vertAlign w:val="subscript"/>
          <w:lang w:eastAsia="en-US"/>
        </w:rPr>
        <w:t>организаций</w:t>
      </w:r>
      <w:r w:rsidRPr="00063FEB">
        <w:rPr>
          <w:b/>
          <w:i/>
          <w:lang w:eastAsia="en-US"/>
        </w:rPr>
        <w:t xml:space="preserve"> = Налог на прибыль </w:t>
      </w:r>
      <w:r w:rsidRPr="00063FEB">
        <w:rPr>
          <w:b/>
          <w:i/>
          <w:vertAlign w:val="subscript"/>
          <w:lang w:eastAsia="en-US"/>
        </w:rPr>
        <w:t xml:space="preserve">осн </w:t>
      </w:r>
      <w:r w:rsidRPr="00063FEB">
        <w:rPr>
          <w:b/>
          <w:i/>
          <w:lang w:eastAsia="en-US"/>
        </w:rPr>
        <w:t>(+-) F,</w:t>
      </w:r>
      <w:r w:rsidR="00DC3A28">
        <w:rPr>
          <w:b/>
          <w:i/>
          <w:lang w:eastAsia="en-US"/>
        </w:rPr>
        <w:t xml:space="preserve">   </w:t>
      </w:r>
      <w:r w:rsidRPr="00063FEB">
        <w:rPr>
          <w:lang w:eastAsia="en-US"/>
        </w:rPr>
        <w:t>где:</w:t>
      </w:r>
    </w:p>
    <w:p w:rsidR="006636E7" w:rsidRPr="00063FEB" w:rsidRDefault="006636E7" w:rsidP="006636E7">
      <w:pPr>
        <w:widowControl/>
        <w:autoSpaceDE/>
        <w:autoSpaceDN/>
        <w:adjustRightInd/>
        <w:ind w:firstLine="709"/>
        <w:jc w:val="both"/>
        <w:rPr>
          <w:lang w:eastAsia="en-US"/>
        </w:rPr>
      </w:pPr>
      <w:r w:rsidRPr="00063FEB">
        <w:rPr>
          <w:b/>
          <w:i/>
          <w:lang w:eastAsia="en-US"/>
        </w:rPr>
        <w:t xml:space="preserve">Налог на прибыль </w:t>
      </w:r>
      <w:r w:rsidRPr="00063FEB">
        <w:rPr>
          <w:b/>
          <w:i/>
          <w:vertAlign w:val="subscript"/>
          <w:lang w:eastAsia="en-US"/>
        </w:rPr>
        <w:t>организаций</w:t>
      </w:r>
      <w:r w:rsidRPr="00063FEB">
        <w:rPr>
          <w:b/>
          <w:i/>
          <w:lang w:eastAsia="en-US"/>
        </w:rPr>
        <w:t xml:space="preserve"> </w:t>
      </w:r>
      <w:r w:rsidRPr="00063FEB">
        <w:rPr>
          <w:lang w:eastAsia="en-US"/>
        </w:rPr>
        <w:t>– сумма налога на прибыль организаций, тыс. рублей;</w:t>
      </w:r>
    </w:p>
    <w:p w:rsidR="006636E7" w:rsidRPr="00063FEB" w:rsidRDefault="006636E7" w:rsidP="006636E7">
      <w:pPr>
        <w:widowControl/>
        <w:autoSpaceDE/>
        <w:autoSpaceDN/>
        <w:adjustRightInd/>
        <w:ind w:firstLine="709"/>
        <w:jc w:val="both"/>
        <w:rPr>
          <w:lang w:eastAsia="en-US"/>
        </w:rPr>
      </w:pPr>
      <w:r w:rsidRPr="00063FEB">
        <w:rPr>
          <w:b/>
          <w:i/>
          <w:lang w:eastAsia="en-US"/>
        </w:rPr>
        <w:t xml:space="preserve">Налог на прибыль </w:t>
      </w:r>
      <w:r w:rsidRPr="00063FEB">
        <w:rPr>
          <w:b/>
          <w:i/>
          <w:vertAlign w:val="subscript"/>
          <w:lang w:eastAsia="en-US"/>
        </w:rPr>
        <w:t>осн</w:t>
      </w:r>
      <w:r w:rsidRPr="00063FEB">
        <w:rPr>
          <w:lang w:eastAsia="en-US"/>
        </w:rPr>
        <w:t xml:space="preserve"> – сумма налога на прибыль организаций, облагаемая по основной налоговой ставке, тыс. рублей;</w:t>
      </w:r>
    </w:p>
    <w:p w:rsidR="006636E7" w:rsidRPr="00063FEB" w:rsidRDefault="006636E7" w:rsidP="006636E7">
      <w:pPr>
        <w:widowControl/>
        <w:autoSpaceDE/>
        <w:autoSpaceDN/>
        <w:adjustRightInd/>
        <w:ind w:firstLine="709"/>
        <w:jc w:val="both"/>
        <w:rPr>
          <w:lang w:eastAsia="en-US"/>
        </w:rPr>
      </w:pPr>
      <w:r w:rsidRPr="00063FEB">
        <w:rPr>
          <w:b/>
          <w:i/>
          <w:lang w:eastAsia="en-US"/>
        </w:rPr>
        <w:t xml:space="preserve">F – </w:t>
      </w:r>
      <w:r w:rsidRPr="00063FEB">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636E7" w:rsidRPr="00063FEB" w:rsidRDefault="006636E7" w:rsidP="006636E7">
      <w:pPr>
        <w:widowControl/>
        <w:autoSpaceDE/>
        <w:autoSpaceDN/>
        <w:adjustRightInd/>
        <w:ind w:firstLine="709"/>
        <w:jc w:val="both"/>
        <w:rPr>
          <w:lang w:eastAsia="en-US"/>
        </w:rPr>
      </w:pPr>
    </w:p>
    <w:p w:rsidR="006636E7" w:rsidRPr="00063FEB" w:rsidRDefault="006636E7" w:rsidP="006636E7">
      <w:pPr>
        <w:widowControl/>
        <w:autoSpaceDE/>
        <w:autoSpaceDN/>
        <w:adjustRightInd/>
        <w:ind w:firstLine="709"/>
        <w:jc w:val="both"/>
        <w:rPr>
          <w:lang w:eastAsia="en-US"/>
        </w:rPr>
      </w:pPr>
      <w:r w:rsidRPr="00063FEB">
        <w:rPr>
          <w:lang w:eastAsia="en-US"/>
        </w:rPr>
        <w:lastRenderedPageBreak/>
        <w:t>При этом, сумма налога на прибыль организаций, облагаемая по основной налоговой ставке</w:t>
      </w:r>
      <w:r w:rsidRPr="00063FEB">
        <w:rPr>
          <w:b/>
          <w:i/>
          <w:lang w:eastAsia="en-US"/>
        </w:rPr>
        <w:t xml:space="preserve"> (Налог на прибыль </w:t>
      </w:r>
      <w:r w:rsidRPr="00063FEB">
        <w:rPr>
          <w:b/>
          <w:i/>
          <w:vertAlign w:val="subscript"/>
          <w:lang w:eastAsia="en-US"/>
        </w:rPr>
        <w:t>осн</w:t>
      </w:r>
      <w:r w:rsidRPr="00063FEB">
        <w:rPr>
          <w:b/>
          <w:i/>
          <w:lang w:eastAsia="en-US"/>
        </w:rPr>
        <w:t>)</w:t>
      </w:r>
      <w:r w:rsidRPr="00063FEB">
        <w:rPr>
          <w:lang w:eastAsia="en-US"/>
        </w:rPr>
        <w:t>, определяется по следующей формуле:</w:t>
      </w:r>
    </w:p>
    <w:p w:rsidR="006636E7" w:rsidRPr="00063FEB" w:rsidRDefault="006636E7" w:rsidP="00DC3A28">
      <w:pPr>
        <w:widowControl/>
        <w:autoSpaceDE/>
        <w:autoSpaceDN/>
        <w:adjustRightInd/>
        <w:spacing w:before="120" w:after="120"/>
        <w:ind w:firstLine="709"/>
        <w:jc w:val="center"/>
        <w:rPr>
          <w:lang w:eastAsia="en-US"/>
        </w:rPr>
      </w:pPr>
      <w:r w:rsidRPr="00063FEB">
        <w:rPr>
          <w:b/>
          <w:i/>
          <w:lang w:eastAsia="en-US"/>
        </w:rPr>
        <w:t xml:space="preserve">Налог на прибыль </w:t>
      </w:r>
      <w:r w:rsidRPr="00063FEB">
        <w:rPr>
          <w:b/>
          <w:i/>
          <w:vertAlign w:val="subscript"/>
          <w:lang w:eastAsia="en-US"/>
        </w:rPr>
        <w:t>осн</w:t>
      </w:r>
      <w:r w:rsidRPr="00063FEB">
        <w:rPr>
          <w:b/>
          <w:i/>
          <w:lang w:eastAsia="en-US"/>
        </w:rPr>
        <w:t xml:space="preserve"> = (V </w:t>
      </w:r>
      <w:r w:rsidRPr="00063FEB">
        <w:rPr>
          <w:b/>
          <w:i/>
          <w:vertAlign w:val="subscript"/>
          <w:lang w:eastAsia="en-US"/>
        </w:rPr>
        <w:t>НБ ОСН.</w:t>
      </w:r>
      <w:r w:rsidRPr="00063FEB">
        <w:rPr>
          <w:b/>
          <w:i/>
          <w:lang w:eastAsia="en-US"/>
        </w:rPr>
        <w:t xml:space="preserve"> × </w:t>
      </w:r>
      <w:r w:rsidRPr="00063FEB">
        <w:rPr>
          <w:b/>
          <w:i/>
          <w:lang w:val="en-US" w:eastAsia="en-US"/>
        </w:rPr>
        <w:t>S</w:t>
      </w:r>
      <w:r w:rsidRPr="00063FEB">
        <w:rPr>
          <w:b/>
          <w:i/>
          <w:lang w:eastAsia="en-US"/>
        </w:rPr>
        <w:t xml:space="preserve">) × </w:t>
      </w:r>
      <w:r w:rsidRPr="00063FEB">
        <w:rPr>
          <w:b/>
          <w:i/>
          <w:lang w:val="en-US" w:eastAsia="en-US"/>
        </w:rPr>
        <w:t>K</w:t>
      </w:r>
      <w:r w:rsidRPr="00063FEB">
        <w:rPr>
          <w:b/>
          <w:i/>
          <w:lang w:eastAsia="en-US"/>
        </w:rPr>
        <w:t xml:space="preserve"> </w:t>
      </w:r>
      <w:r w:rsidRPr="00063FEB">
        <w:rPr>
          <w:b/>
          <w:i/>
          <w:vertAlign w:val="subscript"/>
          <w:lang w:eastAsia="en-US"/>
        </w:rPr>
        <w:t>соб.</w:t>
      </w:r>
      <w:r w:rsidRPr="00063FEB">
        <w:rPr>
          <w:b/>
          <w:i/>
          <w:lang w:eastAsia="en-US"/>
        </w:rPr>
        <w:t>+ (</w:t>
      </w:r>
      <w:r w:rsidRPr="00063FEB">
        <w:rPr>
          <w:b/>
          <w:i/>
          <w:lang w:val="en-US" w:eastAsia="en-US"/>
        </w:rPr>
        <w:t>P</w:t>
      </w:r>
      <w:r w:rsidRPr="00063FEB">
        <w:rPr>
          <w:b/>
          <w:i/>
          <w:lang w:eastAsia="en-US"/>
        </w:rPr>
        <w:t xml:space="preserve"> </w:t>
      </w:r>
      <w:r w:rsidRPr="00063FEB">
        <w:rPr>
          <w:b/>
          <w:i/>
          <w:vertAlign w:val="subscript"/>
          <w:lang w:eastAsia="en-US"/>
        </w:rPr>
        <w:t>перерасчёт</w:t>
      </w:r>
      <w:r w:rsidRPr="00063FEB">
        <w:rPr>
          <w:b/>
          <w:i/>
          <w:lang w:eastAsia="en-US"/>
        </w:rPr>
        <w:t xml:space="preserve"> × </w:t>
      </w:r>
      <w:r w:rsidRPr="00063FEB">
        <w:rPr>
          <w:b/>
          <w:i/>
          <w:lang w:val="en-US" w:eastAsia="en-US"/>
        </w:rPr>
        <w:t>K</w:t>
      </w:r>
      <w:r w:rsidRPr="00063FEB">
        <w:rPr>
          <w:b/>
          <w:i/>
          <w:lang w:eastAsia="en-US"/>
        </w:rPr>
        <w:t xml:space="preserve"> </w:t>
      </w:r>
      <w:r w:rsidRPr="00063FEB">
        <w:rPr>
          <w:b/>
          <w:i/>
          <w:vertAlign w:val="subscript"/>
          <w:lang w:eastAsia="en-US"/>
        </w:rPr>
        <w:t>соб.</w:t>
      </w:r>
      <w:r w:rsidRPr="00063FEB">
        <w:rPr>
          <w:b/>
          <w:i/>
          <w:lang w:eastAsia="en-US"/>
        </w:rPr>
        <w:t>) + К</w:t>
      </w:r>
      <w:r w:rsidRPr="00063FEB">
        <w:rPr>
          <w:b/>
          <w:i/>
          <w:vertAlign w:val="subscript"/>
          <w:lang w:eastAsia="en-US"/>
        </w:rPr>
        <w:t>р</w:t>
      </w:r>
      <w:r w:rsidRPr="00063FEB">
        <w:rPr>
          <w:b/>
          <w:i/>
          <w:lang w:eastAsia="en-US"/>
        </w:rPr>
        <w:t xml:space="preserve"> – V </w:t>
      </w:r>
      <w:r w:rsidRPr="00063FEB">
        <w:rPr>
          <w:b/>
          <w:i/>
          <w:vertAlign w:val="subscript"/>
          <w:lang w:eastAsia="en-US"/>
        </w:rPr>
        <w:t>льгот</w:t>
      </w:r>
      <w:r w:rsidRPr="00063FEB">
        <w:rPr>
          <w:b/>
          <w:i/>
          <w:lang w:eastAsia="en-US"/>
        </w:rPr>
        <w:t>,</w:t>
      </w:r>
      <w:r w:rsidR="00DC3A28">
        <w:rPr>
          <w:b/>
          <w:i/>
          <w:lang w:eastAsia="en-US"/>
        </w:rPr>
        <w:t xml:space="preserve"> </w:t>
      </w:r>
      <w:r w:rsidRPr="00063FEB">
        <w:rPr>
          <w:lang w:eastAsia="en-US"/>
        </w:rPr>
        <w:t>где:</w:t>
      </w:r>
    </w:p>
    <w:p w:rsidR="006636E7" w:rsidRPr="00063FEB" w:rsidRDefault="006636E7" w:rsidP="006636E7">
      <w:pPr>
        <w:widowControl/>
        <w:autoSpaceDE/>
        <w:autoSpaceDN/>
        <w:adjustRightInd/>
        <w:ind w:firstLine="709"/>
        <w:jc w:val="both"/>
        <w:rPr>
          <w:lang w:eastAsia="en-US"/>
        </w:rPr>
      </w:pPr>
      <w:r w:rsidRPr="00063FEB">
        <w:rPr>
          <w:b/>
          <w:i/>
          <w:lang w:eastAsia="en-US"/>
        </w:rPr>
        <w:t xml:space="preserve">V </w:t>
      </w:r>
      <w:r w:rsidRPr="00063FEB">
        <w:rPr>
          <w:b/>
          <w:i/>
          <w:vertAlign w:val="subscript"/>
          <w:lang w:eastAsia="en-US"/>
        </w:rPr>
        <w:t>НБ ОСН.</w:t>
      </w:r>
      <w:r w:rsidRPr="00063FEB">
        <w:rPr>
          <w:lang w:eastAsia="en-US"/>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6636E7" w:rsidRPr="00063FEB" w:rsidRDefault="006636E7" w:rsidP="006636E7">
      <w:pPr>
        <w:widowControl/>
        <w:autoSpaceDE/>
        <w:autoSpaceDN/>
        <w:adjustRightInd/>
        <w:ind w:firstLine="709"/>
        <w:jc w:val="both"/>
        <w:rPr>
          <w:lang w:eastAsia="en-US"/>
        </w:rPr>
      </w:pPr>
      <w:r w:rsidRPr="00063FEB">
        <w:rPr>
          <w:b/>
          <w:i/>
          <w:lang w:eastAsia="en-US"/>
        </w:rPr>
        <w:t>S</w:t>
      </w:r>
      <w:r w:rsidRPr="00063FEB">
        <w:rPr>
          <w:i/>
          <w:lang w:eastAsia="en-US"/>
        </w:rPr>
        <w:t xml:space="preserve"> </w:t>
      </w:r>
      <w:r w:rsidRPr="00063FEB">
        <w:rPr>
          <w:lang w:eastAsia="en-US"/>
        </w:rPr>
        <w:t>– ставка налога, %;</w:t>
      </w:r>
    </w:p>
    <w:p w:rsidR="006636E7" w:rsidRPr="00063FEB" w:rsidRDefault="006636E7" w:rsidP="006636E7">
      <w:pPr>
        <w:widowControl/>
        <w:autoSpaceDE/>
        <w:autoSpaceDN/>
        <w:adjustRightInd/>
        <w:ind w:firstLine="709"/>
        <w:jc w:val="both"/>
        <w:rPr>
          <w:lang w:eastAsia="en-US"/>
        </w:rPr>
      </w:pPr>
      <w:r w:rsidRPr="00063FEB">
        <w:rPr>
          <w:b/>
          <w:i/>
          <w:lang w:eastAsia="en-US"/>
        </w:rPr>
        <w:t xml:space="preserve">P </w:t>
      </w:r>
      <w:r w:rsidRPr="00063FEB">
        <w:rPr>
          <w:b/>
          <w:i/>
          <w:vertAlign w:val="subscript"/>
          <w:lang w:eastAsia="en-US"/>
        </w:rPr>
        <w:t>перерасчёт</w:t>
      </w:r>
      <w:r w:rsidRPr="00063FEB">
        <w:rPr>
          <w:lang w:eastAsia="en-US"/>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6636E7" w:rsidRPr="00063FEB" w:rsidRDefault="006636E7" w:rsidP="006636E7">
      <w:pPr>
        <w:widowControl/>
        <w:autoSpaceDE/>
        <w:autoSpaceDN/>
        <w:adjustRightInd/>
        <w:ind w:firstLine="709"/>
        <w:jc w:val="both"/>
        <w:rPr>
          <w:lang w:eastAsia="en-US"/>
        </w:rPr>
      </w:pPr>
      <w:r w:rsidRPr="00063FEB">
        <w:rPr>
          <w:b/>
          <w:i/>
          <w:lang w:eastAsia="en-US"/>
        </w:rPr>
        <w:t>К</w:t>
      </w:r>
      <w:r w:rsidRPr="00063FEB">
        <w:rPr>
          <w:b/>
          <w:i/>
          <w:vertAlign w:val="subscript"/>
          <w:lang w:eastAsia="en-US"/>
        </w:rPr>
        <w:t>р</w:t>
      </w:r>
      <w:r w:rsidRPr="00063FEB">
        <w:rPr>
          <w:b/>
          <w:i/>
          <w:lang w:eastAsia="en-US"/>
        </w:rPr>
        <w:t xml:space="preserve"> </w:t>
      </w:r>
      <w:r w:rsidRPr="00063FEB">
        <w:rPr>
          <w:b/>
          <w:lang w:eastAsia="en-US"/>
        </w:rPr>
        <w:t xml:space="preserve">– </w:t>
      </w:r>
      <w:r w:rsidRPr="00063FEB">
        <w:rPr>
          <w:lang w:eastAsia="en-US"/>
        </w:rPr>
        <w:t>сумма поступлений по</w:t>
      </w:r>
      <w:r w:rsidRPr="00063FEB">
        <w:rPr>
          <w:b/>
          <w:lang w:eastAsia="en-US"/>
        </w:rPr>
        <w:t xml:space="preserve"> </w:t>
      </w:r>
      <w:r w:rsidRPr="00063FEB">
        <w:rPr>
          <w:lang w:eastAsia="en-US"/>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636E7" w:rsidRPr="00063FEB" w:rsidRDefault="006636E7" w:rsidP="006636E7">
      <w:pPr>
        <w:widowControl/>
        <w:autoSpaceDE/>
        <w:autoSpaceDN/>
        <w:adjustRightInd/>
        <w:ind w:firstLine="709"/>
        <w:jc w:val="both"/>
        <w:rPr>
          <w:lang w:eastAsia="en-US"/>
        </w:rPr>
      </w:pPr>
      <w:r w:rsidRPr="00063FEB">
        <w:rPr>
          <w:b/>
          <w:i/>
          <w:lang w:val="en-US" w:eastAsia="en-US"/>
        </w:rPr>
        <w:t>V</w:t>
      </w:r>
      <w:r w:rsidRPr="00063FEB">
        <w:rPr>
          <w:b/>
          <w:i/>
          <w:lang w:eastAsia="en-US"/>
        </w:rPr>
        <w:t xml:space="preserve"> </w:t>
      </w:r>
      <w:r w:rsidRPr="00063FEB">
        <w:rPr>
          <w:b/>
          <w:i/>
          <w:vertAlign w:val="subscript"/>
          <w:lang w:eastAsia="en-US"/>
        </w:rPr>
        <w:t>льгот</w:t>
      </w:r>
      <w:r w:rsidRPr="00063FEB">
        <w:rPr>
          <w:lang w:eastAsia="en-US"/>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6636E7" w:rsidRPr="00063FEB" w:rsidRDefault="006636E7" w:rsidP="006636E7">
      <w:pPr>
        <w:widowControl/>
        <w:autoSpaceDE/>
        <w:autoSpaceDN/>
        <w:adjustRightInd/>
        <w:ind w:firstLine="709"/>
        <w:jc w:val="both"/>
        <w:rPr>
          <w:lang w:eastAsia="en-US"/>
        </w:rPr>
      </w:pPr>
      <w:r w:rsidRPr="00063FEB">
        <w:rPr>
          <w:b/>
          <w:i/>
          <w:lang w:val="en-US" w:eastAsia="en-US"/>
        </w:rPr>
        <w:t>K</w:t>
      </w:r>
      <w:r w:rsidRPr="00063FEB">
        <w:rPr>
          <w:b/>
          <w:i/>
          <w:lang w:eastAsia="en-US"/>
        </w:rPr>
        <w:t xml:space="preserve"> </w:t>
      </w:r>
      <w:r w:rsidRPr="00063FEB">
        <w:rPr>
          <w:b/>
          <w:i/>
          <w:vertAlign w:val="subscript"/>
          <w:lang w:eastAsia="en-US"/>
        </w:rPr>
        <w:t>соб.</w:t>
      </w:r>
      <w:r w:rsidRPr="00063FEB">
        <w:rPr>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6636E7" w:rsidRPr="00063FEB" w:rsidRDefault="006636E7" w:rsidP="006636E7">
      <w:pPr>
        <w:widowControl/>
        <w:autoSpaceDE/>
        <w:autoSpaceDN/>
        <w:adjustRightInd/>
        <w:ind w:firstLine="709"/>
        <w:jc w:val="both"/>
        <w:rPr>
          <w:lang w:eastAsia="en-US"/>
        </w:rPr>
      </w:pPr>
      <w:r w:rsidRPr="00063FEB">
        <w:rPr>
          <w:lang w:eastAsia="en-US"/>
        </w:rPr>
        <w:t xml:space="preserve">Расчётный уровень собираемости определяется согласно данным отчёта по форме </w:t>
      </w:r>
      <w:r w:rsidR="007A2C75">
        <w:rPr>
          <w:lang w:eastAsia="en-US"/>
        </w:rPr>
        <w:t xml:space="preserve">          </w:t>
      </w:r>
      <w:r w:rsidRPr="00063FEB">
        <w:rPr>
          <w:lang w:eastAsia="en-US"/>
        </w:rPr>
        <w:t xml:space="preserve">№ 1-НМ как частное от деления суммы поступившего налога на сумму начисленного налога. </w:t>
      </w:r>
    </w:p>
    <w:p w:rsidR="006C5364" w:rsidRDefault="006636E7" w:rsidP="006C5364">
      <w:pPr>
        <w:widowControl/>
        <w:autoSpaceDE/>
        <w:autoSpaceDN/>
        <w:adjustRightInd/>
        <w:ind w:firstLine="709"/>
        <w:jc w:val="both"/>
      </w:pPr>
      <w:r w:rsidRPr="00063FEB">
        <w:rPr>
          <w:lang w:eastAsia="en-US"/>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r w:rsidR="006C5364" w:rsidRPr="006C5364">
        <w:t xml:space="preserve"> </w:t>
      </w:r>
    </w:p>
    <w:p w:rsidR="006C5364" w:rsidRDefault="006C5364" w:rsidP="006C5364">
      <w:pPr>
        <w:widowControl/>
        <w:autoSpaceDE/>
        <w:autoSpaceDN/>
        <w:adjustRightInd/>
        <w:ind w:firstLine="709"/>
        <w:jc w:val="both"/>
        <w:rPr>
          <w:lang w:eastAsia="en-US"/>
        </w:rPr>
      </w:pPr>
      <w:r>
        <w:rPr>
          <w:lang w:eastAsia="en-US"/>
        </w:rPr>
        <w:t>В целях определения суммы налоговой базы для исчисления налога на прибыль по основной ставке (V НБ ОСН.) определяется:</w:t>
      </w:r>
    </w:p>
    <w:p w:rsidR="006C5364" w:rsidRDefault="006C5364" w:rsidP="006C5364">
      <w:pPr>
        <w:widowControl/>
        <w:autoSpaceDE/>
        <w:autoSpaceDN/>
        <w:adjustRightInd/>
        <w:ind w:firstLine="709"/>
        <w:jc w:val="both"/>
        <w:rPr>
          <w:lang w:eastAsia="en-US"/>
        </w:rPr>
      </w:pPr>
      <w:r>
        <w:rPr>
          <w:lang w:eastAsia="en-US"/>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w:t>
      </w:r>
    </w:p>
    <w:p w:rsidR="006C5364" w:rsidRDefault="006C5364" w:rsidP="006C5364">
      <w:pPr>
        <w:widowControl/>
        <w:autoSpaceDE/>
        <w:autoSpaceDN/>
        <w:adjustRightInd/>
        <w:ind w:firstLine="709"/>
        <w:jc w:val="both"/>
        <w:rPr>
          <w:lang w:eastAsia="en-US"/>
        </w:rPr>
      </w:pPr>
      <w:r>
        <w:rPr>
          <w:lang w:eastAsia="en-US"/>
        </w:rPr>
        <w:t>- сохраняя это отношение, производится расчет суммы прибыли для налогообложения на последующие годы;</w:t>
      </w:r>
    </w:p>
    <w:p w:rsidR="006636E7" w:rsidRPr="00063FEB" w:rsidRDefault="006C5364" w:rsidP="006C5364">
      <w:pPr>
        <w:widowControl/>
        <w:autoSpaceDE/>
        <w:autoSpaceDN/>
        <w:adjustRightInd/>
        <w:ind w:firstLine="709"/>
        <w:jc w:val="both"/>
        <w:rPr>
          <w:lang w:eastAsia="en-US"/>
        </w:rPr>
      </w:pPr>
      <w:r>
        <w:rPr>
          <w:lang w:eastAsia="en-US"/>
        </w:rPr>
        <w:t>- прибыль для целей налогообложения уменьшается на сумму убытков, учтенных в уменьшение налоговой базы.</w:t>
      </w:r>
    </w:p>
    <w:p w:rsidR="002C30D3" w:rsidRPr="00063FEB" w:rsidRDefault="002C30D3" w:rsidP="002C30D3">
      <w:pPr>
        <w:ind w:firstLine="709"/>
        <w:jc w:val="both"/>
      </w:pPr>
      <w:r w:rsidRPr="00063FEB">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w:t>
      </w:r>
      <w:r w:rsidR="00730376" w:rsidRPr="00063FEB">
        <w:t>,</w:t>
      </w:r>
      <w:r w:rsidRPr="00063FEB">
        <w:t xml:space="preserve"> установленным в соответствии со статьями Бюджетного кодекса Российской Федерации (далее – БК РФ).</w:t>
      </w:r>
    </w:p>
    <w:p w:rsidR="00EE07BB" w:rsidRPr="00063FEB" w:rsidRDefault="00EE07BB" w:rsidP="002C30D3">
      <w:pPr>
        <w:ind w:firstLine="709"/>
        <w:jc w:val="both"/>
      </w:pPr>
    </w:p>
    <w:p w:rsidR="001202CB" w:rsidRPr="00063FEB" w:rsidRDefault="00080B1F" w:rsidP="007145BC">
      <w:pPr>
        <w:pStyle w:val="a8"/>
        <w:widowControl/>
        <w:numPr>
          <w:ilvl w:val="2"/>
          <w:numId w:val="11"/>
        </w:numPr>
        <w:autoSpaceDE/>
        <w:autoSpaceDN/>
        <w:adjustRightInd/>
        <w:spacing w:after="200" w:line="276" w:lineRule="auto"/>
        <w:ind w:left="2410" w:hanging="283"/>
        <w:jc w:val="center"/>
        <w:outlineLvl w:val="0"/>
        <w:rPr>
          <w:rFonts w:eastAsia="MS Gothic"/>
          <w:b/>
          <w:bCs/>
          <w:i/>
          <w:kern w:val="32"/>
          <w:sz w:val="27"/>
          <w:szCs w:val="27"/>
        </w:rPr>
      </w:pPr>
      <w:bookmarkStart w:id="2" w:name="_Toc139638438"/>
      <w:r w:rsidRPr="00063FEB">
        <w:rPr>
          <w:rFonts w:eastAsia="MS Gothic"/>
          <w:b/>
          <w:bCs/>
          <w:i/>
          <w:kern w:val="32"/>
          <w:sz w:val="27"/>
          <w:szCs w:val="27"/>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p>
    <w:p w:rsidR="00080B1F" w:rsidRPr="00063FEB" w:rsidRDefault="001202CB" w:rsidP="001202CB">
      <w:pPr>
        <w:pStyle w:val="a8"/>
        <w:widowControl/>
        <w:autoSpaceDE/>
        <w:autoSpaceDN/>
        <w:adjustRightInd/>
        <w:spacing w:after="200" w:line="276" w:lineRule="auto"/>
        <w:ind w:left="2410"/>
        <w:outlineLvl w:val="0"/>
        <w:rPr>
          <w:rFonts w:eastAsia="MS Gothic"/>
          <w:b/>
          <w:bCs/>
          <w:i/>
          <w:kern w:val="32"/>
          <w:sz w:val="27"/>
          <w:szCs w:val="27"/>
        </w:rPr>
      </w:pPr>
      <w:r w:rsidRPr="00063FEB">
        <w:rPr>
          <w:rFonts w:eastAsia="MS Gothic"/>
          <w:b/>
          <w:bCs/>
          <w:i/>
          <w:kern w:val="32"/>
          <w:sz w:val="27"/>
          <w:szCs w:val="27"/>
        </w:rPr>
        <w:t xml:space="preserve">             </w:t>
      </w:r>
      <w:r w:rsidR="00480FEF">
        <w:rPr>
          <w:rFonts w:eastAsia="MS Gothic"/>
          <w:b/>
          <w:bCs/>
          <w:i/>
          <w:kern w:val="32"/>
          <w:sz w:val="27"/>
          <w:szCs w:val="27"/>
        </w:rPr>
        <w:t xml:space="preserve">          </w:t>
      </w:r>
      <w:r w:rsidR="00080B1F" w:rsidRPr="00063FEB">
        <w:rPr>
          <w:rFonts w:eastAsia="MS Gothic"/>
          <w:b/>
          <w:bCs/>
          <w:i/>
          <w:kern w:val="32"/>
          <w:sz w:val="27"/>
          <w:szCs w:val="27"/>
        </w:rPr>
        <w:t>182 1 01 01112 02 0000 110</w:t>
      </w:r>
      <w:bookmarkEnd w:id="2"/>
    </w:p>
    <w:p w:rsidR="00080B1F" w:rsidRPr="00063FEB" w:rsidRDefault="00080B1F" w:rsidP="00080B1F">
      <w:pPr>
        <w:widowControl/>
        <w:autoSpaceDE/>
        <w:autoSpaceDN/>
        <w:adjustRightInd/>
        <w:ind w:firstLine="709"/>
        <w:jc w:val="both"/>
        <w:rPr>
          <w:sz w:val="27"/>
          <w:szCs w:val="27"/>
          <w:lang w:eastAsia="en-US"/>
        </w:rPr>
      </w:pPr>
    </w:p>
    <w:p w:rsidR="00080B1F" w:rsidRPr="00063FEB" w:rsidRDefault="00080B1F" w:rsidP="00080B1F">
      <w:pPr>
        <w:widowControl/>
        <w:autoSpaceDE/>
        <w:autoSpaceDN/>
        <w:adjustRightInd/>
        <w:ind w:firstLine="709"/>
        <w:jc w:val="both"/>
        <w:rPr>
          <w:lang w:eastAsia="en-US"/>
        </w:rPr>
      </w:pPr>
      <w:r w:rsidRPr="00063FEB">
        <w:rPr>
          <w:lang w:eastAsia="en-US"/>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080B1F" w:rsidRPr="00063FEB" w:rsidRDefault="00080B1F" w:rsidP="00080B1F">
      <w:pPr>
        <w:widowControl/>
        <w:autoSpaceDE/>
        <w:autoSpaceDN/>
        <w:adjustRightInd/>
        <w:ind w:firstLine="709"/>
        <w:jc w:val="both"/>
        <w:rPr>
          <w:lang w:eastAsia="en-US"/>
        </w:rPr>
      </w:pPr>
      <w:r w:rsidRPr="00063FEB">
        <w:rPr>
          <w:lang w:eastAsia="en-US"/>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080B1F" w:rsidRPr="00063FEB" w:rsidRDefault="00616EEA" w:rsidP="00080B1F">
      <w:pPr>
        <w:widowControl/>
        <w:autoSpaceDE/>
        <w:autoSpaceDN/>
        <w:adjustRightInd/>
        <w:ind w:firstLine="709"/>
        <w:jc w:val="both"/>
        <w:rPr>
          <w:lang w:eastAsia="en-US"/>
        </w:rPr>
      </w:pPr>
      <w:r w:rsidRPr="00063FEB">
        <w:rPr>
          <w:lang w:eastAsia="en-US"/>
        </w:rPr>
        <w:t>- налоговые ставки,</w:t>
      </w:r>
      <w:r w:rsidR="00080B1F" w:rsidRPr="00063FEB">
        <w:rPr>
          <w:lang w:eastAsia="en-US"/>
        </w:rPr>
        <w:t xml:space="preserve"> предусмотренные главой 25 НК РФ «Налог на прибыль организаций»;</w:t>
      </w:r>
    </w:p>
    <w:p w:rsidR="00080B1F" w:rsidRPr="00063FEB" w:rsidRDefault="00080B1F" w:rsidP="00080B1F">
      <w:pPr>
        <w:widowControl/>
        <w:autoSpaceDE/>
        <w:autoSpaceDN/>
        <w:adjustRightInd/>
        <w:ind w:firstLine="709"/>
        <w:jc w:val="both"/>
        <w:rPr>
          <w:lang w:eastAsia="en-US"/>
        </w:rPr>
      </w:pPr>
      <w:r w:rsidRPr="00063FEB">
        <w:rPr>
          <w:lang w:eastAsia="en-US"/>
        </w:rPr>
        <w:t>- показатели экспорта нефтегазового сектора экономики, направляемые в составе прогноза социально-экономического развития;</w:t>
      </w:r>
    </w:p>
    <w:p w:rsidR="00080B1F" w:rsidRPr="00063FEB" w:rsidRDefault="00080B1F" w:rsidP="00080B1F">
      <w:pPr>
        <w:widowControl/>
        <w:autoSpaceDE/>
        <w:autoSpaceDN/>
        <w:adjustRightInd/>
        <w:ind w:firstLine="709"/>
        <w:jc w:val="both"/>
        <w:rPr>
          <w:lang w:eastAsia="en-US"/>
        </w:rPr>
      </w:pPr>
      <w:r w:rsidRPr="00063FEB">
        <w:rPr>
          <w:lang w:eastAsia="en-US"/>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080B1F" w:rsidRPr="00063FEB" w:rsidRDefault="00080B1F" w:rsidP="00080B1F">
      <w:pPr>
        <w:widowControl/>
        <w:autoSpaceDE/>
        <w:autoSpaceDN/>
        <w:adjustRightInd/>
        <w:ind w:firstLine="709"/>
        <w:jc w:val="both"/>
        <w:rPr>
          <w:lang w:eastAsia="en-US"/>
        </w:rPr>
      </w:pPr>
      <w:r w:rsidRPr="00063FEB">
        <w:rPr>
          <w:lang w:eastAsia="en-US"/>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063FEB">
        <w:rPr>
          <w:b/>
          <w:i/>
          <w:lang w:eastAsia="en-US"/>
        </w:rPr>
        <w:t xml:space="preserve">Прибыль </w:t>
      </w:r>
      <w:r w:rsidRPr="00063FEB">
        <w:rPr>
          <w:b/>
          <w:i/>
          <w:vertAlign w:val="subscript"/>
          <w:lang w:eastAsia="en-US"/>
        </w:rPr>
        <w:t>бывшКГН_99%</w:t>
      </w:r>
      <w:r w:rsidRPr="00063FEB">
        <w:rPr>
          <w:b/>
          <w:i/>
          <w:lang w:eastAsia="en-US"/>
        </w:rPr>
        <w:t xml:space="preserve"> </w:t>
      </w:r>
      <w:r w:rsidRPr="00063FEB">
        <w:rPr>
          <w:lang w:eastAsia="en-US"/>
        </w:rPr>
        <w:t>формируется следующим образом:</w:t>
      </w:r>
    </w:p>
    <w:p w:rsidR="00080B1F" w:rsidRPr="00063FEB" w:rsidRDefault="00080B1F" w:rsidP="00080B1F">
      <w:pPr>
        <w:widowControl/>
        <w:autoSpaceDE/>
        <w:autoSpaceDN/>
        <w:adjustRightInd/>
        <w:ind w:firstLine="709"/>
        <w:jc w:val="both"/>
        <w:rPr>
          <w:lang w:eastAsia="en-US"/>
        </w:rPr>
      </w:pPr>
    </w:p>
    <w:p w:rsidR="00080B1F" w:rsidRPr="00063FEB" w:rsidRDefault="00080B1F" w:rsidP="00080B1F">
      <w:pPr>
        <w:widowControl/>
        <w:autoSpaceDE/>
        <w:autoSpaceDN/>
        <w:adjustRightInd/>
        <w:spacing w:before="120" w:after="120"/>
        <w:ind w:firstLine="709"/>
        <w:jc w:val="center"/>
        <w:rPr>
          <w:b/>
          <w:i/>
          <w:lang w:eastAsia="en-US"/>
        </w:rPr>
      </w:pPr>
      <w:r w:rsidRPr="00063FEB">
        <w:rPr>
          <w:b/>
          <w:i/>
          <w:lang w:eastAsia="en-US"/>
        </w:rPr>
        <w:t xml:space="preserve">Налог на прибыль </w:t>
      </w:r>
      <w:r w:rsidRPr="00063FEB">
        <w:rPr>
          <w:b/>
          <w:i/>
          <w:vertAlign w:val="subscript"/>
          <w:lang w:eastAsia="en-US"/>
        </w:rPr>
        <w:t>бывшКГН_99%</w:t>
      </w:r>
      <w:r w:rsidRPr="00063FEB">
        <w:rPr>
          <w:b/>
          <w:i/>
          <w:lang w:eastAsia="en-US"/>
        </w:rPr>
        <w:t xml:space="preserve"> =V бывшКГН_99% *</w:t>
      </w:r>
      <w:r w:rsidRPr="00063FEB">
        <w:rPr>
          <w:b/>
          <w:i/>
          <w:vertAlign w:val="subscript"/>
          <w:lang w:eastAsia="en-US"/>
        </w:rPr>
        <w:t xml:space="preserve"> </w:t>
      </w:r>
      <w:r w:rsidRPr="00063FEB">
        <w:rPr>
          <w:b/>
          <w:i/>
          <w:lang w:val="en-US" w:eastAsia="en-US"/>
        </w:rPr>
        <w:t>T</w:t>
      </w:r>
      <w:r w:rsidRPr="00063FEB">
        <w:rPr>
          <w:b/>
          <w:i/>
          <w:vertAlign w:val="subscript"/>
          <w:lang w:eastAsia="en-US"/>
        </w:rPr>
        <w:t xml:space="preserve">нфг_экспорт. </w:t>
      </w:r>
      <w:r w:rsidRPr="00063FEB">
        <w:rPr>
          <w:b/>
          <w:i/>
          <w:lang w:eastAsia="en-US"/>
        </w:rPr>
        <w:t xml:space="preserve">* </w:t>
      </w:r>
      <w:r w:rsidRPr="00063FEB">
        <w:rPr>
          <w:b/>
          <w:i/>
          <w:lang w:val="en-US" w:eastAsia="en-US"/>
        </w:rPr>
        <w:t>S</w:t>
      </w:r>
      <w:r w:rsidRPr="00063FEB">
        <w:rPr>
          <w:b/>
          <w:i/>
          <w:lang w:eastAsia="en-US"/>
        </w:rPr>
        <w:t xml:space="preserve"> (+-) F,</w:t>
      </w:r>
    </w:p>
    <w:p w:rsidR="00080B1F" w:rsidRPr="00063FEB" w:rsidRDefault="00080B1F" w:rsidP="00080B1F">
      <w:pPr>
        <w:widowControl/>
        <w:autoSpaceDE/>
        <w:autoSpaceDN/>
        <w:adjustRightInd/>
        <w:ind w:firstLine="709"/>
        <w:jc w:val="both"/>
        <w:rPr>
          <w:lang w:eastAsia="en-US"/>
        </w:rPr>
      </w:pPr>
    </w:p>
    <w:p w:rsidR="00080B1F" w:rsidRPr="00063FEB" w:rsidRDefault="00080B1F" w:rsidP="00080B1F">
      <w:pPr>
        <w:widowControl/>
        <w:autoSpaceDE/>
        <w:autoSpaceDN/>
        <w:adjustRightInd/>
        <w:ind w:firstLine="709"/>
        <w:jc w:val="both"/>
        <w:rPr>
          <w:vertAlign w:val="subscript"/>
          <w:lang w:eastAsia="en-US"/>
        </w:rPr>
      </w:pPr>
      <w:r w:rsidRPr="00063FEB">
        <w:rPr>
          <w:lang w:eastAsia="en-US"/>
        </w:rPr>
        <w:lastRenderedPageBreak/>
        <w:t>где:</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Налог на прибыль </w:t>
      </w:r>
      <w:r w:rsidRPr="00063FEB">
        <w:rPr>
          <w:b/>
          <w:i/>
          <w:vertAlign w:val="subscript"/>
          <w:lang w:eastAsia="en-US"/>
        </w:rPr>
        <w:t>бывшКГН_99%</w:t>
      </w:r>
      <w:r w:rsidRPr="00063FEB">
        <w:rPr>
          <w:b/>
          <w:i/>
          <w:lang w:eastAsia="en-US"/>
        </w:rPr>
        <w:t xml:space="preserve"> </w:t>
      </w:r>
      <w:r w:rsidRPr="00063FEB">
        <w:rPr>
          <w:lang w:eastAsia="en-US"/>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V </w:t>
      </w:r>
      <w:r w:rsidRPr="00063FEB">
        <w:rPr>
          <w:b/>
          <w:i/>
          <w:vertAlign w:val="subscript"/>
          <w:lang w:eastAsia="en-US"/>
        </w:rPr>
        <w:t>бывшКГН_99%</w:t>
      </w:r>
      <w:r w:rsidRPr="00063FEB">
        <w:rPr>
          <w:lang w:eastAsia="en-US"/>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Т </w:t>
      </w:r>
      <w:r w:rsidRPr="00063FEB">
        <w:rPr>
          <w:b/>
          <w:i/>
          <w:vertAlign w:val="subscript"/>
          <w:lang w:eastAsia="en-US"/>
        </w:rPr>
        <w:t>нфг_экспорт</w:t>
      </w:r>
      <w:r w:rsidRPr="00063FEB">
        <w:rPr>
          <w:lang w:eastAsia="en-US"/>
        </w:rPr>
        <w:t xml:space="preserve"> – темп роста/снижения нефтегазового экспорта, млрд долл. США;</w:t>
      </w:r>
    </w:p>
    <w:p w:rsidR="00080B1F" w:rsidRPr="00063FEB" w:rsidRDefault="00080B1F" w:rsidP="00080B1F">
      <w:pPr>
        <w:widowControl/>
        <w:autoSpaceDE/>
        <w:autoSpaceDN/>
        <w:adjustRightInd/>
        <w:ind w:firstLine="709"/>
        <w:jc w:val="both"/>
        <w:rPr>
          <w:lang w:eastAsia="en-US"/>
        </w:rPr>
      </w:pPr>
      <w:r w:rsidRPr="00063FEB">
        <w:rPr>
          <w:b/>
          <w:lang w:eastAsia="en-US"/>
        </w:rPr>
        <w:t>S</w:t>
      </w:r>
      <w:r w:rsidRPr="00063FEB">
        <w:rPr>
          <w:lang w:eastAsia="en-US"/>
        </w:rPr>
        <w:t xml:space="preserve"> – ставка налога, %;</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F – </w:t>
      </w:r>
      <w:r w:rsidRPr="00063FEB">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0B1F" w:rsidRPr="00063FEB" w:rsidRDefault="00080B1F" w:rsidP="00080B1F">
      <w:pPr>
        <w:widowControl/>
        <w:autoSpaceDE/>
        <w:autoSpaceDN/>
        <w:adjustRightInd/>
        <w:ind w:firstLine="709"/>
        <w:jc w:val="both"/>
      </w:pPr>
      <w:r w:rsidRPr="00063FEB">
        <w:t>В Чувашской Республике по данному источнику дохода поступление отсутствует.</w:t>
      </w:r>
    </w:p>
    <w:p w:rsidR="00080B1F" w:rsidRPr="00063FEB" w:rsidRDefault="00080B1F" w:rsidP="00080B1F">
      <w:pPr>
        <w:widowControl/>
        <w:autoSpaceDE/>
        <w:autoSpaceDN/>
        <w:adjustRightInd/>
        <w:ind w:firstLine="709"/>
        <w:jc w:val="both"/>
        <w:rPr>
          <w:sz w:val="27"/>
          <w:szCs w:val="27"/>
          <w:lang w:eastAsia="en-US"/>
        </w:rPr>
      </w:pPr>
    </w:p>
    <w:p w:rsidR="00080B1F" w:rsidRPr="00063FEB" w:rsidRDefault="00080B1F" w:rsidP="00080B1F">
      <w:pPr>
        <w:widowControl/>
        <w:autoSpaceDE/>
        <w:autoSpaceDN/>
        <w:adjustRightInd/>
        <w:ind w:firstLine="709"/>
        <w:jc w:val="both"/>
        <w:rPr>
          <w:sz w:val="27"/>
          <w:szCs w:val="27"/>
          <w:lang w:eastAsia="en-US"/>
        </w:rPr>
      </w:pPr>
    </w:p>
    <w:p w:rsidR="00080B1F" w:rsidRPr="00063FEB" w:rsidRDefault="00371BC8" w:rsidP="00371BC8">
      <w:pPr>
        <w:widowControl/>
        <w:tabs>
          <w:tab w:val="left" w:pos="0"/>
        </w:tabs>
        <w:autoSpaceDE/>
        <w:autoSpaceDN/>
        <w:adjustRightInd/>
        <w:spacing w:after="200" w:line="276" w:lineRule="auto"/>
        <w:ind w:left="1224"/>
        <w:jc w:val="center"/>
        <w:outlineLvl w:val="0"/>
        <w:rPr>
          <w:rFonts w:eastAsia="MS Gothic"/>
          <w:b/>
          <w:bCs/>
          <w:i/>
          <w:kern w:val="32"/>
          <w:sz w:val="27"/>
          <w:szCs w:val="27"/>
        </w:rPr>
      </w:pPr>
      <w:bookmarkStart w:id="3" w:name="_Toc139638439"/>
      <w:r w:rsidRPr="00063FEB">
        <w:rPr>
          <w:rFonts w:eastAsia="MS Gothic"/>
          <w:b/>
          <w:bCs/>
          <w:i/>
          <w:kern w:val="32"/>
          <w:sz w:val="27"/>
          <w:szCs w:val="27"/>
        </w:rPr>
        <w:t>2.1.3.</w:t>
      </w:r>
      <w:r w:rsidR="00080B1F" w:rsidRPr="00063FEB">
        <w:rPr>
          <w:rFonts w:eastAsia="MS Gothic"/>
          <w:b/>
          <w:bCs/>
          <w:i/>
          <w:kern w:val="32"/>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345E47">
        <w:rPr>
          <w:rFonts w:eastAsia="MS Gothic"/>
          <w:b/>
          <w:bCs/>
          <w:i/>
          <w:kern w:val="32"/>
          <w:sz w:val="27"/>
          <w:szCs w:val="27"/>
        </w:rPr>
        <w:t>,</w:t>
      </w:r>
      <w:r w:rsidR="00345E47" w:rsidRPr="00345E47">
        <w:t xml:space="preserve"> </w:t>
      </w:r>
      <w:r w:rsidR="00345E47" w:rsidRPr="00345E47">
        <w:rPr>
          <w:rFonts w:eastAsia="MS Gothic"/>
          <w:b/>
          <w:bCs/>
          <w:i/>
          <w:kern w:val="32"/>
          <w:sz w:val="27"/>
          <w:szCs w:val="27"/>
        </w:rPr>
        <w:t>зачисляемый в  бюджеты субъектов  Российской Федерации</w:t>
      </w:r>
      <w:r w:rsidR="00080B1F" w:rsidRPr="00063FEB">
        <w:rPr>
          <w:rFonts w:eastAsia="MS Gothic"/>
          <w:b/>
          <w:bCs/>
          <w:i/>
          <w:kern w:val="32"/>
          <w:sz w:val="27"/>
          <w:szCs w:val="27"/>
        </w:rPr>
        <w:br/>
        <w:t>182 1 01 01018 02 0000 110</w:t>
      </w:r>
      <w:bookmarkEnd w:id="3"/>
    </w:p>
    <w:p w:rsidR="00080B1F" w:rsidRPr="00063FEB" w:rsidRDefault="00080B1F" w:rsidP="00080B1F">
      <w:pPr>
        <w:widowControl/>
        <w:autoSpaceDE/>
        <w:autoSpaceDN/>
        <w:adjustRightInd/>
        <w:jc w:val="center"/>
        <w:rPr>
          <w:sz w:val="27"/>
          <w:szCs w:val="27"/>
          <w:lang w:eastAsia="en-US"/>
        </w:rPr>
      </w:pPr>
    </w:p>
    <w:p w:rsidR="00080B1F" w:rsidRPr="00063FEB" w:rsidRDefault="00080B1F" w:rsidP="00080B1F">
      <w:pPr>
        <w:widowControl/>
        <w:autoSpaceDE/>
        <w:autoSpaceDN/>
        <w:adjustRightInd/>
        <w:ind w:firstLine="709"/>
        <w:jc w:val="both"/>
        <w:rPr>
          <w:lang w:eastAsia="en-US"/>
        </w:rPr>
      </w:pPr>
      <w:r w:rsidRPr="00063FEB">
        <w:rPr>
          <w:lang w:eastAsia="en-US"/>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080B1F" w:rsidRPr="00063FEB" w:rsidRDefault="00080B1F" w:rsidP="00080B1F">
      <w:pPr>
        <w:widowControl/>
        <w:autoSpaceDE/>
        <w:autoSpaceDN/>
        <w:adjustRightInd/>
        <w:ind w:firstLine="709"/>
        <w:jc w:val="both"/>
        <w:rPr>
          <w:lang w:eastAsia="en-US"/>
        </w:rPr>
      </w:pPr>
      <w:r w:rsidRPr="00063FEB">
        <w:rPr>
          <w:lang w:eastAsia="en-US"/>
        </w:rPr>
        <w:t xml:space="preserve">-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w:t>
      </w:r>
      <w:r w:rsidRPr="00063FEB">
        <w:rPr>
          <w:lang w:eastAsia="en-US"/>
        </w:rPr>
        <w:lastRenderedPageBreak/>
        <w:t>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080B1F" w:rsidRPr="00063FEB" w:rsidRDefault="00080B1F" w:rsidP="00080B1F">
      <w:pPr>
        <w:widowControl/>
        <w:autoSpaceDE/>
        <w:autoSpaceDN/>
        <w:adjustRightInd/>
        <w:ind w:firstLine="709"/>
        <w:jc w:val="both"/>
        <w:rPr>
          <w:lang w:eastAsia="en-US"/>
        </w:rPr>
      </w:pPr>
      <w:r w:rsidRPr="00063FEB">
        <w:rPr>
          <w:lang w:eastAsia="en-US"/>
        </w:rPr>
        <w:t>- налоговые ставки предусмотренные главой 25 НК РФ «Налог на прибыль организаций»;</w:t>
      </w:r>
    </w:p>
    <w:p w:rsidR="00080B1F" w:rsidRPr="00063FEB" w:rsidRDefault="00080B1F" w:rsidP="00080B1F">
      <w:pPr>
        <w:widowControl/>
        <w:autoSpaceDE/>
        <w:autoSpaceDN/>
        <w:adjustRightInd/>
        <w:ind w:firstLine="709"/>
        <w:jc w:val="both"/>
        <w:rPr>
          <w:lang w:eastAsia="en-US"/>
        </w:rPr>
      </w:pPr>
      <w:r w:rsidRPr="00063FEB">
        <w:rPr>
          <w:lang w:eastAsia="en-US"/>
        </w:rPr>
        <w:t>- показатели экспорта сжиженного природного газа, млн тонн;</w:t>
      </w:r>
    </w:p>
    <w:p w:rsidR="00080B1F" w:rsidRPr="00063FEB" w:rsidRDefault="00080B1F" w:rsidP="00080B1F">
      <w:pPr>
        <w:widowControl/>
        <w:autoSpaceDE/>
        <w:autoSpaceDN/>
        <w:adjustRightInd/>
        <w:ind w:firstLine="709"/>
        <w:jc w:val="both"/>
        <w:rPr>
          <w:lang w:eastAsia="en-US"/>
        </w:rPr>
      </w:pPr>
      <w:r w:rsidRPr="00063FEB">
        <w:rPr>
          <w:lang w:eastAsia="en-US"/>
        </w:rPr>
        <w:t>- средняя цена экспортируемого сжиженного природного газа, сложившаяся за истекшие отчетные периоды, руб./тонн;</w:t>
      </w:r>
    </w:p>
    <w:p w:rsidR="00080B1F" w:rsidRPr="00063FEB" w:rsidRDefault="00080B1F" w:rsidP="00080B1F">
      <w:pPr>
        <w:widowControl/>
        <w:autoSpaceDE/>
        <w:autoSpaceDN/>
        <w:adjustRightInd/>
        <w:ind w:firstLine="709"/>
        <w:jc w:val="both"/>
        <w:rPr>
          <w:lang w:eastAsia="en-US"/>
        </w:rPr>
      </w:pPr>
      <w:r w:rsidRPr="00063FEB">
        <w:rPr>
          <w:lang w:eastAsia="en-US"/>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080B1F" w:rsidRPr="00063FEB" w:rsidRDefault="00080B1F" w:rsidP="00080B1F">
      <w:pPr>
        <w:widowControl/>
        <w:autoSpaceDE/>
        <w:autoSpaceDN/>
        <w:adjustRightInd/>
        <w:ind w:firstLine="709"/>
        <w:jc w:val="both"/>
        <w:rPr>
          <w:lang w:eastAsia="en-US"/>
        </w:rPr>
      </w:pPr>
      <w:r w:rsidRPr="00063FEB">
        <w:rPr>
          <w:lang w:eastAsia="en-US"/>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063FEB">
        <w:rPr>
          <w:b/>
          <w:i/>
          <w:lang w:eastAsia="en-US"/>
        </w:rPr>
        <w:t xml:space="preserve">Прибыль </w:t>
      </w:r>
      <w:r w:rsidRPr="00063FEB">
        <w:rPr>
          <w:b/>
          <w:i/>
          <w:vertAlign w:val="subscript"/>
          <w:lang w:eastAsia="en-US"/>
        </w:rPr>
        <w:t>СПГ</w:t>
      </w:r>
      <w:r w:rsidRPr="00063FEB">
        <w:rPr>
          <w:b/>
          <w:i/>
          <w:lang w:eastAsia="en-US"/>
        </w:rPr>
        <w:t xml:space="preserve"> </w:t>
      </w:r>
      <w:r w:rsidRPr="00063FEB">
        <w:rPr>
          <w:lang w:eastAsia="en-US"/>
        </w:rPr>
        <w:t>формируется следующим образом:</w:t>
      </w:r>
    </w:p>
    <w:p w:rsidR="00080B1F" w:rsidRPr="00063FEB" w:rsidRDefault="00080B1F" w:rsidP="00080B1F">
      <w:pPr>
        <w:widowControl/>
        <w:autoSpaceDE/>
        <w:autoSpaceDN/>
        <w:adjustRightInd/>
        <w:ind w:firstLine="709"/>
        <w:jc w:val="both"/>
        <w:rPr>
          <w:lang w:eastAsia="en-US"/>
        </w:rPr>
      </w:pPr>
    </w:p>
    <w:p w:rsidR="00080B1F" w:rsidRPr="00063FEB" w:rsidRDefault="00080B1F" w:rsidP="00080B1F">
      <w:pPr>
        <w:widowControl/>
        <w:autoSpaceDE/>
        <w:autoSpaceDN/>
        <w:adjustRightInd/>
        <w:spacing w:before="120" w:after="120"/>
        <w:ind w:firstLine="709"/>
        <w:jc w:val="center"/>
        <w:rPr>
          <w:b/>
          <w:i/>
          <w:lang w:eastAsia="en-US"/>
        </w:rPr>
      </w:pPr>
      <w:r w:rsidRPr="00063FEB">
        <w:rPr>
          <w:b/>
          <w:i/>
          <w:lang w:eastAsia="en-US"/>
        </w:rPr>
        <w:t xml:space="preserve">Налог на прибыль </w:t>
      </w:r>
      <w:r w:rsidRPr="00063FEB">
        <w:rPr>
          <w:b/>
          <w:i/>
          <w:vertAlign w:val="subscript"/>
          <w:lang w:eastAsia="en-US"/>
        </w:rPr>
        <w:t>СПГ</w:t>
      </w:r>
      <w:r w:rsidRPr="00063FEB">
        <w:rPr>
          <w:b/>
          <w:i/>
          <w:lang w:eastAsia="en-US"/>
        </w:rPr>
        <w:t xml:space="preserve"> = V </w:t>
      </w:r>
      <w:r w:rsidRPr="00063FEB">
        <w:rPr>
          <w:b/>
          <w:i/>
          <w:vertAlign w:val="subscript"/>
          <w:lang w:eastAsia="en-US"/>
        </w:rPr>
        <w:t>НБ_СПГ</w:t>
      </w:r>
      <w:r w:rsidRPr="00063FEB">
        <w:rPr>
          <w:b/>
          <w:i/>
          <w:lang w:eastAsia="en-US"/>
        </w:rPr>
        <w:t xml:space="preserve"> * </w:t>
      </w:r>
      <w:r w:rsidRPr="00063FEB">
        <w:rPr>
          <w:b/>
          <w:i/>
          <w:lang w:val="en-US" w:eastAsia="en-US"/>
        </w:rPr>
        <w:t>T</w:t>
      </w:r>
      <w:r w:rsidRPr="00063FEB">
        <w:rPr>
          <w:b/>
          <w:i/>
          <w:vertAlign w:val="subscript"/>
          <w:lang w:eastAsia="en-US"/>
        </w:rPr>
        <w:t>объемы_СПГ.</w:t>
      </w:r>
      <w:r w:rsidRPr="00063FEB">
        <w:rPr>
          <w:b/>
          <w:i/>
          <w:lang w:eastAsia="en-US"/>
        </w:rPr>
        <w:t xml:space="preserve">  * </w:t>
      </w:r>
      <w:r w:rsidRPr="00063FEB">
        <w:rPr>
          <w:b/>
          <w:i/>
          <w:lang w:val="en-US" w:eastAsia="en-US"/>
        </w:rPr>
        <w:t>T</w:t>
      </w:r>
      <w:r w:rsidRPr="00063FEB">
        <w:rPr>
          <w:b/>
          <w:i/>
          <w:vertAlign w:val="subscript"/>
          <w:lang w:eastAsia="en-US"/>
        </w:rPr>
        <w:t>цена_СПГ</w:t>
      </w:r>
      <w:r w:rsidRPr="00063FEB">
        <w:rPr>
          <w:b/>
          <w:i/>
          <w:strike/>
          <w:vertAlign w:val="subscript"/>
          <w:lang w:eastAsia="en-US"/>
        </w:rPr>
        <w:t xml:space="preserve">. </w:t>
      </w:r>
      <w:r w:rsidRPr="00063FEB">
        <w:rPr>
          <w:b/>
          <w:i/>
          <w:lang w:eastAsia="en-US"/>
        </w:rPr>
        <w:t xml:space="preserve">* </w:t>
      </w:r>
      <w:r w:rsidRPr="00063FEB">
        <w:rPr>
          <w:b/>
          <w:i/>
          <w:lang w:val="en-US" w:eastAsia="en-US"/>
        </w:rPr>
        <w:t>S</w:t>
      </w:r>
      <w:r w:rsidRPr="00063FEB">
        <w:rPr>
          <w:b/>
          <w:i/>
          <w:lang w:eastAsia="en-US"/>
        </w:rPr>
        <w:t xml:space="preserve"> (+-) F,</w:t>
      </w:r>
    </w:p>
    <w:p w:rsidR="00080B1F" w:rsidRPr="00063FEB" w:rsidRDefault="00080B1F" w:rsidP="00080B1F">
      <w:pPr>
        <w:widowControl/>
        <w:autoSpaceDE/>
        <w:autoSpaceDN/>
        <w:adjustRightInd/>
        <w:ind w:firstLine="709"/>
        <w:jc w:val="both"/>
        <w:rPr>
          <w:i/>
          <w:lang w:eastAsia="en-US"/>
        </w:rPr>
      </w:pPr>
    </w:p>
    <w:p w:rsidR="00080B1F" w:rsidRPr="00063FEB" w:rsidRDefault="00080B1F" w:rsidP="00080B1F">
      <w:pPr>
        <w:widowControl/>
        <w:autoSpaceDE/>
        <w:autoSpaceDN/>
        <w:adjustRightInd/>
        <w:ind w:firstLine="709"/>
        <w:jc w:val="both"/>
        <w:rPr>
          <w:vertAlign w:val="subscript"/>
          <w:lang w:eastAsia="en-US"/>
        </w:rPr>
      </w:pPr>
      <w:r w:rsidRPr="00063FEB">
        <w:rPr>
          <w:lang w:eastAsia="en-US"/>
        </w:rPr>
        <w:t>где:</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Прибыль </w:t>
      </w:r>
      <w:r w:rsidRPr="00063FEB">
        <w:rPr>
          <w:b/>
          <w:i/>
          <w:vertAlign w:val="subscript"/>
          <w:lang w:eastAsia="en-US"/>
        </w:rPr>
        <w:t>СПГ</w:t>
      </w:r>
      <w:r w:rsidRPr="00063FEB">
        <w:rPr>
          <w:b/>
          <w:i/>
          <w:lang w:eastAsia="en-US"/>
        </w:rPr>
        <w:t xml:space="preserve"> </w:t>
      </w:r>
      <w:r w:rsidRPr="00063FEB">
        <w:rPr>
          <w:lang w:eastAsia="en-US"/>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V </w:t>
      </w:r>
      <w:r w:rsidRPr="00063FEB">
        <w:rPr>
          <w:b/>
          <w:i/>
          <w:vertAlign w:val="subscript"/>
          <w:lang w:eastAsia="en-US"/>
        </w:rPr>
        <w:t>НБ_СПГ</w:t>
      </w:r>
      <w:r w:rsidRPr="00063FEB">
        <w:rPr>
          <w:lang w:eastAsia="en-US"/>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080B1F" w:rsidRPr="00063FEB" w:rsidRDefault="00080B1F" w:rsidP="00080B1F">
      <w:pPr>
        <w:widowControl/>
        <w:autoSpaceDE/>
        <w:autoSpaceDN/>
        <w:adjustRightInd/>
        <w:ind w:firstLine="709"/>
        <w:jc w:val="both"/>
        <w:rPr>
          <w:lang w:eastAsia="en-US"/>
        </w:rPr>
      </w:pPr>
      <w:r w:rsidRPr="00063FEB">
        <w:rPr>
          <w:lang w:val="en-US" w:eastAsia="en-US"/>
        </w:rPr>
        <w:t>T</w:t>
      </w:r>
      <w:r w:rsidRPr="00063FEB">
        <w:rPr>
          <w:vertAlign w:val="subscript"/>
          <w:lang w:eastAsia="en-US"/>
        </w:rPr>
        <w:t xml:space="preserve">объемы_СПГ </w:t>
      </w:r>
      <w:r w:rsidRPr="00063FEB">
        <w:rPr>
          <w:lang w:eastAsia="en-US"/>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080B1F" w:rsidRPr="00063FEB" w:rsidRDefault="00080B1F" w:rsidP="00080B1F">
      <w:pPr>
        <w:widowControl/>
        <w:autoSpaceDE/>
        <w:autoSpaceDN/>
        <w:adjustRightInd/>
        <w:ind w:firstLine="709"/>
        <w:jc w:val="both"/>
        <w:rPr>
          <w:lang w:eastAsia="en-US"/>
        </w:rPr>
      </w:pPr>
      <w:r w:rsidRPr="00063FEB">
        <w:rPr>
          <w:lang w:val="en-US" w:eastAsia="en-US"/>
        </w:rPr>
        <w:t>T</w:t>
      </w:r>
      <w:r w:rsidRPr="00063FEB">
        <w:rPr>
          <w:vertAlign w:val="subscript"/>
          <w:lang w:eastAsia="en-US"/>
        </w:rPr>
        <w:t>цена_СПГ</w:t>
      </w:r>
      <w:r w:rsidRPr="00063FEB">
        <w:rPr>
          <w:lang w:eastAsia="en-US"/>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080B1F" w:rsidRPr="00063FEB" w:rsidRDefault="00080B1F" w:rsidP="00080B1F">
      <w:pPr>
        <w:widowControl/>
        <w:autoSpaceDE/>
        <w:autoSpaceDN/>
        <w:adjustRightInd/>
        <w:ind w:firstLine="709"/>
        <w:jc w:val="both"/>
        <w:rPr>
          <w:lang w:eastAsia="en-US"/>
        </w:rPr>
      </w:pPr>
      <w:r w:rsidRPr="00063FEB">
        <w:rPr>
          <w:b/>
          <w:lang w:eastAsia="en-US"/>
        </w:rPr>
        <w:t>S</w:t>
      </w:r>
      <w:r w:rsidRPr="00063FEB">
        <w:rPr>
          <w:lang w:eastAsia="en-US"/>
        </w:rPr>
        <w:t xml:space="preserve"> – ставка налога, %;</w:t>
      </w:r>
    </w:p>
    <w:p w:rsidR="00080B1F" w:rsidRPr="00063FEB" w:rsidRDefault="00080B1F" w:rsidP="00080B1F">
      <w:pPr>
        <w:widowControl/>
        <w:autoSpaceDE/>
        <w:autoSpaceDN/>
        <w:adjustRightInd/>
        <w:ind w:firstLine="709"/>
        <w:jc w:val="both"/>
        <w:rPr>
          <w:lang w:eastAsia="en-US"/>
        </w:rPr>
      </w:pPr>
      <w:r w:rsidRPr="00063FEB">
        <w:rPr>
          <w:b/>
          <w:i/>
          <w:lang w:eastAsia="en-US"/>
        </w:rPr>
        <w:t xml:space="preserve">F – </w:t>
      </w:r>
      <w:r w:rsidRPr="00063FEB">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0B1F" w:rsidRPr="00063FEB" w:rsidRDefault="00080B1F" w:rsidP="00080B1F">
      <w:pPr>
        <w:widowControl/>
        <w:autoSpaceDE/>
        <w:autoSpaceDN/>
        <w:adjustRightInd/>
        <w:ind w:firstLine="709"/>
        <w:jc w:val="both"/>
      </w:pPr>
      <w:r w:rsidRPr="00063FEB">
        <w:t>В Чувашской Республике по данному источнику дохода поступление отсутствует.</w:t>
      </w:r>
    </w:p>
    <w:p w:rsidR="00A00133" w:rsidRPr="00063FEB" w:rsidRDefault="00A00133" w:rsidP="00A60ACD">
      <w:pPr>
        <w:jc w:val="both"/>
      </w:pPr>
    </w:p>
    <w:p w:rsidR="007A2C75" w:rsidRPr="006C2D01" w:rsidRDefault="007A2C75" w:rsidP="00B101C1">
      <w:pPr>
        <w:widowControl/>
        <w:autoSpaceDE/>
        <w:autoSpaceDN/>
        <w:adjustRightInd/>
        <w:ind w:firstLine="709"/>
        <w:jc w:val="center"/>
        <w:rPr>
          <w:b/>
          <w:i/>
          <w:sz w:val="26"/>
          <w:szCs w:val="26"/>
          <w:lang w:eastAsia="en-US"/>
        </w:rPr>
      </w:pPr>
      <w:bookmarkStart w:id="4" w:name="_Toc519584938"/>
      <w:r w:rsidRPr="006C2D01">
        <w:rPr>
          <w:b/>
          <w:i/>
          <w:lang w:eastAsia="en-US"/>
        </w:rPr>
        <w:t>2.</w:t>
      </w:r>
      <w:r w:rsidRPr="006C2D01">
        <w:rPr>
          <w:b/>
          <w:i/>
          <w:sz w:val="26"/>
          <w:szCs w:val="26"/>
          <w:lang w:eastAsia="en-US"/>
        </w:rPr>
        <w:t>1.</w:t>
      </w:r>
      <w:r w:rsidR="008D45E0" w:rsidRPr="006C2D01">
        <w:rPr>
          <w:b/>
          <w:i/>
          <w:sz w:val="26"/>
          <w:szCs w:val="26"/>
          <w:lang w:eastAsia="en-US"/>
        </w:rPr>
        <w:t>4</w:t>
      </w:r>
      <w:r w:rsidRPr="006C2D01">
        <w:rPr>
          <w:b/>
          <w:i/>
          <w:sz w:val="26"/>
          <w:szCs w:val="26"/>
          <w:lang w:eastAsia="en-US"/>
        </w:rPr>
        <w:t>.</w:t>
      </w:r>
      <w:r w:rsidRPr="006C2D01">
        <w:rPr>
          <w:b/>
          <w:i/>
          <w:sz w:val="26"/>
          <w:szCs w:val="26"/>
          <w:lang w:eastAsia="en-US"/>
        </w:rPr>
        <w:tab/>
        <w:t>Налог на прибыль организаций</w:t>
      </w:r>
      <w:r w:rsidR="008D45E0" w:rsidRPr="006C2D01">
        <w:rPr>
          <w:b/>
          <w:i/>
          <w:sz w:val="26"/>
          <w:szCs w:val="26"/>
          <w:lang w:eastAsia="en-US"/>
        </w:rPr>
        <w:t>, уплаченный налогоплательщиками</w:t>
      </w:r>
      <w:r w:rsidRPr="006C2D01">
        <w:rPr>
          <w:b/>
          <w:i/>
          <w:sz w:val="26"/>
          <w:szCs w:val="26"/>
          <w:lang w:eastAsia="en-US"/>
        </w:rPr>
        <w:t xml:space="preserve">, </w:t>
      </w:r>
      <w:r w:rsidR="008D45E0" w:rsidRPr="006C2D01">
        <w:rPr>
          <w:b/>
          <w:i/>
          <w:sz w:val="26"/>
          <w:szCs w:val="26"/>
          <w:lang w:eastAsia="en-US"/>
        </w:rPr>
        <w:t xml:space="preserve">которые до 1 января 2023 года являлись участниками консолидированной группы налогоплательщиков, </w:t>
      </w:r>
      <w:r w:rsidRPr="006C2D01">
        <w:rPr>
          <w:b/>
          <w:i/>
          <w:sz w:val="26"/>
          <w:szCs w:val="26"/>
          <w:lang w:eastAsia="en-US"/>
        </w:rPr>
        <w:t>за исключением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w:t>
      </w:r>
      <w:r w:rsidR="008D45E0" w:rsidRPr="006C2D01">
        <w:rPr>
          <w:b/>
          <w:i/>
          <w:sz w:val="26"/>
          <w:szCs w:val="26"/>
          <w:lang w:eastAsia="en-US"/>
        </w:rPr>
        <w:t>чительного права на экспорт газа</w:t>
      </w:r>
      <w:r w:rsidRPr="006C2D01">
        <w:rPr>
          <w:b/>
          <w:i/>
          <w:sz w:val="26"/>
          <w:szCs w:val="26"/>
          <w:lang w:eastAsia="en-US"/>
        </w:rPr>
        <w:t xml:space="preserve">, </w:t>
      </w:r>
      <w:r w:rsidR="008D45E0" w:rsidRPr="006C2D01">
        <w:rPr>
          <w:b/>
          <w:i/>
          <w:sz w:val="26"/>
          <w:szCs w:val="26"/>
          <w:lang w:eastAsia="en-US"/>
        </w:rPr>
        <w:t>зачисляемый в  бюджеты субъектов  Российской Федерации в соответствии с нормативом, установленным абзацем вторым пункта</w:t>
      </w:r>
      <w:r w:rsidR="007F454F" w:rsidRPr="006C2D01">
        <w:rPr>
          <w:b/>
          <w:i/>
          <w:sz w:val="26"/>
          <w:szCs w:val="26"/>
          <w:lang w:eastAsia="en-US"/>
        </w:rPr>
        <w:t xml:space="preserve"> </w:t>
      </w:r>
      <w:r w:rsidR="008D45E0" w:rsidRPr="006C2D01">
        <w:rPr>
          <w:b/>
          <w:i/>
          <w:sz w:val="26"/>
          <w:szCs w:val="26"/>
          <w:lang w:eastAsia="en-US"/>
        </w:rPr>
        <w:t>2 статьи 56 Бюджетного кодекса</w:t>
      </w:r>
      <w:r w:rsidR="008D45E0" w:rsidRPr="006C2D01">
        <w:rPr>
          <w:sz w:val="26"/>
          <w:szCs w:val="26"/>
        </w:rPr>
        <w:t xml:space="preserve"> </w:t>
      </w:r>
      <w:r w:rsidR="008D45E0" w:rsidRPr="006C2D01">
        <w:rPr>
          <w:b/>
          <w:i/>
          <w:sz w:val="26"/>
          <w:szCs w:val="26"/>
          <w:lang w:eastAsia="en-US"/>
        </w:rPr>
        <w:t>Российской Федерации</w:t>
      </w:r>
    </w:p>
    <w:p w:rsidR="007A2C75" w:rsidRPr="006C2D01" w:rsidRDefault="007A2C75" w:rsidP="00B101C1">
      <w:pPr>
        <w:widowControl/>
        <w:autoSpaceDE/>
        <w:autoSpaceDN/>
        <w:adjustRightInd/>
        <w:ind w:firstLine="709"/>
        <w:jc w:val="center"/>
        <w:rPr>
          <w:b/>
          <w:i/>
          <w:sz w:val="26"/>
          <w:szCs w:val="26"/>
          <w:lang w:eastAsia="en-US"/>
        </w:rPr>
      </w:pPr>
      <w:r w:rsidRPr="006C2D01">
        <w:rPr>
          <w:b/>
          <w:i/>
          <w:sz w:val="26"/>
          <w:szCs w:val="26"/>
          <w:lang w:eastAsia="en-US"/>
        </w:rPr>
        <w:t>182 1 01 0110</w:t>
      </w:r>
      <w:r w:rsidR="008D45E0" w:rsidRPr="006C2D01">
        <w:rPr>
          <w:b/>
          <w:i/>
          <w:sz w:val="26"/>
          <w:szCs w:val="26"/>
          <w:lang w:eastAsia="en-US"/>
        </w:rPr>
        <w:t>4</w:t>
      </w:r>
      <w:r w:rsidRPr="006C2D01">
        <w:rPr>
          <w:b/>
          <w:i/>
          <w:sz w:val="26"/>
          <w:szCs w:val="26"/>
          <w:lang w:eastAsia="en-US"/>
        </w:rPr>
        <w:t xml:space="preserve"> 0</w:t>
      </w:r>
      <w:r w:rsidR="007750C3" w:rsidRPr="006C2D01">
        <w:rPr>
          <w:b/>
          <w:i/>
          <w:sz w:val="26"/>
          <w:szCs w:val="26"/>
          <w:lang w:eastAsia="en-US"/>
        </w:rPr>
        <w:t>1</w:t>
      </w:r>
      <w:r w:rsidRPr="006C2D01">
        <w:rPr>
          <w:b/>
          <w:i/>
          <w:sz w:val="26"/>
          <w:szCs w:val="26"/>
          <w:lang w:eastAsia="en-US"/>
        </w:rPr>
        <w:t xml:space="preserve"> 0000 110</w:t>
      </w:r>
    </w:p>
    <w:p w:rsidR="007A2C75" w:rsidRPr="006C2D01" w:rsidRDefault="007A2C75" w:rsidP="007A2C75">
      <w:pPr>
        <w:widowControl/>
        <w:autoSpaceDE/>
        <w:autoSpaceDN/>
        <w:adjustRightInd/>
        <w:ind w:firstLine="709"/>
        <w:jc w:val="both"/>
        <w:rPr>
          <w:lang w:eastAsia="en-US"/>
        </w:rPr>
      </w:pPr>
    </w:p>
    <w:p w:rsidR="007A2C75" w:rsidRPr="006C2D01" w:rsidRDefault="007A2C75" w:rsidP="007A2C75">
      <w:pPr>
        <w:widowControl/>
        <w:autoSpaceDE/>
        <w:autoSpaceDN/>
        <w:adjustRightInd/>
        <w:ind w:firstLine="709"/>
        <w:jc w:val="both"/>
        <w:rPr>
          <w:lang w:eastAsia="en-US"/>
        </w:rPr>
      </w:pPr>
    </w:p>
    <w:p w:rsidR="007A2C75" w:rsidRPr="006C2D01" w:rsidRDefault="007A2C75" w:rsidP="007A2C75">
      <w:pPr>
        <w:widowControl/>
        <w:autoSpaceDE/>
        <w:autoSpaceDN/>
        <w:adjustRightInd/>
        <w:ind w:firstLine="709"/>
        <w:jc w:val="both"/>
        <w:rPr>
          <w:lang w:eastAsia="en-US"/>
        </w:rPr>
      </w:pPr>
      <w:r w:rsidRPr="006C2D01">
        <w:rPr>
          <w:lang w:eastAsia="en-US"/>
        </w:rPr>
        <w:t xml:space="preserve">В прогнозе поступлений налога на прибыль организаций, уплаченного </w:t>
      </w:r>
      <w:r w:rsidR="008D45E0" w:rsidRPr="006C2D01">
        <w:rPr>
          <w:lang w:eastAsia="en-US"/>
        </w:rPr>
        <w:t xml:space="preserve">налогоплательщиками, которые до 1 января 2023 года являлись участниками консолидированной группы налогоплательщиков </w:t>
      </w:r>
      <w:r w:rsidRPr="006C2D01">
        <w:rPr>
          <w:lang w:eastAsia="en-US"/>
        </w:rPr>
        <w:t>(за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учитываются:</w:t>
      </w:r>
    </w:p>
    <w:p w:rsidR="007A2C75" w:rsidRPr="006C2D01" w:rsidRDefault="007A2C75" w:rsidP="007A2C75">
      <w:pPr>
        <w:widowControl/>
        <w:autoSpaceDE/>
        <w:autoSpaceDN/>
        <w:adjustRightInd/>
        <w:ind w:firstLine="709"/>
        <w:jc w:val="both"/>
        <w:rPr>
          <w:lang w:eastAsia="en-US"/>
        </w:rPr>
      </w:pPr>
      <w:r w:rsidRPr="006C2D01">
        <w:rPr>
          <w:lang w:eastAsia="en-US"/>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7A2C75" w:rsidRPr="006C2D01" w:rsidRDefault="007A2C75" w:rsidP="007A2C75">
      <w:pPr>
        <w:widowControl/>
        <w:autoSpaceDE/>
        <w:autoSpaceDN/>
        <w:adjustRightInd/>
        <w:ind w:firstLine="709"/>
        <w:jc w:val="both"/>
        <w:rPr>
          <w:lang w:eastAsia="en-US"/>
        </w:rPr>
      </w:pPr>
      <w:r w:rsidRPr="006C2D01">
        <w:rPr>
          <w:lang w:eastAsia="en-US"/>
        </w:rPr>
        <w:t>- налоговые ставки, предусмотренные главой 25 НК РФ «Налог на прибыль организаций»;</w:t>
      </w:r>
    </w:p>
    <w:p w:rsidR="007A2C75" w:rsidRPr="006C2D01" w:rsidRDefault="007A2C75" w:rsidP="007A2C75">
      <w:pPr>
        <w:widowControl/>
        <w:autoSpaceDE/>
        <w:autoSpaceDN/>
        <w:adjustRightInd/>
        <w:ind w:firstLine="709"/>
        <w:jc w:val="both"/>
        <w:rPr>
          <w:lang w:eastAsia="en-US"/>
        </w:rPr>
      </w:pPr>
      <w:r w:rsidRPr="006C2D01">
        <w:rPr>
          <w:lang w:eastAsia="en-US"/>
        </w:rPr>
        <w:t>- показатели экспорта по данным статистики, направляемые в составе прогноза социально-экономического развития</w:t>
      </w:r>
      <w:r w:rsidR="0046717F" w:rsidRPr="006C2D01">
        <w:rPr>
          <w:lang w:eastAsia="en-US"/>
        </w:rPr>
        <w:t xml:space="preserve"> региона</w:t>
      </w:r>
      <w:r w:rsidRPr="006C2D01">
        <w:rPr>
          <w:lang w:eastAsia="en-US"/>
        </w:rPr>
        <w:t>;</w:t>
      </w:r>
    </w:p>
    <w:p w:rsidR="007A2C75" w:rsidRPr="006C2D01" w:rsidRDefault="007A2C75" w:rsidP="007A2C75">
      <w:pPr>
        <w:widowControl/>
        <w:autoSpaceDE/>
        <w:autoSpaceDN/>
        <w:adjustRightInd/>
        <w:ind w:firstLine="709"/>
        <w:jc w:val="both"/>
        <w:rPr>
          <w:lang w:eastAsia="en-US"/>
        </w:rPr>
      </w:pPr>
      <w:r w:rsidRPr="006C2D01">
        <w:rPr>
          <w:lang w:eastAsia="en-US"/>
        </w:rPr>
        <w:t>- среднегодовой курс доллара США по отношению к рублю, рублей.</w:t>
      </w:r>
    </w:p>
    <w:p w:rsidR="007A2C75" w:rsidRPr="006C2D01" w:rsidRDefault="007A2C75" w:rsidP="007A2C75">
      <w:pPr>
        <w:widowControl/>
        <w:autoSpaceDE/>
        <w:autoSpaceDN/>
        <w:adjustRightInd/>
        <w:ind w:firstLine="709"/>
        <w:jc w:val="both"/>
        <w:rPr>
          <w:lang w:eastAsia="en-US"/>
        </w:rPr>
      </w:pPr>
      <w:r w:rsidRPr="006C2D01">
        <w:rPr>
          <w:lang w:eastAsia="en-US"/>
        </w:rPr>
        <w:t>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7A2C75" w:rsidRPr="006C2D01" w:rsidRDefault="007A2C75" w:rsidP="007A2C75">
      <w:pPr>
        <w:widowControl/>
        <w:autoSpaceDE/>
        <w:autoSpaceDN/>
        <w:adjustRightInd/>
        <w:ind w:firstLine="709"/>
        <w:jc w:val="both"/>
        <w:rPr>
          <w:lang w:eastAsia="en-US"/>
        </w:rPr>
      </w:pPr>
      <w:r w:rsidRPr="006C2D01">
        <w:rPr>
          <w:lang w:eastAsia="en-US"/>
        </w:rPr>
        <w:t>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Прибыль всеКГН формируется следующим образом:</w:t>
      </w:r>
    </w:p>
    <w:p w:rsidR="007A2C75" w:rsidRPr="006C2D01" w:rsidRDefault="007A2C75" w:rsidP="007A2C75">
      <w:pPr>
        <w:widowControl/>
        <w:autoSpaceDE/>
        <w:autoSpaceDN/>
        <w:adjustRightInd/>
        <w:ind w:firstLine="709"/>
        <w:jc w:val="both"/>
        <w:rPr>
          <w:lang w:eastAsia="en-US"/>
        </w:rPr>
      </w:pPr>
    </w:p>
    <w:p w:rsidR="007A2C75" w:rsidRPr="006C2D01" w:rsidRDefault="007A2C75" w:rsidP="007A2C75">
      <w:pPr>
        <w:widowControl/>
        <w:autoSpaceDE/>
        <w:autoSpaceDN/>
        <w:adjustRightInd/>
        <w:ind w:firstLine="709"/>
        <w:jc w:val="both"/>
        <w:rPr>
          <w:lang w:eastAsia="en-US"/>
        </w:rPr>
      </w:pPr>
      <w:r w:rsidRPr="006C2D01">
        <w:rPr>
          <w:b/>
          <w:i/>
          <w:lang w:eastAsia="en-US"/>
        </w:rPr>
        <w:t>Налог на прибыль всеКГН =V КГН * Tэкспорт * S (+-) F</w:t>
      </w:r>
      <w:r w:rsidRPr="006C2D01">
        <w:rPr>
          <w:lang w:eastAsia="en-US"/>
        </w:rPr>
        <w:t>,</w:t>
      </w:r>
    </w:p>
    <w:p w:rsidR="007A2C75" w:rsidRPr="006C2D01" w:rsidRDefault="007A2C75" w:rsidP="007A2C75">
      <w:pPr>
        <w:widowControl/>
        <w:autoSpaceDE/>
        <w:autoSpaceDN/>
        <w:adjustRightInd/>
        <w:ind w:firstLine="709"/>
        <w:jc w:val="both"/>
        <w:rPr>
          <w:lang w:eastAsia="en-US"/>
        </w:rPr>
      </w:pPr>
      <w:r w:rsidRPr="006C2D01">
        <w:rPr>
          <w:lang w:eastAsia="en-US"/>
        </w:rPr>
        <w:t>где:</w:t>
      </w:r>
    </w:p>
    <w:p w:rsidR="007A2C75" w:rsidRPr="006C2D01" w:rsidRDefault="007A2C75" w:rsidP="007A2C75">
      <w:pPr>
        <w:widowControl/>
        <w:autoSpaceDE/>
        <w:autoSpaceDN/>
        <w:adjustRightInd/>
        <w:ind w:firstLine="709"/>
        <w:jc w:val="both"/>
        <w:rPr>
          <w:lang w:eastAsia="en-US"/>
        </w:rPr>
      </w:pPr>
      <w:r w:rsidRPr="006C2D01">
        <w:rPr>
          <w:lang w:eastAsia="en-US"/>
        </w:rPr>
        <w:t xml:space="preserve">Налог на прибыль всеКГН –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w:t>
      </w:r>
      <w:r w:rsidRPr="006C2D01">
        <w:rPr>
          <w:lang w:eastAsia="en-US"/>
        </w:rPr>
        <w:lastRenderedPageBreak/>
        <w:t>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7A2C75" w:rsidRPr="006C2D01" w:rsidRDefault="007A2C75" w:rsidP="007A2C75">
      <w:pPr>
        <w:widowControl/>
        <w:autoSpaceDE/>
        <w:autoSpaceDN/>
        <w:adjustRightInd/>
        <w:ind w:firstLine="709"/>
        <w:jc w:val="both"/>
        <w:rPr>
          <w:lang w:eastAsia="en-US"/>
        </w:rPr>
      </w:pPr>
      <w:r w:rsidRPr="006C2D01">
        <w:rPr>
          <w:lang w:eastAsia="en-US"/>
        </w:rPr>
        <w:t>V КГН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7A2C75" w:rsidRPr="006C2D01" w:rsidRDefault="007A2C75" w:rsidP="007A2C75">
      <w:pPr>
        <w:widowControl/>
        <w:autoSpaceDE/>
        <w:autoSpaceDN/>
        <w:adjustRightInd/>
        <w:ind w:firstLine="709"/>
        <w:jc w:val="both"/>
        <w:rPr>
          <w:lang w:eastAsia="en-US"/>
        </w:rPr>
      </w:pPr>
      <w:r w:rsidRPr="006C2D01">
        <w:rPr>
          <w:lang w:eastAsia="en-US"/>
        </w:rPr>
        <w:t>Т экспорт – темп роста/снижения экспорта по данным таможенной статистики, доводимый в составе прогноза социально-экономического развития в рублевом эквиваленте, %;</w:t>
      </w:r>
    </w:p>
    <w:p w:rsidR="007A2C75" w:rsidRPr="006C2D01" w:rsidRDefault="007A2C75" w:rsidP="007A2C75">
      <w:pPr>
        <w:widowControl/>
        <w:autoSpaceDE/>
        <w:autoSpaceDN/>
        <w:adjustRightInd/>
        <w:ind w:firstLine="709"/>
        <w:jc w:val="both"/>
        <w:rPr>
          <w:lang w:eastAsia="en-US"/>
        </w:rPr>
      </w:pPr>
      <w:r w:rsidRPr="006C2D01">
        <w:rPr>
          <w:lang w:eastAsia="en-US"/>
        </w:rPr>
        <w:t>S – ставка налога, %;</w:t>
      </w:r>
    </w:p>
    <w:p w:rsidR="007A2C75" w:rsidRPr="006C2D01" w:rsidRDefault="007A2C75" w:rsidP="007A2C75">
      <w:pPr>
        <w:widowControl/>
        <w:autoSpaceDE/>
        <w:autoSpaceDN/>
        <w:adjustRightInd/>
        <w:ind w:firstLine="709"/>
        <w:jc w:val="both"/>
        <w:rPr>
          <w:lang w:eastAsia="en-US"/>
        </w:rPr>
      </w:pPr>
      <w:r w:rsidRPr="006C2D01">
        <w:rPr>
          <w:lang w:eastAsia="en-US"/>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952B9" w:rsidRPr="006C2D01" w:rsidRDefault="00D952B9" w:rsidP="00D952B9">
      <w:pPr>
        <w:widowControl/>
        <w:autoSpaceDE/>
        <w:autoSpaceDN/>
        <w:adjustRightInd/>
        <w:ind w:firstLine="709"/>
        <w:jc w:val="both"/>
        <w:rPr>
          <w:lang w:eastAsia="en-US"/>
        </w:rPr>
      </w:pPr>
    </w:p>
    <w:p w:rsidR="00B2141A" w:rsidRPr="006C2D01" w:rsidRDefault="00B2141A" w:rsidP="00D952B9">
      <w:pPr>
        <w:pStyle w:val="22"/>
        <w:widowControl/>
        <w:autoSpaceDE/>
        <w:autoSpaceDN/>
        <w:adjustRightInd/>
        <w:spacing w:after="0" w:line="240" w:lineRule="auto"/>
        <w:jc w:val="center"/>
        <w:outlineLvl w:val="0"/>
        <w:rPr>
          <w:i/>
        </w:rPr>
      </w:pPr>
    </w:p>
    <w:p w:rsidR="00D952B9" w:rsidRPr="006C2D01" w:rsidRDefault="00D952B9" w:rsidP="00D952B9">
      <w:pPr>
        <w:pStyle w:val="22"/>
        <w:widowControl/>
        <w:autoSpaceDE/>
        <w:autoSpaceDN/>
        <w:adjustRightInd/>
        <w:spacing w:after="0" w:line="240" w:lineRule="auto"/>
        <w:jc w:val="center"/>
        <w:outlineLvl w:val="0"/>
        <w:rPr>
          <w:i/>
        </w:rPr>
      </w:pPr>
    </w:p>
    <w:p w:rsidR="00483889" w:rsidRPr="006C2D01" w:rsidRDefault="00483889" w:rsidP="007145BC">
      <w:pPr>
        <w:pStyle w:val="a8"/>
        <w:keepNext/>
        <w:widowControl/>
        <w:numPr>
          <w:ilvl w:val="2"/>
          <w:numId w:val="12"/>
        </w:numPr>
        <w:autoSpaceDE/>
        <w:autoSpaceDN/>
        <w:adjustRightInd/>
        <w:spacing w:after="240" w:line="276" w:lineRule="auto"/>
        <w:jc w:val="center"/>
        <w:outlineLvl w:val="0"/>
        <w:rPr>
          <w:rFonts w:eastAsia="MS Gothic"/>
          <w:b/>
          <w:bCs/>
          <w:i/>
          <w:kern w:val="32"/>
          <w:sz w:val="27"/>
          <w:szCs w:val="27"/>
        </w:rPr>
      </w:pPr>
      <w:bookmarkStart w:id="5" w:name="_Toc139638441"/>
      <w:bookmarkEnd w:id="4"/>
      <w:r w:rsidRPr="006C2D01">
        <w:rPr>
          <w:rFonts w:eastAsia="MS Gothic"/>
          <w:b/>
          <w:bCs/>
          <w:i/>
          <w:kern w:val="32"/>
          <w:sz w:val="27"/>
          <w:szCs w:val="27"/>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Pr="006C2D01">
        <w:rPr>
          <w:rFonts w:eastAsia="MS Gothic"/>
          <w:b/>
          <w:bCs/>
          <w:i/>
          <w:kern w:val="32"/>
          <w:sz w:val="27"/>
          <w:szCs w:val="27"/>
        </w:rPr>
        <w:br/>
        <w:t>182 1 01 01021 01 0000 110</w:t>
      </w:r>
      <w:r w:rsidRPr="006C2D01">
        <w:rPr>
          <w:rFonts w:eastAsia="MS Gothic"/>
          <w:b/>
          <w:bCs/>
          <w:i/>
          <w:kern w:val="32"/>
          <w:sz w:val="27"/>
          <w:szCs w:val="27"/>
        </w:rPr>
        <w:br/>
        <w:t>182 1 01 01022 02 0000 110</w:t>
      </w:r>
      <w:bookmarkEnd w:id="5"/>
    </w:p>
    <w:p w:rsidR="00483889" w:rsidRPr="006C2D01" w:rsidRDefault="00483889" w:rsidP="00483889">
      <w:pPr>
        <w:widowControl/>
        <w:autoSpaceDE/>
        <w:autoSpaceDN/>
        <w:adjustRightInd/>
        <w:ind w:firstLine="709"/>
        <w:jc w:val="both"/>
        <w:rPr>
          <w:lang w:eastAsia="en-US"/>
        </w:rPr>
      </w:pPr>
      <w:r w:rsidRPr="006C2D01">
        <w:rPr>
          <w:lang w:eastAsia="en-US"/>
        </w:rPr>
        <w:t>В прогнозе поступлений налога на прибыль организаций при выполнении Соглашений о разработке месторождений нефти и газа учитываются:</w:t>
      </w:r>
    </w:p>
    <w:p w:rsidR="00483889" w:rsidRPr="006C2D01" w:rsidRDefault="00483889" w:rsidP="00483889">
      <w:pPr>
        <w:widowControl/>
        <w:autoSpaceDE/>
        <w:autoSpaceDN/>
        <w:adjustRightInd/>
        <w:ind w:firstLine="709"/>
        <w:jc w:val="both"/>
        <w:rPr>
          <w:lang w:eastAsia="en-US"/>
        </w:rPr>
      </w:pPr>
      <w:r w:rsidRPr="006C2D01">
        <w:rPr>
          <w:lang w:eastAsia="en-US"/>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483889" w:rsidRPr="006C2D01" w:rsidRDefault="00483889" w:rsidP="00483889">
      <w:pPr>
        <w:widowControl/>
        <w:autoSpaceDE/>
        <w:autoSpaceDN/>
        <w:adjustRightInd/>
        <w:ind w:firstLine="709"/>
        <w:jc w:val="both"/>
        <w:rPr>
          <w:lang w:eastAsia="en-US"/>
        </w:rPr>
      </w:pPr>
      <w:r w:rsidRPr="006C2D01">
        <w:rPr>
          <w:lang w:eastAsia="en-US"/>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83889" w:rsidRPr="006C2D01" w:rsidRDefault="00483889" w:rsidP="00483889">
      <w:pPr>
        <w:widowControl/>
        <w:autoSpaceDE/>
        <w:autoSpaceDN/>
        <w:adjustRightInd/>
        <w:ind w:firstLine="709"/>
        <w:jc w:val="both"/>
        <w:rPr>
          <w:lang w:eastAsia="en-US"/>
        </w:rPr>
      </w:pPr>
      <w:r w:rsidRPr="006C2D01">
        <w:rPr>
          <w:lang w:eastAsia="en-US"/>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w:t>
      </w:r>
      <w:r w:rsidR="00D66B61" w:rsidRPr="006C2D01">
        <w:rPr>
          <w:lang w:eastAsia="en-US"/>
        </w:rPr>
        <w:t>вой службой</w:t>
      </w:r>
      <w:r w:rsidRPr="006C2D01">
        <w:rPr>
          <w:lang w:eastAsia="en-US"/>
        </w:rPr>
        <w:t>;</w:t>
      </w:r>
    </w:p>
    <w:p w:rsidR="00483889" w:rsidRPr="006C2D01" w:rsidRDefault="00483889" w:rsidP="00483889">
      <w:pPr>
        <w:widowControl/>
        <w:autoSpaceDE/>
        <w:autoSpaceDN/>
        <w:adjustRightInd/>
        <w:ind w:firstLine="709"/>
        <w:jc w:val="both"/>
        <w:rPr>
          <w:lang w:eastAsia="en-US"/>
        </w:rPr>
      </w:pPr>
      <w:r w:rsidRPr="006C2D01">
        <w:rPr>
          <w:lang w:eastAsia="en-US"/>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xml:space="preserve">- динамика фактических поступлений по налогу согласно данным отчёта по форме </w:t>
      </w:r>
      <w:r w:rsidR="00D13A75" w:rsidRPr="00063FEB">
        <w:rPr>
          <w:lang w:eastAsia="en-US"/>
        </w:rPr>
        <w:t xml:space="preserve">   </w:t>
      </w:r>
      <w:r w:rsidRPr="00063FEB">
        <w:rPr>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налоговые ставки, предусмотренные соглашениями.</w:t>
      </w:r>
    </w:p>
    <w:p w:rsidR="00483889" w:rsidRPr="00063FEB" w:rsidRDefault="00483889" w:rsidP="00483889">
      <w:pPr>
        <w:widowControl/>
        <w:autoSpaceDE/>
        <w:autoSpaceDN/>
        <w:adjustRightInd/>
        <w:ind w:firstLine="709"/>
        <w:jc w:val="both"/>
        <w:rPr>
          <w:lang w:eastAsia="en-US"/>
        </w:rPr>
      </w:pPr>
      <w:r w:rsidRPr="00063FEB">
        <w:rPr>
          <w:lang w:eastAsia="en-US"/>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83889" w:rsidRPr="00063FEB" w:rsidRDefault="00483889" w:rsidP="00483889">
      <w:pPr>
        <w:widowControl/>
        <w:autoSpaceDE/>
        <w:autoSpaceDN/>
        <w:adjustRightInd/>
        <w:ind w:firstLine="709"/>
        <w:jc w:val="both"/>
        <w:rPr>
          <w:lang w:eastAsia="en-US"/>
        </w:rPr>
      </w:pPr>
      <w:r w:rsidRPr="00063FEB">
        <w:rPr>
          <w:lang w:eastAsia="en-US"/>
        </w:rPr>
        <w:lastRenderedPageBreak/>
        <w:t>Сумма налога на прибыль организаций при выполнении Соглашений о разработке месторождений нефти и газа (</w:t>
      </w:r>
      <w:r w:rsidRPr="00063FEB">
        <w:rPr>
          <w:b/>
          <w:i/>
          <w:lang w:eastAsia="en-US"/>
        </w:rPr>
        <w:t xml:space="preserve">Прибыль </w:t>
      </w:r>
      <w:r w:rsidRPr="00063FEB">
        <w:rPr>
          <w:b/>
          <w:i/>
          <w:vertAlign w:val="subscript"/>
          <w:lang w:eastAsia="en-US"/>
        </w:rPr>
        <w:t>СРП</w:t>
      </w:r>
      <w:r w:rsidRPr="00063FEB">
        <w:rPr>
          <w:b/>
          <w:i/>
          <w:lang w:eastAsia="en-US"/>
        </w:rPr>
        <w:t>),</w:t>
      </w:r>
      <w:r w:rsidRPr="00063FEB">
        <w:rPr>
          <w:b/>
          <w:i/>
          <w:vertAlign w:val="subscript"/>
          <w:lang w:eastAsia="en-US"/>
        </w:rPr>
        <w:t xml:space="preserve"> </w:t>
      </w:r>
      <w:r w:rsidRPr="00063FEB">
        <w:rPr>
          <w:lang w:eastAsia="en-US"/>
        </w:rPr>
        <w:t>определяется:</w:t>
      </w:r>
    </w:p>
    <w:p w:rsidR="00483889" w:rsidRPr="00063FEB" w:rsidRDefault="00483889" w:rsidP="00483889">
      <w:pPr>
        <w:widowControl/>
        <w:autoSpaceDE/>
        <w:autoSpaceDN/>
        <w:adjustRightInd/>
        <w:ind w:firstLine="709"/>
        <w:jc w:val="both"/>
        <w:rPr>
          <w:lang w:eastAsia="en-US"/>
        </w:rPr>
      </w:pPr>
    </w:p>
    <w:p w:rsidR="00483889" w:rsidRPr="00063FEB" w:rsidRDefault="00483889" w:rsidP="00483889">
      <w:pPr>
        <w:widowControl/>
        <w:autoSpaceDE/>
        <w:autoSpaceDN/>
        <w:adjustRightInd/>
        <w:spacing w:before="120" w:after="120"/>
        <w:ind w:firstLine="709"/>
        <w:jc w:val="center"/>
        <w:rPr>
          <w:b/>
          <w:lang w:eastAsia="en-US"/>
        </w:rPr>
      </w:pPr>
      <w:r w:rsidRPr="00063FEB">
        <w:rPr>
          <w:b/>
          <w:lang w:eastAsia="en-US"/>
        </w:rPr>
        <w:t>Прибыль СРП = Σ((V НБ СРП × S) × К$) × K соб., где V НБ СРП = (Vнефт * Кбар * Цнефт ) + (Vгаз * Цгаз) - Р - Дпп - З,</w:t>
      </w:r>
    </w:p>
    <w:p w:rsidR="00483889" w:rsidRPr="00063FEB" w:rsidRDefault="00483889" w:rsidP="00483889">
      <w:pPr>
        <w:widowControl/>
        <w:autoSpaceDE/>
        <w:autoSpaceDN/>
        <w:adjustRightInd/>
        <w:ind w:firstLine="709"/>
        <w:jc w:val="both"/>
        <w:rPr>
          <w:lang w:eastAsia="en-US"/>
        </w:rPr>
      </w:pPr>
      <w:r w:rsidRPr="00063FEB">
        <w:rPr>
          <w:lang w:eastAsia="en-US"/>
        </w:rPr>
        <w:t>где:</w:t>
      </w:r>
    </w:p>
    <w:p w:rsidR="00483889" w:rsidRPr="00063FEB" w:rsidRDefault="00483889" w:rsidP="00483889">
      <w:pPr>
        <w:widowControl/>
        <w:autoSpaceDE/>
        <w:autoSpaceDN/>
        <w:adjustRightInd/>
        <w:ind w:firstLine="709"/>
        <w:jc w:val="both"/>
        <w:rPr>
          <w:lang w:eastAsia="en-US"/>
        </w:rPr>
      </w:pPr>
      <w:r w:rsidRPr="00063FEB">
        <w:rPr>
          <w:b/>
          <w:lang w:eastAsia="en-US"/>
        </w:rPr>
        <w:t>V НБ СРП</w:t>
      </w:r>
      <w:r w:rsidRPr="00063FEB">
        <w:rPr>
          <w:lang w:eastAsia="en-US"/>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483889" w:rsidRPr="00063FEB" w:rsidRDefault="00483889" w:rsidP="00483889">
      <w:pPr>
        <w:widowControl/>
        <w:autoSpaceDE/>
        <w:autoSpaceDN/>
        <w:adjustRightInd/>
        <w:ind w:firstLine="709"/>
        <w:jc w:val="both"/>
        <w:rPr>
          <w:lang w:eastAsia="en-US"/>
        </w:rPr>
      </w:pPr>
      <w:r w:rsidRPr="00063FEB">
        <w:rPr>
          <w:b/>
          <w:lang w:eastAsia="en-US"/>
        </w:rPr>
        <w:t>Vнефт</w:t>
      </w:r>
      <w:r w:rsidRPr="00063FEB">
        <w:rPr>
          <w:lang w:eastAsia="en-US"/>
        </w:rPr>
        <w:t xml:space="preserve"> – объем реализуемой нефти, тонн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Кбар</w:t>
      </w:r>
      <w:r w:rsidRPr="00063FEB">
        <w:rPr>
          <w:lang w:eastAsia="en-US"/>
        </w:rPr>
        <w:t xml:space="preserve"> – коэффициент баррелизации (в соответствии с действующим ГОСТом);</w:t>
      </w:r>
    </w:p>
    <w:p w:rsidR="00483889" w:rsidRPr="00063FEB" w:rsidRDefault="00483889" w:rsidP="00483889">
      <w:pPr>
        <w:widowControl/>
        <w:autoSpaceDE/>
        <w:autoSpaceDN/>
        <w:adjustRightInd/>
        <w:ind w:firstLine="709"/>
        <w:jc w:val="both"/>
        <w:rPr>
          <w:lang w:eastAsia="en-US"/>
        </w:rPr>
      </w:pPr>
      <w:r w:rsidRPr="00063FEB">
        <w:rPr>
          <w:b/>
          <w:lang w:eastAsia="en-US"/>
        </w:rPr>
        <w:t>Цнефт</w:t>
      </w:r>
      <w:r w:rsidRPr="00063FEB">
        <w:rPr>
          <w:lang w:eastAsia="en-US"/>
        </w:rPr>
        <w:t xml:space="preserve"> – цена 1 барреля нефти, долл. США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Vгаз</w:t>
      </w:r>
      <w:r w:rsidRPr="00063FEB">
        <w:rPr>
          <w:lang w:eastAsia="en-US"/>
        </w:rPr>
        <w:t xml:space="preserve"> – объем реализуемого газа, тыс. кубических метров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Цгаз</w:t>
      </w:r>
      <w:r w:rsidRPr="00063FEB">
        <w:rPr>
          <w:lang w:eastAsia="en-US"/>
        </w:rPr>
        <w:t xml:space="preserve"> – цена 1 тыс. кубических метров газа, долл. США (на основе данных представленных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Р</w:t>
      </w:r>
      <w:r w:rsidRPr="00063FEB">
        <w:rPr>
          <w:lang w:eastAsia="en-US"/>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483889" w:rsidRPr="00063FEB" w:rsidRDefault="00483889" w:rsidP="00483889">
      <w:pPr>
        <w:widowControl/>
        <w:autoSpaceDE/>
        <w:autoSpaceDN/>
        <w:adjustRightInd/>
        <w:ind w:firstLine="709"/>
        <w:jc w:val="both"/>
        <w:rPr>
          <w:lang w:eastAsia="en-US"/>
        </w:rPr>
      </w:pPr>
      <w:r w:rsidRPr="00063FEB">
        <w:rPr>
          <w:b/>
          <w:lang w:eastAsia="en-US"/>
        </w:rPr>
        <w:t>Дпп</w:t>
      </w:r>
      <w:r w:rsidRPr="00063FEB">
        <w:rPr>
          <w:lang w:eastAsia="en-US"/>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З</w:t>
      </w:r>
      <w:r w:rsidRPr="00063FEB">
        <w:rPr>
          <w:lang w:eastAsia="en-US"/>
        </w:rPr>
        <w:t xml:space="preserve"> – затраты, долл. США (на основании прогноза, представляемого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S</w:t>
      </w:r>
      <w:r w:rsidRPr="00063FEB">
        <w:rPr>
          <w:lang w:eastAsia="en-US"/>
        </w:rPr>
        <w:t xml:space="preserve"> – ставка налога, %;</w:t>
      </w:r>
    </w:p>
    <w:p w:rsidR="00483889" w:rsidRPr="00063FEB" w:rsidRDefault="00483889" w:rsidP="00483889">
      <w:pPr>
        <w:widowControl/>
        <w:autoSpaceDE/>
        <w:autoSpaceDN/>
        <w:adjustRightInd/>
        <w:ind w:firstLine="709"/>
        <w:jc w:val="both"/>
        <w:rPr>
          <w:lang w:eastAsia="en-US"/>
        </w:rPr>
      </w:pPr>
      <w:r w:rsidRPr="00063FEB">
        <w:rPr>
          <w:b/>
          <w:lang w:eastAsia="en-US"/>
        </w:rPr>
        <w:t>К$</w:t>
      </w:r>
      <w:r w:rsidRPr="00063FEB">
        <w:rPr>
          <w:lang w:eastAsia="en-US"/>
        </w:rPr>
        <w:t>- среднегодовой курс доллара США по отношению к рублю, рублей;</w:t>
      </w:r>
    </w:p>
    <w:p w:rsidR="00483889" w:rsidRPr="00063FEB" w:rsidRDefault="00483889" w:rsidP="00483889">
      <w:pPr>
        <w:widowControl/>
        <w:autoSpaceDE/>
        <w:autoSpaceDN/>
        <w:adjustRightInd/>
        <w:ind w:firstLine="709"/>
        <w:jc w:val="both"/>
        <w:rPr>
          <w:lang w:eastAsia="en-US"/>
        </w:rPr>
      </w:pPr>
      <w:r w:rsidRPr="00063FEB">
        <w:rPr>
          <w:b/>
          <w:lang w:eastAsia="en-US"/>
        </w:rPr>
        <w:t>K соб.</w:t>
      </w:r>
      <w:r w:rsidRPr="00063FEB">
        <w:rPr>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483889" w:rsidRPr="00063FEB" w:rsidRDefault="00483889" w:rsidP="00483889">
      <w:pPr>
        <w:widowControl/>
        <w:autoSpaceDE/>
        <w:autoSpaceDN/>
        <w:adjustRightInd/>
        <w:ind w:firstLine="709"/>
        <w:jc w:val="both"/>
        <w:rPr>
          <w:lang w:eastAsia="en-US"/>
        </w:rPr>
      </w:pPr>
      <w:r w:rsidRPr="00063FEB">
        <w:rPr>
          <w:lang w:eastAsia="en-US"/>
        </w:rPr>
        <w:t xml:space="preserve">Расчётный уровень собираемости определяется согласно данным отчёта по форме </w:t>
      </w:r>
      <w:r w:rsidR="007750C3">
        <w:rPr>
          <w:lang w:eastAsia="en-US"/>
        </w:rPr>
        <w:t xml:space="preserve">                </w:t>
      </w:r>
      <w:r w:rsidRPr="00063FEB">
        <w:rPr>
          <w:lang w:eastAsia="en-US"/>
        </w:rPr>
        <w:t xml:space="preserve">№ 1-НМ как частное от деления суммы поступившего налога на сумму начисленного налога. </w:t>
      </w:r>
    </w:p>
    <w:p w:rsidR="00483889" w:rsidRPr="00063FEB" w:rsidRDefault="00483889" w:rsidP="00483889">
      <w:pPr>
        <w:widowControl/>
        <w:autoSpaceDE/>
        <w:autoSpaceDN/>
        <w:adjustRightInd/>
        <w:ind w:firstLine="709"/>
        <w:jc w:val="both"/>
        <w:rPr>
          <w:lang w:eastAsia="en-US"/>
        </w:rPr>
      </w:pPr>
      <w:r w:rsidRPr="00063FEB">
        <w:rPr>
          <w:lang w:eastAsia="en-US"/>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483889" w:rsidRPr="00063FEB" w:rsidRDefault="00483889" w:rsidP="00483889">
      <w:pPr>
        <w:widowControl/>
        <w:autoSpaceDE/>
        <w:autoSpaceDN/>
        <w:adjustRightInd/>
        <w:ind w:firstLine="709"/>
        <w:jc w:val="both"/>
        <w:rPr>
          <w:lang w:eastAsia="en-US"/>
        </w:rPr>
      </w:pPr>
      <w:r w:rsidRPr="00063FEB">
        <w:rPr>
          <w:lang w:eastAsia="en-US"/>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483889" w:rsidRPr="00063FEB" w:rsidRDefault="00687497" w:rsidP="00483889">
      <w:pPr>
        <w:widowControl/>
        <w:autoSpaceDE/>
        <w:autoSpaceDN/>
        <w:adjustRightInd/>
        <w:ind w:firstLine="709"/>
        <w:jc w:val="both"/>
      </w:pPr>
      <w:r w:rsidRPr="00063FEB">
        <w:t>В Чувашской Республике по данному источнику дохода поступление отсутствует.</w:t>
      </w:r>
    </w:p>
    <w:p w:rsidR="00687497" w:rsidRPr="00063FEB" w:rsidRDefault="00687497" w:rsidP="00483889">
      <w:pPr>
        <w:widowControl/>
        <w:autoSpaceDE/>
        <w:autoSpaceDN/>
        <w:adjustRightInd/>
        <w:ind w:firstLine="709"/>
        <w:jc w:val="both"/>
        <w:rPr>
          <w:sz w:val="27"/>
          <w:szCs w:val="27"/>
          <w:lang w:eastAsia="en-US"/>
        </w:rPr>
      </w:pPr>
    </w:p>
    <w:p w:rsidR="00012521" w:rsidRPr="00063FEB" w:rsidRDefault="00012521" w:rsidP="00483889">
      <w:pPr>
        <w:widowControl/>
        <w:autoSpaceDE/>
        <w:autoSpaceDN/>
        <w:adjustRightInd/>
        <w:ind w:firstLine="709"/>
        <w:jc w:val="both"/>
        <w:rPr>
          <w:sz w:val="27"/>
          <w:szCs w:val="27"/>
          <w:lang w:eastAsia="en-US"/>
        </w:rPr>
      </w:pPr>
    </w:p>
    <w:p w:rsidR="00483889" w:rsidRPr="00063FEB" w:rsidRDefault="00483889" w:rsidP="007145BC">
      <w:pPr>
        <w:pStyle w:val="a8"/>
        <w:keepNext/>
        <w:widowControl/>
        <w:numPr>
          <w:ilvl w:val="2"/>
          <w:numId w:val="12"/>
        </w:numPr>
        <w:autoSpaceDE/>
        <w:autoSpaceDN/>
        <w:adjustRightInd/>
        <w:spacing w:after="240" w:line="276" w:lineRule="auto"/>
        <w:jc w:val="center"/>
        <w:outlineLvl w:val="0"/>
        <w:rPr>
          <w:rFonts w:eastAsia="MS Gothic"/>
          <w:b/>
          <w:bCs/>
          <w:i/>
          <w:kern w:val="32"/>
          <w:sz w:val="27"/>
          <w:szCs w:val="27"/>
        </w:rPr>
      </w:pPr>
      <w:bookmarkStart w:id="6" w:name="_Toc139638442"/>
      <w:r w:rsidRPr="00063FEB">
        <w:rPr>
          <w:rFonts w:eastAsia="MS Gothic"/>
          <w:b/>
          <w:bCs/>
          <w:i/>
          <w:kern w:val="32"/>
          <w:sz w:val="27"/>
          <w:szCs w:val="27"/>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w:t>
      </w:r>
      <w:r w:rsidRPr="00063FEB">
        <w:rPr>
          <w:rFonts w:eastAsia="MS Gothic"/>
          <w:b/>
          <w:bCs/>
          <w:i/>
          <w:kern w:val="32"/>
          <w:sz w:val="27"/>
          <w:szCs w:val="27"/>
        </w:rPr>
        <w:lastRenderedPageBreak/>
        <w:t>соглашениями о разделе продукции)</w:t>
      </w:r>
      <w:r w:rsidRPr="00063FEB">
        <w:rPr>
          <w:rFonts w:eastAsia="MS Gothic"/>
          <w:b/>
          <w:bCs/>
          <w:i/>
          <w:kern w:val="32"/>
          <w:sz w:val="27"/>
          <w:szCs w:val="27"/>
        </w:rPr>
        <w:br/>
        <w:t>182 1 01 01023 01 0000 110</w:t>
      </w:r>
      <w:bookmarkEnd w:id="6"/>
    </w:p>
    <w:p w:rsidR="00483889" w:rsidRPr="00063FEB" w:rsidRDefault="00483889" w:rsidP="00483889">
      <w:pPr>
        <w:widowControl/>
        <w:autoSpaceDE/>
        <w:autoSpaceDN/>
        <w:adjustRightInd/>
        <w:ind w:firstLine="709"/>
        <w:jc w:val="both"/>
        <w:rPr>
          <w:sz w:val="27"/>
          <w:szCs w:val="27"/>
          <w:lang w:eastAsia="en-US"/>
        </w:rPr>
      </w:pPr>
    </w:p>
    <w:p w:rsidR="00483889" w:rsidRPr="00063FEB" w:rsidRDefault="00483889" w:rsidP="00483889">
      <w:pPr>
        <w:widowControl/>
        <w:autoSpaceDE/>
        <w:autoSpaceDN/>
        <w:adjustRightInd/>
        <w:ind w:firstLine="709"/>
        <w:jc w:val="both"/>
        <w:rPr>
          <w:lang w:eastAsia="en-US"/>
        </w:rPr>
      </w:pPr>
      <w:r w:rsidRPr="00063FEB">
        <w:rPr>
          <w:lang w:eastAsia="en-US"/>
        </w:rPr>
        <w:t>В прогнозе поступлений налога на прибыль организаций при выполнении Соглашений о разработке месторождений нефти и газа учитываются:</w:t>
      </w:r>
    </w:p>
    <w:p w:rsidR="00483889" w:rsidRPr="00063FEB" w:rsidRDefault="00483889" w:rsidP="00483889">
      <w:pPr>
        <w:widowControl/>
        <w:autoSpaceDE/>
        <w:autoSpaceDN/>
        <w:adjustRightInd/>
        <w:ind w:firstLine="709"/>
        <w:jc w:val="both"/>
        <w:rPr>
          <w:lang w:eastAsia="en-US"/>
        </w:rPr>
      </w:pPr>
      <w:r w:rsidRPr="00063FEB">
        <w:rPr>
          <w:lang w:eastAsia="en-US"/>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83889" w:rsidRPr="00063FEB" w:rsidRDefault="00483889" w:rsidP="00483889">
      <w:pPr>
        <w:widowControl/>
        <w:autoSpaceDE/>
        <w:autoSpaceDN/>
        <w:adjustRightInd/>
        <w:ind w:firstLine="709"/>
        <w:jc w:val="both"/>
        <w:rPr>
          <w:lang w:eastAsia="en-US"/>
        </w:rPr>
      </w:pPr>
      <w:r w:rsidRPr="00063FEB">
        <w:rPr>
          <w:lang w:eastAsia="en-US"/>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483889" w:rsidRPr="00063FEB" w:rsidRDefault="00483889" w:rsidP="00483889">
      <w:pPr>
        <w:widowControl/>
        <w:autoSpaceDE/>
        <w:autoSpaceDN/>
        <w:adjustRightInd/>
        <w:ind w:firstLine="709"/>
        <w:jc w:val="both"/>
        <w:rPr>
          <w:lang w:eastAsia="en-US"/>
        </w:rPr>
      </w:pPr>
      <w:r w:rsidRPr="00063FEB">
        <w:rPr>
          <w:lang w:eastAsia="en-US"/>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xml:space="preserve">- динамика фактических поступлений по налогу согласно данным отчёта по форме </w:t>
      </w:r>
      <w:r w:rsidR="00DD5C3F">
        <w:rPr>
          <w:lang w:eastAsia="en-US"/>
        </w:rPr>
        <w:t xml:space="preserve">             </w:t>
      </w:r>
      <w:r w:rsidRPr="00063FEB">
        <w:rPr>
          <w:lang w:eastAsia="en-US"/>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налоговые ставки, предусмотренные соглашениями.</w:t>
      </w:r>
    </w:p>
    <w:p w:rsidR="00483889" w:rsidRPr="00063FEB" w:rsidRDefault="00483889" w:rsidP="00483889">
      <w:pPr>
        <w:widowControl/>
        <w:autoSpaceDE/>
        <w:autoSpaceDN/>
        <w:adjustRightInd/>
        <w:ind w:firstLine="709"/>
        <w:jc w:val="both"/>
        <w:rPr>
          <w:lang w:eastAsia="en-US"/>
        </w:rPr>
      </w:pPr>
      <w:r w:rsidRPr="00063FEB">
        <w:rPr>
          <w:lang w:eastAsia="en-US"/>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83889" w:rsidRPr="00063FEB" w:rsidRDefault="00483889" w:rsidP="00483889">
      <w:pPr>
        <w:widowControl/>
        <w:autoSpaceDE/>
        <w:autoSpaceDN/>
        <w:adjustRightInd/>
        <w:ind w:firstLine="709"/>
        <w:jc w:val="both"/>
        <w:rPr>
          <w:lang w:eastAsia="en-US"/>
        </w:rPr>
      </w:pPr>
      <w:r w:rsidRPr="00063FEB">
        <w:rPr>
          <w:lang w:eastAsia="en-US"/>
        </w:rPr>
        <w:t>Сумма налога на прибыль организаций при выполнении Соглашений о разработке месторождений нефти и газа (</w:t>
      </w:r>
      <w:r w:rsidRPr="00063FEB">
        <w:rPr>
          <w:b/>
          <w:i/>
          <w:lang w:eastAsia="en-US"/>
        </w:rPr>
        <w:t xml:space="preserve">Прибыль </w:t>
      </w:r>
      <w:r w:rsidRPr="00063FEB">
        <w:rPr>
          <w:b/>
          <w:i/>
          <w:vertAlign w:val="subscript"/>
          <w:lang w:eastAsia="en-US"/>
        </w:rPr>
        <w:t>СРП</w:t>
      </w:r>
      <w:r w:rsidRPr="00063FEB">
        <w:rPr>
          <w:b/>
          <w:i/>
          <w:lang w:eastAsia="en-US"/>
        </w:rPr>
        <w:t>),</w:t>
      </w:r>
      <w:r w:rsidRPr="00063FEB">
        <w:rPr>
          <w:b/>
          <w:i/>
          <w:vertAlign w:val="subscript"/>
          <w:lang w:eastAsia="en-US"/>
        </w:rPr>
        <w:t xml:space="preserve"> </w:t>
      </w:r>
      <w:r w:rsidRPr="00063FEB">
        <w:rPr>
          <w:lang w:eastAsia="en-US"/>
        </w:rPr>
        <w:t>определяется:</w:t>
      </w:r>
    </w:p>
    <w:p w:rsidR="00483889" w:rsidRPr="00063FEB" w:rsidRDefault="00483889" w:rsidP="00483889">
      <w:pPr>
        <w:widowControl/>
        <w:autoSpaceDE/>
        <w:autoSpaceDN/>
        <w:adjustRightInd/>
        <w:ind w:firstLine="709"/>
        <w:jc w:val="both"/>
        <w:rPr>
          <w:lang w:eastAsia="en-US"/>
        </w:rPr>
      </w:pPr>
    </w:p>
    <w:p w:rsidR="00483889" w:rsidRPr="00063FEB" w:rsidRDefault="00483889" w:rsidP="00483889">
      <w:pPr>
        <w:widowControl/>
        <w:autoSpaceDE/>
        <w:autoSpaceDN/>
        <w:adjustRightInd/>
        <w:spacing w:before="120" w:after="120"/>
        <w:ind w:firstLine="709"/>
        <w:jc w:val="center"/>
        <w:rPr>
          <w:b/>
          <w:lang w:eastAsia="en-US"/>
        </w:rPr>
      </w:pPr>
      <w:r w:rsidRPr="00063FEB">
        <w:rPr>
          <w:b/>
          <w:lang w:eastAsia="en-US"/>
        </w:rPr>
        <w:t>Прибыль СРП = Σ((V НБ СРП × S) × К$) × K соб., где V НБ СРП = (Vнефт * Кбар * Цнефт ) + (Vгаз * Цгаз) - Р - Дпп - З,</w:t>
      </w:r>
    </w:p>
    <w:p w:rsidR="00483889" w:rsidRPr="00063FEB" w:rsidRDefault="00483889" w:rsidP="00483889">
      <w:pPr>
        <w:widowControl/>
        <w:autoSpaceDE/>
        <w:autoSpaceDN/>
        <w:adjustRightInd/>
        <w:ind w:firstLine="709"/>
        <w:jc w:val="both"/>
        <w:rPr>
          <w:lang w:eastAsia="en-US"/>
        </w:rPr>
      </w:pPr>
      <w:r w:rsidRPr="00063FEB">
        <w:rPr>
          <w:lang w:eastAsia="en-US"/>
        </w:rPr>
        <w:t>где:</w:t>
      </w:r>
    </w:p>
    <w:p w:rsidR="00483889" w:rsidRPr="00063FEB" w:rsidRDefault="00483889" w:rsidP="00483889">
      <w:pPr>
        <w:widowControl/>
        <w:autoSpaceDE/>
        <w:autoSpaceDN/>
        <w:adjustRightInd/>
        <w:ind w:firstLine="709"/>
        <w:jc w:val="both"/>
        <w:rPr>
          <w:lang w:eastAsia="en-US"/>
        </w:rPr>
      </w:pPr>
      <w:r w:rsidRPr="00063FEB">
        <w:rPr>
          <w:b/>
          <w:lang w:eastAsia="en-US"/>
        </w:rPr>
        <w:t>V НБ СРП</w:t>
      </w:r>
      <w:r w:rsidRPr="00063FEB">
        <w:rPr>
          <w:lang w:eastAsia="en-US"/>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483889" w:rsidRPr="00063FEB" w:rsidRDefault="00483889" w:rsidP="00483889">
      <w:pPr>
        <w:widowControl/>
        <w:autoSpaceDE/>
        <w:autoSpaceDN/>
        <w:adjustRightInd/>
        <w:ind w:firstLine="709"/>
        <w:jc w:val="both"/>
        <w:rPr>
          <w:lang w:eastAsia="en-US"/>
        </w:rPr>
      </w:pPr>
      <w:r w:rsidRPr="00063FEB">
        <w:rPr>
          <w:b/>
          <w:lang w:eastAsia="en-US"/>
        </w:rPr>
        <w:t>Vнефт</w:t>
      </w:r>
      <w:r w:rsidRPr="00063FEB">
        <w:rPr>
          <w:lang w:eastAsia="en-US"/>
        </w:rPr>
        <w:t xml:space="preserve"> – объем реализуемой нефти, тонн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Кбар</w:t>
      </w:r>
      <w:r w:rsidRPr="00063FEB">
        <w:rPr>
          <w:lang w:eastAsia="en-US"/>
        </w:rPr>
        <w:t xml:space="preserve"> – коэффициент баррелизации (в соответствии с действующим ГОСТом);</w:t>
      </w:r>
    </w:p>
    <w:p w:rsidR="00483889" w:rsidRPr="00063FEB" w:rsidRDefault="00483889" w:rsidP="00483889">
      <w:pPr>
        <w:widowControl/>
        <w:autoSpaceDE/>
        <w:autoSpaceDN/>
        <w:adjustRightInd/>
        <w:ind w:firstLine="709"/>
        <w:jc w:val="both"/>
        <w:rPr>
          <w:lang w:eastAsia="en-US"/>
        </w:rPr>
      </w:pPr>
      <w:r w:rsidRPr="00063FEB">
        <w:rPr>
          <w:b/>
          <w:lang w:eastAsia="en-US"/>
        </w:rPr>
        <w:t>Цнефт</w:t>
      </w:r>
      <w:r w:rsidRPr="00063FEB">
        <w:rPr>
          <w:lang w:eastAsia="en-US"/>
        </w:rPr>
        <w:t xml:space="preserve"> – цена 1 барреля нефти, долл. США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Vгаз</w:t>
      </w:r>
      <w:r w:rsidRPr="00063FEB">
        <w:rPr>
          <w:lang w:eastAsia="en-US"/>
        </w:rPr>
        <w:t xml:space="preserve"> – объем реализуемого газа, тыс. кубических метров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Цгаз</w:t>
      </w:r>
      <w:r w:rsidRPr="00063FEB">
        <w:rPr>
          <w:lang w:eastAsia="en-US"/>
        </w:rPr>
        <w:t xml:space="preserve"> – цена 1 тыс. кубических метров газа, долл. США (на основе данных представленных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Р</w:t>
      </w:r>
      <w:r w:rsidRPr="00063FEB">
        <w:rPr>
          <w:lang w:eastAsia="en-US"/>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122);</w:t>
      </w:r>
    </w:p>
    <w:p w:rsidR="00483889" w:rsidRPr="00063FEB" w:rsidRDefault="00483889" w:rsidP="00483889">
      <w:pPr>
        <w:widowControl/>
        <w:autoSpaceDE/>
        <w:autoSpaceDN/>
        <w:adjustRightInd/>
        <w:ind w:firstLine="709"/>
        <w:jc w:val="both"/>
        <w:rPr>
          <w:lang w:eastAsia="en-US"/>
        </w:rPr>
      </w:pPr>
      <w:r w:rsidRPr="00063FEB">
        <w:rPr>
          <w:b/>
          <w:lang w:eastAsia="en-US"/>
        </w:rPr>
        <w:t>Дпп</w:t>
      </w:r>
      <w:r w:rsidRPr="00063FEB">
        <w:rPr>
          <w:lang w:eastAsia="en-US"/>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З</w:t>
      </w:r>
      <w:r w:rsidRPr="00063FEB">
        <w:rPr>
          <w:lang w:eastAsia="en-US"/>
        </w:rPr>
        <w:t xml:space="preserve"> – затраты, долл. США (на основании прогноза, представляемого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lastRenderedPageBreak/>
        <w:t>S</w:t>
      </w:r>
      <w:r w:rsidRPr="00063FEB">
        <w:rPr>
          <w:lang w:eastAsia="en-US"/>
        </w:rPr>
        <w:t xml:space="preserve"> – ставка налога, %;</w:t>
      </w:r>
    </w:p>
    <w:p w:rsidR="00483889" w:rsidRPr="00063FEB" w:rsidRDefault="00483889" w:rsidP="00483889">
      <w:pPr>
        <w:widowControl/>
        <w:autoSpaceDE/>
        <w:autoSpaceDN/>
        <w:adjustRightInd/>
        <w:ind w:firstLine="709"/>
        <w:jc w:val="both"/>
        <w:rPr>
          <w:lang w:eastAsia="en-US"/>
        </w:rPr>
      </w:pPr>
      <w:r w:rsidRPr="00063FEB">
        <w:rPr>
          <w:b/>
          <w:lang w:eastAsia="en-US"/>
        </w:rPr>
        <w:t>К$</w:t>
      </w:r>
      <w:r w:rsidRPr="00063FEB">
        <w:rPr>
          <w:lang w:eastAsia="en-US"/>
        </w:rPr>
        <w:t>- среднегодовой курс доллара США по отношению к рублю, рублей;</w:t>
      </w:r>
    </w:p>
    <w:p w:rsidR="00483889" w:rsidRPr="00063FEB" w:rsidRDefault="00483889" w:rsidP="00483889">
      <w:pPr>
        <w:widowControl/>
        <w:autoSpaceDE/>
        <w:autoSpaceDN/>
        <w:adjustRightInd/>
        <w:ind w:firstLine="709"/>
        <w:jc w:val="both"/>
        <w:rPr>
          <w:lang w:eastAsia="en-US"/>
        </w:rPr>
      </w:pPr>
      <w:r w:rsidRPr="00063FEB">
        <w:rPr>
          <w:b/>
          <w:lang w:eastAsia="en-US"/>
        </w:rPr>
        <w:t>K соб.</w:t>
      </w:r>
      <w:r w:rsidRPr="00063FEB">
        <w:rPr>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483889" w:rsidRPr="00063FEB" w:rsidRDefault="00483889" w:rsidP="00483889">
      <w:pPr>
        <w:widowControl/>
        <w:autoSpaceDE/>
        <w:autoSpaceDN/>
        <w:adjustRightInd/>
        <w:ind w:firstLine="709"/>
        <w:jc w:val="both"/>
        <w:rPr>
          <w:lang w:eastAsia="en-US"/>
        </w:rPr>
      </w:pPr>
      <w:r w:rsidRPr="00063FEB">
        <w:rPr>
          <w:lang w:eastAsia="en-US"/>
        </w:rPr>
        <w:t xml:space="preserve">Расчётный уровень собираемости определяется согласно данным отчёта по форме </w:t>
      </w:r>
      <w:r w:rsidR="001202CB" w:rsidRPr="00063FEB">
        <w:rPr>
          <w:lang w:eastAsia="en-US"/>
        </w:rPr>
        <w:t xml:space="preserve">              </w:t>
      </w:r>
      <w:r w:rsidRPr="00063FEB">
        <w:rPr>
          <w:lang w:eastAsia="en-US"/>
        </w:rPr>
        <w:t xml:space="preserve">№ 1-НМ как частное от деления суммы поступившего налога на сумму начисленного налога. </w:t>
      </w:r>
    </w:p>
    <w:p w:rsidR="00483889" w:rsidRPr="00063FEB" w:rsidRDefault="00483889" w:rsidP="00483889">
      <w:pPr>
        <w:widowControl/>
        <w:autoSpaceDE/>
        <w:autoSpaceDN/>
        <w:adjustRightInd/>
        <w:ind w:firstLine="709"/>
        <w:jc w:val="both"/>
        <w:rPr>
          <w:lang w:eastAsia="en-US"/>
        </w:rPr>
      </w:pPr>
      <w:r w:rsidRPr="00063FEB">
        <w:rPr>
          <w:lang w:eastAsia="en-US"/>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483889" w:rsidRPr="00063FEB" w:rsidRDefault="00483889" w:rsidP="00483889">
      <w:pPr>
        <w:widowControl/>
        <w:autoSpaceDE/>
        <w:autoSpaceDN/>
        <w:adjustRightInd/>
        <w:ind w:firstLine="709"/>
        <w:jc w:val="both"/>
        <w:rPr>
          <w:lang w:eastAsia="en-US"/>
        </w:rPr>
      </w:pPr>
      <w:r w:rsidRPr="00063FEB">
        <w:rPr>
          <w:lang w:eastAsia="en-US"/>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483889" w:rsidRPr="00063FEB" w:rsidRDefault="00687497" w:rsidP="00483889">
      <w:pPr>
        <w:widowControl/>
        <w:autoSpaceDE/>
        <w:autoSpaceDN/>
        <w:adjustRightInd/>
        <w:ind w:firstLine="709"/>
        <w:jc w:val="both"/>
        <w:rPr>
          <w:lang w:eastAsia="en-US"/>
        </w:rPr>
      </w:pPr>
      <w:r w:rsidRPr="00063FEB">
        <w:rPr>
          <w:lang w:eastAsia="en-US"/>
        </w:rPr>
        <w:t>В Чувашской Республике по данному источнику дохода поступление отсутствует.</w:t>
      </w:r>
    </w:p>
    <w:p w:rsidR="00687497" w:rsidRPr="00063FEB" w:rsidRDefault="00687497" w:rsidP="00483889">
      <w:pPr>
        <w:widowControl/>
        <w:autoSpaceDE/>
        <w:autoSpaceDN/>
        <w:adjustRightInd/>
        <w:ind w:firstLine="709"/>
        <w:jc w:val="both"/>
        <w:rPr>
          <w:lang w:eastAsia="en-US"/>
        </w:rPr>
      </w:pPr>
    </w:p>
    <w:p w:rsidR="00687497" w:rsidRDefault="00687497" w:rsidP="00483889">
      <w:pPr>
        <w:widowControl/>
        <w:autoSpaceDE/>
        <w:autoSpaceDN/>
        <w:adjustRightInd/>
        <w:ind w:firstLine="709"/>
        <w:jc w:val="both"/>
        <w:rPr>
          <w:lang w:eastAsia="en-US"/>
        </w:rPr>
      </w:pPr>
    </w:p>
    <w:p w:rsidR="000C72FE" w:rsidRDefault="000C72FE" w:rsidP="00483889">
      <w:pPr>
        <w:widowControl/>
        <w:autoSpaceDE/>
        <w:autoSpaceDN/>
        <w:adjustRightInd/>
        <w:ind w:firstLine="709"/>
        <w:jc w:val="both"/>
        <w:rPr>
          <w:lang w:eastAsia="en-US"/>
        </w:rPr>
      </w:pPr>
    </w:p>
    <w:p w:rsidR="000C72FE" w:rsidRPr="00063FEB" w:rsidRDefault="000C72FE" w:rsidP="00483889">
      <w:pPr>
        <w:widowControl/>
        <w:autoSpaceDE/>
        <w:autoSpaceDN/>
        <w:adjustRightInd/>
        <w:ind w:firstLine="709"/>
        <w:jc w:val="both"/>
        <w:rPr>
          <w:lang w:eastAsia="en-US"/>
        </w:rPr>
      </w:pPr>
    </w:p>
    <w:p w:rsidR="00483889" w:rsidRPr="00063FEB" w:rsidRDefault="00483889" w:rsidP="007145BC">
      <w:pPr>
        <w:pStyle w:val="a8"/>
        <w:keepNext/>
        <w:widowControl/>
        <w:numPr>
          <w:ilvl w:val="2"/>
          <w:numId w:val="12"/>
        </w:numPr>
        <w:autoSpaceDE/>
        <w:autoSpaceDN/>
        <w:adjustRightInd/>
        <w:spacing w:after="240" w:line="276" w:lineRule="auto"/>
        <w:jc w:val="center"/>
        <w:outlineLvl w:val="0"/>
        <w:rPr>
          <w:rFonts w:eastAsia="MS Gothic"/>
          <w:b/>
          <w:bCs/>
          <w:i/>
          <w:kern w:val="32"/>
          <w:sz w:val="27"/>
          <w:szCs w:val="27"/>
        </w:rPr>
      </w:pPr>
      <w:bookmarkStart w:id="7" w:name="_Toc139638443"/>
      <w:r w:rsidRPr="00063FEB">
        <w:rPr>
          <w:rFonts w:eastAsia="MS Gothic"/>
          <w:b/>
          <w:bCs/>
          <w:i/>
          <w:kern w:val="32"/>
          <w:sz w:val="27"/>
          <w:szCs w:val="27"/>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063FEB">
        <w:rPr>
          <w:rFonts w:eastAsia="MS Gothic"/>
          <w:b/>
          <w:bCs/>
          <w:i/>
          <w:kern w:val="32"/>
          <w:sz w:val="27"/>
          <w:szCs w:val="27"/>
        </w:rPr>
        <w:br/>
        <w:t>182 1 01 01024 01 0000 110</w:t>
      </w:r>
      <w:bookmarkEnd w:id="7"/>
    </w:p>
    <w:p w:rsidR="00483889" w:rsidRPr="00063FEB" w:rsidRDefault="00483889" w:rsidP="00483889">
      <w:pPr>
        <w:widowControl/>
        <w:autoSpaceDE/>
        <w:autoSpaceDN/>
        <w:adjustRightInd/>
        <w:ind w:firstLine="709"/>
        <w:jc w:val="both"/>
        <w:rPr>
          <w:lang w:eastAsia="en-US"/>
        </w:rPr>
      </w:pPr>
      <w:r w:rsidRPr="00063FEB">
        <w:rPr>
          <w:lang w:eastAsia="en-US"/>
        </w:rPr>
        <w:t>В прогнозе поступлений налога на прибыль организаций при выполнении Соглашений о разработке месторождений нефти и газа учитываются:</w:t>
      </w:r>
    </w:p>
    <w:p w:rsidR="00483889" w:rsidRPr="00063FEB" w:rsidRDefault="00483889" w:rsidP="00483889">
      <w:pPr>
        <w:widowControl/>
        <w:autoSpaceDE/>
        <w:autoSpaceDN/>
        <w:adjustRightInd/>
        <w:ind w:firstLine="709"/>
        <w:jc w:val="both"/>
        <w:rPr>
          <w:lang w:eastAsia="en-US"/>
        </w:rPr>
      </w:pPr>
      <w:r w:rsidRPr="00063FEB">
        <w:rPr>
          <w:lang w:eastAsia="en-US"/>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83889" w:rsidRPr="00063FEB" w:rsidRDefault="00483889" w:rsidP="00483889">
      <w:pPr>
        <w:widowControl/>
        <w:autoSpaceDE/>
        <w:autoSpaceDN/>
        <w:adjustRightInd/>
        <w:ind w:firstLine="709"/>
        <w:jc w:val="both"/>
        <w:rPr>
          <w:lang w:eastAsia="en-US"/>
        </w:rPr>
      </w:pPr>
      <w:r w:rsidRPr="00063FEB">
        <w:rPr>
          <w:lang w:eastAsia="en-US"/>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483889" w:rsidRPr="00063FEB" w:rsidRDefault="00483889" w:rsidP="00483889">
      <w:pPr>
        <w:widowControl/>
        <w:autoSpaceDE/>
        <w:autoSpaceDN/>
        <w:adjustRightInd/>
        <w:ind w:firstLine="709"/>
        <w:jc w:val="both"/>
        <w:rPr>
          <w:lang w:eastAsia="en-US"/>
        </w:rPr>
      </w:pPr>
      <w:r w:rsidRPr="00063FEB">
        <w:rPr>
          <w:lang w:eastAsia="en-US"/>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динамика фактических поступлений по налогу согласно данным отчёта по форме</w:t>
      </w:r>
      <w:r w:rsidR="001202CB" w:rsidRPr="00063FEB">
        <w:rPr>
          <w:lang w:eastAsia="en-US"/>
        </w:rPr>
        <w:t xml:space="preserve">          </w:t>
      </w:r>
      <w:r w:rsidRPr="00063FEB">
        <w:rPr>
          <w:lang w:eastAsia="en-US"/>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83889" w:rsidRPr="00063FEB" w:rsidRDefault="00483889" w:rsidP="00483889">
      <w:pPr>
        <w:widowControl/>
        <w:autoSpaceDE/>
        <w:autoSpaceDN/>
        <w:adjustRightInd/>
        <w:ind w:firstLine="709"/>
        <w:jc w:val="both"/>
        <w:rPr>
          <w:lang w:eastAsia="en-US"/>
        </w:rPr>
      </w:pPr>
      <w:r w:rsidRPr="00063FEB">
        <w:rPr>
          <w:lang w:eastAsia="en-US"/>
        </w:rPr>
        <w:t>- налоговые ставки, предусмотренные соглашениями.</w:t>
      </w:r>
    </w:p>
    <w:p w:rsidR="00483889" w:rsidRPr="00063FEB" w:rsidRDefault="00483889" w:rsidP="00483889">
      <w:pPr>
        <w:widowControl/>
        <w:autoSpaceDE/>
        <w:autoSpaceDN/>
        <w:adjustRightInd/>
        <w:ind w:firstLine="709"/>
        <w:jc w:val="both"/>
        <w:rPr>
          <w:lang w:eastAsia="en-US"/>
        </w:rPr>
      </w:pPr>
      <w:r w:rsidRPr="00063FEB">
        <w:rPr>
          <w:lang w:eastAsia="en-US"/>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83889" w:rsidRPr="00063FEB" w:rsidRDefault="00483889" w:rsidP="00483889">
      <w:pPr>
        <w:widowControl/>
        <w:autoSpaceDE/>
        <w:autoSpaceDN/>
        <w:adjustRightInd/>
        <w:ind w:firstLine="709"/>
        <w:jc w:val="both"/>
        <w:rPr>
          <w:lang w:eastAsia="en-US"/>
        </w:rPr>
      </w:pPr>
      <w:r w:rsidRPr="00063FEB">
        <w:rPr>
          <w:lang w:eastAsia="en-US"/>
        </w:rPr>
        <w:t>Сумма налога на прибыль организаций при выполнении Соглашений о разработке месторождений нефти и газа (</w:t>
      </w:r>
      <w:r w:rsidRPr="00063FEB">
        <w:rPr>
          <w:b/>
          <w:i/>
          <w:lang w:eastAsia="en-US"/>
        </w:rPr>
        <w:t xml:space="preserve">Прибыль </w:t>
      </w:r>
      <w:r w:rsidRPr="00063FEB">
        <w:rPr>
          <w:b/>
          <w:i/>
          <w:vertAlign w:val="subscript"/>
          <w:lang w:eastAsia="en-US"/>
        </w:rPr>
        <w:t>СРП</w:t>
      </w:r>
      <w:r w:rsidRPr="00063FEB">
        <w:rPr>
          <w:b/>
          <w:i/>
          <w:lang w:eastAsia="en-US"/>
        </w:rPr>
        <w:t>),</w:t>
      </w:r>
      <w:r w:rsidRPr="00063FEB">
        <w:rPr>
          <w:b/>
          <w:i/>
          <w:vertAlign w:val="subscript"/>
          <w:lang w:eastAsia="en-US"/>
        </w:rPr>
        <w:t xml:space="preserve"> </w:t>
      </w:r>
      <w:r w:rsidRPr="00063FEB">
        <w:rPr>
          <w:lang w:eastAsia="en-US"/>
        </w:rPr>
        <w:t>определяется:</w:t>
      </w:r>
    </w:p>
    <w:p w:rsidR="00483889" w:rsidRPr="00063FEB" w:rsidRDefault="00483889" w:rsidP="00483889">
      <w:pPr>
        <w:widowControl/>
        <w:autoSpaceDE/>
        <w:autoSpaceDN/>
        <w:adjustRightInd/>
        <w:ind w:firstLine="709"/>
        <w:jc w:val="both"/>
        <w:rPr>
          <w:lang w:eastAsia="en-US"/>
        </w:rPr>
      </w:pPr>
    </w:p>
    <w:p w:rsidR="00483889" w:rsidRPr="00063FEB" w:rsidRDefault="00483889" w:rsidP="00483889">
      <w:pPr>
        <w:widowControl/>
        <w:autoSpaceDE/>
        <w:autoSpaceDN/>
        <w:adjustRightInd/>
        <w:spacing w:before="120" w:after="120"/>
        <w:ind w:firstLine="709"/>
        <w:jc w:val="center"/>
        <w:rPr>
          <w:b/>
          <w:i/>
          <w:lang w:eastAsia="en-US"/>
        </w:rPr>
      </w:pPr>
      <w:r w:rsidRPr="00063FEB">
        <w:rPr>
          <w:b/>
          <w:i/>
          <w:lang w:eastAsia="en-US"/>
        </w:rPr>
        <w:lastRenderedPageBreak/>
        <w:t>Прибыль СРП = Σ((V НБ СРП × S) × К$) × K соб., где V НБ СРП = (Vнефт * Кбар * Цнефт ) + (Vгаз * Цгаз) - Р - Дпп - З,</w:t>
      </w:r>
    </w:p>
    <w:p w:rsidR="00483889" w:rsidRPr="00063FEB" w:rsidRDefault="00483889" w:rsidP="00483889">
      <w:pPr>
        <w:widowControl/>
        <w:autoSpaceDE/>
        <w:autoSpaceDN/>
        <w:adjustRightInd/>
        <w:ind w:firstLine="709"/>
        <w:jc w:val="both"/>
        <w:rPr>
          <w:lang w:eastAsia="en-US"/>
        </w:rPr>
      </w:pPr>
      <w:r w:rsidRPr="00063FEB">
        <w:rPr>
          <w:lang w:eastAsia="en-US"/>
        </w:rPr>
        <w:t>где:</w:t>
      </w:r>
    </w:p>
    <w:p w:rsidR="00483889" w:rsidRPr="00063FEB" w:rsidRDefault="00483889" w:rsidP="00483889">
      <w:pPr>
        <w:widowControl/>
        <w:autoSpaceDE/>
        <w:autoSpaceDN/>
        <w:adjustRightInd/>
        <w:ind w:firstLine="709"/>
        <w:jc w:val="both"/>
        <w:rPr>
          <w:lang w:eastAsia="en-US"/>
        </w:rPr>
      </w:pPr>
      <w:r w:rsidRPr="00063FEB">
        <w:rPr>
          <w:b/>
          <w:lang w:eastAsia="en-US"/>
        </w:rPr>
        <w:t>V НБ СРП</w:t>
      </w:r>
      <w:r w:rsidRPr="00063FEB">
        <w:rPr>
          <w:lang w:eastAsia="en-US"/>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483889" w:rsidRPr="00063FEB" w:rsidRDefault="00483889" w:rsidP="00483889">
      <w:pPr>
        <w:widowControl/>
        <w:autoSpaceDE/>
        <w:autoSpaceDN/>
        <w:adjustRightInd/>
        <w:ind w:firstLine="709"/>
        <w:jc w:val="both"/>
        <w:rPr>
          <w:lang w:eastAsia="en-US"/>
        </w:rPr>
      </w:pPr>
      <w:r w:rsidRPr="00063FEB">
        <w:rPr>
          <w:b/>
          <w:lang w:eastAsia="en-US"/>
        </w:rPr>
        <w:t>Vнефт</w:t>
      </w:r>
      <w:r w:rsidRPr="00063FEB">
        <w:rPr>
          <w:lang w:eastAsia="en-US"/>
        </w:rPr>
        <w:t xml:space="preserve"> – объем реализуемой нефти, тонн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Кбар</w:t>
      </w:r>
      <w:r w:rsidRPr="00063FEB">
        <w:rPr>
          <w:lang w:eastAsia="en-US"/>
        </w:rPr>
        <w:t xml:space="preserve"> – коэффициент баррелизации (в соответствии с действующим ГОСТом);</w:t>
      </w:r>
    </w:p>
    <w:p w:rsidR="00483889" w:rsidRPr="00063FEB" w:rsidRDefault="00483889" w:rsidP="00483889">
      <w:pPr>
        <w:widowControl/>
        <w:autoSpaceDE/>
        <w:autoSpaceDN/>
        <w:adjustRightInd/>
        <w:ind w:firstLine="709"/>
        <w:jc w:val="both"/>
        <w:rPr>
          <w:lang w:eastAsia="en-US"/>
        </w:rPr>
      </w:pPr>
      <w:r w:rsidRPr="00063FEB">
        <w:rPr>
          <w:b/>
          <w:lang w:eastAsia="en-US"/>
        </w:rPr>
        <w:t>Цнефт</w:t>
      </w:r>
      <w:r w:rsidRPr="00063FEB">
        <w:rPr>
          <w:lang w:eastAsia="en-US"/>
        </w:rPr>
        <w:t xml:space="preserve"> – цена 1 барреля нефти, долл. США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Vгаз</w:t>
      </w:r>
      <w:r w:rsidRPr="00063FEB">
        <w:rPr>
          <w:lang w:eastAsia="en-US"/>
        </w:rPr>
        <w:t xml:space="preserve"> – объем реализуемого газа, тыс. кубических метров (на основе показателей прогноза СЭР);</w:t>
      </w:r>
    </w:p>
    <w:p w:rsidR="00483889" w:rsidRPr="00063FEB" w:rsidRDefault="00483889" w:rsidP="00483889">
      <w:pPr>
        <w:widowControl/>
        <w:autoSpaceDE/>
        <w:autoSpaceDN/>
        <w:adjustRightInd/>
        <w:ind w:firstLine="709"/>
        <w:jc w:val="both"/>
        <w:rPr>
          <w:lang w:eastAsia="en-US"/>
        </w:rPr>
      </w:pPr>
      <w:r w:rsidRPr="00063FEB">
        <w:rPr>
          <w:b/>
          <w:lang w:eastAsia="en-US"/>
        </w:rPr>
        <w:t>Цгаз</w:t>
      </w:r>
      <w:r w:rsidRPr="00063FEB">
        <w:rPr>
          <w:lang w:eastAsia="en-US"/>
        </w:rPr>
        <w:t xml:space="preserve"> – цена 1 тыс. кубических метров газа, долл. США (на основе данных представленных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Р</w:t>
      </w:r>
      <w:r w:rsidRPr="00063FEB">
        <w:rPr>
          <w:lang w:eastAsia="en-US"/>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119 и 121);</w:t>
      </w:r>
    </w:p>
    <w:p w:rsidR="00483889" w:rsidRPr="00063FEB" w:rsidRDefault="00483889" w:rsidP="00483889">
      <w:pPr>
        <w:widowControl/>
        <w:autoSpaceDE/>
        <w:autoSpaceDN/>
        <w:adjustRightInd/>
        <w:ind w:firstLine="709"/>
        <w:jc w:val="both"/>
        <w:rPr>
          <w:lang w:eastAsia="en-US"/>
        </w:rPr>
      </w:pPr>
      <w:r w:rsidRPr="00063FEB">
        <w:rPr>
          <w:b/>
          <w:lang w:eastAsia="en-US"/>
        </w:rPr>
        <w:t>Дпп</w:t>
      </w:r>
      <w:r w:rsidRPr="00063FEB">
        <w:rPr>
          <w:lang w:eastAsia="en-US"/>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З</w:t>
      </w:r>
      <w:r w:rsidRPr="00063FEB">
        <w:rPr>
          <w:lang w:eastAsia="en-US"/>
        </w:rPr>
        <w:t xml:space="preserve"> – затраты, долл. США (на основании прогноза, представляемого Министерством энергетики Российской Федерации);</w:t>
      </w:r>
    </w:p>
    <w:p w:rsidR="00483889" w:rsidRPr="00063FEB" w:rsidRDefault="00483889" w:rsidP="00483889">
      <w:pPr>
        <w:widowControl/>
        <w:autoSpaceDE/>
        <w:autoSpaceDN/>
        <w:adjustRightInd/>
        <w:ind w:firstLine="709"/>
        <w:jc w:val="both"/>
        <w:rPr>
          <w:lang w:eastAsia="en-US"/>
        </w:rPr>
      </w:pPr>
      <w:r w:rsidRPr="00063FEB">
        <w:rPr>
          <w:b/>
          <w:lang w:eastAsia="en-US"/>
        </w:rPr>
        <w:t>S</w:t>
      </w:r>
      <w:r w:rsidRPr="00063FEB">
        <w:rPr>
          <w:lang w:eastAsia="en-US"/>
        </w:rPr>
        <w:t xml:space="preserve"> – ставка налога, %;</w:t>
      </w:r>
    </w:p>
    <w:p w:rsidR="00483889" w:rsidRPr="00063FEB" w:rsidRDefault="00483889" w:rsidP="00483889">
      <w:pPr>
        <w:widowControl/>
        <w:autoSpaceDE/>
        <w:autoSpaceDN/>
        <w:adjustRightInd/>
        <w:ind w:firstLine="709"/>
        <w:jc w:val="both"/>
        <w:rPr>
          <w:lang w:eastAsia="en-US"/>
        </w:rPr>
      </w:pPr>
      <w:r w:rsidRPr="00063FEB">
        <w:rPr>
          <w:b/>
          <w:lang w:eastAsia="en-US"/>
        </w:rPr>
        <w:t>К$</w:t>
      </w:r>
      <w:r w:rsidRPr="00063FEB">
        <w:rPr>
          <w:lang w:eastAsia="en-US"/>
        </w:rPr>
        <w:t>- среднегодовой курс доллара США по отношению к рублю, рублей;</w:t>
      </w:r>
    </w:p>
    <w:p w:rsidR="00483889" w:rsidRPr="00063FEB" w:rsidRDefault="00483889" w:rsidP="00483889">
      <w:pPr>
        <w:widowControl/>
        <w:autoSpaceDE/>
        <w:autoSpaceDN/>
        <w:adjustRightInd/>
        <w:ind w:firstLine="709"/>
        <w:jc w:val="both"/>
        <w:rPr>
          <w:lang w:eastAsia="en-US"/>
        </w:rPr>
      </w:pPr>
      <w:r w:rsidRPr="00063FEB">
        <w:rPr>
          <w:b/>
          <w:lang w:eastAsia="en-US"/>
        </w:rPr>
        <w:t>K соб.</w:t>
      </w:r>
      <w:r w:rsidRPr="00063FEB">
        <w:rPr>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483889" w:rsidRPr="00063FEB" w:rsidRDefault="00483889" w:rsidP="00483889">
      <w:pPr>
        <w:widowControl/>
        <w:autoSpaceDE/>
        <w:autoSpaceDN/>
        <w:adjustRightInd/>
        <w:ind w:firstLine="709"/>
        <w:jc w:val="both"/>
        <w:rPr>
          <w:lang w:eastAsia="en-US"/>
        </w:rPr>
      </w:pPr>
      <w:r w:rsidRPr="00063FEB">
        <w:rPr>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83889" w:rsidRPr="00063FEB" w:rsidRDefault="00483889" w:rsidP="00483889">
      <w:pPr>
        <w:widowControl/>
        <w:autoSpaceDE/>
        <w:autoSpaceDN/>
        <w:adjustRightInd/>
        <w:ind w:firstLine="709"/>
        <w:jc w:val="both"/>
        <w:rPr>
          <w:lang w:eastAsia="en-US"/>
        </w:rPr>
      </w:pPr>
      <w:r w:rsidRPr="00063FEB">
        <w:rPr>
          <w:lang w:eastAsia="en-US"/>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483889" w:rsidRPr="00063FEB" w:rsidRDefault="00483889" w:rsidP="00483889">
      <w:pPr>
        <w:widowControl/>
        <w:autoSpaceDE/>
        <w:autoSpaceDN/>
        <w:adjustRightInd/>
        <w:ind w:firstLine="709"/>
        <w:jc w:val="both"/>
        <w:rPr>
          <w:lang w:eastAsia="en-US"/>
        </w:rPr>
      </w:pPr>
      <w:r w:rsidRPr="00063FEB">
        <w:rPr>
          <w:lang w:eastAsia="en-US"/>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687497" w:rsidRDefault="00687497" w:rsidP="00687497">
      <w:pPr>
        <w:ind w:firstLine="709"/>
        <w:jc w:val="both"/>
      </w:pPr>
      <w:r w:rsidRPr="00063FEB">
        <w:t xml:space="preserve">В Чувашской Республике по данному источнику дохода поступление отсутствует. </w:t>
      </w:r>
    </w:p>
    <w:p w:rsidR="00AC371F" w:rsidRPr="00063FEB" w:rsidRDefault="00AC371F" w:rsidP="00687497">
      <w:pPr>
        <w:ind w:firstLine="709"/>
        <w:jc w:val="both"/>
      </w:pPr>
    </w:p>
    <w:p w:rsidR="00105298" w:rsidRPr="006C2D01" w:rsidRDefault="00105298" w:rsidP="00105298">
      <w:pPr>
        <w:ind w:firstLine="709"/>
        <w:jc w:val="both"/>
      </w:pPr>
      <w:r w:rsidRPr="00063FEB">
        <w:t xml:space="preserve"> </w:t>
      </w:r>
    </w:p>
    <w:p w:rsidR="00DD5C3F" w:rsidRPr="006C2D01" w:rsidRDefault="00DD5C3F" w:rsidP="00105298">
      <w:pPr>
        <w:ind w:firstLine="709"/>
        <w:jc w:val="both"/>
      </w:pPr>
    </w:p>
    <w:p w:rsidR="00A96F36" w:rsidRPr="006C2D01" w:rsidRDefault="00A96F36" w:rsidP="007145BC">
      <w:pPr>
        <w:pStyle w:val="22"/>
        <w:widowControl/>
        <w:numPr>
          <w:ilvl w:val="2"/>
          <w:numId w:val="14"/>
        </w:numPr>
        <w:autoSpaceDE/>
        <w:autoSpaceDN/>
        <w:adjustRightInd/>
        <w:spacing w:after="0" w:line="240" w:lineRule="auto"/>
        <w:jc w:val="center"/>
        <w:outlineLvl w:val="0"/>
        <w:rPr>
          <w:rFonts w:eastAsia="MS Gothic"/>
          <w:b/>
          <w:bCs/>
          <w:i/>
          <w:kern w:val="32"/>
          <w:sz w:val="27"/>
          <w:szCs w:val="27"/>
        </w:rPr>
      </w:pPr>
      <w:bookmarkStart w:id="8" w:name="_Toc171525796"/>
      <w:r w:rsidRPr="006C2D01">
        <w:rPr>
          <w:rFonts w:eastAsia="MS Gothic"/>
          <w:b/>
          <w:bCs/>
          <w:i/>
          <w:kern w:val="32"/>
          <w:sz w:val="27"/>
          <w:szCs w:val="27"/>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w:t>
      </w:r>
      <w:r w:rsidR="008B0D6B" w:rsidRPr="006C2D01">
        <w:rPr>
          <w:rFonts w:eastAsia="MS Gothic"/>
          <w:b/>
          <w:bCs/>
          <w:i/>
          <w:kern w:val="32"/>
          <w:sz w:val="27"/>
          <w:szCs w:val="27"/>
        </w:rPr>
        <w:t>, зачисляемый в бюджеты субъектов Российской Федерации</w:t>
      </w:r>
    </w:p>
    <w:p w:rsidR="00A96F36" w:rsidRPr="006C2D01" w:rsidRDefault="008B0D6B" w:rsidP="008B0D6B">
      <w:pPr>
        <w:pStyle w:val="22"/>
        <w:widowControl/>
        <w:autoSpaceDE/>
        <w:autoSpaceDN/>
        <w:adjustRightInd/>
        <w:spacing w:after="0" w:line="240" w:lineRule="auto"/>
        <w:ind w:left="1224"/>
        <w:outlineLvl w:val="0"/>
        <w:rPr>
          <w:rFonts w:eastAsia="MS Gothic"/>
          <w:b/>
          <w:bCs/>
          <w:i/>
          <w:kern w:val="32"/>
          <w:sz w:val="27"/>
          <w:szCs w:val="27"/>
        </w:rPr>
      </w:pPr>
      <w:r w:rsidRPr="006C2D01">
        <w:rPr>
          <w:rFonts w:eastAsia="MS Gothic"/>
          <w:b/>
          <w:bCs/>
          <w:i/>
          <w:kern w:val="32"/>
          <w:sz w:val="27"/>
          <w:szCs w:val="27"/>
        </w:rPr>
        <w:t xml:space="preserve">                                  </w:t>
      </w:r>
      <w:r w:rsidR="00A96F36" w:rsidRPr="006C2D01">
        <w:rPr>
          <w:rFonts w:eastAsia="MS Gothic"/>
          <w:b/>
          <w:bCs/>
          <w:i/>
          <w:kern w:val="32"/>
          <w:sz w:val="27"/>
          <w:szCs w:val="27"/>
        </w:rPr>
        <w:t xml:space="preserve"> 182 1 01 01014 0</w:t>
      </w:r>
      <w:r w:rsidRPr="006C2D01">
        <w:rPr>
          <w:rFonts w:eastAsia="MS Gothic"/>
          <w:b/>
          <w:bCs/>
          <w:i/>
          <w:kern w:val="32"/>
          <w:sz w:val="27"/>
          <w:szCs w:val="27"/>
        </w:rPr>
        <w:t>2</w:t>
      </w:r>
      <w:r w:rsidR="00A96F36" w:rsidRPr="006C2D01">
        <w:rPr>
          <w:rFonts w:eastAsia="MS Gothic"/>
          <w:b/>
          <w:bCs/>
          <w:i/>
          <w:kern w:val="32"/>
          <w:sz w:val="27"/>
          <w:szCs w:val="27"/>
        </w:rPr>
        <w:t xml:space="preserve"> 0000 110</w:t>
      </w:r>
      <w:bookmarkEnd w:id="8"/>
    </w:p>
    <w:p w:rsidR="00A96F36" w:rsidRPr="006C2D01" w:rsidRDefault="00A96F36" w:rsidP="00A96F36">
      <w:pPr>
        <w:ind w:firstLine="505"/>
        <w:contextualSpacing/>
        <w:jc w:val="both"/>
        <w:rPr>
          <w:sz w:val="27"/>
          <w:szCs w:val="27"/>
        </w:rPr>
      </w:pPr>
    </w:p>
    <w:p w:rsidR="00DD5C3F" w:rsidRPr="006C2D01" w:rsidRDefault="00DD5C3F" w:rsidP="00A96F36">
      <w:pPr>
        <w:ind w:firstLine="505"/>
        <w:contextualSpacing/>
        <w:jc w:val="both"/>
        <w:rPr>
          <w:sz w:val="27"/>
          <w:szCs w:val="27"/>
        </w:rPr>
      </w:pPr>
    </w:p>
    <w:p w:rsidR="00A96F36" w:rsidRPr="006C2D01" w:rsidRDefault="00A96F36" w:rsidP="00A96F36">
      <w:pPr>
        <w:ind w:firstLine="505"/>
        <w:contextualSpacing/>
        <w:jc w:val="both"/>
      </w:pPr>
      <w:r w:rsidRPr="006C2D01">
        <w:t xml:space="preserve">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принимается на уровне фактических поступлений (по имеющимся данным о тенденциях изменения поступлений не менее чем за 3 предыдущих месяца). </w:t>
      </w:r>
    </w:p>
    <w:p w:rsidR="00A96F36" w:rsidRPr="006C2D01" w:rsidRDefault="00A96F36" w:rsidP="00A96F36">
      <w:pPr>
        <w:ind w:firstLine="505"/>
        <w:contextualSpacing/>
        <w:jc w:val="both"/>
      </w:pPr>
      <w:r w:rsidRPr="006C2D01">
        <w:lastRenderedPageBreak/>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A96F36" w:rsidRPr="006C2D01" w:rsidRDefault="00A96F36" w:rsidP="00A96F36">
      <w:pPr>
        <w:ind w:firstLine="505"/>
        <w:contextualSpacing/>
        <w:jc w:val="both"/>
        <w:rPr>
          <w:sz w:val="27"/>
          <w:szCs w:val="27"/>
        </w:rPr>
      </w:pPr>
    </w:p>
    <w:p w:rsidR="00DD5C3F" w:rsidRPr="006C2D01" w:rsidRDefault="00DD5C3F" w:rsidP="00A96F36">
      <w:pPr>
        <w:ind w:firstLine="505"/>
        <w:contextualSpacing/>
        <w:jc w:val="both"/>
        <w:rPr>
          <w:sz w:val="27"/>
          <w:szCs w:val="27"/>
        </w:rPr>
      </w:pPr>
    </w:p>
    <w:p w:rsidR="00AC371F" w:rsidRPr="006C2D01" w:rsidRDefault="00AC371F" w:rsidP="00A96F36">
      <w:pPr>
        <w:ind w:firstLine="505"/>
        <w:contextualSpacing/>
        <w:jc w:val="both"/>
        <w:rPr>
          <w:sz w:val="27"/>
          <w:szCs w:val="27"/>
        </w:rPr>
      </w:pPr>
    </w:p>
    <w:p w:rsidR="00AC371F" w:rsidRPr="006C2D01" w:rsidRDefault="00AC371F" w:rsidP="007145BC">
      <w:pPr>
        <w:pStyle w:val="22"/>
        <w:widowControl/>
        <w:numPr>
          <w:ilvl w:val="2"/>
          <w:numId w:val="14"/>
        </w:numPr>
        <w:autoSpaceDE/>
        <w:autoSpaceDN/>
        <w:adjustRightInd/>
        <w:spacing w:after="0" w:line="240" w:lineRule="auto"/>
        <w:jc w:val="center"/>
        <w:outlineLvl w:val="0"/>
        <w:rPr>
          <w:rFonts w:eastAsia="MS Gothic"/>
          <w:b/>
          <w:bCs/>
          <w:i/>
          <w:kern w:val="32"/>
          <w:sz w:val="27"/>
          <w:szCs w:val="27"/>
        </w:rPr>
      </w:pPr>
      <w:bookmarkStart w:id="9" w:name="_Toc171525800"/>
      <w:r w:rsidRPr="006C2D01">
        <w:rPr>
          <w:rFonts w:eastAsia="MS Gothic"/>
          <w:b/>
          <w:bCs/>
          <w:i/>
          <w:kern w:val="32"/>
          <w:sz w:val="27"/>
          <w:szCs w:val="27"/>
        </w:rPr>
        <w:t xml:space="preserve"> Налог на прибыль организаций, уплачиваемый международными холдинговыми компаниями, зачисляемый в бюджеты субъектов Российской Федерации</w:t>
      </w:r>
    </w:p>
    <w:p w:rsidR="00AC371F" w:rsidRPr="006C2D01" w:rsidRDefault="00AC371F" w:rsidP="00AC371F">
      <w:pPr>
        <w:pStyle w:val="22"/>
        <w:widowControl/>
        <w:autoSpaceDE/>
        <w:autoSpaceDN/>
        <w:adjustRightInd/>
        <w:spacing w:after="0" w:line="240" w:lineRule="auto"/>
        <w:ind w:left="709"/>
        <w:outlineLvl w:val="0"/>
        <w:rPr>
          <w:rFonts w:eastAsia="MS Gothic"/>
          <w:b/>
          <w:bCs/>
          <w:i/>
          <w:kern w:val="32"/>
        </w:rPr>
      </w:pPr>
      <w:r w:rsidRPr="006C2D01">
        <w:rPr>
          <w:rFonts w:eastAsia="MS Gothic"/>
          <w:b/>
          <w:bCs/>
          <w:i/>
          <w:kern w:val="32"/>
          <w:sz w:val="27"/>
          <w:szCs w:val="27"/>
        </w:rPr>
        <w:t xml:space="preserve">                                            182 1 01 01016 02 0000 110</w:t>
      </w:r>
      <w:bookmarkEnd w:id="9"/>
      <w:r w:rsidRPr="006C2D01">
        <w:rPr>
          <w:rFonts w:eastAsia="MS Gothic"/>
          <w:b/>
          <w:bCs/>
          <w:i/>
          <w:kern w:val="32"/>
          <w:sz w:val="27"/>
          <w:szCs w:val="27"/>
        </w:rPr>
        <w:br/>
      </w:r>
    </w:p>
    <w:p w:rsidR="00AC371F" w:rsidRPr="006C2D01" w:rsidRDefault="00AC371F" w:rsidP="00AC371F">
      <w:pPr>
        <w:ind w:firstLine="709"/>
        <w:contextualSpacing/>
        <w:jc w:val="both"/>
      </w:pPr>
      <w:r w:rsidRPr="006C2D01">
        <w:t>В прогнозе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учитывается:</w:t>
      </w:r>
    </w:p>
    <w:p w:rsidR="00AC371F" w:rsidRPr="006C2D01" w:rsidRDefault="00AC371F" w:rsidP="00AC371F">
      <w:pPr>
        <w:ind w:firstLine="709"/>
        <w:contextualSpacing/>
        <w:jc w:val="both"/>
      </w:pPr>
      <w:r w:rsidRPr="006C2D01">
        <w:t>- налоговая база международных холдинговых компаний за предыдущие периоды;</w:t>
      </w:r>
    </w:p>
    <w:p w:rsidR="00AC371F" w:rsidRPr="006C2D01" w:rsidRDefault="00AC371F" w:rsidP="00AC371F">
      <w:pPr>
        <w:ind w:firstLine="709"/>
        <w:contextualSpacing/>
        <w:jc w:val="both"/>
      </w:pPr>
      <w:r w:rsidRPr="006C2D01">
        <w:t>- налоговые ставки, предусмотренные главой 25 НК РФ «Налог на прибыль организаций»;</w:t>
      </w:r>
    </w:p>
    <w:p w:rsidR="00AC371F" w:rsidRPr="006C2D01" w:rsidRDefault="00AC371F" w:rsidP="00AC371F">
      <w:pPr>
        <w:ind w:firstLine="709"/>
        <w:contextualSpacing/>
        <w:jc w:val="both"/>
      </w:pPr>
      <w:r w:rsidRPr="006C2D01">
        <w:t>- показатели прогноза социально-экономического развития Чувашской Республики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Чувашской Республики;</w:t>
      </w:r>
    </w:p>
    <w:p w:rsidR="00AC371F" w:rsidRPr="006C2D01" w:rsidRDefault="00AC371F" w:rsidP="00AC371F">
      <w:pPr>
        <w:ind w:firstLine="709"/>
        <w:contextualSpacing/>
        <w:jc w:val="both"/>
      </w:pPr>
      <w:r w:rsidRPr="006C2D01">
        <w:t>Расчёт прогнозного объёма поступлений налога на прибыль организаций, уплачиваемого международными холдинговыми компаниями, бюджеты субъектов Российской Федерации, основывается на методе прямого расчета.</w:t>
      </w:r>
    </w:p>
    <w:p w:rsidR="00AC371F" w:rsidRPr="006C2D01" w:rsidRDefault="00AC371F" w:rsidP="00AC371F">
      <w:pPr>
        <w:ind w:firstLine="709"/>
        <w:contextualSpacing/>
        <w:jc w:val="both"/>
      </w:pPr>
      <w:r w:rsidRPr="006C2D01">
        <w:t>Сумма налога на прибыль организаций, уплачиваемого международными холдинговыми компаниями, бюджеты субъектов Российской Федерации формируется следующим образом:</w:t>
      </w:r>
    </w:p>
    <w:p w:rsidR="00AC371F" w:rsidRPr="006C2D01" w:rsidRDefault="00AC371F" w:rsidP="00AC371F">
      <w:pPr>
        <w:ind w:firstLine="709"/>
        <w:contextualSpacing/>
        <w:jc w:val="both"/>
      </w:pPr>
    </w:p>
    <w:p w:rsidR="00AC371F" w:rsidRPr="006C2D01" w:rsidRDefault="00AC371F" w:rsidP="00AC371F">
      <w:pPr>
        <w:ind w:firstLine="709"/>
        <w:jc w:val="center"/>
      </w:pPr>
      <w:r w:rsidRPr="006C2D01">
        <w:rPr>
          <w:b/>
          <w:i/>
        </w:rPr>
        <w:t xml:space="preserve">Прибыль МХК = V МХК * Т прибыли * </w:t>
      </w:r>
      <w:r w:rsidRPr="006C2D01">
        <w:rPr>
          <w:b/>
          <w:i/>
          <w:lang w:val="en-US"/>
        </w:rPr>
        <w:t>K</w:t>
      </w:r>
      <w:r w:rsidRPr="006C2D01">
        <w:rPr>
          <w:b/>
          <w:i/>
        </w:rPr>
        <w:t xml:space="preserve"> </w:t>
      </w:r>
      <w:r w:rsidRPr="006C2D01">
        <w:rPr>
          <w:b/>
          <w:i/>
          <w:vertAlign w:val="subscript"/>
        </w:rPr>
        <w:t xml:space="preserve">соб. </w:t>
      </w:r>
      <w:r w:rsidRPr="006C2D01">
        <w:rPr>
          <w:b/>
          <w:i/>
        </w:rPr>
        <w:t>* S (+-) F,</w:t>
      </w:r>
      <w:r w:rsidRPr="006C2D01">
        <w:rPr>
          <w:b/>
          <w:i/>
        </w:rPr>
        <w:br/>
      </w:r>
    </w:p>
    <w:p w:rsidR="00AC371F" w:rsidRPr="006C2D01" w:rsidRDefault="00AC371F" w:rsidP="00AC371F">
      <w:pPr>
        <w:ind w:firstLine="709"/>
        <w:contextualSpacing/>
        <w:jc w:val="both"/>
      </w:pPr>
      <w:r w:rsidRPr="006C2D01">
        <w:t>где:</w:t>
      </w:r>
    </w:p>
    <w:p w:rsidR="00AC371F" w:rsidRPr="006C2D01" w:rsidRDefault="00AC371F" w:rsidP="00AC371F">
      <w:pPr>
        <w:ind w:firstLine="709"/>
        <w:contextualSpacing/>
        <w:jc w:val="both"/>
      </w:pPr>
      <w:r w:rsidRPr="006C2D01">
        <w:rPr>
          <w:b/>
          <w:i/>
        </w:rPr>
        <w:t>Прибыль МХК</w:t>
      </w:r>
      <w:r w:rsidRPr="006C2D01">
        <w:t xml:space="preserve"> – сумма налога на прибыль организаций, уплачиваемого международными холдинговыми компаниями, </w:t>
      </w:r>
      <w:r w:rsidR="00DD5C3F" w:rsidRPr="006C2D01">
        <w:t xml:space="preserve">в </w:t>
      </w:r>
      <w:r w:rsidRPr="006C2D01">
        <w:t>бюджеты субъектов Российской Федерации, тыс. рублей;</w:t>
      </w:r>
    </w:p>
    <w:p w:rsidR="00AC371F" w:rsidRPr="006C2D01" w:rsidRDefault="00AC371F" w:rsidP="00AC371F">
      <w:pPr>
        <w:ind w:firstLine="709"/>
        <w:contextualSpacing/>
        <w:jc w:val="both"/>
      </w:pPr>
      <w:r w:rsidRPr="006C2D01">
        <w:rPr>
          <w:b/>
          <w:i/>
        </w:rPr>
        <w:t>V МХК</w:t>
      </w:r>
      <w:r w:rsidRPr="006C2D01">
        <w:t xml:space="preserve"> – налоговая база международных холдинговых компаний за предыдущие периоды, тыс. рублей;</w:t>
      </w:r>
    </w:p>
    <w:p w:rsidR="00AC371F" w:rsidRPr="006C2D01" w:rsidRDefault="00AC371F" w:rsidP="00AC371F">
      <w:pPr>
        <w:ind w:firstLine="709"/>
        <w:contextualSpacing/>
        <w:jc w:val="both"/>
      </w:pPr>
      <w:r w:rsidRPr="006C2D01">
        <w:rPr>
          <w:b/>
          <w:i/>
        </w:rPr>
        <w:t xml:space="preserve">Т </w:t>
      </w:r>
      <w:r w:rsidRPr="006C2D01">
        <w:rPr>
          <w:b/>
          <w:i/>
          <w:vertAlign w:val="subscript"/>
        </w:rPr>
        <w:t>прибыли</w:t>
      </w:r>
      <w:r w:rsidRPr="006C2D01">
        <w:t xml:space="preserve"> – темпы изменения прибыли прибыльных организаций для целей бухгалтерского учета на прогнозируемый период, %;</w:t>
      </w:r>
    </w:p>
    <w:p w:rsidR="00AC371F" w:rsidRPr="006C2D01" w:rsidRDefault="00AC371F" w:rsidP="00AC371F">
      <w:pPr>
        <w:ind w:firstLine="709"/>
        <w:contextualSpacing/>
        <w:jc w:val="both"/>
      </w:pPr>
      <w:r w:rsidRPr="006C2D01">
        <w:rPr>
          <w:b/>
          <w:i/>
          <w:lang w:val="en-US"/>
        </w:rPr>
        <w:t>K</w:t>
      </w:r>
      <w:r w:rsidRPr="006C2D01">
        <w:rPr>
          <w:b/>
          <w:i/>
        </w:rPr>
        <w:t xml:space="preserve"> </w:t>
      </w:r>
      <w:r w:rsidRPr="006C2D01">
        <w:rPr>
          <w:b/>
          <w:i/>
          <w:vertAlign w:val="subscript"/>
        </w:rPr>
        <w:t xml:space="preserve">соб. </w:t>
      </w:r>
      <w:r w:rsidRPr="006C2D01">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AC371F" w:rsidRPr="006C2D01" w:rsidRDefault="00AC371F" w:rsidP="00AC371F">
      <w:pPr>
        <w:ind w:firstLine="709"/>
        <w:contextualSpacing/>
        <w:jc w:val="both"/>
      </w:pPr>
      <w:r w:rsidRPr="006C2D01">
        <w:rPr>
          <w:b/>
          <w:i/>
        </w:rPr>
        <w:t>S</w:t>
      </w:r>
      <w:r w:rsidRPr="006C2D01">
        <w:t xml:space="preserve"> – ставка налога, %;</w:t>
      </w:r>
    </w:p>
    <w:p w:rsidR="00AC371F" w:rsidRPr="006C2D01" w:rsidRDefault="00AC371F" w:rsidP="00AC371F">
      <w:pPr>
        <w:ind w:firstLine="709"/>
        <w:contextualSpacing/>
        <w:jc w:val="both"/>
      </w:pPr>
      <w:r w:rsidRPr="006C2D01">
        <w:rPr>
          <w:b/>
          <w:i/>
        </w:rPr>
        <w:t>F</w:t>
      </w:r>
      <w:r w:rsidRPr="006C2D01">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C371F" w:rsidRPr="006C2D01" w:rsidRDefault="00AC371F" w:rsidP="00AC371F">
      <w:pPr>
        <w:ind w:firstLine="709"/>
        <w:jc w:val="both"/>
      </w:pPr>
      <w:r w:rsidRPr="006C2D01">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5298" w:rsidRPr="006C2D01" w:rsidRDefault="00AC371F" w:rsidP="00E11CFE">
      <w:pPr>
        <w:ind w:firstLine="709"/>
        <w:jc w:val="both"/>
        <w:rPr>
          <w:b/>
        </w:rPr>
      </w:pPr>
      <w:r w:rsidRPr="006C2D01">
        <w:lastRenderedPageBreak/>
        <w:t>В Чувашской Республике по данному источнику дохода поступление отсутствует</w:t>
      </w:r>
      <w:r w:rsidRPr="006C2D01">
        <w:rPr>
          <w:b/>
        </w:rPr>
        <w:t>.</w:t>
      </w:r>
    </w:p>
    <w:p w:rsidR="007750C3" w:rsidRPr="006C2D01" w:rsidRDefault="007750C3" w:rsidP="00E11CFE">
      <w:pPr>
        <w:ind w:firstLine="709"/>
        <w:jc w:val="both"/>
        <w:rPr>
          <w:b/>
        </w:rPr>
      </w:pPr>
    </w:p>
    <w:p w:rsidR="007750C3" w:rsidRPr="006C2D01" w:rsidRDefault="007750C3" w:rsidP="00E11CFE">
      <w:pPr>
        <w:ind w:firstLine="709"/>
        <w:jc w:val="both"/>
        <w:rPr>
          <w:b/>
        </w:rPr>
      </w:pPr>
    </w:p>
    <w:p w:rsidR="007750C3" w:rsidRPr="006C2D01" w:rsidRDefault="007750C3" w:rsidP="007750C3">
      <w:pPr>
        <w:ind w:firstLine="709"/>
        <w:jc w:val="center"/>
        <w:rPr>
          <w:b/>
          <w:i/>
          <w:sz w:val="26"/>
          <w:szCs w:val="26"/>
        </w:rPr>
      </w:pPr>
      <w:r w:rsidRPr="006C2D01">
        <w:rPr>
          <w:b/>
          <w:i/>
          <w:sz w:val="26"/>
          <w:szCs w:val="26"/>
        </w:rPr>
        <w:t>2.1.10.</w:t>
      </w:r>
      <w:r w:rsidRPr="006C2D01">
        <w:rPr>
          <w:b/>
          <w:i/>
          <w:sz w:val="26"/>
          <w:szCs w:val="26"/>
        </w:rPr>
        <w:tab/>
        <w:t xml:space="preserve"> 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p>
    <w:p w:rsidR="007750C3" w:rsidRPr="006C2D01" w:rsidRDefault="007750C3" w:rsidP="007750C3">
      <w:pPr>
        <w:ind w:firstLine="709"/>
        <w:jc w:val="center"/>
        <w:rPr>
          <w:b/>
          <w:i/>
          <w:sz w:val="26"/>
          <w:szCs w:val="26"/>
        </w:rPr>
      </w:pPr>
      <w:r w:rsidRPr="006C2D01">
        <w:rPr>
          <w:b/>
          <w:i/>
          <w:sz w:val="26"/>
          <w:szCs w:val="26"/>
        </w:rPr>
        <w:t>182 1 01 01103 01 0000 110</w:t>
      </w:r>
    </w:p>
    <w:p w:rsidR="007750C3" w:rsidRPr="006C2D01" w:rsidRDefault="007750C3" w:rsidP="007750C3">
      <w:pPr>
        <w:ind w:firstLine="709"/>
        <w:jc w:val="both"/>
      </w:pPr>
    </w:p>
    <w:p w:rsidR="007750C3" w:rsidRPr="006C2D01" w:rsidRDefault="007750C3" w:rsidP="007750C3">
      <w:pPr>
        <w:ind w:firstLine="709"/>
        <w:jc w:val="both"/>
      </w:pPr>
      <w:r w:rsidRPr="006C2D01">
        <w:t xml:space="preserve">В прогнозе поступлений налога на прибыль организаций, уплаченный налогоплательщиками, </w:t>
      </w:r>
      <w:r w:rsidR="00B101C1" w:rsidRPr="006C2D01">
        <w:t xml:space="preserve">которые до 1 января 2023 г. являлись участниками консолидированной группы налогоплательщиков, </w:t>
      </w:r>
      <w:r w:rsidRPr="006C2D01">
        <w:t xml:space="preserve">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w:t>
      </w:r>
      <w:r w:rsidR="00B101C1" w:rsidRPr="006C2D01">
        <w:t xml:space="preserve">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w:t>
      </w:r>
      <w:r w:rsidRPr="006C2D01">
        <w:t>учитывается:</w:t>
      </w:r>
    </w:p>
    <w:p w:rsidR="007750C3" w:rsidRPr="006C2D01" w:rsidRDefault="007750C3" w:rsidP="007750C3">
      <w:pPr>
        <w:ind w:firstLine="709"/>
        <w:jc w:val="both"/>
      </w:pPr>
      <w:r w:rsidRPr="006C2D01">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7750C3" w:rsidRPr="006C2D01" w:rsidRDefault="007750C3" w:rsidP="007750C3">
      <w:pPr>
        <w:ind w:firstLine="709"/>
        <w:jc w:val="both"/>
      </w:pPr>
      <w:r w:rsidRPr="006C2D01">
        <w:t>- налоговые ставки, предусмотренные главой 25 НК РФ «Налог на прибыль организаций»;</w:t>
      </w:r>
    </w:p>
    <w:p w:rsidR="007750C3" w:rsidRPr="006C2D01" w:rsidRDefault="007750C3" w:rsidP="007750C3">
      <w:pPr>
        <w:ind w:firstLine="709"/>
        <w:jc w:val="both"/>
      </w:pPr>
      <w:r w:rsidRPr="006C2D01">
        <w:t xml:space="preserve">- показатели прогноза социально-экономического развития </w:t>
      </w:r>
      <w:r w:rsidR="004B5FAA" w:rsidRPr="006C2D01">
        <w:t xml:space="preserve">Российской Федерации </w:t>
      </w:r>
      <w:r w:rsidRPr="006C2D01">
        <w:t xml:space="preserve">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w:t>
      </w:r>
      <w:r w:rsidR="004B5FAA" w:rsidRPr="006C2D01">
        <w:t>Российской Федерации</w:t>
      </w:r>
      <w:r w:rsidR="00335EF5" w:rsidRPr="006C2D01">
        <w:t>.</w:t>
      </w:r>
    </w:p>
    <w:p w:rsidR="007750C3" w:rsidRPr="006C2D01" w:rsidRDefault="007750C3" w:rsidP="007750C3">
      <w:pPr>
        <w:ind w:firstLine="709"/>
        <w:jc w:val="both"/>
      </w:pPr>
      <w:r w:rsidRPr="006C2D01">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p>
    <w:p w:rsidR="007750C3" w:rsidRPr="006C2D01" w:rsidRDefault="007750C3" w:rsidP="007750C3">
      <w:pPr>
        <w:ind w:firstLine="709"/>
        <w:jc w:val="both"/>
      </w:pPr>
      <w:r w:rsidRPr="006C2D01">
        <w:t>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7750C3" w:rsidRPr="006C2D01" w:rsidRDefault="007750C3" w:rsidP="007750C3">
      <w:pPr>
        <w:ind w:firstLine="709"/>
        <w:jc w:val="both"/>
      </w:pPr>
    </w:p>
    <w:p w:rsidR="007750C3" w:rsidRPr="006C2D01" w:rsidRDefault="007750C3" w:rsidP="007750C3">
      <w:pPr>
        <w:ind w:firstLine="709"/>
        <w:jc w:val="both"/>
        <w:rPr>
          <w:b/>
          <w:i/>
        </w:rPr>
      </w:pPr>
      <w:r w:rsidRPr="006C2D01">
        <w:rPr>
          <w:b/>
          <w:i/>
        </w:rPr>
        <w:t>Прибыль СПГкгн = V СПГкгн * Т прибыли * K соб. * S (+-) F,</w:t>
      </w:r>
    </w:p>
    <w:p w:rsidR="007750C3" w:rsidRPr="006C2D01" w:rsidRDefault="007750C3" w:rsidP="007750C3">
      <w:pPr>
        <w:ind w:firstLine="709"/>
        <w:jc w:val="both"/>
      </w:pPr>
    </w:p>
    <w:p w:rsidR="007750C3" w:rsidRPr="006C2D01" w:rsidRDefault="007750C3" w:rsidP="007750C3">
      <w:pPr>
        <w:ind w:firstLine="709"/>
        <w:jc w:val="both"/>
      </w:pPr>
      <w:r w:rsidRPr="006C2D01">
        <w:t>где:</w:t>
      </w:r>
    </w:p>
    <w:p w:rsidR="007750C3" w:rsidRPr="006C2D01" w:rsidRDefault="007750C3" w:rsidP="007750C3">
      <w:pPr>
        <w:ind w:firstLine="709"/>
        <w:jc w:val="both"/>
      </w:pPr>
      <w:r w:rsidRPr="006C2D01">
        <w:lastRenderedPageBreak/>
        <w:t xml:space="preserve">Прибыль СПГкгн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w:t>
      </w:r>
      <w:r w:rsidR="00B101C1" w:rsidRPr="006C2D01">
        <w:t>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w:t>
      </w:r>
      <w:r w:rsidRPr="006C2D01">
        <w:t>, тыс. рублей;</w:t>
      </w:r>
    </w:p>
    <w:p w:rsidR="007750C3" w:rsidRPr="006C2D01" w:rsidRDefault="007750C3" w:rsidP="007750C3">
      <w:pPr>
        <w:ind w:firstLine="709"/>
        <w:jc w:val="both"/>
      </w:pPr>
      <w:r w:rsidRPr="006C2D01">
        <w:t>V СПГкгн –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7750C3" w:rsidRPr="006C2D01" w:rsidRDefault="007750C3" w:rsidP="007750C3">
      <w:pPr>
        <w:ind w:firstLine="709"/>
        <w:jc w:val="both"/>
      </w:pPr>
      <w:r w:rsidRPr="006C2D01">
        <w:t>Т прибыли – темпы изменения прибыли прибыльных организаций для целей бухгалтерского учета на прогнозируемый период, %;</w:t>
      </w:r>
    </w:p>
    <w:p w:rsidR="007750C3" w:rsidRPr="006C2D01" w:rsidRDefault="007750C3" w:rsidP="007750C3">
      <w:pPr>
        <w:ind w:firstLine="709"/>
        <w:jc w:val="both"/>
      </w:pPr>
      <w:r w:rsidRPr="006C2D01">
        <w:t>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7750C3" w:rsidRPr="006C2D01" w:rsidRDefault="007750C3" w:rsidP="007750C3">
      <w:pPr>
        <w:ind w:firstLine="709"/>
        <w:jc w:val="both"/>
      </w:pPr>
      <w:r w:rsidRPr="006C2D01">
        <w:t>S – ставка налога, %;</w:t>
      </w:r>
    </w:p>
    <w:p w:rsidR="007750C3" w:rsidRPr="006C2D01" w:rsidRDefault="007750C3" w:rsidP="007750C3">
      <w:pPr>
        <w:ind w:firstLine="709"/>
        <w:jc w:val="both"/>
      </w:pPr>
      <w:r w:rsidRPr="006C2D01">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750C3" w:rsidRPr="006C2D01" w:rsidRDefault="007750C3" w:rsidP="007750C3">
      <w:pPr>
        <w:ind w:firstLine="709"/>
        <w:jc w:val="both"/>
      </w:pPr>
      <w:r w:rsidRPr="006C2D01">
        <w:t xml:space="preserve">Расчётный уровень собираемости определяется согласно данным отчёта по форме </w:t>
      </w:r>
      <w:r w:rsidR="00A100B4" w:rsidRPr="006C2D01">
        <w:t xml:space="preserve">   </w:t>
      </w:r>
      <w:r w:rsidRPr="006C2D01">
        <w:t>№ 1-НМ как частное от деления суммы поступившего налога на сумму начисленного налога.</w:t>
      </w:r>
    </w:p>
    <w:p w:rsidR="00357D85" w:rsidRPr="006C2D01" w:rsidRDefault="00C75CFC" w:rsidP="00E11CFE">
      <w:pPr>
        <w:ind w:firstLine="709"/>
        <w:jc w:val="both"/>
      </w:pPr>
      <w:r w:rsidRPr="006C2D01">
        <w:t>В Чувашской Республике по данному источнику дохода поступление отсутствует.</w:t>
      </w:r>
    </w:p>
    <w:p w:rsidR="00357D85" w:rsidRPr="006C2D01" w:rsidRDefault="00357D85" w:rsidP="00E11CFE">
      <w:pPr>
        <w:ind w:firstLine="709"/>
        <w:jc w:val="both"/>
        <w:rPr>
          <w:b/>
        </w:rPr>
      </w:pPr>
    </w:p>
    <w:p w:rsidR="00357D85" w:rsidRPr="00063FEB" w:rsidRDefault="008B137D" w:rsidP="00A915DD">
      <w:pPr>
        <w:jc w:val="center"/>
        <w:rPr>
          <w:rStyle w:val="FontStyle89"/>
          <w:rFonts w:ascii="Times New Roman" w:hAnsi="Times New Roman" w:cs="Times New Roman"/>
          <w:sz w:val="26"/>
          <w:szCs w:val="26"/>
        </w:rPr>
      </w:pPr>
      <w:r w:rsidRPr="006C2D01">
        <w:rPr>
          <w:rStyle w:val="FontStyle89"/>
          <w:rFonts w:ascii="Times New Roman" w:hAnsi="Times New Roman" w:cs="Times New Roman"/>
          <w:sz w:val="26"/>
          <w:szCs w:val="26"/>
        </w:rPr>
        <w:t xml:space="preserve">2.2. Налог на доходы физических </w:t>
      </w:r>
      <w:r w:rsidRPr="00063FEB">
        <w:rPr>
          <w:rStyle w:val="FontStyle89"/>
          <w:rFonts w:ascii="Times New Roman" w:hAnsi="Times New Roman" w:cs="Times New Roman"/>
          <w:sz w:val="26"/>
          <w:szCs w:val="26"/>
        </w:rPr>
        <w:t>лиц</w:t>
      </w:r>
    </w:p>
    <w:p w:rsidR="00A915DD" w:rsidRPr="00063FEB" w:rsidRDefault="008B137D" w:rsidP="00A915DD">
      <w:pPr>
        <w:jc w:val="center"/>
        <w:rPr>
          <w:rStyle w:val="FontStyle89"/>
          <w:rFonts w:ascii="Times New Roman" w:hAnsi="Times New Roman" w:cs="Times New Roman"/>
          <w:sz w:val="26"/>
          <w:szCs w:val="26"/>
        </w:rPr>
      </w:pPr>
      <w:r w:rsidRPr="00063FEB">
        <w:rPr>
          <w:rStyle w:val="FontStyle89"/>
          <w:rFonts w:ascii="Times New Roman" w:hAnsi="Times New Roman" w:cs="Times New Roman"/>
          <w:sz w:val="26"/>
          <w:szCs w:val="26"/>
        </w:rPr>
        <w:t xml:space="preserve"> 182 1 01 02000 01 0000 110</w:t>
      </w:r>
    </w:p>
    <w:p w:rsidR="00357D85" w:rsidRPr="00063FEB" w:rsidRDefault="00A915DD" w:rsidP="00A915DD">
      <w:pPr>
        <w:jc w:val="center"/>
        <w:rPr>
          <w:b/>
          <w:sz w:val="22"/>
          <w:szCs w:val="22"/>
        </w:rPr>
      </w:pPr>
      <w:r w:rsidRPr="00063FEB">
        <w:rPr>
          <w:b/>
          <w:sz w:val="22"/>
          <w:szCs w:val="22"/>
        </w:rPr>
        <w:t xml:space="preserve">(182 1 01 02010 01 0000 110, 182 1 01 02020 01 0000 110, 182 1 01 02030 01 0000 110, </w:t>
      </w:r>
    </w:p>
    <w:p w:rsidR="00357D85" w:rsidRPr="00063FEB" w:rsidRDefault="00A915DD" w:rsidP="00A915DD">
      <w:pPr>
        <w:jc w:val="center"/>
        <w:rPr>
          <w:b/>
          <w:sz w:val="22"/>
          <w:szCs w:val="22"/>
        </w:rPr>
      </w:pPr>
      <w:r w:rsidRPr="00063FEB">
        <w:rPr>
          <w:b/>
          <w:sz w:val="22"/>
          <w:szCs w:val="22"/>
        </w:rPr>
        <w:t xml:space="preserve">182 1 01 02040 01 0000 110, 182 1 01 02050 01 0000 110, </w:t>
      </w:r>
    </w:p>
    <w:p w:rsidR="00357D85" w:rsidRPr="00063FEB" w:rsidRDefault="00A915DD" w:rsidP="00A915DD">
      <w:pPr>
        <w:jc w:val="center"/>
        <w:rPr>
          <w:b/>
          <w:sz w:val="22"/>
          <w:szCs w:val="22"/>
        </w:rPr>
      </w:pPr>
      <w:r w:rsidRPr="00063FEB">
        <w:rPr>
          <w:b/>
          <w:sz w:val="22"/>
          <w:szCs w:val="22"/>
        </w:rPr>
        <w:t xml:space="preserve">182 1 01 02080 01 0000 110, 182 1 01 02090 01 0000 110, </w:t>
      </w:r>
    </w:p>
    <w:p w:rsidR="00357D85" w:rsidRPr="00063FEB" w:rsidRDefault="00A915DD" w:rsidP="00A915DD">
      <w:pPr>
        <w:jc w:val="center"/>
        <w:rPr>
          <w:b/>
          <w:sz w:val="22"/>
          <w:szCs w:val="22"/>
        </w:rPr>
      </w:pPr>
      <w:r w:rsidRPr="00063FEB">
        <w:rPr>
          <w:b/>
          <w:sz w:val="22"/>
          <w:szCs w:val="22"/>
        </w:rPr>
        <w:t xml:space="preserve">182 1 01 02100 01 0000 110, 182 1 01 02110 01 0000 110, </w:t>
      </w:r>
    </w:p>
    <w:p w:rsidR="00A915DD" w:rsidRPr="00063FEB" w:rsidRDefault="00A915DD" w:rsidP="00A915DD">
      <w:pPr>
        <w:jc w:val="center"/>
        <w:rPr>
          <w:sz w:val="22"/>
          <w:szCs w:val="22"/>
        </w:rPr>
      </w:pPr>
      <w:r w:rsidRPr="00063FEB">
        <w:rPr>
          <w:b/>
          <w:sz w:val="22"/>
          <w:szCs w:val="22"/>
        </w:rPr>
        <w:t>182 1 01 021</w:t>
      </w:r>
      <w:r w:rsidR="00357D85" w:rsidRPr="00063FEB">
        <w:rPr>
          <w:b/>
          <w:sz w:val="22"/>
          <w:szCs w:val="22"/>
        </w:rPr>
        <w:t>3</w:t>
      </w:r>
      <w:r w:rsidRPr="00063FEB">
        <w:rPr>
          <w:b/>
          <w:sz w:val="22"/>
          <w:szCs w:val="22"/>
        </w:rPr>
        <w:t>0 01 0000 110</w:t>
      </w:r>
      <w:r w:rsidR="00357D85" w:rsidRPr="00063FEB">
        <w:rPr>
          <w:b/>
          <w:sz w:val="22"/>
          <w:szCs w:val="22"/>
        </w:rPr>
        <w:t>,</w:t>
      </w:r>
      <w:r w:rsidR="00357D85" w:rsidRPr="00063FEB">
        <w:rPr>
          <w:sz w:val="22"/>
          <w:szCs w:val="22"/>
        </w:rPr>
        <w:t xml:space="preserve"> </w:t>
      </w:r>
      <w:r w:rsidR="00357D85" w:rsidRPr="00063FEB">
        <w:rPr>
          <w:b/>
          <w:sz w:val="22"/>
          <w:szCs w:val="22"/>
        </w:rPr>
        <w:t xml:space="preserve"> 182 1 01 02140 01 0000 110)</w:t>
      </w:r>
    </w:p>
    <w:p w:rsidR="00E94FCB" w:rsidRPr="00063FEB" w:rsidRDefault="008B137D">
      <w:pPr>
        <w:pStyle w:val="Style42"/>
        <w:widowControl/>
        <w:spacing w:before="223"/>
        <w:ind w:firstLine="720"/>
        <w:rPr>
          <w:rStyle w:val="FontStyle138"/>
        </w:rPr>
      </w:pPr>
      <w:r w:rsidRPr="00063FEB">
        <w:rPr>
          <w:rStyle w:val="FontStyle138"/>
        </w:rPr>
        <w:t xml:space="preserve">Расчёт доходов в </w:t>
      </w:r>
      <w:r w:rsidR="002701D0" w:rsidRPr="00063FEB">
        <w:rPr>
          <w:rStyle w:val="FontStyle138"/>
        </w:rPr>
        <w:t xml:space="preserve">консолидированный бюджет Чувашской Республики </w:t>
      </w:r>
      <w:r w:rsidRPr="00063FEB">
        <w:rPr>
          <w:rStyle w:val="FontStyle138"/>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E94FCB" w:rsidRPr="00063FEB" w:rsidRDefault="008B137D">
      <w:pPr>
        <w:pStyle w:val="Style42"/>
        <w:widowControl/>
        <w:ind w:left="706" w:firstLine="0"/>
        <w:jc w:val="left"/>
        <w:rPr>
          <w:rStyle w:val="FontStyle138"/>
        </w:rPr>
      </w:pPr>
      <w:r w:rsidRPr="00063FEB">
        <w:rPr>
          <w:rStyle w:val="FontStyle138"/>
        </w:rPr>
        <w:t>Для расчёта налога на доходы физических лиц, используются:</w:t>
      </w:r>
    </w:p>
    <w:p w:rsidR="00E94FCB" w:rsidRPr="00063FEB" w:rsidRDefault="009942D1" w:rsidP="009942D1">
      <w:pPr>
        <w:pStyle w:val="Style49"/>
        <w:widowControl/>
        <w:spacing w:before="58" w:line="310" w:lineRule="exact"/>
        <w:ind w:firstLine="709"/>
        <w:rPr>
          <w:rStyle w:val="FontStyle138"/>
        </w:rPr>
      </w:pPr>
      <w:r w:rsidRPr="00063FEB">
        <w:rPr>
          <w:rStyle w:val="FontStyle138"/>
        </w:rPr>
        <w:t xml:space="preserve">- </w:t>
      </w:r>
      <w:r w:rsidR="008B137D" w:rsidRPr="00063FEB">
        <w:rPr>
          <w:rStyle w:val="FontStyle138"/>
        </w:rPr>
        <w:t xml:space="preserve">показатели прогноза социально-экономического развития </w:t>
      </w:r>
      <w:r w:rsidR="002701D0" w:rsidRPr="00063FEB">
        <w:rPr>
          <w:rStyle w:val="FontStyle138"/>
        </w:rPr>
        <w:t>Чувашской Республики</w:t>
      </w:r>
      <w:r w:rsidR="008B137D" w:rsidRPr="00063FEB">
        <w:rPr>
          <w:rStyle w:val="FontStyle138"/>
        </w:rPr>
        <w:t xml:space="preserve"> на очередной финансовый год и плановый период (фонд заработной платы</w:t>
      </w:r>
      <w:r w:rsidR="00A60ACD" w:rsidRPr="00063FEB">
        <w:rPr>
          <w:rStyle w:val="FontStyle138"/>
        </w:rPr>
        <w:t xml:space="preserve">, </w:t>
      </w:r>
      <w:r w:rsidR="00A60ACD" w:rsidRPr="00063FEB">
        <w:t>индекс потребительских цен, прибыль прибыльных организаций для целей бухгалтерского учета</w:t>
      </w:r>
      <w:r w:rsidR="008B137D" w:rsidRPr="00063FEB">
        <w:rPr>
          <w:rStyle w:val="FontStyle138"/>
        </w:rPr>
        <w:t xml:space="preserve">), разрабатываемые Минэкономразвития </w:t>
      </w:r>
      <w:r w:rsidR="003821F4" w:rsidRPr="00063FEB">
        <w:rPr>
          <w:rStyle w:val="FontStyle138"/>
        </w:rPr>
        <w:t>Чувашии</w:t>
      </w:r>
      <w:r w:rsidR="008B137D" w:rsidRPr="00063FEB">
        <w:rPr>
          <w:rStyle w:val="FontStyle138"/>
        </w:rPr>
        <w:t>;</w:t>
      </w:r>
    </w:p>
    <w:p w:rsidR="00E94FCB" w:rsidRPr="00063FEB" w:rsidRDefault="008B137D" w:rsidP="007145BC">
      <w:pPr>
        <w:pStyle w:val="Style50"/>
        <w:widowControl/>
        <w:numPr>
          <w:ilvl w:val="0"/>
          <w:numId w:val="3"/>
        </w:numPr>
        <w:tabs>
          <w:tab w:val="left" w:pos="864"/>
        </w:tabs>
        <w:ind w:firstLine="706"/>
        <w:rPr>
          <w:rStyle w:val="FontStyle138"/>
        </w:rPr>
      </w:pPr>
      <w:r w:rsidRPr="00063FEB">
        <w:rPr>
          <w:rStyle w:val="FontStyle138"/>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r w:rsidR="00003BC6" w:rsidRPr="00063FEB">
        <w:rPr>
          <w:rStyle w:val="FontStyle138"/>
        </w:rPr>
        <w:t xml:space="preserve"> </w:t>
      </w:r>
    </w:p>
    <w:p w:rsidR="00A44A06" w:rsidRPr="00063FEB" w:rsidRDefault="00A44A06" w:rsidP="00A44A06">
      <w:pPr>
        <w:ind w:firstLine="709"/>
        <w:jc w:val="both"/>
      </w:pPr>
      <w:r w:rsidRPr="00063FEB">
        <w:t xml:space="preserve">- динамика налоговой базы по налогу согласно данным отчёта по форме </w:t>
      </w:r>
      <w:r w:rsidRPr="00063FEB">
        <w:br/>
        <w:t xml:space="preserve">№ 7-НДФЛ «Отчет о налоговой базе и структуре начислений по расчету сумм налога на </w:t>
      </w:r>
      <w:r w:rsidRPr="00063FEB">
        <w:lastRenderedPageBreak/>
        <w:t>доходы физических лиц, исчисленных и удержанных налоговым агентом», сложившаяся за предыдущие периоды;</w:t>
      </w:r>
    </w:p>
    <w:p w:rsidR="00E94FCB" w:rsidRPr="00063FEB" w:rsidRDefault="008B137D" w:rsidP="007145BC">
      <w:pPr>
        <w:pStyle w:val="Style50"/>
        <w:widowControl/>
        <w:numPr>
          <w:ilvl w:val="0"/>
          <w:numId w:val="3"/>
        </w:numPr>
        <w:tabs>
          <w:tab w:val="left" w:pos="864"/>
        </w:tabs>
        <w:ind w:firstLine="706"/>
        <w:rPr>
          <w:rStyle w:val="FontStyle138"/>
        </w:rPr>
      </w:pPr>
      <w:r w:rsidRPr="00063FEB">
        <w:rPr>
          <w:rStyle w:val="FontStyle138"/>
        </w:rPr>
        <w:t xml:space="preserve">динамика фактических поступлений по налогу согласно данным отчёта по форме </w:t>
      </w:r>
      <w:r w:rsidR="001140DF" w:rsidRPr="00063FEB">
        <w:rPr>
          <w:rStyle w:val="FontStyle138"/>
        </w:rPr>
        <w:t xml:space="preserve">   </w:t>
      </w:r>
      <w:r w:rsidRPr="00063FEB">
        <w:rPr>
          <w:rStyle w:val="FontStyle138"/>
        </w:rPr>
        <w:t xml:space="preserve">№ 1-НМ </w:t>
      </w:r>
      <w:r w:rsidR="00D774A8" w:rsidRPr="00063FEB">
        <w:t>«Отчет о начислении и поступлении налогов, сборов, страховых взносов и иных обязательных платежей в бюджетную систему Российской Федерации»;</w:t>
      </w:r>
    </w:p>
    <w:p w:rsidR="000D2341" w:rsidRPr="00063FEB" w:rsidRDefault="000D2341" w:rsidP="000D2341">
      <w:pPr>
        <w:pStyle w:val="a8"/>
        <w:ind w:left="0"/>
        <w:jc w:val="both"/>
      </w:pPr>
      <w:r w:rsidRPr="00063FEB">
        <w:t xml:space="preserve">         - динамика налоговых вычетов по налогу по форме </w:t>
      </w:r>
      <w:r w:rsidR="001868D1" w:rsidRPr="00063FEB">
        <w:t xml:space="preserve">№ </w:t>
      </w:r>
      <w:r w:rsidRPr="00063FEB">
        <w:t xml:space="preserve">1-ДДК «Отчет о декларировании доходов физическими лицами»; </w:t>
      </w:r>
    </w:p>
    <w:p w:rsidR="00E94FCB" w:rsidRPr="00063FEB" w:rsidRDefault="008B137D" w:rsidP="007145BC">
      <w:pPr>
        <w:pStyle w:val="Style50"/>
        <w:widowControl/>
        <w:numPr>
          <w:ilvl w:val="0"/>
          <w:numId w:val="3"/>
        </w:numPr>
        <w:tabs>
          <w:tab w:val="left" w:pos="864"/>
        </w:tabs>
        <w:spacing w:line="240" w:lineRule="exact"/>
        <w:ind w:firstLine="706"/>
        <w:rPr>
          <w:sz w:val="20"/>
          <w:szCs w:val="20"/>
        </w:rPr>
      </w:pPr>
      <w:r w:rsidRPr="00063FEB">
        <w:rPr>
          <w:rStyle w:val="FontStyle138"/>
        </w:rPr>
        <w:t>налоговые ставки, льготы и преференции, предусмотренные главой 23 НК РФ «Налог на доходы физических лиц» и др. источники.</w:t>
      </w:r>
    </w:p>
    <w:p w:rsidR="00E94FCB" w:rsidRPr="00063FEB" w:rsidRDefault="008B137D">
      <w:pPr>
        <w:pStyle w:val="Style42"/>
        <w:widowControl/>
        <w:spacing w:before="48"/>
        <w:rPr>
          <w:rStyle w:val="FontStyle138"/>
        </w:rPr>
      </w:pPr>
      <w:r w:rsidRPr="00063FEB">
        <w:rPr>
          <w:rStyle w:val="FontStyle13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94FCB" w:rsidRDefault="008B137D">
      <w:pPr>
        <w:pStyle w:val="Style42"/>
        <w:widowControl/>
        <w:rPr>
          <w:rStyle w:val="FontStyle138"/>
        </w:rPr>
      </w:pPr>
      <w:r w:rsidRPr="00063FEB">
        <w:rPr>
          <w:rStyle w:val="FontStyle138"/>
        </w:rPr>
        <w:t xml:space="preserve">Прогнозный объём поступлений налога на доходы физических лиц </w:t>
      </w:r>
      <w:r w:rsidRPr="00063FEB">
        <w:rPr>
          <w:rStyle w:val="FontStyle136"/>
        </w:rPr>
        <w:t xml:space="preserve">(НДФЛ </w:t>
      </w:r>
      <w:r w:rsidRPr="00063FEB">
        <w:rPr>
          <w:rStyle w:val="FontStyle136"/>
          <w:vertAlign w:val="subscript"/>
        </w:rPr>
        <w:t>всего</w:t>
      </w:r>
      <w:r w:rsidRPr="00063FEB">
        <w:rPr>
          <w:rStyle w:val="FontStyle136"/>
        </w:rPr>
        <w:t xml:space="preserve">) </w:t>
      </w:r>
      <w:r w:rsidRPr="00063FEB">
        <w:rPr>
          <w:rStyle w:val="FontStyle138"/>
        </w:rPr>
        <w:t>определяется как сумма прогнозных поступлений каждого вида налога на доходы физических лиц:</w:t>
      </w:r>
    </w:p>
    <w:p w:rsidR="00E5396A" w:rsidRPr="00063FEB" w:rsidRDefault="00E5396A">
      <w:pPr>
        <w:pStyle w:val="Style42"/>
        <w:widowControl/>
        <w:rPr>
          <w:rStyle w:val="FontStyle138"/>
        </w:rPr>
      </w:pPr>
    </w:p>
    <w:p w:rsidR="00126E42" w:rsidRPr="003E09F5" w:rsidRDefault="00B20812" w:rsidP="00E5396A">
      <w:pPr>
        <w:ind w:firstLine="709"/>
        <w:jc w:val="both"/>
        <w:rPr>
          <w:i/>
          <w:sz w:val="27"/>
          <w:szCs w:val="27"/>
        </w:rPr>
      </w:pPr>
      <w:r w:rsidRPr="003E09F5">
        <w:rPr>
          <w:i/>
          <w:sz w:val="27"/>
          <w:szCs w:val="27"/>
        </w:rPr>
        <w:t>НДФЛ всего =∑НДФЛ</w:t>
      </w:r>
      <w:r w:rsidRPr="003E09F5">
        <w:rPr>
          <w:i/>
          <w:sz w:val="16"/>
          <w:szCs w:val="16"/>
        </w:rPr>
        <w:t>k</w:t>
      </w:r>
      <w:r w:rsidRPr="003E09F5">
        <w:rPr>
          <w:i/>
          <w:sz w:val="27"/>
          <w:szCs w:val="27"/>
        </w:rPr>
        <w:t>,</w:t>
      </w:r>
    </w:p>
    <w:p w:rsidR="00126E42" w:rsidRPr="003E09F5" w:rsidRDefault="00126E42" w:rsidP="00E5396A">
      <w:pPr>
        <w:ind w:firstLine="709"/>
        <w:jc w:val="both"/>
        <w:rPr>
          <w:i/>
          <w:sz w:val="27"/>
          <w:szCs w:val="27"/>
        </w:rPr>
      </w:pPr>
    </w:p>
    <w:p w:rsidR="00E5396A" w:rsidRPr="003E09F5" w:rsidRDefault="00E5396A" w:rsidP="00E5396A">
      <w:pPr>
        <w:ind w:firstLine="709"/>
        <w:jc w:val="both"/>
        <w:rPr>
          <w:sz w:val="26"/>
          <w:szCs w:val="26"/>
        </w:rPr>
      </w:pPr>
      <w:r w:rsidRPr="003E09F5">
        <w:rPr>
          <w:sz w:val="26"/>
          <w:szCs w:val="26"/>
        </w:rPr>
        <w:t>где:</w:t>
      </w:r>
    </w:p>
    <w:p w:rsidR="00E5396A" w:rsidRPr="003E09F5" w:rsidRDefault="00E5396A" w:rsidP="00E5396A">
      <w:pPr>
        <w:ind w:firstLine="709"/>
        <w:jc w:val="both"/>
        <w:rPr>
          <w:sz w:val="26"/>
          <w:szCs w:val="26"/>
        </w:rPr>
      </w:pPr>
      <w:r w:rsidRPr="003E09F5">
        <w:rPr>
          <w:b/>
          <w:sz w:val="26"/>
          <w:szCs w:val="26"/>
        </w:rPr>
        <w:t>НДФЛ 1 (182 1 01 02010 01 0000 110)</w:t>
      </w:r>
      <w:r w:rsidRPr="003E09F5">
        <w:rPr>
          <w:sz w:val="26"/>
          <w:szCs w:val="26"/>
        </w:rPr>
        <w:t xml:space="preserve"> –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E5396A" w:rsidRPr="003E09F5" w:rsidRDefault="00E5396A" w:rsidP="00E5396A">
      <w:pPr>
        <w:ind w:firstLine="709"/>
        <w:jc w:val="both"/>
        <w:rPr>
          <w:sz w:val="26"/>
          <w:szCs w:val="26"/>
        </w:rPr>
      </w:pPr>
      <w:r w:rsidRPr="003E09F5">
        <w:rPr>
          <w:b/>
          <w:sz w:val="26"/>
          <w:szCs w:val="26"/>
        </w:rPr>
        <w:t>НДФЛ 2 (182 1 01 02020 01 0000 110)</w:t>
      </w:r>
      <w:r w:rsidRPr="003E09F5">
        <w:rPr>
          <w:sz w:val="26"/>
          <w:szCs w:val="26"/>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E5396A" w:rsidRPr="003E09F5" w:rsidRDefault="00E5396A" w:rsidP="00E5396A">
      <w:pPr>
        <w:ind w:firstLine="709"/>
        <w:jc w:val="both"/>
        <w:rPr>
          <w:sz w:val="26"/>
          <w:szCs w:val="26"/>
        </w:rPr>
      </w:pPr>
      <w:r w:rsidRPr="003E09F5">
        <w:rPr>
          <w:b/>
          <w:sz w:val="26"/>
          <w:szCs w:val="26"/>
        </w:rPr>
        <w:t>НДФЛ 3 (182 1 01 02021 01 0000 110)</w:t>
      </w:r>
      <w:r w:rsidRPr="003E09F5">
        <w:rPr>
          <w:sz w:val="26"/>
          <w:szCs w:val="26"/>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w:t>
      </w:r>
      <w:r w:rsidRPr="003E09F5">
        <w:rPr>
          <w:sz w:val="26"/>
          <w:szCs w:val="26"/>
        </w:rPr>
        <w:lastRenderedPageBreak/>
        <w:t>рублей), тыс. рублей;</w:t>
      </w:r>
    </w:p>
    <w:p w:rsidR="00E5396A" w:rsidRPr="003E09F5" w:rsidRDefault="00E5396A" w:rsidP="00E5396A">
      <w:pPr>
        <w:ind w:firstLine="709"/>
        <w:jc w:val="both"/>
        <w:rPr>
          <w:sz w:val="26"/>
          <w:szCs w:val="26"/>
        </w:rPr>
      </w:pPr>
      <w:r w:rsidRPr="003E09F5">
        <w:rPr>
          <w:b/>
          <w:sz w:val="26"/>
          <w:szCs w:val="26"/>
        </w:rPr>
        <w:t xml:space="preserve">НДФЛ 4 (182 1 01 02022 01 0000 110) </w:t>
      </w:r>
      <w:r w:rsidRPr="003E09F5">
        <w:rPr>
          <w:sz w:val="26"/>
          <w:szCs w:val="26"/>
        </w:rPr>
        <w:t>–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тыс. рублей;</w:t>
      </w:r>
    </w:p>
    <w:p w:rsidR="00E5396A" w:rsidRPr="003E09F5" w:rsidRDefault="00E5396A" w:rsidP="00E5396A">
      <w:pPr>
        <w:ind w:firstLine="709"/>
        <w:jc w:val="both"/>
        <w:rPr>
          <w:sz w:val="26"/>
          <w:szCs w:val="26"/>
        </w:rPr>
      </w:pPr>
      <w:r w:rsidRPr="003E09F5">
        <w:rPr>
          <w:b/>
          <w:sz w:val="26"/>
          <w:szCs w:val="26"/>
        </w:rPr>
        <w:t>НДФЛ 5 (182 1 01 02023 01 0000 110)</w:t>
      </w:r>
      <w:r w:rsidRPr="003E09F5">
        <w:rPr>
          <w:sz w:val="26"/>
          <w:szCs w:val="26"/>
        </w:rPr>
        <w:t xml:space="preserve"> – объём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тыс. рублей;</w:t>
      </w:r>
    </w:p>
    <w:p w:rsidR="00E5396A" w:rsidRPr="003E09F5" w:rsidRDefault="00E5396A" w:rsidP="00E5396A">
      <w:pPr>
        <w:ind w:firstLine="709"/>
        <w:jc w:val="both"/>
        <w:rPr>
          <w:sz w:val="26"/>
          <w:szCs w:val="26"/>
        </w:rPr>
      </w:pPr>
      <w:r w:rsidRPr="003E09F5">
        <w:rPr>
          <w:b/>
          <w:sz w:val="26"/>
          <w:szCs w:val="26"/>
        </w:rPr>
        <w:t>НДФЛ 6 (182 1 01 02024 01 0000 110)</w:t>
      </w:r>
      <w:r w:rsidRPr="003E09F5">
        <w:rPr>
          <w:sz w:val="26"/>
          <w:szCs w:val="26"/>
        </w:rPr>
        <w:t xml:space="preserve"> – объем поступлений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тыс. рублей;</w:t>
      </w:r>
    </w:p>
    <w:p w:rsidR="00E5396A" w:rsidRPr="003E09F5" w:rsidRDefault="00E5396A" w:rsidP="00E5396A">
      <w:pPr>
        <w:ind w:firstLine="709"/>
        <w:jc w:val="both"/>
        <w:rPr>
          <w:sz w:val="26"/>
          <w:szCs w:val="26"/>
        </w:rPr>
      </w:pPr>
      <w:r w:rsidRPr="003E09F5">
        <w:rPr>
          <w:b/>
          <w:sz w:val="26"/>
          <w:szCs w:val="26"/>
        </w:rPr>
        <w:t>НДФЛ 7 (182 1 01 02030 01 0000 110)</w:t>
      </w:r>
      <w:r w:rsidRPr="003E09F5">
        <w:rPr>
          <w:sz w:val="26"/>
          <w:szCs w:val="26"/>
        </w:rPr>
        <w:t xml:space="preserve"> – объем поступлений по налогу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НДФЛ 8 (182 1 01 02040 01 0000 110)</w:t>
      </w:r>
      <w:r w:rsidRPr="003E09F5">
        <w:rPr>
          <w:sz w:val="26"/>
          <w:szCs w:val="26"/>
        </w:rPr>
        <w:t xml:space="preserve"> – объем поступлений по налогу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тыс. рублей;</w:t>
      </w:r>
    </w:p>
    <w:p w:rsidR="00E5396A" w:rsidRPr="003E09F5" w:rsidRDefault="00E5396A" w:rsidP="00E5396A">
      <w:pPr>
        <w:ind w:firstLine="709"/>
        <w:jc w:val="both"/>
        <w:rPr>
          <w:sz w:val="26"/>
          <w:szCs w:val="26"/>
        </w:rPr>
      </w:pPr>
      <w:r w:rsidRPr="003E09F5">
        <w:rPr>
          <w:b/>
          <w:sz w:val="26"/>
          <w:szCs w:val="26"/>
        </w:rPr>
        <w:t>НДФЛ 9 (182 1 01 02050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w:t>
      </w:r>
      <w:r w:rsidRPr="003E09F5">
        <w:rPr>
          <w:sz w:val="26"/>
          <w:szCs w:val="26"/>
        </w:rPr>
        <w:lastRenderedPageBreak/>
        <w:t>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НДФЛ 11 (182 1 01 02080 01 0000 110)</w:t>
      </w:r>
      <w:r w:rsidRPr="003E09F5">
        <w:rPr>
          <w:sz w:val="26"/>
          <w:szCs w:val="26"/>
        </w:rPr>
        <w:t xml:space="preserve"> –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НДФЛ 12 (182 1 01 02090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НДФЛ 13 (182 1 01 02100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НДФЛ 14 (182 1 01 02101 01 0000 110)</w:t>
      </w:r>
      <w:r w:rsidRPr="003E09F5">
        <w:rPr>
          <w:sz w:val="26"/>
          <w:szCs w:val="26"/>
        </w:rPr>
        <w:t xml:space="preserve"> –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w:t>
      </w:r>
      <w:r w:rsidRPr="003E09F5">
        <w:rPr>
          <w:sz w:val="26"/>
          <w:szCs w:val="26"/>
        </w:rPr>
        <w:lastRenderedPageBreak/>
        <w:t>рублей), тыс. рублей.</w:t>
      </w:r>
    </w:p>
    <w:p w:rsidR="00E5396A" w:rsidRPr="003E09F5" w:rsidRDefault="00E5396A" w:rsidP="00E5396A">
      <w:pPr>
        <w:ind w:firstLine="709"/>
        <w:jc w:val="both"/>
        <w:rPr>
          <w:sz w:val="26"/>
          <w:szCs w:val="26"/>
        </w:rPr>
      </w:pPr>
      <w:r w:rsidRPr="003E09F5">
        <w:rPr>
          <w:b/>
          <w:sz w:val="26"/>
          <w:szCs w:val="26"/>
        </w:rPr>
        <w:t>НДФЛ 15 (182 1 01 02102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тыс. рублей;</w:t>
      </w:r>
    </w:p>
    <w:p w:rsidR="00E5396A" w:rsidRPr="003E09F5" w:rsidRDefault="00E5396A" w:rsidP="00E5396A">
      <w:pPr>
        <w:ind w:firstLine="709"/>
        <w:jc w:val="both"/>
        <w:rPr>
          <w:sz w:val="26"/>
          <w:szCs w:val="26"/>
        </w:rPr>
      </w:pPr>
      <w:r w:rsidRPr="003E09F5">
        <w:rPr>
          <w:b/>
          <w:sz w:val="26"/>
          <w:szCs w:val="26"/>
        </w:rPr>
        <w:t>НДФЛ 16 (182 1 01 02103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p>
    <w:p w:rsidR="00E5396A" w:rsidRPr="003E09F5" w:rsidRDefault="00E5396A" w:rsidP="00E5396A">
      <w:pPr>
        <w:ind w:firstLine="709"/>
        <w:jc w:val="both"/>
        <w:rPr>
          <w:sz w:val="26"/>
          <w:szCs w:val="26"/>
        </w:rPr>
      </w:pPr>
      <w:r w:rsidRPr="003E09F5">
        <w:rPr>
          <w:b/>
          <w:sz w:val="26"/>
          <w:szCs w:val="26"/>
        </w:rPr>
        <w:t>НДФЛ 17 (182 1 01 02110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 xml:space="preserve">НДФЛ 18 (182 1 01 02111 01 0000 110) </w:t>
      </w:r>
      <w:r w:rsidRPr="003E09F5">
        <w:rPr>
          <w:sz w:val="26"/>
          <w:szCs w:val="26"/>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тыс. рублей;</w:t>
      </w:r>
    </w:p>
    <w:p w:rsidR="00E5396A" w:rsidRPr="003E09F5" w:rsidRDefault="00E5396A" w:rsidP="00E5396A">
      <w:pPr>
        <w:ind w:firstLine="709"/>
        <w:jc w:val="both"/>
        <w:rPr>
          <w:sz w:val="26"/>
          <w:szCs w:val="26"/>
        </w:rPr>
      </w:pPr>
      <w:r w:rsidRPr="003E09F5">
        <w:rPr>
          <w:b/>
          <w:sz w:val="26"/>
          <w:szCs w:val="26"/>
        </w:rPr>
        <w:t>НДФЛ 19 (182 1 01 02112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тыс. рублей;</w:t>
      </w:r>
    </w:p>
    <w:p w:rsidR="00E5396A" w:rsidRPr="003E09F5" w:rsidRDefault="00E5396A" w:rsidP="00E5396A">
      <w:pPr>
        <w:ind w:firstLine="709"/>
        <w:jc w:val="both"/>
        <w:rPr>
          <w:sz w:val="26"/>
          <w:szCs w:val="26"/>
        </w:rPr>
      </w:pPr>
      <w:r w:rsidRPr="003E09F5">
        <w:rPr>
          <w:b/>
          <w:sz w:val="26"/>
          <w:szCs w:val="26"/>
        </w:rPr>
        <w:t>НДФЛ 20 (182 1 01 02113 01 0000 110)</w:t>
      </w:r>
      <w:r w:rsidRPr="003E09F5">
        <w:rPr>
          <w:sz w:val="26"/>
          <w:szCs w:val="26"/>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тыс. рублей;</w:t>
      </w:r>
    </w:p>
    <w:p w:rsidR="00E5396A" w:rsidRPr="003E09F5" w:rsidRDefault="00E5396A" w:rsidP="00E5396A">
      <w:pPr>
        <w:ind w:firstLine="709"/>
        <w:jc w:val="both"/>
        <w:rPr>
          <w:sz w:val="26"/>
          <w:szCs w:val="26"/>
        </w:rPr>
      </w:pPr>
      <w:r w:rsidRPr="003E09F5">
        <w:rPr>
          <w:b/>
          <w:sz w:val="26"/>
          <w:szCs w:val="26"/>
        </w:rPr>
        <w:t>НДФЛ 22 (182 1 01 02150 01 0000 110)</w:t>
      </w:r>
      <w:r w:rsidRPr="003E09F5">
        <w:rPr>
          <w:sz w:val="26"/>
          <w:szCs w:val="26"/>
        </w:rPr>
        <w:t xml:space="preserve"> –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w:t>
      </w:r>
      <w:r w:rsidRPr="003E09F5">
        <w:rPr>
          <w:sz w:val="26"/>
          <w:szCs w:val="26"/>
        </w:rPr>
        <w:lastRenderedPageBreak/>
        <w:t>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E5396A" w:rsidRPr="003E09F5" w:rsidRDefault="00E5396A" w:rsidP="00E5396A">
      <w:pPr>
        <w:ind w:firstLine="709"/>
        <w:jc w:val="both"/>
        <w:rPr>
          <w:sz w:val="26"/>
          <w:szCs w:val="26"/>
        </w:rPr>
      </w:pPr>
      <w:r w:rsidRPr="003E09F5">
        <w:rPr>
          <w:b/>
          <w:sz w:val="26"/>
          <w:szCs w:val="26"/>
        </w:rPr>
        <w:t>НДФЛ 23 (182 1 01 02160 01 0000 110)</w:t>
      </w:r>
      <w:r w:rsidRPr="003E09F5">
        <w:rPr>
          <w:sz w:val="26"/>
          <w:szCs w:val="26"/>
        </w:rPr>
        <w:t xml:space="preserve"> – 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E5396A" w:rsidRPr="003E09F5" w:rsidRDefault="00E5396A" w:rsidP="00E5396A">
      <w:pPr>
        <w:ind w:firstLine="709"/>
        <w:jc w:val="both"/>
        <w:rPr>
          <w:b/>
          <w:sz w:val="26"/>
          <w:szCs w:val="26"/>
        </w:rPr>
      </w:pPr>
      <w:r w:rsidRPr="003E09F5">
        <w:rPr>
          <w:b/>
          <w:sz w:val="26"/>
          <w:szCs w:val="26"/>
        </w:rPr>
        <w:t>НДФЛ 24 (182 1 01 02170 01 0000 110)</w:t>
      </w:r>
      <w:r w:rsidRPr="003E09F5">
        <w:rPr>
          <w:sz w:val="26"/>
          <w:szCs w:val="26"/>
        </w:rPr>
        <w:t xml:space="preserve"> –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E5396A" w:rsidRPr="003E09F5" w:rsidRDefault="00E5396A" w:rsidP="00E5396A">
      <w:pPr>
        <w:ind w:firstLine="709"/>
        <w:jc w:val="both"/>
        <w:rPr>
          <w:sz w:val="26"/>
          <w:szCs w:val="26"/>
        </w:rPr>
      </w:pPr>
      <w:r w:rsidRPr="003E09F5">
        <w:rPr>
          <w:b/>
          <w:sz w:val="26"/>
          <w:szCs w:val="26"/>
        </w:rPr>
        <w:t>НДФЛ 25 (182 1 01 02180 01 0000 110)</w:t>
      </w:r>
      <w:r w:rsidRPr="003E09F5">
        <w:rPr>
          <w:sz w:val="26"/>
          <w:szCs w:val="26"/>
        </w:rPr>
        <w:t xml:space="preserve"> –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w:t>
      </w:r>
      <w:r w:rsidRPr="003E09F5">
        <w:rPr>
          <w:sz w:val="26"/>
          <w:szCs w:val="26"/>
        </w:rPr>
        <w:lastRenderedPageBreak/>
        <w:t>налоговым резидентом Российской Федерации в виде дивидендов (в части суммы налога, превышающей 312 тысяч рублей), тыс. рублей;</w:t>
      </w:r>
    </w:p>
    <w:p w:rsidR="00E5396A" w:rsidRPr="003E09F5" w:rsidRDefault="00E5396A" w:rsidP="00E5396A">
      <w:pPr>
        <w:ind w:firstLine="709"/>
        <w:jc w:val="both"/>
        <w:rPr>
          <w:sz w:val="26"/>
          <w:szCs w:val="26"/>
        </w:rPr>
      </w:pPr>
      <w:r w:rsidRPr="003E09F5">
        <w:rPr>
          <w:b/>
          <w:sz w:val="26"/>
          <w:szCs w:val="26"/>
        </w:rPr>
        <w:t>НДФЛ 26 (182 1 01 02190 01 0000 110)</w:t>
      </w:r>
      <w:r w:rsidRPr="003E09F5">
        <w:rPr>
          <w:sz w:val="26"/>
          <w:szCs w:val="26"/>
        </w:rPr>
        <w:t xml:space="preserve"> –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тыс. рублей;</w:t>
      </w:r>
    </w:p>
    <w:p w:rsidR="00E5396A" w:rsidRPr="003E09F5" w:rsidRDefault="00E5396A" w:rsidP="00E5396A">
      <w:pPr>
        <w:ind w:firstLine="709"/>
        <w:jc w:val="both"/>
        <w:rPr>
          <w:sz w:val="26"/>
          <w:szCs w:val="26"/>
        </w:rPr>
      </w:pPr>
      <w:r w:rsidRPr="003E09F5">
        <w:rPr>
          <w:b/>
          <w:sz w:val="26"/>
          <w:szCs w:val="26"/>
        </w:rPr>
        <w:t>НДФЛ 27 (182 1 01 02200 01 0000 110)</w:t>
      </w:r>
      <w:r w:rsidRPr="003E09F5">
        <w:rPr>
          <w:sz w:val="26"/>
          <w:szCs w:val="26"/>
        </w:rPr>
        <w:t xml:space="preserve"> –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НДФЛ 28 (182 1 01 02210 01 0000 110)</w:t>
      </w:r>
      <w:r w:rsidRPr="003E09F5">
        <w:rPr>
          <w:sz w:val="26"/>
          <w:szCs w:val="26"/>
        </w:rPr>
        <w:t xml:space="preserve"> –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тыс. рублей;</w:t>
      </w:r>
    </w:p>
    <w:p w:rsidR="00E5396A" w:rsidRPr="003E09F5" w:rsidRDefault="00E5396A" w:rsidP="00E5396A">
      <w:pPr>
        <w:ind w:firstLine="709"/>
        <w:jc w:val="both"/>
        <w:rPr>
          <w:sz w:val="26"/>
          <w:szCs w:val="26"/>
        </w:rPr>
      </w:pPr>
      <w:r w:rsidRPr="003E09F5">
        <w:rPr>
          <w:b/>
          <w:sz w:val="26"/>
          <w:szCs w:val="26"/>
        </w:rPr>
        <w:t>НДФЛ 29 (182 1 01 02220 01 0000 110)</w:t>
      </w:r>
      <w:r w:rsidRPr="003E09F5">
        <w:rPr>
          <w:sz w:val="26"/>
          <w:szCs w:val="26"/>
        </w:rPr>
        <w:t xml:space="preserve"> – объем поступлений по налогу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w:t>
      </w:r>
    </w:p>
    <w:p w:rsidR="00E5396A" w:rsidRPr="003E09F5" w:rsidRDefault="00E5396A" w:rsidP="00E5396A">
      <w:pPr>
        <w:ind w:firstLine="709"/>
        <w:jc w:val="both"/>
        <w:rPr>
          <w:sz w:val="26"/>
          <w:szCs w:val="26"/>
        </w:rPr>
      </w:pPr>
      <w:r w:rsidRPr="003E09F5">
        <w:rPr>
          <w:b/>
          <w:sz w:val="26"/>
          <w:szCs w:val="26"/>
        </w:rPr>
        <w:t xml:space="preserve">НДФЛ 30 (182 1 01 02230 01 0000 110) </w:t>
      </w:r>
      <w:r w:rsidRPr="003E09F5">
        <w:rPr>
          <w:sz w:val="26"/>
          <w:szCs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тыс. рублей;</w:t>
      </w:r>
    </w:p>
    <w:p w:rsidR="00E5396A" w:rsidRPr="003E09F5" w:rsidRDefault="00E5396A" w:rsidP="00E5396A">
      <w:pPr>
        <w:ind w:firstLine="709"/>
        <w:jc w:val="both"/>
        <w:rPr>
          <w:sz w:val="26"/>
          <w:szCs w:val="26"/>
        </w:rPr>
      </w:pPr>
      <w:r w:rsidRPr="003E09F5">
        <w:rPr>
          <w:b/>
          <w:sz w:val="26"/>
          <w:szCs w:val="26"/>
        </w:rPr>
        <w:t>НДФЛ 31 (182 1 01 02240 01 0000 110)</w:t>
      </w:r>
      <w:r w:rsidRPr="003E09F5">
        <w:rPr>
          <w:sz w:val="26"/>
          <w:szCs w:val="26"/>
        </w:rPr>
        <w:t xml:space="preserve"> – объем поступлений по налогу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тыс. рублей;</w:t>
      </w:r>
    </w:p>
    <w:p w:rsidR="00E5396A" w:rsidRPr="003E09F5" w:rsidRDefault="00E5396A" w:rsidP="00E5396A">
      <w:pPr>
        <w:ind w:firstLine="709"/>
        <w:jc w:val="both"/>
        <w:rPr>
          <w:sz w:val="26"/>
          <w:szCs w:val="26"/>
        </w:rPr>
      </w:pPr>
      <w:r w:rsidRPr="003E09F5">
        <w:rPr>
          <w:b/>
          <w:sz w:val="26"/>
          <w:szCs w:val="26"/>
        </w:rPr>
        <w:t>НДФЛ 34 (182 1 01 02140 01 0000 110)</w:t>
      </w:r>
      <w:r w:rsidRPr="003E09F5">
        <w:rPr>
          <w:sz w:val="26"/>
          <w:szCs w:val="26"/>
        </w:rPr>
        <w:t xml:space="preserve"> –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тыс. рублей.</w:t>
      </w:r>
    </w:p>
    <w:p w:rsidR="005C25AF" w:rsidRPr="003E09F5" w:rsidRDefault="005C25AF" w:rsidP="00E5396A">
      <w:pPr>
        <w:ind w:firstLine="709"/>
        <w:jc w:val="both"/>
      </w:pPr>
      <w:r w:rsidRPr="003E09F5">
        <w:t>Налог на доходы физических лиц с доходов, источником которых является налоговый агент (</w:t>
      </w:r>
      <w:r w:rsidRPr="003E09F5">
        <w:rPr>
          <w:b/>
        </w:rPr>
        <w:t xml:space="preserve">НДФЛ </w:t>
      </w:r>
      <w:r w:rsidRPr="003E09F5">
        <w:rPr>
          <w:b/>
          <w:vertAlign w:val="subscript"/>
        </w:rPr>
        <w:t>1</w:t>
      </w:r>
      <w:r w:rsidRPr="003E09F5">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3E09F5">
        <w:rPr>
          <w:snapToGrid w:val="0"/>
        </w:rPr>
        <w:t xml:space="preserve"> </w:t>
      </w:r>
      <w:r w:rsidR="00772885" w:rsidRPr="003E09F5">
        <w:rPr>
          <w:snapToGrid w:val="0"/>
        </w:rPr>
        <w:t>№</w:t>
      </w:r>
      <w:r w:rsidRPr="003E09F5">
        <w:t>1-ДДК «Отчет о декларировании доходов физическими лицами» и прогнозируемого фонда заработной платы по следующей формуле:</w:t>
      </w:r>
    </w:p>
    <w:p w:rsidR="00E6365D" w:rsidRPr="003E09F5" w:rsidRDefault="00E6365D" w:rsidP="005C25AF">
      <w:pPr>
        <w:ind w:firstLine="709"/>
        <w:jc w:val="both"/>
      </w:pPr>
    </w:p>
    <w:p w:rsidR="00E6365D" w:rsidRPr="003E09F5" w:rsidRDefault="005C25AF" w:rsidP="005C25AF">
      <w:pPr>
        <w:spacing w:before="120" w:after="120"/>
        <w:ind w:firstLine="709"/>
        <w:jc w:val="center"/>
        <w:rPr>
          <w:b/>
          <w:i/>
        </w:rPr>
      </w:pPr>
      <w:r w:rsidRPr="003E09F5">
        <w:rPr>
          <w:b/>
          <w:i/>
        </w:rPr>
        <w:t xml:space="preserve">НДФЛ </w:t>
      </w:r>
      <w:r w:rsidRPr="003E09F5">
        <w:rPr>
          <w:b/>
          <w:i/>
          <w:sz w:val="12"/>
          <w:szCs w:val="12"/>
        </w:rPr>
        <w:t>1</w:t>
      </w:r>
      <w:r w:rsidRPr="003E09F5">
        <w:rPr>
          <w:b/>
          <w:i/>
        </w:rPr>
        <w:t xml:space="preserve"> = (D</w:t>
      </w:r>
      <w:r w:rsidRPr="003E09F5">
        <w:rPr>
          <w:b/>
          <w:i/>
          <w:vertAlign w:val="subscript"/>
        </w:rPr>
        <w:t>n</w:t>
      </w:r>
      <w:r w:rsidRPr="003E09F5">
        <w:rPr>
          <w:b/>
          <w:i/>
        </w:rPr>
        <w:t>*К</w:t>
      </w:r>
      <w:r w:rsidRPr="003E09F5">
        <w:rPr>
          <w:b/>
          <w:i/>
          <w:vertAlign w:val="subscript"/>
        </w:rPr>
        <w:t>фзп/</w:t>
      </w:r>
      <w:r w:rsidRPr="003E09F5">
        <w:rPr>
          <w:b/>
          <w:i/>
        </w:rPr>
        <w:t>100 – V</w:t>
      </w:r>
      <w:r w:rsidRPr="003E09F5">
        <w:rPr>
          <w:b/>
          <w:i/>
          <w:vertAlign w:val="subscript"/>
        </w:rPr>
        <w:t>n</w:t>
      </w:r>
      <w:r w:rsidRPr="003E09F5">
        <w:rPr>
          <w:b/>
          <w:i/>
        </w:rPr>
        <w:t>*К</w:t>
      </w:r>
      <w:r w:rsidRPr="003E09F5">
        <w:rPr>
          <w:b/>
          <w:i/>
          <w:vertAlign w:val="subscript"/>
        </w:rPr>
        <w:t>v/</w:t>
      </w:r>
      <w:r w:rsidRPr="003E09F5">
        <w:rPr>
          <w:b/>
          <w:i/>
        </w:rPr>
        <w:t>100) * S</w:t>
      </w:r>
      <w:r w:rsidRPr="003E09F5">
        <w:rPr>
          <w:b/>
          <w:i/>
          <w:vertAlign w:val="subscript"/>
        </w:rPr>
        <w:t>n</w:t>
      </w:r>
      <w:r w:rsidRPr="003E09F5">
        <w:rPr>
          <w:b/>
          <w:i/>
        </w:rPr>
        <w:t xml:space="preserve"> / 100 * </w:t>
      </w:r>
      <w:r w:rsidRPr="003E09F5">
        <w:rPr>
          <w:b/>
          <w:i/>
          <w:lang w:val="en-US"/>
        </w:rPr>
        <w:t>K</w:t>
      </w:r>
      <w:r w:rsidRPr="003E09F5">
        <w:rPr>
          <w:b/>
          <w:i/>
        </w:rPr>
        <w:t xml:space="preserve"> </w:t>
      </w:r>
      <w:r w:rsidRPr="003E09F5">
        <w:rPr>
          <w:b/>
          <w:i/>
          <w:vertAlign w:val="subscript"/>
        </w:rPr>
        <w:t>исч</w:t>
      </w:r>
      <w:r w:rsidRPr="003E09F5">
        <w:rPr>
          <w:b/>
          <w:vertAlign w:val="subscript"/>
        </w:rPr>
        <w:t>. с.</w:t>
      </w:r>
      <w:r w:rsidRPr="003E09F5">
        <w:rPr>
          <w:b/>
        </w:rPr>
        <w:t>/100</w:t>
      </w:r>
      <w:r w:rsidRPr="003E09F5">
        <w:t xml:space="preserve"> </w:t>
      </w:r>
      <w:r w:rsidRPr="003E09F5">
        <w:rPr>
          <w:b/>
          <w:i/>
        </w:rPr>
        <w:t xml:space="preserve">(+/-) F, </w:t>
      </w:r>
    </w:p>
    <w:p w:rsidR="005C25AF" w:rsidRPr="003E09F5" w:rsidRDefault="005C25AF" w:rsidP="005C25AF">
      <w:pPr>
        <w:ind w:firstLine="709"/>
        <w:jc w:val="both"/>
      </w:pPr>
      <w:r w:rsidRPr="003E09F5">
        <w:t>где:</w:t>
      </w:r>
    </w:p>
    <w:p w:rsidR="005C25AF" w:rsidRPr="003E09F5" w:rsidRDefault="005C25AF" w:rsidP="005C25AF">
      <w:pPr>
        <w:ind w:firstLine="709"/>
        <w:jc w:val="both"/>
      </w:pPr>
      <w:r w:rsidRPr="003E09F5">
        <w:rPr>
          <w:b/>
          <w:i/>
        </w:rPr>
        <w:t>D</w:t>
      </w:r>
      <w:r w:rsidRPr="003E09F5">
        <w:rPr>
          <w:b/>
          <w:i/>
          <w:vertAlign w:val="subscript"/>
        </w:rPr>
        <w:t>n</w:t>
      </w:r>
      <w:r w:rsidRPr="003E09F5">
        <w:t xml:space="preserve"> – общая сумма доходов, принимаемая налоговыми агентами для расчета </w:t>
      </w:r>
      <w:r w:rsidRPr="003E09F5">
        <w:lastRenderedPageBreak/>
        <w:t>налоговой базы за предыдущий период, тыс. рублей (5-НДФЛ);</w:t>
      </w:r>
    </w:p>
    <w:p w:rsidR="005C25AF" w:rsidRPr="003E09F5" w:rsidRDefault="005C25AF" w:rsidP="005C25AF">
      <w:pPr>
        <w:ind w:firstLine="709"/>
        <w:jc w:val="both"/>
      </w:pPr>
      <w:r w:rsidRPr="003E09F5">
        <w:rPr>
          <w:b/>
          <w:i/>
        </w:rPr>
        <w:t>К</w:t>
      </w:r>
      <w:r w:rsidRPr="003E09F5">
        <w:rPr>
          <w:b/>
          <w:i/>
          <w:vertAlign w:val="subscript"/>
        </w:rPr>
        <w:t>фзп</w:t>
      </w:r>
      <w:r w:rsidRPr="003E09F5">
        <w:t xml:space="preserve"> – коэффициент, характеризующий динамику фонда заработной платы (показатели прогноза социально-экономического развития </w:t>
      </w:r>
      <w:r w:rsidR="008115BC" w:rsidRPr="003E09F5">
        <w:t>Чувашии</w:t>
      </w:r>
      <w:r w:rsidRPr="003E09F5">
        <w:t>);</w:t>
      </w:r>
    </w:p>
    <w:p w:rsidR="005C25AF" w:rsidRPr="003E09F5" w:rsidRDefault="005C25AF" w:rsidP="005C25AF">
      <w:pPr>
        <w:ind w:firstLine="709"/>
        <w:jc w:val="both"/>
      </w:pPr>
      <w:r w:rsidRPr="003E09F5">
        <w:rPr>
          <w:b/>
          <w:i/>
        </w:rPr>
        <w:t>V</w:t>
      </w:r>
      <w:r w:rsidRPr="003E09F5">
        <w:rPr>
          <w:b/>
          <w:i/>
          <w:vertAlign w:val="subscript"/>
        </w:rPr>
        <w:t>n</w:t>
      </w:r>
      <w:r w:rsidRPr="003E09F5">
        <w:t xml:space="preserve"> – сумма налоговых вычетов, предоставляемых в соответствии с законодательством, тыс. рублей (1-ДДК, 5-НДФЛ);</w:t>
      </w:r>
    </w:p>
    <w:p w:rsidR="005C25AF" w:rsidRPr="003E09F5" w:rsidRDefault="005C25AF" w:rsidP="005C25AF">
      <w:pPr>
        <w:ind w:firstLine="709"/>
        <w:jc w:val="both"/>
      </w:pPr>
      <w:r w:rsidRPr="003E09F5">
        <w:rPr>
          <w:b/>
          <w:i/>
        </w:rPr>
        <w:t>K</w:t>
      </w:r>
      <w:r w:rsidRPr="003E09F5">
        <w:rPr>
          <w:b/>
          <w:i/>
          <w:vertAlign w:val="subscript"/>
        </w:rPr>
        <w:t>v</w:t>
      </w:r>
      <w:r w:rsidRPr="003E09F5">
        <w:rPr>
          <w:vertAlign w:val="subscript"/>
        </w:rPr>
        <w:t xml:space="preserve"> </w:t>
      </w:r>
      <w:r w:rsidRPr="003E09F5">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w:t>
      </w:r>
      <w:r w:rsidR="008115BC" w:rsidRPr="003E09F5">
        <w:t>Чувашии</w:t>
      </w:r>
      <w:r w:rsidRPr="003E09F5">
        <w:t xml:space="preserve">, данные </w:t>
      </w:r>
      <w:r w:rsidR="008115BC" w:rsidRPr="003E09F5">
        <w:t>Чуваш</w:t>
      </w:r>
      <w:r w:rsidRPr="003E09F5">
        <w:t xml:space="preserve">стата); </w:t>
      </w:r>
    </w:p>
    <w:p w:rsidR="005C25AF" w:rsidRPr="003E09F5" w:rsidRDefault="005C25AF" w:rsidP="005C25AF">
      <w:pPr>
        <w:ind w:firstLine="709"/>
        <w:jc w:val="both"/>
      </w:pPr>
      <w:r w:rsidRPr="003E09F5">
        <w:rPr>
          <w:b/>
          <w:i/>
        </w:rPr>
        <w:t>Sn</w:t>
      </w:r>
      <w:r w:rsidR="00F867BE" w:rsidRPr="003E09F5">
        <w:t xml:space="preserve"> – ставка налога (n – 13%,</w:t>
      </w:r>
      <w:r w:rsidR="002F1F59" w:rsidRPr="003E09F5">
        <w:t xml:space="preserve"> </w:t>
      </w:r>
      <w:r w:rsidRPr="003E09F5">
        <w:t>30%, 35%,), % (Налоговый кодекс Российской Федерации);</w:t>
      </w:r>
    </w:p>
    <w:p w:rsidR="005C25AF" w:rsidRPr="003E09F5" w:rsidRDefault="005C25AF" w:rsidP="005C25AF">
      <w:pPr>
        <w:ind w:firstLine="709"/>
        <w:jc w:val="both"/>
        <w:rPr>
          <w:snapToGrid w:val="0"/>
        </w:rPr>
      </w:pPr>
      <w:r w:rsidRPr="003E09F5">
        <w:rPr>
          <w:b/>
          <w:i/>
          <w:lang w:val="en-US"/>
        </w:rPr>
        <w:t>K</w:t>
      </w:r>
      <w:r w:rsidRPr="003E09F5">
        <w:rPr>
          <w:b/>
          <w:i/>
        </w:rPr>
        <w:t xml:space="preserve"> </w:t>
      </w:r>
      <w:r w:rsidRPr="003E09F5">
        <w:rPr>
          <w:b/>
          <w:i/>
          <w:vertAlign w:val="subscript"/>
        </w:rPr>
        <w:t>исч</w:t>
      </w:r>
      <w:r w:rsidRPr="003E09F5">
        <w:rPr>
          <w:b/>
          <w:vertAlign w:val="subscript"/>
        </w:rPr>
        <w:t>.с.</w:t>
      </w:r>
      <w:r w:rsidRPr="003E09F5">
        <w:t xml:space="preserve"> – </w:t>
      </w:r>
      <w:r w:rsidRPr="003E09F5">
        <w:rPr>
          <w:snapToGrid w:val="0"/>
        </w:rPr>
        <w:t>коэффициент, характеризующий долю налога в исчисленной сумме налога</w:t>
      </w:r>
      <w:r w:rsidR="00B74E7C" w:rsidRPr="003E09F5">
        <w:rPr>
          <w:snapToGrid w:val="0"/>
        </w:rPr>
        <w:t xml:space="preserve"> </w:t>
      </w:r>
      <w:r w:rsidR="000D3101" w:rsidRPr="003E09F5">
        <w:rPr>
          <w:snapToGrid w:val="0"/>
        </w:rPr>
        <w:t xml:space="preserve"> </w:t>
      </w:r>
      <w:r w:rsidRPr="003E09F5">
        <w:rPr>
          <w:snapToGrid w:val="0"/>
        </w:rPr>
        <w:t>(1-НМ, 5-НДФЛ).</w:t>
      </w:r>
      <w:r w:rsidR="00B74E7C" w:rsidRPr="003E09F5">
        <w:rPr>
          <w:snapToGrid w:val="0"/>
        </w:rPr>
        <w:t xml:space="preserve"> </w:t>
      </w:r>
      <w:r w:rsidR="002C175A" w:rsidRPr="003E09F5">
        <w:rPr>
          <w:snapToGrid w:val="0"/>
        </w:rPr>
        <w:t xml:space="preserve"> Данный п</w:t>
      </w:r>
      <w:r w:rsidR="00B74E7C" w:rsidRPr="003E09F5">
        <w:rPr>
          <w:snapToGrid w:val="0"/>
        </w:rPr>
        <w:t>оказатель учитывает работу по погашению задолженности по налогу.</w:t>
      </w:r>
    </w:p>
    <w:p w:rsidR="00E51E0B" w:rsidRPr="003E09F5" w:rsidRDefault="00E51E0B" w:rsidP="00A959A7">
      <w:pPr>
        <w:ind w:firstLine="709"/>
        <w:jc w:val="both"/>
        <w:rPr>
          <w:szCs w:val="27"/>
        </w:rPr>
      </w:pPr>
      <w:r w:rsidRPr="003E09F5">
        <w:rPr>
          <w:b/>
          <w:i/>
          <w:szCs w:val="27"/>
        </w:rPr>
        <w:t xml:space="preserve">F – </w:t>
      </w:r>
      <w:r w:rsidRPr="003E09F5">
        <w:rPr>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C7035E" w:rsidRPr="003E09F5" w:rsidRDefault="00C7035E" w:rsidP="0030370E">
      <w:pPr>
        <w:ind w:firstLine="709"/>
        <w:jc w:val="both"/>
        <w:rPr>
          <w:szCs w:val="27"/>
        </w:rPr>
      </w:pPr>
    </w:p>
    <w:p w:rsidR="00837B4F" w:rsidRPr="003E09F5" w:rsidRDefault="00837B4F" w:rsidP="00837B4F">
      <w:pPr>
        <w:ind w:firstLine="709"/>
        <w:jc w:val="both"/>
        <w:rPr>
          <w:sz w:val="26"/>
          <w:szCs w:val="26"/>
        </w:rPr>
      </w:pPr>
      <w:r w:rsidRPr="003E09F5">
        <w:rPr>
          <w:sz w:val="26"/>
          <w:szCs w:val="26"/>
        </w:rPr>
        <w:t>Прогнозный объем поступлений налога на доходы физических лиц:</w:t>
      </w:r>
    </w:p>
    <w:p w:rsidR="00837B4F" w:rsidRPr="003E09F5" w:rsidRDefault="00837B4F" w:rsidP="00837B4F">
      <w:pPr>
        <w:ind w:firstLine="709"/>
        <w:jc w:val="both"/>
        <w:rPr>
          <w:sz w:val="26"/>
          <w:szCs w:val="26"/>
        </w:rPr>
      </w:pPr>
      <w:r w:rsidRPr="003E09F5">
        <w:rPr>
          <w:sz w:val="26"/>
          <w:szCs w:val="26"/>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3E09F5">
        <w:rPr>
          <w:sz w:val="26"/>
          <w:szCs w:val="26"/>
        </w:rPr>
        <w:br/>
        <w:t>(</w:t>
      </w:r>
      <w:r w:rsidRPr="003E09F5">
        <w:rPr>
          <w:b/>
          <w:i/>
          <w:sz w:val="26"/>
          <w:szCs w:val="26"/>
        </w:rPr>
        <w:t xml:space="preserve">НДФЛ </w:t>
      </w:r>
      <w:r w:rsidRPr="003E09F5">
        <w:rPr>
          <w:b/>
          <w:i/>
          <w:sz w:val="26"/>
          <w:szCs w:val="26"/>
          <w:vertAlign w:val="subscript"/>
        </w:rPr>
        <w:t>2,3,4,5,6</w:t>
      </w:r>
      <w:r w:rsidRPr="003E09F5">
        <w:rPr>
          <w:sz w:val="26"/>
          <w:szCs w:val="26"/>
        </w:rPr>
        <w:t>);</w:t>
      </w:r>
    </w:p>
    <w:p w:rsidR="00837B4F" w:rsidRPr="003E09F5" w:rsidRDefault="00837B4F" w:rsidP="00837B4F">
      <w:pPr>
        <w:ind w:firstLine="709"/>
        <w:jc w:val="both"/>
        <w:rPr>
          <w:sz w:val="26"/>
          <w:szCs w:val="26"/>
        </w:rPr>
      </w:pPr>
      <w:r w:rsidRPr="003E09F5">
        <w:rPr>
          <w:sz w:val="26"/>
          <w:szCs w:val="26"/>
        </w:rPr>
        <w:t>- с доходов, полученных физическими лицами в соответствии со статьей 228 НК РФ (</w:t>
      </w:r>
      <w:r w:rsidRPr="003E09F5">
        <w:rPr>
          <w:b/>
          <w:i/>
          <w:sz w:val="26"/>
          <w:szCs w:val="26"/>
        </w:rPr>
        <w:t>НДФЛ</w:t>
      </w:r>
      <w:r w:rsidRPr="003E09F5">
        <w:rPr>
          <w:b/>
          <w:i/>
          <w:sz w:val="26"/>
          <w:szCs w:val="26"/>
          <w:vertAlign w:val="subscript"/>
        </w:rPr>
        <w:t>7</w:t>
      </w:r>
      <w:r w:rsidRPr="003E09F5">
        <w:rPr>
          <w:b/>
          <w:sz w:val="26"/>
          <w:szCs w:val="26"/>
        </w:rPr>
        <w:t>)</w:t>
      </w:r>
      <w:r w:rsidRPr="003E09F5">
        <w:rPr>
          <w:sz w:val="26"/>
          <w:szCs w:val="26"/>
        </w:rPr>
        <w:t>;</w:t>
      </w:r>
    </w:p>
    <w:p w:rsidR="00837B4F" w:rsidRPr="003E09F5" w:rsidRDefault="00837B4F" w:rsidP="00837B4F">
      <w:pPr>
        <w:ind w:firstLine="709"/>
        <w:jc w:val="both"/>
        <w:rPr>
          <w:sz w:val="26"/>
          <w:szCs w:val="26"/>
        </w:rPr>
      </w:pPr>
      <w:r w:rsidRPr="003E09F5">
        <w:rPr>
          <w:sz w:val="26"/>
          <w:szCs w:val="26"/>
        </w:rPr>
        <w:t>- с доходов иностранных граждан, осуществляющих трудовую деятельность по найму у физических лиц на основании патента (</w:t>
      </w:r>
      <w:r w:rsidRPr="003E09F5">
        <w:rPr>
          <w:b/>
          <w:i/>
          <w:sz w:val="26"/>
          <w:szCs w:val="26"/>
        </w:rPr>
        <w:t xml:space="preserve">НДФЛ </w:t>
      </w:r>
      <w:r w:rsidRPr="003E09F5">
        <w:rPr>
          <w:b/>
          <w:i/>
          <w:sz w:val="26"/>
          <w:szCs w:val="26"/>
          <w:vertAlign w:val="subscript"/>
        </w:rPr>
        <w:t>8</w:t>
      </w:r>
      <w:r w:rsidRPr="003E09F5">
        <w:rPr>
          <w:sz w:val="26"/>
          <w:szCs w:val="26"/>
        </w:rPr>
        <w:t>);</w:t>
      </w:r>
    </w:p>
    <w:p w:rsidR="00837B4F" w:rsidRPr="003E09F5" w:rsidRDefault="00837B4F" w:rsidP="00837B4F">
      <w:pPr>
        <w:ind w:firstLine="709"/>
        <w:jc w:val="both"/>
        <w:rPr>
          <w:sz w:val="26"/>
          <w:szCs w:val="26"/>
        </w:rPr>
      </w:pPr>
      <w:r w:rsidRPr="003E09F5">
        <w:rPr>
          <w:sz w:val="26"/>
          <w:szCs w:val="26"/>
        </w:rPr>
        <w:t xml:space="preserve">- </w:t>
      </w:r>
      <w:r w:rsidRPr="003E09F5">
        <w:rPr>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3E09F5">
        <w:rPr>
          <w:b/>
          <w:i/>
          <w:sz w:val="26"/>
          <w:szCs w:val="26"/>
        </w:rPr>
        <w:t>НДФЛ</w:t>
      </w:r>
      <w:r w:rsidRPr="003E09F5">
        <w:rPr>
          <w:b/>
          <w:i/>
          <w:sz w:val="26"/>
          <w:szCs w:val="26"/>
          <w:vertAlign w:val="subscript"/>
        </w:rPr>
        <w:t xml:space="preserve"> 9</w:t>
      </w:r>
      <w:r w:rsidRPr="003E09F5">
        <w:rPr>
          <w:bCs/>
          <w:sz w:val="26"/>
          <w:szCs w:val="26"/>
        </w:rPr>
        <w:t>)</w:t>
      </w:r>
      <w:r w:rsidRPr="003E09F5">
        <w:rPr>
          <w:sz w:val="26"/>
          <w:szCs w:val="26"/>
        </w:rPr>
        <w:t>;</w:t>
      </w:r>
    </w:p>
    <w:p w:rsidR="00837B4F" w:rsidRPr="003E09F5" w:rsidRDefault="00837B4F" w:rsidP="00837B4F">
      <w:pPr>
        <w:ind w:firstLine="709"/>
        <w:jc w:val="both"/>
        <w:rPr>
          <w:b/>
          <w:i/>
          <w:sz w:val="26"/>
          <w:szCs w:val="26"/>
        </w:rPr>
      </w:pPr>
      <w:r w:rsidRPr="003E09F5">
        <w:rPr>
          <w:sz w:val="26"/>
          <w:szCs w:val="26"/>
        </w:rPr>
        <w:t>- с доходов</w:t>
      </w:r>
      <w:r w:rsidRPr="003E09F5">
        <w:rPr>
          <w:bCs/>
          <w:sz w:val="26"/>
          <w:szCs w:val="26"/>
        </w:rPr>
        <w:t xml:space="preserve">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3E09F5">
        <w:rPr>
          <w:b/>
          <w:i/>
          <w:sz w:val="26"/>
          <w:szCs w:val="26"/>
        </w:rPr>
        <w:t>(НДФЛ</w:t>
      </w:r>
      <w:r w:rsidRPr="003E09F5">
        <w:rPr>
          <w:b/>
          <w:i/>
          <w:sz w:val="26"/>
          <w:szCs w:val="26"/>
          <w:vertAlign w:val="subscript"/>
        </w:rPr>
        <w:t xml:space="preserve"> 10</w:t>
      </w:r>
      <w:r w:rsidRPr="003E09F5">
        <w:rPr>
          <w:b/>
          <w:i/>
          <w:sz w:val="26"/>
          <w:szCs w:val="26"/>
        </w:rPr>
        <w:t>);</w:t>
      </w:r>
    </w:p>
    <w:p w:rsidR="00837B4F" w:rsidRPr="003E09F5" w:rsidRDefault="00837B4F" w:rsidP="00837B4F">
      <w:pPr>
        <w:ind w:firstLine="709"/>
        <w:jc w:val="both"/>
        <w:rPr>
          <w:sz w:val="26"/>
          <w:szCs w:val="26"/>
        </w:rPr>
      </w:pPr>
      <w:r w:rsidRPr="003E09F5">
        <w:rPr>
          <w:sz w:val="26"/>
          <w:szCs w:val="26"/>
        </w:rPr>
        <w:t>- с доходов</w:t>
      </w:r>
      <w:r w:rsidRPr="003E09F5">
        <w:rPr>
          <w:bCs/>
          <w:sz w:val="26"/>
          <w:szCs w:val="26"/>
        </w:rPr>
        <w:t xml:space="preserve"> в части суммы налога, превышающей 650 тыс рублей, относящейся к части налоговой базы, превышающей 5 млн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тыс. рублей </w:t>
      </w:r>
      <w:r w:rsidRPr="003E09F5">
        <w:rPr>
          <w:b/>
          <w:i/>
          <w:sz w:val="26"/>
          <w:szCs w:val="26"/>
        </w:rPr>
        <w:t>(НДФЛ</w:t>
      </w:r>
      <w:r w:rsidRPr="003E09F5">
        <w:rPr>
          <w:b/>
          <w:i/>
          <w:sz w:val="26"/>
          <w:szCs w:val="26"/>
          <w:vertAlign w:val="subscript"/>
        </w:rPr>
        <w:t xml:space="preserve"> 11</w:t>
      </w:r>
      <w:r w:rsidRPr="003E09F5">
        <w:rPr>
          <w:b/>
          <w:i/>
          <w:sz w:val="26"/>
          <w:szCs w:val="26"/>
        </w:rPr>
        <w:t>)</w:t>
      </w:r>
      <w:r w:rsidRPr="003E09F5">
        <w:rPr>
          <w:sz w:val="26"/>
          <w:szCs w:val="26"/>
        </w:rPr>
        <w:t xml:space="preserve">, </w:t>
      </w:r>
    </w:p>
    <w:p w:rsidR="00837B4F" w:rsidRPr="003E09F5" w:rsidRDefault="00837B4F" w:rsidP="00837B4F">
      <w:pPr>
        <w:ind w:firstLine="709"/>
        <w:jc w:val="both"/>
        <w:rPr>
          <w:bCs/>
          <w:sz w:val="26"/>
          <w:szCs w:val="26"/>
        </w:rPr>
      </w:pPr>
      <w:r w:rsidRPr="003E09F5">
        <w:rPr>
          <w:sz w:val="26"/>
          <w:szCs w:val="26"/>
        </w:rPr>
        <w:t xml:space="preserve">- </w:t>
      </w:r>
      <w:r w:rsidRPr="003E09F5">
        <w:rPr>
          <w:bCs/>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 рублей за налоговые периоды до 1 января 2025 года, а аткже в части суммы налога, не превышающей 312 тысяч рублей за налоговые периоды после 1 января 2025 года) </w:t>
      </w:r>
      <w:r w:rsidRPr="003E09F5">
        <w:rPr>
          <w:bCs/>
          <w:sz w:val="26"/>
          <w:szCs w:val="26"/>
        </w:rPr>
        <w:lastRenderedPageBreak/>
        <w:t>(</w:t>
      </w:r>
      <w:r w:rsidRPr="003E09F5">
        <w:rPr>
          <w:b/>
          <w:i/>
          <w:sz w:val="26"/>
          <w:szCs w:val="26"/>
        </w:rPr>
        <w:t>НДФЛ</w:t>
      </w:r>
      <w:r w:rsidRPr="003E09F5">
        <w:rPr>
          <w:b/>
          <w:i/>
          <w:sz w:val="26"/>
          <w:szCs w:val="26"/>
          <w:vertAlign w:val="subscript"/>
        </w:rPr>
        <w:t xml:space="preserve"> 12</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3E09F5">
        <w:rPr>
          <w:b/>
          <w:i/>
          <w:sz w:val="26"/>
          <w:szCs w:val="26"/>
        </w:rPr>
        <w:t>НДФЛ</w:t>
      </w:r>
      <w:r w:rsidRPr="003E09F5">
        <w:rPr>
          <w:b/>
          <w:i/>
          <w:sz w:val="26"/>
          <w:szCs w:val="26"/>
          <w:vertAlign w:val="subscript"/>
        </w:rPr>
        <w:t xml:space="preserve"> 13,14,15,16</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3E09F5">
        <w:rPr>
          <w:b/>
          <w:i/>
          <w:sz w:val="26"/>
          <w:szCs w:val="26"/>
        </w:rPr>
        <w:t>НДФЛ</w:t>
      </w:r>
      <w:r w:rsidRPr="003E09F5">
        <w:rPr>
          <w:b/>
          <w:i/>
          <w:sz w:val="26"/>
          <w:szCs w:val="26"/>
          <w:vertAlign w:val="subscript"/>
        </w:rPr>
        <w:t xml:space="preserve"> 17,18,19,20</w:t>
      </w:r>
      <w:r w:rsidRPr="003E09F5">
        <w:rPr>
          <w:bCs/>
          <w:sz w:val="26"/>
          <w:szCs w:val="26"/>
        </w:rPr>
        <w:t xml:space="preserve">); </w:t>
      </w:r>
    </w:p>
    <w:p w:rsidR="00837B4F" w:rsidRPr="003E09F5" w:rsidRDefault="00837B4F" w:rsidP="00837B4F">
      <w:pPr>
        <w:ind w:firstLine="709"/>
        <w:jc w:val="both"/>
        <w:rPr>
          <w:bCs/>
          <w:sz w:val="26"/>
          <w:szCs w:val="26"/>
        </w:rPr>
      </w:pPr>
      <w:r w:rsidRPr="003E09F5">
        <w:rPr>
          <w:bCs/>
          <w:sz w:val="26"/>
          <w:szCs w:val="26"/>
        </w:rPr>
        <w:t>-</w:t>
      </w:r>
      <w:r w:rsidRPr="003E09F5">
        <w:rPr>
          <w:sz w:val="26"/>
          <w:szCs w:val="26"/>
        </w:rPr>
        <w:t xml:space="preserve"> с доходов</w:t>
      </w:r>
      <w:r w:rsidRPr="003E09F5">
        <w:rPr>
          <w:bCs/>
          <w:sz w:val="26"/>
          <w:szCs w:val="26"/>
        </w:rPr>
        <w:t xml:space="preserve"> </w:t>
      </w:r>
      <w:r w:rsidRPr="003E09F5">
        <w:rPr>
          <w:sz w:val="26"/>
          <w:szCs w:val="26"/>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3E09F5">
        <w:rPr>
          <w:bCs/>
          <w:sz w:val="26"/>
          <w:szCs w:val="26"/>
        </w:rPr>
        <w:t>(</w:t>
      </w:r>
      <w:r w:rsidRPr="003E09F5">
        <w:rPr>
          <w:b/>
          <w:i/>
          <w:sz w:val="26"/>
          <w:szCs w:val="26"/>
        </w:rPr>
        <w:t>НДФЛ</w:t>
      </w:r>
      <w:r w:rsidRPr="003E09F5">
        <w:rPr>
          <w:b/>
          <w:i/>
          <w:sz w:val="26"/>
          <w:szCs w:val="26"/>
          <w:vertAlign w:val="subscript"/>
        </w:rPr>
        <w:t xml:space="preserve"> 22</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 xml:space="preserve">- </w:t>
      </w:r>
      <w:r w:rsidRPr="003E09F5">
        <w:rPr>
          <w:sz w:val="26"/>
          <w:szCs w:val="26"/>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3E09F5">
        <w:rPr>
          <w:bCs/>
          <w:sz w:val="26"/>
          <w:szCs w:val="26"/>
        </w:rPr>
        <w:t>(</w:t>
      </w:r>
      <w:r w:rsidRPr="003E09F5">
        <w:rPr>
          <w:b/>
          <w:i/>
          <w:sz w:val="26"/>
          <w:szCs w:val="26"/>
        </w:rPr>
        <w:t>НДФЛ</w:t>
      </w:r>
      <w:r w:rsidRPr="003E09F5">
        <w:rPr>
          <w:b/>
          <w:i/>
          <w:sz w:val="26"/>
          <w:szCs w:val="26"/>
          <w:vertAlign w:val="subscript"/>
        </w:rPr>
        <w:t xml:space="preserve"> 23</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 xml:space="preserve">- </w:t>
      </w:r>
      <w:r w:rsidRPr="003E09F5">
        <w:rPr>
          <w:sz w:val="26"/>
          <w:szCs w:val="26"/>
        </w:rPr>
        <w:t xml:space="preserve">с доходов в части суммы налога, превышающей 9 402 тысячи рублей, относящейся к части налоговой базы, превышающей 50 миллионов рублей </w:t>
      </w:r>
      <w:r w:rsidRPr="003E09F5">
        <w:rPr>
          <w:bCs/>
          <w:sz w:val="26"/>
          <w:szCs w:val="26"/>
        </w:rPr>
        <w:t>(</w:t>
      </w:r>
      <w:r w:rsidRPr="003E09F5">
        <w:rPr>
          <w:b/>
          <w:i/>
          <w:sz w:val="26"/>
          <w:szCs w:val="26"/>
        </w:rPr>
        <w:t>НДФЛ</w:t>
      </w:r>
      <w:r w:rsidRPr="003E09F5">
        <w:rPr>
          <w:b/>
          <w:i/>
          <w:sz w:val="26"/>
          <w:szCs w:val="26"/>
          <w:vertAlign w:val="subscript"/>
        </w:rPr>
        <w:t xml:space="preserve"> 24</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 xml:space="preserve">- </w:t>
      </w:r>
      <w:r w:rsidRPr="003E09F5">
        <w:rPr>
          <w:sz w:val="26"/>
          <w:szCs w:val="26"/>
        </w:rPr>
        <w:t>с доходов</w:t>
      </w:r>
      <w:r w:rsidRPr="003E09F5">
        <w:rPr>
          <w:bCs/>
          <w:sz w:val="26"/>
          <w:szCs w:val="26"/>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3E09F5">
        <w:rPr>
          <w:b/>
          <w:i/>
          <w:sz w:val="26"/>
          <w:szCs w:val="26"/>
        </w:rPr>
        <w:t>НДФЛ</w:t>
      </w:r>
      <w:r w:rsidRPr="003E09F5">
        <w:rPr>
          <w:b/>
          <w:i/>
          <w:sz w:val="26"/>
          <w:szCs w:val="26"/>
          <w:vertAlign w:val="subscript"/>
        </w:rPr>
        <w:t xml:space="preserve"> 25</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 xml:space="preserve">- </w:t>
      </w:r>
      <w:r w:rsidRPr="003E09F5">
        <w:rPr>
          <w:sz w:val="26"/>
          <w:szCs w:val="26"/>
        </w:rPr>
        <w:t>с доходов</w:t>
      </w:r>
      <w:r w:rsidRPr="003E09F5">
        <w:rPr>
          <w:bCs/>
          <w:sz w:val="26"/>
          <w:szCs w:val="26"/>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3E09F5">
        <w:rPr>
          <w:b/>
          <w:i/>
          <w:sz w:val="26"/>
          <w:szCs w:val="26"/>
        </w:rPr>
        <w:t>НДФЛ</w:t>
      </w:r>
      <w:r w:rsidRPr="003E09F5">
        <w:rPr>
          <w:b/>
          <w:i/>
          <w:sz w:val="26"/>
          <w:szCs w:val="26"/>
          <w:vertAlign w:val="subscript"/>
        </w:rPr>
        <w:t xml:space="preserve"> 26</w:t>
      </w:r>
      <w:r w:rsidRPr="003E09F5">
        <w:rPr>
          <w:bCs/>
          <w:sz w:val="26"/>
          <w:szCs w:val="26"/>
        </w:rPr>
        <w:t>);</w:t>
      </w:r>
    </w:p>
    <w:p w:rsidR="00837B4F" w:rsidRPr="003E09F5" w:rsidRDefault="00837B4F" w:rsidP="00837B4F">
      <w:pPr>
        <w:ind w:firstLine="709"/>
        <w:jc w:val="both"/>
        <w:rPr>
          <w:bCs/>
          <w:sz w:val="26"/>
          <w:szCs w:val="26"/>
        </w:rPr>
      </w:pPr>
      <w:r w:rsidRPr="003E09F5">
        <w:rPr>
          <w:bCs/>
          <w:sz w:val="26"/>
          <w:szCs w:val="26"/>
        </w:rPr>
        <w:t>-</w:t>
      </w:r>
      <w:r w:rsidRPr="003E09F5">
        <w:rPr>
          <w:b/>
          <w:i/>
          <w:sz w:val="26"/>
          <w:szCs w:val="26"/>
        </w:rPr>
        <w:t xml:space="preserve"> </w:t>
      </w:r>
      <w:r w:rsidRPr="003E09F5">
        <w:rPr>
          <w:sz w:val="26"/>
          <w:szCs w:val="26"/>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3E09F5">
        <w:rPr>
          <w:bCs/>
          <w:sz w:val="26"/>
          <w:szCs w:val="26"/>
        </w:rPr>
        <w:t>(</w:t>
      </w:r>
      <w:r w:rsidRPr="003E09F5">
        <w:rPr>
          <w:b/>
          <w:i/>
          <w:sz w:val="26"/>
          <w:szCs w:val="26"/>
        </w:rPr>
        <w:t>НДФЛ</w:t>
      </w:r>
      <w:r w:rsidRPr="003E09F5">
        <w:rPr>
          <w:b/>
          <w:i/>
          <w:sz w:val="26"/>
          <w:szCs w:val="26"/>
          <w:vertAlign w:val="subscript"/>
        </w:rPr>
        <w:t xml:space="preserve"> 27</w:t>
      </w:r>
      <w:r w:rsidRPr="003E09F5">
        <w:rPr>
          <w:bCs/>
          <w:sz w:val="26"/>
          <w:szCs w:val="26"/>
        </w:rPr>
        <w:t>);</w:t>
      </w:r>
    </w:p>
    <w:p w:rsidR="00837B4F" w:rsidRPr="003E09F5" w:rsidRDefault="00837B4F" w:rsidP="00837B4F">
      <w:pPr>
        <w:ind w:firstLine="709"/>
        <w:jc w:val="both"/>
        <w:rPr>
          <w:bCs/>
          <w:sz w:val="26"/>
          <w:szCs w:val="26"/>
        </w:rPr>
      </w:pPr>
      <w:r w:rsidRPr="003E09F5">
        <w:rPr>
          <w:sz w:val="26"/>
          <w:szCs w:val="26"/>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3E09F5">
        <w:rPr>
          <w:bCs/>
          <w:sz w:val="26"/>
          <w:szCs w:val="26"/>
        </w:rPr>
        <w:t>(</w:t>
      </w:r>
      <w:r w:rsidRPr="003E09F5">
        <w:rPr>
          <w:b/>
          <w:i/>
          <w:sz w:val="26"/>
          <w:szCs w:val="26"/>
        </w:rPr>
        <w:t>НДФЛ</w:t>
      </w:r>
      <w:r w:rsidRPr="003E09F5">
        <w:rPr>
          <w:b/>
          <w:i/>
          <w:sz w:val="26"/>
          <w:szCs w:val="26"/>
          <w:vertAlign w:val="subscript"/>
        </w:rPr>
        <w:t xml:space="preserve"> 28</w:t>
      </w:r>
      <w:r w:rsidRPr="003E09F5">
        <w:rPr>
          <w:bCs/>
          <w:sz w:val="26"/>
          <w:szCs w:val="26"/>
        </w:rPr>
        <w:t>);</w:t>
      </w:r>
    </w:p>
    <w:p w:rsidR="00837B4F" w:rsidRPr="003E09F5" w:rsidRDefault="00837B4F" w:rsidP="00837B4F">
      <w:pPr>
        <w:ind w:firstLine="709"/>
        <w:jc w:val="both"/>
        <w:rPr>
          <w:bCs/>
          <w:sz w:val="26"/>
          <w:szCs w:val="26"/>
        </w:rPr>
      </w:pPr>
      <w:r w:rsidRPr="003E09F5">
        <w:rPr>
          <w:b/>
          <w:i/>
          <w:sz w:val="26"/>
          <w:szCs w:val="26"/>
        </w:rPr>
        <w:t xml:space="preserve">- </w:t>
      </w:r>
      <w:r w:rsidRPr="003E09F5">
        <w:rPr>
          <w:sz w:val="26"/>
          <w:szCs w:val="26"/>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3E09F5">
        <w:rPr>
          <w:bCs/>
          <w:sz w:val="26"/>
          <w:szCs w:val="26"/>
        </w:rPr>
        <w:t>(</w:t>
      </w:r>
      <w:r w:rsidRPr="003E09F5">
        <w:rPr>
          <w:b/>
          <w:i/>
          <w:sz w:val="26"/>
          <w:szCs w:val="26"/>
        </w:rPr>
        <w:t>НДФЛ</w:t>
      </w:r>
      <w:r w:rsidRPr="003E09F5">
        <w:rPr>
          <w:b/>
          <w:i/>
          <w:sz w:val="26"/>
          <w:szCs w:val="26"/>
          <w:vertAlign w:val="subscript"/>
        </w:rPr>
        <w:t xml:space="preserve"> 29</w:t>
      </w:r>
      <w:r w:rsidRPr="003E09F5">
        <w:rPr>
          <w:bCs/>
          <w:sz w:val="26"/>
          <w:szCs w:val="26"/>
        </w:rPr>
        <w:t>);</w:t>
      </w:r>
    </w:p>
    <w:p w:rsidR="00837B4F" w:rsidRPr="003E09F5" w:rsidRDefault="00837B4F" w:rsidP="00837B4F">
      <w:pPr>
        <w:ind w:firstLine="709"/>
        <w:jc w:val="both"/>
        <w:rPr>
          <w:bCs/>
          <w:sz w:val="26"/>
          <w:szCs w:val="26"/>
        </w:rPr>
      </w:pPr>
      <w:r w:rsidRPr="003E09F5">
        <w:rPr>
          <w:sz w:val="26"/>
          <w:szCs w:val="26"/>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3E09F5">
        <w:rPr>
          <w:bCs/>
          <w:sz w:val="26"/>
          <w:szCs w:val="26"/>
        </w:rPr>
        <w:t>(</w:t>
      </w:r>
      <w:r w:rsidRPr="003E09F5">
        <w:rPr>
          <w:b/>
          <w:i/>
          <w:sz w:val="26"/>
          <w:szCs w:val="26"/>
        </w:rPr>
        <w:t>НДФЛ</w:t>
      </w:r>
      <w:r w:rsidRPr="003E09F5">
        <w:rPr>
          <w:b/>
          <w:i/>
          <w:sz w:val="26"/>
          <w:szCs w:val="26"/>
          <w:vertAlign w:val="subscript"/>
        </w:rPr>
        <w:t xml:space="preserve"> 30</w:t>
      </w:r>
      <w:r w:rsidRPr="003E09F5">
        <w:rPr>
          <w:bCs/>
          <w:sz w:val="26"/>
          <w:szCs w:val="26"/>
        </w:rPr>
        <w:t>);</w:t>
      </w:r>
    </w:p>
    <w:p w:rsidR="00837B4F" w:rsidRPr="003E09F5" w:rsidRDefault="00837B4F" w:rsidP="00837B4F">
      <w:pPr>
        <w:ind w:firstLine="709"/>
        <w:jc w:val="both"/>
        <w:rPr>
          <w:sz w:val="26"/>
          <w:szCs w:val="26"/>
        </w:rPr>
      </w:pPr>
      <w:r w:rsidRPr="003E09F5">
        <w:rPr>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837B4F" w:rsidRPr="003E09F5" w:rsidRDefault="00837B4F" w:rsidP="00837B4F">
      <w:pPr>
        <w:spacing w:before="120" w:after="120"/>
        <w:ind w:firstLine="709"/>
        <w:jc w:val="center"/>
        <w:rPr>
          <w:b/>
          <w:i/>
          <w:sz w:val="26"/>
          <w:szCs w:val="26"/>
        </w:rPr>
      </w:pPr>
      <w:r w:rsidRPr="003E09F5">
        <w:rPr>
          <w:b/>
          <w:i/>
          <w:sz w:val="26"/>
          <w:szCs w:val="26"/>
        </w:rPr>
        <w:t xml:space="preserve">НДФЛ </w:t>
      </w:r>
      <w:r w:rsidRPr="003E09F5">
        <w:rPr>
          <w:b/>
          <w:i/>
          <w:sz w:val="26"/>
          <w:szCs w:val="26"/>
          <w:vertAlign w:val="subscript"/>
        </w:rPr>
        <w:t>(2-3</w:t>
      </w:r>
      <w:r w:rsidR="00EC4936" w:rsidRPr="003E09F5">
        <w:rPr>
          <w:b/>
          <w:i/>
          <w:sz w:val="26"/>
          <w:szCs w:val="26"/>
          <w:vertAlign w:val="subscript"/>
        </w:rPr>
        <w:t>0</w:t>
      </w:r>
      <w:r w:rsidRPr="003E09F5">
        <w:rPr>
          <w:b/>
          <w:i/>
          <w:sz w:val="26"/>
          <w:szCs w:val="26"/>
          <w:vertAlign w:val="subscript"/>
        </w:rPr>
        <w:t>)</w:t>
      </w:r>
      <w:r w:rsidRPr="003E09F5">
        <w:rPr>
          <w:b/>
          <w:i/>
          <w:sz w:val="26"/>
          <w:szCs w:val="26"/>
        </w:rPr>
        <w:t xml:space="preserve"> = ФЗП * Кn/100 (+/-) </w:t>
      </w:r>
      <w:r w:rsidRPr="003E09F5">
        <w:rPr>
          <w:b/>
          <w:i/>
          <w:sz w:val="26"/>
          <w:szCs w:val="26"/>
          <w:lang w:val="en-US"/>
        </w:rPr>
        <w:t>F</w:t>
      </w:r>
      <w:r w:rsidRPr="003E09F5">
        <w:rPr>
          <w:b/>
          <w:i/>
          <w:sz w:val="26"/>
          <w:szCs w:val="26"/>
        </w:rPr>
        <w:t xml:space="preserve">, </w:t>
      </w:r>
    </w:p>
    <w:p w:rsidR="00837B4F" w:rsidRPr="003E09F5" w:rsidRDefault="00837B4F" w:rsidP="00837B4F">
      <w:pPr>
        <w:ind w:firstLine="709"/>
        <w:jc w:val="both"/>
        <w:rPr>
          <w:sz w:val="26"/>
          <w:szCs w:val="26"/>
        </w:rPr>
      </w:pPr>
      <w:r w:rsidRPr="003E09F5">
        <w:rPr>
          <w:sz w:val="26"/>
          <w:szCs w:val="26"/>
        </w:rPr>
        <w:t>где:</w:t>
      </w:r>
    </w:p>
    <w:p w:rsidR="00837B4F" w:rsidRPr="003E09F5" w:rsidRDefault="00837B4F" w:rsidP="00837B4F">
      <w:pPr>
        <w:ind w:firstLine="709"/>
        <w:jc w:val="both"/>
        <w:rPr>
          <w:sz w:val="26"/>
          <w:szCs w:val="26"/>
        </w:rPr>
      </w:pPr>
      <w:r w:rsidRPr="003E09F5">
        <w:rPr>
          <w:b/>
          <w:i/>
          <w:sz w:val="26"/>
          <w:szCs w:val="26"/>
        </w:rPr>
        <w:t>ФЗП</w:t>
      </w:r>
      <w:r w:rsidRPr="003E09F5">
        <w:rPr>
          <w:sz w:val="26"/>
          <w:szCs w:val="26"/>
        </w:rPr>
        <w:t xml:space="preserve"> – фонд заработной платы, тыс. рублей (показатели прогноза социально-</w:t>
      </w:r>
      <w:r w:rsidRPr="003E09F5">
        <w:rPr>
          <w:sz w:val="26"/>
          <w:szCs w:val="26"/>
        </w:rPr>
        <w:lastRenderedPageBreak/>
        <w:t xml:space="preserve">экономического развития </w:t>
      </w:r>
      <w:r w:rsidR="00EC4936" w:rsidRPr="003E09F5">
        <w:rPr>
          <w:sz w:val="26"/>
          <w:szCs w:val="26"/>
        </w:rPr>
        <w:t>Чувашской Республики</w:t>
      </w:r>
      <w:r w:rsidRPr="003E09F5">
        <w:rPr>
          <w:sz w:val="26"/>
          <w:szCs w:val="26"/>
        </w:rPr>
        <w:t>);</w:t>
      </w:r>
    </w:p>
    <w:p w:rsidR="00837B4F" w:rsidRPr="003E09F5" w:rsidRDefault="00837B4F" w:rsidP="00837B4F">
      <w:pPr>
        <w:ind w:firstLine="709"/>
        <w:jc w:val="both"/>
        <w:rPr>
          <w:sz w:val="26"/>
          <w:szCs w:val="26"/>
        </w:rPr>
      </w:pPr>
      <w:r w:rsidRPr="003E09F5">
        <w:rPr>
          <w:b/>
          <w:i/>
          <w:sz w:val="26"/>
          <w:szCs w:val="26"/>
        </w:rPr>
        <w:t>Кn</w:t>
      </w:r>
      <w:r w:rsidRPr="003E09F5">
        <w:rPr>
          <w:sz w:val="26"/>
          <w:szCs w:val="26"/>
        </w:rPr>
        <w:t xml:space="preserve"> – доля налога в ФЗП за предыдущий период, % (показатели прогноза социально-экономического развития</w:t>
      </w:r>
      <w:r w:rsidR="00EC4936" w:rsidRPr="003E09F5">
        <w:t xml:space="preserve"> </w:t>
      </w:r>
      <w:r w:rsidR="00EC4936" w:rsidRPr="003E09F5">
        <w:rPr>
          <w:sz w:val="26"/>
          <w:szCs w:val="26"/>
        </w:rPr>
        <w:t>Чувашской Республики</w:t>
      </w:r>
      <w:r w:rsidRPr="003E09F5">
        <w:rPr>
          <w:sz w:val="26"/>
          <w:szCs w:val="26"/>
        </w:rPr>
        <w:t>, 1-НМ);</w:t>
      </w:r>
    </w:p>
    <w:p w:rsidR="00837B4F" w:rsidRPr="003E09F5" w:rsidRDefault="00837B4F" w:rsidP="00837B4F">
      <w:pPr>
        <w:ind w:firstLine="709"/>
        <w:jc w:val="both"/>
        <w:rPr>
          <w:sz w:val="26"/>
          <w:szCs w:val="26"/>
        </w:rPr>
      </w:pPr>
      <w:r w:rsidRPr="003E09F5">
        <w:rPr>
          <w:b/>
          <w:i/>
          <w:sz w:val="26"/>
          <w:szCs w:val="26"/>
        </w:rPr>
        <w:t xml:space="preserve">F – </w:t>
      </w:r>
      <w:r w:rsidRPr="003E09F5">
        <w:rPr>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B4E2A" w:rsidRPr="003E09F5" w:rsidRDefault="007B4E2A" w:rsidP="007B4E2A">
      <w:pPr>
        <w:ind w:firstLine="709"/>
        <w:jc w:val="both"/>
        <w:rPr>
          <w:bCs/>
          <w:sz w:val="26"/>
          <w:szCs w:val="26"/>
        </w:rPr>
      </w:pPr>
      <w:r w:rsidRPr="003E09F5">
        <w:rPr>
          <w:bCs/>
          <w:sz w:val="26"/>
          <w:szCs w:val="26"/>
        </w:rPr>
        <w:t>Прогнозный объем поступлений НДФЛ в отношении доходов от долевого участия в организации, полученных в виде дивидендов (в части суммы налога, не превышающей 650 000 рублей) (НДФЛ 33), НДФЛ в отношении доходов от долевого участия в организации, полученных в виде дивидендов (в части суммы налога, превышающей 650 000 рублей) (НДФЛ 34), рассчитывается исходя из налоговой базы по налогу согласно данным отчёта формы № 7-НДФЛ и 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по формуле:</w:t>
      </w:r>
    </w:p>
    <w:p w:rsidR="007B4E2A" w:rsidRPr="003E09F5" w:rsidRDefault="007B4E2A" w:rsidP="007B4E2A">
      <w:pPr>
        <w:ind w:firstLine="709"/>
        <w:jc w:val="both"/>
        <w:rPr>
          <w:bCs/>
          <w:sz w:val="26"/>
          <w:szCs w:val="26"/>
        </w:rPr>
      </w:pPr>
    </w:p>
    <w:p w:rsidR="007B4E2A" w:rsidRPr="003E09F5" w:rsidRDefault="007B4E2A" w:rsidP="007B4E2A">
      <w:pPr>
        <w:ind w:firstLine="709"/>
        <w:jc w:val="both"/>
        <w:rPr>
          <w:b/>
          <w:bCs/>
          <w:i/>
          <w:sz w:val="26"/>
          <w:szCs w:val="26"/>
        </w:rPr>
      </w:pPr>
      <w:r w:rsidRPr="003E09F5">
        <w:rPr>
          <w:b/>
          <w:bCs/>
          <w:i/>
          <w:sz w:val="26"/>
          <w:szCs w:val="26"/>
        </w:rPr>
        <w:t>НДФЛ 33,34= Dn * Т прибыли /* Sn *100 (+/-) F</w:t>
      </w:r>
    </w:p>
    <w:p w:rsidR="007B4E2A" w:rsidRPr="003E09F5" w:rsidRDefault="007B4E2A" w:rsidP="007B4E2A">
      <w:pPr>
        <w:ind w:firstLine="709"/>
        <w:jc w:val="both"/>
        <w:rPr>
          <w:bCs/>
          <w:sz w:val="26"/>
          <w:szCs w:val="26"/>
        </w:rPr>
      </w:pPr>
      <w:r w:rsidRPr="003E09F5">
        <w:rPr>
          <w:bCs/>
          <w:sz w:val="26"/>
          <w:szCs w:val="26"/>
        </w:rPr>
        <w:t>где:</w:t>
      </w:r>
    </w:p>
    <w:p w:rsidR="007B4E2A" w:rsidRPr="003E09F5" w:rsidRDefault="007B4E2A" w:rsidP="007B4E2A">
      <w:pPr>
        <w:ind w:firstLine="709"/>
        <w:jc w:val="both"/>
        <w:rPr>
          <w:bCs/>
          <w:sz w:val="26"/>
          <w:szCs w:val="26"/>
        </w:rPr>
      </w:pPr>
      <w:r w:rsidRPr="003E09F5">
        <w:rPr>
          <w:bCs/>
          <w:sz w:val="26"/>
          <w:szCs w:val="26"/>
        </w:rPr>
        <w:t>Dn – общая сумма доходов, принимаемая налоговыми агентами для расчета налоговой базы за предыдущий период, тыс. рублей (7-НДФЛ);</w:t>
      </w:r>
    </w:p>
    <w:p w:rsidR="007B4E2A" w:rsidRPr="003E09F5" w:rsidRDefault="007B4E2A" w:rsidP="007B4E2A">
      <w:pPr>
        <w:ind w:firstLine="709"/>
        <w:jc w:val="both"/>
        <w:rPr>
          <w:bCs/>
          <w:sz w:val="26"/>
          <w:szCs w:val="26"/>
        </w:rPr>
      </w:pPr>
      <w:r w:rsidRPr="003E09F5">
        <w:rPr>
          <w:bCs/>
          <w:sz w:val="26"/>
          <w:szCs w:val="26"/>
        </w:rPr>
        <w:t>Т прибыли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7B4E2A" w:rsidRPr="003E09F5" w:rsidRDefault="007B4E2A" w:rsidP="007B4E2A">
      <w:pPr>
        <w:ind w:firstLine="709"/>
        <w:jc w:val="both"/>
        <w:rPr>
          <w:bCs/>
          <w:sz w:val="26"/>
          <w:szCs w:val="26"/>
        </w:rPr>
      </w:pPr>
      <w:r w:rsidRPr="003E09F5">
        <w:rPr>
          <w:bCs/>
          <w:sz w:val="26"/>
          <w:szCs w:val="26"/>
        </w:rPr>
        <w:t>Sn – ставка налога (n – 13%, 15%), % (Налоговый кодекс Российской Федерации);</w:t>
      </w:r>
    </w:p>
    <w:p w:rsidR="007B4E2A" w:rsidRPr="003E09F5" w:rsidRDefault="007B4E2A" w:rsidP="007B4E2A">
      <w:pPr>
        <w:ind w:firstLine="709"/>
        <w:jc w:val="both"/>
        <w:rPr>
          <w:bCs/>
          <w:sz w:val="26"/>
          <w:szCs w:val="26"/>
        </w:rPr>
      </w:pPr>
      <w:r w:rsidRPr="003E09F5">
        <w:rPr>
          <w:bCs/>
          <w:sz w:val="26"/>
          <w:szCs w:val="26"/>
        </w:rPr>
        <w:t>F –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B4E2A" w:rsidRPr="003E09F5" w:rsidRDefault="007B4E2A" w:rsidP="007B4E2A">
      <w:pPr>
        <w:ind w:firstLine="709"/>
        <w:jc w:val="both"/>
        <w:rPr>
          <w:bCs/>
          <w:sz w:val="26"/>
          <w:szCs w:val="26"/>
        </w:rPr>
      </w:pPr>
      <w:r w:rsidRPr="003E09F5">
        <w:rPr>
          <w:bCs/>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837B4F" w:rsidRPr="003E09F5" w:rsidRDefault="007B4E2A" w:rsidP="007B4E2A">
      <w:pPr>
        <w:ind w:firstLine="709"/>
        <w:jc w:val="both"/>
        <w:rPr>
          <w:bCs/>
          <w:sz w:val="26"/>
          <w:szCs w:val="26"/>
        </w:rPr>
      </w:pPr>
      <w:r w:rsidRPr="003E09F5">
        <w:rPr>
          <w:bCs/>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E94FCB" w:rsidRPr="003E09F5" w:rsidRDefault="008B137D">
      <w:pPr>
        <w:pStyle w:val="Style42"/>
        <w:widowControl/>
        <w:spacing w:before="70" w:line="302" w:lineRule="exact"/>
        <w:ind w:firstLine="706"/>
        <w:rPr>
          <w:rStyle w:val="FontStyle138"/>
          <w:sz w:val="26"/>
          <w:szCs w:val="26"/>
        </w:rPr>
      </w:pPr>
      <w:r w:rsidRPr="003E09F5">
        <w:rPr>
          <w:rStyle w:val="FontStyle138"/>
          <w:sz w:val="26"/>
          <w:szCs w:val="26"/>
        </w:rPr>
        <w:t xml:space="preserve">Налог на доходы физических лиц зачисляется в </w:t>
      </w:r>
      <w:r w:rsidR="002C3D28" w:rsidRPr="003E09F5">
        <w:rPr>
          <w:rStyle w:val="FontStyle138"/>
          <w:sz w:val="26"/>
          <w:szCs w:val="26"/>
        </w:rPr>
        <w:t>консолидированный бюджет</w:t>
      </w:r>
      <w:r w:rsidRPr="003E09F5">
        <w:rPr>
          <w:rStyle w:val="FontStyle138"/>
          <w:sz w:val="26"/>
          <w:szCs w:val="26"/>
        </w:rPr>
        <w:t xml:space="preserve"> </w:t>
      </w:r>
      <w:r w:rsidR="002C3D28" w:rsidRPr="003E09F5">
        <w:rPr>
          <w:rStyle w:val="FontStyle138"/>
          <w:sz w:val="26"/>
          <w:szCs w:val="26"/>
        </w:rPr>
        <w:t>Чувашской Республики</w:t>
      </w:r>
      <w:r w:rsidRPr="003E09F5">
        <w:rPr>
          <w:rStyle w:val="FontStyle138"/>
          <w:sz w:val="26"/>
          <w:szCs w:val="26"/>
        </w:rPr>
        <w:t xml:space="preserve"> по нормативам, установленным в соответствии со статьями БК РФ.</w:t>
      </w:r>
    </w:p>
    <w:p w:rsidR="002C30D3" w:rsidRPr="003E09F5" w:rsidRDefault="002C30D3">
      <w:pPr>
        <w:pStyle w:val="Style42"/>
        <w:widowControl/>
        <w:spacing w:before="70" w:line="302" w:lineRule="exact"/>
        <w:ind w:firstLine="706"/>
        <w:rPr>
          <w:rStyle w:val="FontStyle138"/>
          <w:sz w:val="26"/>
          <w:szCs w:val="26"/>
        </w:rPr>
      </w:pPr>
    </w:p>
    <w:p w:rsidR="00E77DE3" w:rsidRPr="003E09F5" w:rsidRDefault="00E77DE3" w:rsidP="00E77DE3">
      <w:pPr>
        <w:pStyle w:val="Style12"/>
        <w:widowControl/>
        <w:spacing w:before="26"/>
        <w:jc w:val="center"/>
        <w:rPr>
          <w:rStyle w:val="FontStyle89"/>
          <w:rFonts w:ascii="Times New Roman" w:hAnsi="Times New Roman" w:cs="Times New Roman"/>
        </w:rPr>
      </w:pPr>
      <w:r w:rsidRPr="003E09F5">
        <w:rPr>
          <w:rStyle w:val="FontStyle89"/>
          <w:rFonts w:ascii="Times New Roman" w:hAnsi="Times New Roman" w:cs="Times New Roman"/>
        </w:rPr>
        <w:lastRenderedPageBreak/>
        <w:t>2.3. Акцизы, производимые на территории Российской Федерации</w:t>
      </w:r>
    </w:p>
    <w:p w:rsidR="00E77DE3" w:rsidRPr="003E09F5" w:rsidRDefault="00E77DE3" w:rsidP="00E77DE3">
      <w:pPr>
        <w:pStyle w:val="Style12"/>
        <w:widowControl/>
        <w:spacing w:before="29"/>
        <w:jc w:val="center"/>
        <w:rPr>
          <w:rStyle w:val="FontStyle89"/>
          <w:rFonts w:ascii="Times New Roman" w:hAnsi="Times New Roman" w:cs="Times New Roman"/>
        </w:rPr>
      </w:pPr>
      <w:r w:rsidRPr="003E09F5">
        <w:rPr>
          <w:rStyle w:val="FontStyle89"/>
          <w:rFonts w:ascii="Times New Roman" w:hAnsi="Times New Roman" w:cs="Times New Roman"/>
        </w:rPr>
        <w:t>182 1 03 02000 01 0000 110</w:t>
      </w:r>
    </w:p>
    <w:p w:rsidR="00E77DE3" w:rsidRPr="003E09F5" w:rsidRDefault="00E77DE3" w:rsidP="00E77DE3">
      <w:pPr>
        <w:pStyle w:val="Style12"/>
        <w:widowControl/>
        <w:spacing w:before="29"/>
        <w:jc w:val="center"/>
        <w:rPr>
          <w:rStyle w:val="FontStyle89"/>
          <w:rFonts w:ascii="Times New Roman" w:hAnsi="Times New Roman" w:cs="Times New Roman"/>
        </w:rPr>
      </w:pPr>
    </w:p>
    <w:p w:rsidR="00E77DE3" w:rsidRPr="003E09F5" w:rsidRDefault="005A4D41" w:rsidP="005A4D41">
      <w:pPr>
        <w:pStyle w:val="Style12"/>
        <w:widowControl/>
        <w:spacing w:before="29"/>
        <w:rPr>
          <w:rStyle w:val="FontStyle138"/>
        </w:rPr>
      </w:pPr>
      <w:r w:rsidRPr="003E09F5">
        <w:rPr>
          <w:rStyle w:val="FontStyle138"/>
        </w:rPr>
        <w:t xml:space="preserve">           </w:t>
      </w:r>
      <w:r w:rsidR="00E77DE3" w:rsidRPr="003E09F5">
        <w:rPr>
          <w:rStyle w:val="FontStyle138"/>
        </w:rPr>
        <w:t>Расчёт доходов в консолидированный бюджет Чувашской Республики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77DE3" w:rsidRPr="003E09F5" w:rsidRDefault="00E77DE3" w:rsidP="005A4D41">
      <w:pPr>
        <w:pStyle w:val="Style42"/>
        <w:widowControl/>
        <w:ind w:firstLine="720"/>
        <w:rPr>
          <w:rStyle w:val="FontStyle138"/>
        </w:rPr>
      </w:pPr>
      <w:r w:rsidRPr="003E09F5">
        <w:rPr>
          <w:rStyle w:val="FontStyle13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E77DE3" w:rsidRPr="003E09F5" w:rsidRDefault="00E77DE3" w:rsidP="00E77DE3">
      <w:pPr>
        <w:pStyle w:val="Style42"/>
        <w:widowControl/>
        <w:ind w:firstLine="720"/>
        <w:rPr>
          <w:rStyle w:val="FontStyle138"/>
        </w:rPr>
      </w:pPr>
    </w:p>
    <w:p w:rsidR="00616D70" w:rsidRPr="003E09F5" w:rsidRDefault="00616D70" w:rsidP="00616D70">
      <w:pPr>
        <w:rPr>
          <w:lang w:eastAsia="en-US"/>
        </w:rPr>
      </w:pPr>
      <w:bookmarkStart w:id="10" w:name="_Toc472684820"/>
    </w:p>
    <w:p w:rsidR="00616D70" w:rsidRPr="003E09F5" w:rsidRDefault="00616D70" w:rsidP="00616D70">
      <w:pPr>
        <w:rPr>
          <w:lang w:eastAsia="en-US"/>
        </w:rPr>
      </w:pPr>
    </w:p>
    <w:p w:rsidR="00673DCB" w:rsidRPr="003E09F5" w:rsidRDefault="00E77DE3" w:rsidP="00E77DE3">
      <w:pPr>
        <w:pStyle w:val="3"/>
        <w:tabs>
          <w:tab w:val="left" w:pos="1985"/>
        </w:tabs>
        <w:spacing w:before="120" w:after="120" w:line="240" w:lineRule="auto"/>
        <w:ind w:left="1985" w:right="1133"/>
        <w:jc w:val="center"/>
        <w:rPr>
          <w:i/>
          <w:sz w:val="24"/>
          <w:szCs w:val="24"/>
        </w:rPr>
      </w:pPr>
      <w:r w:rsidRPr="003E09F5">
        <w:rPr>
          <w:i/>
          <w:sz w:val="24"/>
          <w:szCs w:val="24"/>
        </w:rPr>
        <w:t xml:space="preserve">2.3.1. </w:t>
      </w:r>
      <w:r w:rsidR="00673DCB" w:rsidRPr="003E09F5">
        <w:rPr>
          <w:i/>
          <w:sz w:val="24"/>
          <w:szCs w:val="24"/>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p w:rsidR="00E77DE3" w:rsidRPr="003E09F5" w:rsidRDefault="00E77DE3" w:rsidP="00E77DE3">
      <w:pPr>
        <w:pStyle w:val="3"/>
        <w:tabs>
          <w:tab w:val="left" w:pos="1985"/>
        </w:tabs>
        <w:spacing w:before="120" w:after="120" w:line="240" w:lineRule="auto"/>
        <w:ind w:left="1985" w:right="1133"/>
        <w:jc w:val="center"/>
        <w:rPr>
          <w:i/>
          <w:sz w:val="24"/>
          <w:szCs w:val="24"/>
        </w:rPr>
      </w:pPr>
      <w:r w:rsidRPr="003E09F5">
        <w:rPr>
          <w:i/>
          <w:sz w:val="24"/>
          <w:szCs w:val="24"/>
        </w:rPr>
        <w:t>182 1 03 02011 01 0000 110</w:t>
      </w:r>
      <w:bookmarkEnd w:id="10"/>
    </w:p>
    <w:p w:rsidR="00092C7C" w:rsidRPr="003E09F5" w:rsidRDefault="00092C7C" w:rsidP="00092C7C">
      <w:pPr>
        <w:ind w:firstLine="709"/>
        <w:jc w:val="both"/>
      </w:pPr>
      <w:r w:rsidRPr="003E09F5">
        <w:t>Для расчёта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используются:</w:t>
      </w:r>
    </w:p>
    <w:p w:rsidR="00E77DE3" w:rsidRPr="003E09F5" w:rsidRDefault="00092C7C" w:rsidP="00092C7C">
      <w:pPr>
        <w:ind w:firstLine="709"/>
        <w:jc w:val="both"/>
      </w:pPr>
      <w:r w:rsidRPr="003E09F5">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винный спирт, виноградный спирт (за исключением дистиллятов винного, виноградного, плодового, коньячного, кальвадосного, вискового)), </w:t>
      </w:r>
      <w:r w:rsidR="00E77DE3" w:rsidRPr="003E09F5">
        <w:t xml:space="preserve">разрабатываемые Минэкономразвития </w:t>
      </w:r>
      <w:r w:rsidR="00E77DE3" w:rsidRPr="003E09F5">
        <w:rPr>
          <w:rStyle w:val="FontStyle138"/>
        </w:rPr>
        <w:t>Чувашии</w:t>
      </w:r>
      <w:r w:rsidR="00E77DE3" w:rsidRPr="003E09F5">
        <w:t>;</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EC7BEC" w:rsidRPr="003E09F5">
        <w:t xml:space="preserve">    </w:t>
      </w:r>
      <w:r w:rsidRPr="003E09F5">
        <w:t xml:space="preserve">№ 1-НМ </w:t>
      </w:r>
      <w:r w:rsidR="00D774A8"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ind w:firstLine="709"/>
        <w:jc w:val="both"/>
      </w:pPr>
      <w:r w:rsidRPr="003E09F5">
        <w:t>- налоговые ставки, предусмотренные главой 22 НК РФ «Акцизы».</w:t>
      </w:r>
    </w:p>
    <w:p w:rsidR="005F60DA" w:rsidRPr="003E09F5" w:rsidRDefault="005F60DA" w:rsidP="005F60DA">
      <w:pPr>
        <w:ind w:firstLine="709"/>
        <w:jc w:val="both"/>
      </w:pPr>
      <w:r w:rsidRPr="003E09F5">
        <w:t>Расчёт поступлений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5F60DA" w:rsidRPr="003E09F5" w:rsidRDefault="005F60DA" w:rsidP="005F60DA">
      <w:pPr>
        <w:ind w:firstLine="709"/>
        <w:jc w:val="both"/>
      </w:pPr>
      <w:r w:rsidRPr="003E09F5">
        <w:t>Поступления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(АСП) определяется исходя из следующего алгоритма расчёта (формуле):</w:t>
      </w:r>
    </w:p>
    <w:p w:rsidR="005F60DA" w:rsidRPr="003E09F5" w:rsidRDefault="005F60DA" w:rsidP="005F60DA">
      <w:pPr>
        <w:ind w:firstLine="709"/>
        <w:jc w:val="both"/>
      </w:pPr>
    </w:p>
    <w:p w:rsidR="005F60DA" w:rsidRPr="003E09F5" w:rsidRDefault="005F60DA" w:rsidP="005F60DA">
      <w:pPr>
        <w:ind w:firstLine="709"/>
        <w:jc w:val="both"/>
        <w:rPr>
          <w:b/>
        </w:rPr>
      </w:pPr>
      <w:r w:rsidRPr="003E09F5">
        <w:t xml:space="preserve">                         </w:t>
      </w:r>
      <w:r w:rsidRPr="003E09F5">
        <w:rPr>
          <w:b/>
        </w:rPr>
        <w:t>АСП= ∑ (Vсп*(100-dсп)*S)* K соб. (+/-) P (+/-) F,</w:t>
      </w:r>
    </w:p>
    <w:p w:rsidR="005F60DA" w:rsidRPr="003E09F5" w:rsidRDefault="005F60DA" w:rsidP="005F60DA">
      <w:pPr>
        <w:ind w:firstLine="709"/>
        <w:jc w:val="both"/>
      </w:pPr>
      <w:r w:rsidRPr="003E09F5">
        <w:t>где,</w:t>
      </w:r>
    </w:p>
    <w:p w:rsidR="00E77DE3" w:rsidRPr="003E09F5" w:rsidRDefault="005F60DA" w:rsidP="005F60DA">
      <w:pPr>
        <w:ind w:firstLine="709"/>
        <w:jc w:val="both"/>
      </w:pPr>
      <w:r w:rsidRPr="003E09F5">
        <w:t>Vсп – налогооблагаемый объем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w:t>
      </w:r>
      <w:r w:rsidR="00E77DE3" w:rsidRPr="003E09F5">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E77DE3" w:rsidRPr="003E09F5" w:rsidRDefault="00E77DE3" w:rsidP="00E77DE3">
      <w:pPr>
        <w:ind w:firstLine="709"/>
        <w:jc w:val="both"/>
      </w:pPr>
      <w:r w:rsidRPr="003E09F5">
        <w:rPr>
          <w:b/>
          <w:i/>
        </w:rPr>
        <w:t>d</w:t>
      </w:r>
      <w:r w:rsidRPr="003E09F5">
        <w:rPr>
          <w:b/>
          <w:i/>
          <w:vertAlign w:val="subscript"/>
        </w:rPr>
        <w:t>сп</w:t>
      </w:r>
      <w:r w:rsidRPr="003E09F5">
        <w:t xml:space="preserve"> – доля этилового спирта облагаемого по ставке 0% (в соответствии с показателями макроэкономического развития, и (или) с данными</w:t>
      </w:r>
      <w:r w:rsidR="00063FEB" w:rsidRPr="003E09F5">
        <w:t xml:space="preserve"> Р</w:t>
      </w:r>
      <w:r w:rsidR="00064CEA" w:rsidRPr="003E09F5">
        <w:t>осалкогольтабакконтроля</w:t>
      </w:r>
      <w:r w:rsidRPr="003E09F5">
        <w:t>);</w:t>
      </w:r>
    </w:p>
    <w:p w:rsidR="00E77DE3" w:rsidRPr="003E09F5" w:rsidRDefault="00E77DE3" w:rsidP="00E77DE3">
      <w:pPr>
        <w:ind w:firstLine="709"/>
        <w:jc w:val="both"/>
      </w:pPr>
      <w:r w:rsidRPr="003E09F5">
        <w:rPr>
          <w:b/>
          <w:i/>
        </w:rPr>
        <w:lastRenderedPageBreak/>
        <w:t>S</w:t>
      </w:r>
      <w:r w:rsidRPr="003E09F5">
        <w:t xml:space="preserve"> – ставка акциза, рублей за 1 литр безводного этилового спирта;</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77DE3" w:rsidRPr="003E09F5" w:rsidRDefault="00E77DE3" w:rsidP="00E77DE3">
      <w:pPr>
        <w:ind w:firstLine="709"/>
        <w:jc w:val="both"/>
      </w:pPr>
      <w:r w:rsidRPr="003E09F5">
        <w:t>Расчётный уровень собираемости определяется согласно данным отчёта по форме</w:t>
      </w:r>
      <w:r w:rsidR="000044F5" w:rsidRPr="003E09F5">
        <w:t xml:space="preserve">    </w:t>
      </w:r>
      <w:r w:rsidRPr="003E09F5">
        <w:t xml:space="preserve"> № 1-НМ как частное от деления суммы поступившего налога на сумму начисленного налога.</w:t>
      </w:r>
    </w:p>
    <w:p w:rsidR="00E77DE3" w:rsidRPr="003E09F5" w:rsidRDefault="00E77DE3" w:rsidP="00E77DE3">
      <w:pPr>
        <w:ind w:firstLine="709"/>
        <w:jc w:val="both"/>
      </w:pPr>
      <w:r w:rsidRPr="003E09F5">
        <w:rPr>
          <w:b/>
          <w:i/>
          <w:lang w:val="en-US"/>
        </w:rPr>
        <w:t>P</w:t>
      </w:r>
      <w:r w:rsidRPr="003E09F5">
        <w:rPr>
          <w:b/>
          <w:i/>
        </w:rPr>
        <w:t xml:space="preserve"> </w:t>
      </w:r>
      <w:r w:rsidRPr="003E09F5">
        <w:t>– переходящие платежи, тыс. рублей;</w:t>
      </w:r>
    </w:p>
    <w:p w:rsidR="00B43E6F" w:rsidRPr="003E09F5" w:rsidRDefault="00B43E6F" w:rsidP="00B43E6F">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r w:rsidR="000E21E0" w:rsidRPr="003E09F5">
        <w:t>%</w:t>
      </w:r>
      <w:r w:rsidRPr="003E09F5">
        <w:t>.</w:t>
      </w:r>
    </w:p>
    <w:p w:rsidR="00E77DE3" w:rsidRPr="003E09F5" w:rsidRDefault="00E77DE3" w:rsidP="00E77DE3">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E77DE3" w:rsidRPr="003E09F5" w:rsidRDefault="00FF19C3" w:rsidP="00E77DE3">
      <w:pPr>
        <w:ind w:firstLine="709"/>
        <w:jc w:val="both"/>
      </w:pPr>
      <w:r w:rsidRPr="003E09F5">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w:t>
      </w:r>
      <w:r w:rsidR="00E77DE3" w:rsidRPr="003E09F5">
        <w:t xml:space="preserve"> зачисляются в </w:t>
      </w:r>
      <w:r w:rsidR="0084631E" w:rsidRPr="003E09F5">
        <w:t xml:space="preserve">консолидированный </w:t>
      </w:r>
      <w:r w:rsidR="00E77DE3" w:rsidRPr="003E09F5">
        <w:t xml:space="preserve">бюджет </w:t>
      </w:r>
      <w:r w:rsidR="0084631E" w:rsidRPr="003E09F5">
        <w:t>Чувашской Республики</w:t>
      </w:r>
      <w:r w:rsidR="00E77DE3" w:rsidRPr="003E09F5">
        <w:t xml:space="preserve"> по нормативам, установленным в соответствии со статьями БК РФ.</w:t>
      </w:r>
    </w:p>
    <w:p w:rsidR="00E77DE3" w:rsidRPr="003E09F5" w:rsidRDefault="00E77DE3" w:rsidP="00E77DE3">
      <w:pPr>
        <w:ind w:firstLine="709"/>
        <w:jc w:val="both"/>
      </w:pPr>
    </w:p>
    <w:p w:rsidR="00EE07BB" w:rsidRPr="003E09F5" w:rsidRDefault="00EE07BB" w:rsidP="00E77DE3">
      <w:pPr>
        <w:ind w:firstLine="709"/>
        <w:jc w:val="both"/>
      </w:pPr>
    </w:p>
    <w:p w:rsidR="00E77DE3" w:rsidRPr="003E09F5" w:rsidRDefault="00E77DE3" w:rsidP="00E77DE3">
      <w:pPr>
        <w:ind w:firstLine="709"/>
        <w:jc w:val="center"/>
        <w:rPr>
          <w:b/>
          <w:i/>
        </w:rPr>
      </w:pPr>
      <w:r w:rsidRPr="003E09F5">
        <w:rPr>
          <w:b/>
          <w:i/>
        </w:rPr>
        <w:t>2.3.2. Акцизы на этиловый спирт из непищевого сырья, производимый на территории Российской Федерации</w:t>
      </w:r>
    </w:p>
    <w:p w:rsidR="00E77DE3" w:rsidRPr="003E09F5" w:rsidRDefault="00E77DE3" w:rsidP="00E77DE3">
      <w:pPr>
        <w:ind w:firstLine="709"/>
        <w:jc w:val="center"/>
        <w:rPr>
          <w:b/>
          <w:i/>
        </w:rPr>
      </w:pPr>
      <w:r w:rsidRPr="003E09F5">
        <w:rPr>
          <w:b/>
          <w:i/>
        </w:rPr>
        <w:t>182 1 03 02012 01 0000 110</w:t>
      </w:r>
    </w:p>
    <w:p w:rsidR="00E77DE3" w:rsidRPr="003E09F5" w:rsidRDefault="00E77DE3" w:rsidP="00E77DE3">
      <w:pPr>
        <w:ind w:firstLine="709"/>
        <w:jc w:val="center"/>
        <w:rPr>
          <w:b/>
          <w:i/>
        </w:rPr>
      </w:pPr>
    </w:p>
    <w:p w:rsidR="00E77DE3" w:rsidRPr="003E09F5" w:rsidRDefault="00E77DE3" w:rsidP="00E77DE3">
      <w:pPr>
        <w:ind w:firstLine="709"/>
        <w:jc w:val="both"/>
      </w:pPr>
      <w:r w:rsidRPr="003E09F5">
        <w:t>Для расчёта поступлений акцизов на этиловый спирт из непищевого сырья используются:</w:t>
      </w:r>
    </w:p>
    <w:p w:rsidR="00E77DE3" w:rsidRPr="003E09F5" w:rsidRDefault="00E77DE3" w:rsidP="00E77DE3">
      <w:pPr>
        <w:ind w:firstLine="709"/>
        <w:jc w:val="both"/>
      </w:pPr>
      <w:r w:rsidRPr="003E09F5">
        <w:t>- показатели прогноза социально-экономического развития Чувашской Республики (налогооблагаемый объём реализации этилового спирта из непищевого сырья (дистилляты винный, виноградный, плодовый, коньячный, кальвадосный, висковый)), разрабатываемые Минэкономразвития Чувашии и утверждаемые Кабинетом Министров Чувашской Республики;</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 1-НМ </w:t>
      </w:r>
      <w:r w:rsidR="00D774A8"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ind w:firstLine="709"/>
        <w:jc w:val="both"/>
      </w:pPr>
      <w:r w:rsidRPr="003E09F5">
        <w:t>- налоговые ставки, предусмотренные главой 22 НК РФ «Акцизы».</w:t>
      </w:r>
    </w:p>
    <w:p w:rsidR="00E77DE3" w:rsidRPr="003E09F5" w:rsidRDefault="00E77DE3" w:rsidP="00E77DE3">
      <w:pPr>
        <w:ind w:firstLine="709"/>
        <w:jc w:val="both"/>
      </w:pPr>
      <w:r w:rsidRPr="003E09F5">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Поступления акцизов на этиловый спирт из непищевого сырья (А</w:t>
      </w:r>
      <w:r w:rsidRPr="003E09F5">
        <w:rPr>
          <w:sz w:val="18"/>
          <w:szCs w:val="18"/>
        </w:rPr>
        <w:t>НСП</w:t>
      </w:r>
      <w:r w:rsidRPr="003E09F5">
        <w:t>) определяется исходя из следующего алгоритма расчёта (формуле):</w:t>
      </w:r>
    </w:p>
    <w:p w:rsidR="00E77DE3" w:rsidRPr="003E09F5" w:rsidRDefault="00E77DE3" w:rsidP="00E77DE3">
      <w:pPr>
        <w:ind w:firstLine="709"/>
        <w:jc w:val="both"/>
        <w:rPr>
          <w:b/>
          <w:i/>
        </w:rPr>
      </w:pPr>
    </w:p>
    <w:p w:rsidR="00E77DE3" w:rsidRPr="003E09F5" w:rsidRDefault="00E77DE3" w:rsidP="00E77DE3">
      <w:pPr>
        <w:ind w:firstLine="709"/>
        <w:jc w:val="both"/>
        <w:rPr>
          <w:b/>
          <w:i/>
        </w:rPr>
      </w:pPr>
      <w:r w:rsidRPr="003E09F5">
        <w:rPr>
          <w:b/>
          <w:i/>
          <w:sz w:val="28"/>
          <w:szCs w:val="28"/>
        </w:rPr>
        <w:t>А</w:t>
      </w:r>
      <w:r w:rsidRPr="003E09F5">
        <w:rPr>
          <w:b/>
          <w:i/>
          <w:sz w:val="20"/>
          <w:szCs w:val="20"/>
        </w:rPr>
        <w:t>НСП</w:t>
      </w:r>
      <w:r w:rsidRPr="003E09F5">
        <w:rPr>
          <w:b/>
          <w:i/>
        </w:rPr>
        <w:t>= ∑ (</w:t>
      </w:r>
      <w:r w:rsidRPr="003E09F5">
        <w:rPr>
          <w:b/>
          <w:i/>
          <w:lang w:val="en-US"/>
        </w:rPr>
        <w:t>V</w:t>
      </w:r>
      <w:r w:rsidRPr="003E09F5">
        <w:rPr>
          <w:b/>
          <w:i/>
        </w:rPr>
        <w:t>нсп*</w:t>
      </w:r>
      <w:r w:rsidRPr="003E09F5">
        <w:rPr>
          <w:b/>
          <w:i/>
          <w:lang w:val="en-US"/>
        </w:rPr>
        <w:t>d</w:t>
      </w:r>
      <w:r w:rsidRPr="003E09F5">
        <w:rPr>
          <w:b/>
          <w:i/>
        </w:rPr>
        <w:t>нсп*</w:t>
      </w:r>
      <w:r w:rsidRPr="003E09F5">
        <w:rPr>
          <w:b/>
          <w:i/>
          <w:lang w:val="en-US"/>
        </w:rPr>
        <w:t>S</w:t>
      </w:r>
      <w:r w:rsidRPr="003E09F5">
        <w:rPr>
          <w:b/>
          <w:i/>
        </w:rPr>
        <w:t xml:space="preserve">)* </w:t>
      </w:r>
      <w:r w:rsidRPr="003E09F5">
        <w:rPr>
          <w:b/>
          <w:i/>
          <w:lang w:val="en-US"/>
        </w:rPr>
        <w:t>K</w:t>
      </w:r>
      <w:r w:rsidRPr="003E09F5">
        <w:rPr>
          <w:b/>
          <w:i/>
        </w:rPr>
        <w:t xml:space="preserve"> соб. (+/-) </w:t>
      </w:r>
      <w:r w:rsidRPr="003E09F5">
        <w:rPr>
          <w:b/>
          <w:i/>
          <w:lang w:val="en-US"/>
        </w:rPr>
        <w:t>P</w:t>
      </w:r>
      <w:r w:rsidRPr="003E09F5">
        <w:rPr>
          <w:b/>
          <w:i/>
        </w:rPr>
        <w:t xml:space="preserve"> (+/-) </w:t>
      </w:r>
      <w:r w:rsidRPr="003E09F5">
        <w:rPr>
          <w:b/>
          <w:i/>
          <w:lang w:val="en-US"/>
        </w:rPr>
        <w:t>F</w:t>
      </w:r>
      <w:r w:rsidRPr="003E09F5">
        <w:rPr>
          <w:b/>
          <w:i/>
        </w:rPr>
        <w:t>,</w:t>
      </w:r>
    </w:p>
    <w:p w:rsidR="00E77DE3" w:rsidRPr="003E09F5" w:rsidRDefault="0091664A" w:rsidP="00E77DE3">
      <w:pPr>
        <w:ind w:firstLine="709"/>
        <w:jc w:val="both"/>
      </w:pPr>
      <w:r w:rsidRPr="003E09F5">
        <w:t>г</w:t>
      </w:r>
      <w:r w:rsidR="00E77DE3" w:rsidRPr="003E09F5">
        <w:t>де:</w:t>
      </w:r>
    </w:p>
    <w:p w:rsidR="00E77DE3" w:rsidRPr="003E09F5" w:rsidRDefault="00E77DE3" w:rsidP="00E77DE3">
      <w:pPr>
        <w:ind w:firstLine="709"/>
        <w:jc w:val="both"/>
      </w:pPr>
      <w:r w:rsidRPr="003E09F5">
        <w:rPr>
          <w:lang w:val="en-US"/>
        </w:rPr>
        <w:t>V</w:t>
      </w:r>
      <w:r w:rsidRPr="003E09F5">
        <w:t xml:space="preserve">нсп – налогооблагаемый объем реализации этилового спирта из непищевого сырья, </w:t>
      </w:r>
      <w:r w:rsidRPr="003E09F5">
        <w:lastRenderedPageBreak/>
        <w:t>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77DE3" w:rsidRPr="003E09F5" w:rsidRDefault="00E77DE3" w:rsidP="00E77DE3">
      <w:pPr>
        <w:ind w:firstLine="709"/>
        <w:jc w:val="both"/>
      </w:pPr>
      <w:r w:rsidRPr="003E09F5">
        <w:rPr>
          <w:lang w:val="en-US"/>
        </w:rPr>
        <w:t>d</w:t>
      </w:r>
      <w:r w:rsidRPr="003E09F5">
        <w:t>нсп –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1 января текущего года, к объему реализации этилового спирта из непищевого сырья, представленному в макропоказателях за тот же период);</w:t>
      </w:r>
    </w:p>
    <w:p w:rsidR="00E77DE3" w:rsidRPr="003E09F5" w:rsidRDefault="00E77DE3" w:rsidP="00E77DE3">
      <w:pPr>
        <w:ind w:firstLine="709"/>
        <w:jc w:val="both"/>
      </w:pPr>
      <w:r w:rsidRPr="003E09F5">
        <w:rPr>
          <w:lang w:val="en-US"/>
        </w:rPr>
        <w:t>S</w:t>
      </w:r>
      <w:r w:rsidRPr="003E09F5">
        <w:t xml:space="preserve"> – ставка акциза, рублей за 1 литр безводного этилового спирта;</w:t>
      </w:r>
    </w:p>
    <w:p w:rsidR="00E77DE3" w:rsidRPr="003E09F5" w:rsidRDefault="00E77DE3" w:rsidP="00E77DE3">
      <w:pPr>
        <w:ind w:firstLine="709"/>
        <w:jc w:val="both"/>
      </w:pPr>
      <w:r w:rsidRPr="003E09F5">
        <w:rPr>
          <w:lang w:val="en-US"/>
        </w:rPr>
        <w:t>K</w:t>
      </w:r>
      <w:r w:rsidRPr="003E09F5">
        <w:t xml:space="preserve">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B53EEB" w:rsidRPr="003E09F5">
        <w:t xml:space="preserve">    </w:t>
      </w:r>
      <w:r w:rsidRPr="003E09F5">
        <w:t xml:space="preserve">№ 1-НМ как частное от деления суммы поступившего налога на сумму начисленного налога. </w:t>
      </w:r>
    </w:p>
    <w:p w:rsidR="00E77DE3" w:rsidRPr="003E09F5" w:rsidRDefault="00E77DE3" w:rsidP="00E77DE3">
      <w:pPr>
        <w:ind w:firstLine="709"/>
        <w:jc w:val="both"/>
      </w:pPr>
      <w:r w:rsidRPr="003E09F5">
        <w:rPr>
          <w:lang w:val="en-US"/>
        </w:rPr>
        <w:t>P</w:t>
      </w:r>
      <w:r w:rsidRPr="003E09F5">
        <w:t xml:space="preserve"> – переходящие платежи, тыс. рублей;</w:t>
      </w:r>
    </w:p>
    <w:p w:rsidR="00B43E6F" w:rsidRPr="003E09F5" w:rsidRDefault="00B43E6F" w:rsidP="00B43E6F">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E21E0" w:rsidRPr="003E09F5">
        <w:t xml:space="preserve"> %</w:t>
      </w:r>
      <w:r w:rsidRPr="003E09F5">
        <w:t>.</w:t>
      </w:r>
    </w:p>
    <w:p w:rsidR="00E77DE3" w:rsidRPr="003E09F5" w:rsidRDefault="00E77DE3" w:rsidP="00E77DE3">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E77DE3" w:rsidRPr="003E09F5" w:rsidRDefault="00E77DE3" w:rsidP="00E77DE3">
      <w:pPr>
        <w:ind w:firstLine="709"/>
        <w:jc w:val="both"/>
      </w:pPr>
      <w:r w:rsidRPr="003E09F5">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DD5C3F" w:rsidRPr="003E09F5" w:rsidRDefault="00DD5C3F" w:rsidP="00E77DE3">
      <w:pPr>
        <w:pStyle w:val="3"/>
        <w:tabs>
          <w:tab w:val="left" w:pos="1985"/>
        </w:tabs>
        <w:spacing w:before="120" w:after="120" w:line="240" w:lineRule="auto"/>
        <w:ind w:left="1985" w:right="1133"/>
        <w:jc w:val="center"/>
        <w:rPr>
          <w:i/>
          <w:sz w:val="24"/>
          <w:szCs w:val="24"/>
        </w:rPr>
      </w:pPr>
      <w:bookmarkStart w:id="11" w:name="_Toc472684822"/>
    </w:p>
    <w:p w:rsidR="00E77DE3" w:rsidRPr="003E09F5" w:rsidRDefault="00E77DE3" w:rsidP="00E77DE3">
      <w:pPr>
        <w:pStyle w:val="3"/>
        <w:tabs>
          <w:tab w:val="left" w:pos="1985"/>
        </w:tabs>
        <w:spacing w:before="120" w:after="120" w:line="240" w:lineRule="auto"/>
        <w:ind w:left="1985" w:right="1133"/>
        <w:jc w:val="center"/>
        <w:rPr>
          <w:rFonts w:ascii="Times New Roman" w:hAnsi="Times New Roman"/>
          <w:i/>
          <w:sz w:val="24"/>
          <w:szCs w:val="24"/>
        </w:rPr>
      </w:pPr>
      <w:r w:rsidRPr="003E09F5">
        <w:rPr>
          <w:i/>
          <w:sz w:val="24"/>
          <w:szCs w:val="24"/>
        </w:rPr>
        <w:t>2.</w:t>
      </w:r>
      <w:r w:rsidRPr="003E09F5">
        <w:rPr>
          <w:rFonts w:ascii="Times New Roman" w:hAnsi="Times New Roman"/>
          <w:i/>
          <w:sz w:val="24"/>
          <w:szCs w:val="24"/>
        </w:rPr>
        <w:t xml:space="preserve">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3E09F5">
        <w:rPr>
          <w:rFonts w:ascii="Times New Roman" w:hAnsi="Times New Roman"/>
          <w:i/>
          <w:sz w:val="24"/>
          <w:szCs w:val="24"/>
        </w:rPr>
        <w:br/>
        <w:t>182 1 03 02013 01 0000 110</w:t>
      </w:r>
      <w:bookmarkEnd w:id="11"/>
    </w:p>
    <w:p w:rsidR="00E77DE3" w:rsidRPr="003E09F5" w:rsidRDefault="00E77DE3" w:rsidP="00E77DE3">
      <w:pPr>
        <w:ind w:firstLine="709"/>
        <w:jc w:val="both"/>
      </w:pPr>
      <w:r w:rsidRPr="003E09F5">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E77DE3" w:rsidRPr="003E09F5" w:rsidRDefault="00E77DE3" w:rsidP="00E77DE3">
      <w:pPr>
        <w:ind w:firstLine="709"/>
        <w:jc w:val="both"/>
      </w:pPr>
      <w:r w:rsidRPr="003E09F5">
        <w:t xml:space="preserve">- показатели прогноза социально-экономического развития </w:t>
      </w:r>
      <w:r w:rsidRPr="003E09F5">
        <w:rPr>
          <w:rStyle w:val="FontStyle138"/>
        </w:rPr>
        <w:t>Чувашской Республики</w:t>
      </w:r>
      <w:r w:rsidRPr="003E09F5">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w:t>
      </w:r>
      <w:r w:rsidRPr="003E09F5">
        <w:rPr>
          <w:rStyle w:val="FontStyle138"/>
        </w:rPr>
        <w:t>Чувашии</w:t>
      </w:r>
      <w:r w:rsidRPr="003E09F5">
        <w:t>;</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391BAA" w:rsidRPr="003E09F5">
        <w:t xml:space="preserve">   </w:t>
      </w:r>
      <w:r w:rsidRPr="003E09F5">
        <w:t xml:space="preserve">№ 1-НМ </w:t>
      </w:r>
      <w:r w:rsidR="00D774A8"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ind w:firstLine="709"/>
        <w:jc w:val="both"/>
      </w:pPr>
      <w:r w:rsidRPr="003E09F5">
        <w:t>- налоговые ставки, предусмотренные главой 22 НК РФ «Акцизы».</w:t>
      </w:r>
    </w:p>
    <w:p w:rsidR="00E77DE3" w:rsidRPr="003E09F5" w:rsidRDefault="00E77DE3" w:rsidP="00E77DE3">
      <w:pPr>
        <w:ind w:firstLine="709"/>
        <w:jc w:val="both"/>
      </w:pPr>
      <w:r w:rsidRPr="003E09F5">
        <w:t xml:space="preserve">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w:t>
      </w:r>
      <w:r w:rsidRPr="003E09F5">
        <w:lastRenderedPageBreak/>
        <w:t>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7DE3" w:rsidRPr="003E09F5" w:rsidRDefault="00E77DE3" w:rsidP="00E77DE3">
      <w:pPr>
        <w:ind w:firstLine="709"/>
        <w:jc w:val="both"/>
      </w:pPr>
      <w:r w:rsidRPr="003E09F5">
        <w:t>Поступления акцизов на этиловый спирт из пищевого сырья (дистилляты винный, виноградный, плодовый, коньячный, кальвадосный, висковый) (</w:t>
      </w:r>
      <w:r w:rsidRPr="003E09F5">
        <w:rPr>
          <w:b/>
          <w:i/>
        </w:rPr>
        <w:t>А</w:t>
      </w:r>
      <w:r w:rsidRPr="003E09F5">
        <w:rPr>
          <w:b/>
          <w:i/>
          <w:vertAlign w:val="subscript"/>
        </w:rPr>
        <w:t>СПс</w:t>
      </w:r>
      <w:r w:rsidRPr="003E09F5">
        <w:t>) определяется исходя из следующего алгоритма расчёта (формуле):</w:t>
      </w:r>
    </w:p>
    <w:p w:rsidR="00E77DE3" w:rsidRPr="003E09F5" w:rsidRDefault="00E77DE3" w:rsidP="00E77DE3">
      <w:pPr>
        <w:spacing w:before="240"/>
        <w:jc w:val="center"/>
        <w:rPr>
          <w:b/>
          <w:i/>
        </w:rPr>
      </w:pPr>
      <w:r w:rsidRPr="003E09F5">
        <w:rPr>
          <w:b/>
          <w:i/>
        </w:rPr>
        <w:t>А</w:t>
      </w:r>
      <w:r w:rsidRPr="003E09F5">
        <w:rPr>
          <w:b/>
          <w:i/>
          <w:vertAlign w:val="subscript"/>
        </w:rPr>
        <w:t>СПс</w:t>
      </w:r>
      <w:r w:rsidRPr="003E09F5">
        <w:rPr>
          <w:b/>
          <w:i/>
        </w:rPr>
        <w:t>=∑ (</w:t>
      </w:r>
      <w:r w:rsidRPr="003E09F5">
        <w:rPr>
          <w:b/>
          <w:i/>
          <w:lang w:val="en-US"/>
        </w:rPr>
        <w:t>V</w:t>
      </w:r>
      <w:r w:rsidRPr="003E09F5">
        <w:rPr>
          <w:b/>
          <w:i/>
          <w:vertAlign w:val="subscript"/>
        </w:rPr>
        <w:t>спс</w:t>
      </w:r>
      <w:r w:rsidRPr="003E09F5">
        <w:rPr>
          <w:b/>
          <w:i/>
        </w:rPr>
        <w:t>*</w:t>
      </w:r>
      <w:r w:rsidRPr="003E09F5">
        <w:rPr>
          <w:b/>
          <w:i/>
          <w:lang w:val="en-US"/>
        </w:rPr>
        <w:t>S</w:t>
      </w:r>
      <w:r w:rsidRPr="003E09F5">
        <w:rPr>
          <w:b/>
          <w:i/>
        </w:rPr>
        <w:t>*</w:t>
      </w:r>
      <w:r w:rsidRPr="003E09F5">
        <w:rPr>
          <w:b/>
          <w:i/>
          <w:vertAlign w:val="subscript"/>
        </w:rPr>
        <w:t xml:space="preserve"> </w:t>
      </w:r>
      <w:r w:rsidRPr="003E09F5">
        <w:rPr>
          <w:b/>
          <w:i/>
          <w:lang w:val="en-US"/>
        </w:rPr>
        <w:t>K</w:t>
      </w:r>
      <w:r w:rsidRPr="003E09F5">
        <w:rPr>
          <w:b/>
          <w:i/>
        </w:rPr>
        <w:t xml:space="preserve"> </w:t>
      </w:r>
      <w:r w:rsidRPr="003E09F5">
        <w:rPr>
          <w:b/>
          <w:i/>
          <w:vertAlign w:val="subscript"/>
        </w:rPr>
        <w:t>соб.</w:t>
      </w:r>
      <w:r w:rsidRPr="003E09F5">
        <w:rPr>
          <w:b/>
          <w:i/>
        </w:rPr>
        <w:t xml:space="preserve">) (+/-) </w:t>
      </w:r>
      <w:r w:rsidRPr="003E09F5">
        <w:rPr>
          <w:b/>
          <w:i/>
          <w:lang w:val="en-US"/>
        </w:rPr>
        <w:t>P</w:t>
      </w:r>
      <w:r w:rsidRPr="003E09F5">
        <w:rPr>
          <w:b/>
          <w:i/>
        </w:rPr>
        <w:t xml:space="preserve"> (+/-) </w:t>
      </w:r>
      <w:r w:rsidRPr="003E09F5">
        <w:rPr>
          <w:b/>
          <w:i/>
          <w:lang w:val="en-US"/>
        </w:rPr>
        <w:t>F</w:t>
      </w:r>
      <w:r w:rsidRPr="003E09F5">
        <w:rPr>
          <w:b/>
          <w:i/>
        </w:rPr>
        <w:t>,</w:t>
      </w:r>
    </w:p>
    <w:p w:rsidR="00E77DE3" w:rsidRPr="003E09F5" w:rsidRDefault="00391BAA"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rPr>
        <w:t>V</w:t>
      </w:r>
      <w:r w:rsidRPr="003E09F5">
        <w:rPr>
          <w:b/>
          <w:i/>
          <w:vertAlign w:val="subscript"/>
        </w:rPr>
        <w:t>спс</w:t>
      </w:r>
      <w:r w:rsidRPr="003E09F5">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E77DE3" w:rsidRPr="003E09F5" w:rsidRDefault="00E77DE3" w:rsidP="00E77DE3">
      <w:pPr>
        <w:ind w:firstLine="709"/>
        <w:jc w:val="both"/>
      </w:pPr>
      <w:r w:rsidRPr="003E09F5">
        <w:rPr>
          <w:b/>
          <w:i/>
        </w:rPr>
        <w:t>S</w:t>
      </w:r>
      <w:r w:rsidRPr="003E09F5">
        <w:t xml:space="preserve"> – ставка акциза, рублей за 1 литр безводного этилового спирта;</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EC7BEC" w:rsidRPr="003E09F5">
        <w:t xml:space="preserve">    </w:t>
      </w:r>
      <w:r w:rsidRPr="003E09F5">
        <w:t>№ 1-НМ как частное от деления суммы поступившего налога на сумму начисленного налога.</w:t>
      </w:r>
    </w:p>
    <w:p w:rsidR="00E77DE3" w:rsidRPr="003E09F5" w:rsidRDefault="00E77DE3" w:rsidP="00E77DE3">
      <w:pPr>
        <w:ind w:firstLine="709"/>
        <w:jc w:val="both"/>
      </w:pPr>
      <w:r w:rsidRPr="003E09F5">
        <w:rPr>
          <w:b/>
          <w:i/>
          <w:lang w:val="en-US"/>
        </w:rPr>
        <w:t>P</w:t>
      </w:r>
      <w:r w:rsidRPr="003E09F5">
        <w:rPr>
          <w:b/>
          <w:i/>
        </w:rPr>
        <w:t xml:space="preserve"> </w:t>
      </w:r>
      <w:r w:rsidRPr="003E09F5">
        <w:t>– переходящие платежи, тыс. рублей;</w:t>
      </w:r>
    </w:p>
    <w:p w:rsidR="00B43E6F" w:rsidRPr="003E09F5" w:rsidRDefault="00B43E6F" w:rsidP="00B43E6F">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 xml:space="preserve">. </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3C041E" w:rsidRPr="003E09F5" w:rsidRDefault="003C041E" w:rsidP="00E77DE3">
      <w:pPr>
        <w:ind w:firstLine="709"/>
        <w:jc w:val="both"/>
        <w:rPr>
          <w:rStyle w:val="FontStyle136"/>
        </w:rPr>
      </w:pPr>
    </w:p>
    <w:p w:rsidR="003C041E" w:rsidRPr="003E09F5" w:rsidRDefault="003C041E" w:rsidP="00E77DE3">
      <w:pPr>
        <w:ind w:firstLine="709"/>
        <w:jc w:val="both"/>
        <w:rPr>
          <w:rStyle w:val="FontStyle136"/>
        </w:rPr>
      </w:pPr>
    </w:p>
    <w:p w:rsidR="003C041E" w:rsidRPr="003E09F5" w:rsidRDefault="00E77DE3" w:rsidP="00E77DE3">
      <w:pPr>
        <w:pStyle w:val="Style35"/>
        <w:widowControl/>
        <w:spacing w:before="101"/>
        <w:ind w:firstLine="0"/>
        <w:jc w:val="center"/>
        <w:rPr>
          <w:rStyle w:val="FontStyle136"/>
        </w:rPr>
      </w:pPr>
      <w:r w:rsidRPr="003E09F5">
        <w:rPr>
          <w:rStyle w:val="FontStyle136"/>
        </w:rPr>
        <w:t>2.3.4. Акцизы на спиртосодержащую продукцию</w:t>
      </w:r>
      <w:r w:rsidR="003C041E" w:rsidRPr="003E09F5">
        <w:rPr>
          <w:rStyle w:val="FontStyle136"/>
        </w:rPr>
        <w:t xml:space="preserve">, производимую на территории Российской Федерации </w:t>
      </w:r>
    </w:p>
    <w:p w:rsidR="00E77DE3" w:rsidRPr="003E09F5" w:rsidRDefault="00E77DE3" w:rsidP="00E77DE3">
      <w:pPr>
        <w:pStyle w:val="Style35"/>
        <w:widowControl/>
        <w:spacing w:before="101"/>
        <w:ind w:firstLine="0"/>
        <w:jc w:val="center"/>
        <w:rPr>
          <w:rStyle w:val="FontStyle136"/>
        </w:rPr>
      </w:pPr>
      <w:r w:rsidRPr="003E09F5">
        <w:rPr>
          <w:rStyle w:val="FontStyle136"/>
        </w:rPr>
        <w:t xml:space="preserve"> 182 1 03 02020 01 0000110</w:t>
      </w:r>
    </w:p>
    <w:p w:rsidR="00E5629B" w:rsidRPr="003E09F5" w:rsidRDefault="00E5629B" w:rsidP="00E5629B">
      <w:pPr>
        <w:pStyle w:val="Style42"/>
        <w:widowControl/>
        <w:spacing w:before="7"/>
        <w:rPr>
          <w:rStyle w:val="FontStyle138"/>
        </w:rPr>
      </w:pPr>
      <w:r w:rsidRPr="003E09F5">
        <w:rPr>
          <w:rStyle w:val="FontStyle138"/>
        </w:rPr>
        <w:t>Для расчёта поступлений акцизов на спиртосодержащую продукцию, используются:</w:t>
      </w:r>
    </w:p>
    <w:p w:rsidR="00E5629B" w:rsidRPr="003E09F5" w:rsidRDefault="00E5629B" w:rsidP="00E5629B">
      <w:pPr>
        <w:pStyle w:val="Style42"/>
        <w:widowControl/>
        <w:spacing w:before="7"/>
        <w:rPr>
          <w:rStyle w:val="FontStyle138"/>
        </w:rPr>
      </w:pPr>
      <w:r w:rsidRPr="003E09F5">
        <w:rPr>
          <w:rStyle w:val="FontStyle138"/>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E5629B" w:rsidRPr="003E09F5" w:rsidRDefault="00E5629B" w:rsidP="00E5629B">
      <w:pPr>
        <w:pStyle w:val="Style42"/>
        <w:widowControl/>
        <w:spacing w:before="7"/>
        <w:rPr>
          <w:rStyle w:val="FontStyle138"/>
        </w:rPr>
      </w:pPr>
      <w:r w:rsidRPr="003E09F5">
        <w:rPr>
          <w:rStyle w:val="FontStyle138"/>
        </w:rPr>
        <w:lastRenderedPageBreak/>
        <w:t xml:space="preserve">- динамика фактических поступлений по налогу согласно данным отчёта по форме </w:t>
      </w:r>
      <w:r w:rsidR="008C5A27" w:rsidRPr="003E09F5">
        <w:rPr>
          <w:rStyle w:val="FontStyle138"/>
        </w:rPr>
        <w:t xml:space="preserve">          </w:t>
      </w:r>
      <w:r w:rsidRPr="003E09F5">
        <w:rPr>
          <w:rStyle w:val="FontStyle138"/>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629B" w:rsidRPr="003E09F5" w:rsidRDefault="00E5629B" w:rsidP="00E5629B">
      <w:pPr>
        <w:pStyle w:val="Style42"/>
        <w:widowControl/>
        <w:spacing w:before="7"/>
        <w:rPr>
          <w:rStyle w:val="FontStyle138"/>
        </w:rPr>
      </w:pPr>
      <w:r w:rsidRPr="003E09F5">
        <w:rPr>
          <w:rStyle w:val="FontStyle138"/>
        </w:rPr>
        <w:t>- налоговые ставки, предусмотренные главой 22 НК РФ «Акцизы».</w:t>
      </w:r>
    </w:p>
    <w:p w:rsidR="00E5629B" w:rsidRPr="003E09F5" w:rsidRDefault="00E5629B" w:rsidP="00E5629B">
      <w:pPr>
        <w:pStyle w:val="Style42"/>
        <w:widowControl/>
        <w:spacing w:before="7"/>
        <w:rPr>
          <w:rStyle w:val="FontStyle138"/>
        </w:rPr>
      </w:pPr>
      <w:r w:rsidRPr="003E09F5">
        <w:rPr>
          <w:rStyle w:val="FontStyle13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77DE3" w:rsidRPr="003E09F5" w:rsidRDefault="00E77DE3" w:rsidP="00E5629B">
      <w:pPr>
        <w:pStyle w:val="Style42"/>
        <w:widowControl/>
        <w:spacing w:before="7"/>
        <w:rPr>
          <w:rStyle w:val="FontStyle138"/>
        </w:rPr>
      </w:pPr>
      <w:r w:rsidRPr="003E09F5">
        <w:rPr>
          <w:rStyle w:val="FontStyle138"/>
        </w:rPr>
        <w:t xml:space="preserve">Поступления акцизов на спиртосодержащую продукцию </w:t>
      </w:r>
      <w:r w:rsidRPr="003E09F5">
        <w:rPr>
          <w:rStyle w:val="FontStyle136"/>
        </w:rPr>
        <w:t xml:space="preserve">(Аспд) </w:t>
      </w:r>
      <w:r w:rsidRPr="003E09F5">
        <w:rPr>
          <w:rStyle w:val="FontStyle138"/>
        </w:rPr>
        <w:t>определяется исходя из следующего алгоритма расчёта (формуле):</w:t>
      </w:r>
    </w:p>
    <w:p w:rsidR="00E77DE3" w:rsidRPr="003E09F5" w:rsidRDefault="00E77DE3" w:rsidP="00E77DE3">
      <w:pPr>
        <w:pStyle w:val="Style47"/>
        <w:widowControl/>
        <w:spacing w:line="240" w:lineRule="exact"/>
        <w:ind w:firstLine="0"/>
        <w:jc w:val="center"/>
        <w:rPr>
          <w:sz w:val="20"/>
          <w:szCs w:val="20"/>
        </w:rPr>
      </w:pPr>
    </w:p>
    <w:p w:rsidR="00E77DE3" w:rsidRPr="003E09F5" w:rsidRDefault="00E77DE3" w:rsidP="00E77DE3">
      <w:pPr>
        <w:pStyle w:val="Style47"/>
        <w:widowControl/>
        <w:spacing w:line="240" w:lineRule="exact"/>
        <w:ind w:firstLine="0"/>
        <w:jc w:val="center"/>
        <w:rPr>
          <w:sz w:val="20"/>
          <w:szCs w:val="20"/>
        </w:rPr>
      </w:pPr>
    </w:p>
    <w:p w:rsidR="00E77DE3" w:rsidRPr="003E09F5" w:rsidRDefault="00E77DE3" w:rsidP="00E77DE3">
      <w:pPr>
        <w:pStyle w:val="Style47"/>
        <w:widowControl/>
        <w:spacing w:before="48" w:line="240" w:lineRule="auto"/>
        <w:ind w:firstLine="0"/>
        <w:jc w:val="center"/>
        <w:rPr>
          <w:rStyle w:val="FontStyle136"/>
        </w:rPr>
      </w:pPr>
      <w:r w:rsidRPr="003E09F5">
        <w:rPr>
          <w:rStyle w:val="FontStyle136"/>
        </w:rPr>
        <w:t>Аспд= ∑ (</w:t>
      </w:r>
      <w:r w:rsidRPr="003E09F5">
        <w:rPr>
          <w:rStyle w:val="FontStyle136"/>
          <w:lang w:val="en-US"/>
        </w:rPr>
        <w:t>V</w:t>
      </w:r>
      <w:r w:rsidRPr="003E09F5">
        <w:rPr>
          <w:rStyle w:val="FontStyle136"/>
        </w:rPr>
        <w:t xml:space="preserve">спд* </w:t>
      </w:r>
      <w:r w:rsidRPr="003E09F5">
        <w:rPr>
          <w:rStyle w:val="FontStyle136"/>
          <w:lang w:val="en-US"/>
        </w:rPr>
        <w:t>d</w:t>
      </w:r>
      <w:r w:rsidRPr="003E09F5">
        <w:rPr>
          <w:rStyle w:val="FontStyle136"/>
        </w:rPr>
        <w:t>спд *</w:t>
      </w:r>
      <w:r w:rsidRPr="003E09F5">
        <w:rPr>
          <w:rStyle w:val="FontStyle136"/>
          <w:lang w:val="en-US"/>
        </w:rPr>
        <w:t>S</w:t>
      </w:r>
      <w:r w:rsidRPr="003E09F5">
        <w:rPr>
          <w:rStyle w:val="FontStyle136"/>
        </w:rPr>
        <w:t xml:space="preserve">)* </w:t>
      </w:r>
      <w:r w:rsidRPr="003E09F5">
        <w:rPr>
          <w:rStyle w:val="FontStyle136"/>
          <w:lang w:val="en-US"/>
        </w:rPr>
        <w:t>K</w:t>
      </w:r>
      <w:r w:rsidRPr="003E09F5">
        <w:rPr>
          <w:rStyle w:val="FontStyle136"/>
        </w:rPr>
        <w:t xml:space="preserve"> соб. (+/-) P (+/-) F,</w:t>
      </w:r>
    </w:p>
    <w:p w:rsidR="00E77DE3" w:rsidRPr="003E09F5" w:rsidRDefault="00E77DE3" w:rsidP="00E77DE3">
      <w:pPr>
        <w:pStyle w:val="Style42"/>
        <w:widowControl/>
        <w:spacing w:line="240" w:lineRule="exact"/>
        <w:ind w:left="706" w:firstLine="0"/>
        <w:jc w:val="left"/>
        <w:rPr>
          <w:sz w:val="20"/>
          <w:szCs w:val="20"/>
        </w:rPr>
      </w:pPr>
    </w:p>
    <w:p w:rsidR="00E77DE3" w:rsidRPr="003E09F5" w:rsidRDefault="00CB7E2D" w:rsidP="00E77DE3">
      <w:pPr>
        <w:pStyle w:val="Style42"/>
        <w:widowControl/>
        <w:spacing w:before="5" w:line="302" w:lineRule="exact"/>
        <w:ind w:left="706" w:firstLine="0"/>
        <w:jc w:val="left"/>
        <w:rPr>
          <w:rStyle w:val="FontStyle138"/>
        </w:rPr>
      </w:pPr>
      <w:r w:rsidRPr="003E09F5">
        <w:rPr>
          <w:rStyle w:val="FontStyle138"/>
        </w:rPr>
        <w:t>г</w:t>
      </w:r>
      <w:r w:rsidR="00E77DE3" w:rsidRPr="003E09F5">
        <w:rPr>
          <w:rStyle w:val="FontStyle138"/>
        </w:rPr>
        <w:t>де</w:t>
      </w:r>
      <w:r w:rsidRPr="003E09F5">
        <w:rPr>
          <w:rStyle w:val="FontStyle138"/>
        </w:rPr>
        <w:t>:</w:t>
      </w:r>
    </w:p>
    <w:p w:rsidR="00E77DE3" w:rsidRPr="003E09F5" w:rsidRDefault="00E77DE3" w:rsidP="00E77DE3">
      <w:pPr>
        <w:ind w:firstLine="709"/>
        <w:jc w:val="both"/>
        <w:rPr>
          <w:sz w:val="27"/>
          <w:szCs w:val="27"/>
        </w:rPr>
      </w:pPr>
      <w:r w:rsidRPr="003E09F5">
        <w:rPr>
          <w:rStyle w:val="FontStyle136"/>
          <w:lang w:val="en-US" w:eastAsia="en-US"/>
        </w:rPr>
        <w:t>V</w:t>
      </w:r>
      <w:r w:rsidRPr="003E09F5">
        <w:rPr>
          <w:rStyle w:val="FontStyle136"/>
          <w:lang w:eastAsia="en-US"/>
        </w:rPr>
        <w:t xml:space="preserve">спд - </w:t>
      </w:r>
      <w:r w:rsidRPr="003E09F5">
        <w:rPr>
          <w:rStyle w:val="FontStyle138"/>
          <w:lang w:eastAsia="en-US"/>
        </w:rPr>
        <w:t xml:space="preserve">налогооблагаемый объем реализации на спиртосодержащую продукцию, </w:t>
      </w:r>
      <w:r w:rsidRPr="003E09F5">
        <w:rPr>
          <w:rStyle w:val="FontStyle138"/>
        </w:rPr>
        <w:t>л.;</w:t>
      </w:r>
      <w:r w:rsidRPr="003E09F5">
        <w:rPr>
          <w:sz w:val="27"/>
          <w:szCs w:val="27"/>
        </w:rPr>
        <w:t xml:space="preserve"> </w:t>
      </w:r>
    </w:p>
    <w:p w:rsidR="00E77DE3" w:rsidRPr="003E09F5" w:rsidRDefault="00E77DE3" w:rsidP="00E77DE3">
      <w:pPr>
        <w:ind w:firstLine="709"/>
        <w:jc w:val="both"/>
      </w:pPr>
      <w:r w:rsidRPr="003E09F5">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E77DE3" w:rsidRPr="003E09F5" w:rsidRDefault="00E77DE3" w:rsidP="00E77DE3">
      <w:pPr>
        <w:ind w:firstLine="709"/>
        <w:jc w:val="both"/>
      </w:pPr>
      <w:r w:rsidRPr="003E09F5">
        <w:t>dспд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E77DE3" w:rsidRPr="003E09F5" w:rsidRDefault="00E77DE3" w:rsidP="00E77DE3">
      <w:pPr>
        <w:pStyle w:val="Style42"/>
        <w:widowControl/>
        <w:spacing w:line="302" w:lineRule="exact"/>
        <w:ind w:left="698" w:firstLine="0"/>
        <w:jc w:val="left"/>
        <w:rPr>
          <w:rStyle w:val="FontStyle138"/>
          <w:lang w:eastAsia="en-US"/>
        </w:rPr>
      </w:pPr>
      <w:r w:rsidRPr="003E09F5">
        <w:rPr>
          <w:rStyle w:val="FontStyle136"/>
          <w:lang w:val="en-US" w:eastAsia="en-US"/>
        </w:rPr>
        <w:t>S</w:t>
      </w:r>
      <w:r w:rsidRPr="003E09F5">
        <w:rPr>
          <w:rStyle w:val="FontStyle136"/>
          <w:lang w:eastAsia="en-US"/>
        </w:rPr>
        <w:t xml:space="preserve"> - </w:t>
      </w:r>
      <w:r w:rsidRPr="003E09F5">
        <w:rPr>
          <w:rStyle w:val="FontStyle138"/>
          <w:lang w:eastAsia="en-US"/>
        </w:rPr>
        <w:t>ставка акциза, рублей за 1 литр безводного этилового спирта;</w:t>
      </w:r>
    </w:p>
    <w:p w:rsidR="00E77DE3" w:rsidRPr="003E09F5" w:rsidRDefault="00E77DE3" w:rsidP="00E77DE3">
      <w:pPr>
        <w:pStyle w:val="Style42"/>
        <w:widowControl/>
        <w:spacing w:line="302" w:lineRule="exact"/>
        <w:ind w:firstLine="691"/>
        <w:rPr>
          <w:rStyle w:val="FontStyle138"/>
        </w:rPr>
      </w:pPr>
      <w:r w:rsidRPr="003E09F5">
        <w:rPr>
          <w:rStyle w:val="FontStyle136"/>
        </w:rPr>
        <w:t xml:space="preserve">К </w:t>
      </w:r>
      <w:r w:rsidRPr="003E09F5">
        <w:rPr>
          <w:rStyle w:val="FontStyle131"/>
        </w:rPr>
        <w:t xml:space="preserve">соб. — </w:t>
      </w:r>
      <w:r w:rsidRPr="003E09F5">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E77DE3" w:rsidRPr="003E09F5" w:rsidRDefault="00E77DE3" w:rsidP="00E77DE3">
      <w:pPr>
        <w:pStyle w:val="Style42"/>
        <w:widowControl/>
        <w:spacing w:line="302" w:lineRule="exact"/>
        <w:rPr>
          <w:rStyle w:val="FontStyle138"/>
        </w:rPr>
      </w:pPr>
      <w:r w:rsidRPr="003E09F5">
        <w:rPr>
          <w:rStyle w:val="FontStyle138"/>
        </w:rPr>
        <w:t>Расчётный уровень собираемости определяется согласно данным отчёта по форме</w:t>
      </w:r>
      <w:r w:rsidR="00CB7E2D" w:rsidRPr="003E09F5">
        <w:rPr>
          <w:rStyle w:val="FontStyle138"/>
        </w:rPr>
        <w:t xml:space="preserve">    </w:t>
      </w:r>
      <w:r w:rsidRPr="003E09F5">
        <w:rPr>
          <w:rStyle w:val="FontStyle138"/>
        </w:rPr>
        <w:t xml:space="preserve"> № 1-НМ как частное от деления суммы поступившего налога на сумму начисленного налога.</w:t>
      </w:r>
    </w:p>
    <w:p w:rsidR="00E77DE3" w:rsidRPr="003E09F5" w:rsidRDefault="00E77DE3" w:rsidP="00E77DE3">
      <w:pPr>
        <w:pStyle w:val="Style42"/>
        <w:widowControl/>
        <w:spacing w:line="302" w:lineRule="exact"/>
        <w:ind w:left="706" w:firstLine="0"/>
        <w:jc w:val="left"/>
        <w:rPr>
          <w:rStyle w:val="FontStyle138"/>
        </w:rPr>
      </w:pPr>
      <w:r w:rsidRPr="003E09F5">
        <w:rPr>
          <w:rStyle w:val="FontStyle136"/>
          <w:spacing w:val="30"/>
        </w:rPr>
        <w:t>Р-</w:t>
      </w:r>
      <w:r w:rsidRPr="003E09F5">
        <w:rPr>
          <w:rStyle w:val="FontStyle136"/>
        </w:rPr>
        <w:t xml:space="preserve"> </w:t>
      </w:r>
      <w:r w:rsidRPr="003E09F5">
        <w:rPr>
          <w:rStyle w:val="FontStyle138"/>
        </w:rPr>
        <w:t>переходящие платежи, тыс. рублей;</w:t>
      </w:r>
    </w:p>
    <w:p w:rsidR="003772E1" w:rsidRPr="003E09F5" w:rsidRDefault="003772E1" w:rsidP="00E77DE3">
      <w:pPr>
        <w:pStyle w:val="Style42"/>
        <w:widowControl/>
        <w:spacing w:line="302" w:lineRule="exact"/>
        <w:ind w:left="706" w:firstLine="0"/>
        <w:jc w:val="left"/>
        <w:rPr>
          <w:rStyle w:val="FontStyle138"/>
        </w:rPr>
      </w:pPr>
    </w:p>
    <w:p w:rsidR="001B1577" w:rsidRPr="003E09F5" w:rsidRDefault="001B1577" w:rsidP="001B1577">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pStyle w:val="Style42"/>
        <w:widowControl/>
        <w:spacing w:before="29" w:line="317" w:lineRule="exact"/>
        <w:ind w:firstLine="706"/>
      </w:pPr>
      <w:r w:rsidRPr="003E09F5">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r w:rsidR="004418C9" w:rsidRPr="003E09F5">
        <w:t>%</w:t>
      </w:r>
      <w:r w:rsidRPr="003E09F5">
        <w:t>.</w:t>
      </w:r>
    </w:p>
    <w:p w:rsidR="00E77DE3" w:rsidRPr="003E09F5" w:rsidRDefault="00E77DE3" w:rsidP="00E77DE3">
      <w:pPr>
        <w:pStyle w:val="Style42"/>
        <w:widowControl/>
      </w:pPr>
      <w:r w:rsidRPr="003E09F5">
        <w:t>Объём выпадающих доходов определяется в рамках прописанного алгоритма расчёта прогнозного объёма поступлений налога.</w:t>
      </w:r>
    </w:p>
    <w:p w:rsidR="00E77DE3" w:rsidRPr="003E09F5" w:rsidRDefault="00E77DE3" w:rsidP="00E77DE3">
      <w:pPr>
        <w:pStyle w:val="Style42"/>
        <w:widowControl/>
        <w:rPr>
          <w:rStyle w:val="FontStyle138"/>
        </w:rPr>
      </w:pPr>
      <w:r w:rsidRPr="003E09F5">
        <w:rPr>
          <w:rStyle w:val="FontStyle138"/>
        </w:rPr>
        <w:lastRenderedPageBreak/>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bookmarkStart w:id="12" w:name="_Toc519584956"/>
    </w:p>
    <w:p w:rsidR="00E77DE3" w:rsidRPr="003E09F5" w:rsidRDefault="00E77DE3" w:rsidP="00E77DE3">
      <w:pPr>
        <w:ind w:firstLine="709"/>
        <w:jc w:val="both"/>
      </w:pPr>
      <w:r w:rsidRPr="003E09F5">
        <w:t>В Чувашской Республике по данному источнику дохода поступление отсутствует.</w:t>
      </w:r>
    </w:p>
    <w:p w:rsidR="00E77DE3" w:rsidRPr="003E09F5" w:rsidRDefault="00E77DE3" w:rsidP="00E77DE3">
      <w:pPr>
        <w:ind w:firstLine="709"/>
        <w:jc w:val="both"/>
      </w:pPr>
    </w:p>
    <w:p w:rsidR="005622DA" w:rsidRPr="003E09F5" w:rsidRDefault="00E77DE3" w:rsidP="001202CB">
      <w:pPr>
        <w:ind w:firstLine="709"/>
        <w:jc w:val="both"/>
        <w:rPr>
          <w:b/>
          <w:i/>
          <w:sz w:val="26"/>
          <w:szCs w:val="26"/>
        </w:rPr>
      </w:pPr>
      <w:r w:rsidRPr="003E09F5">
        <w:rPr>
          <w:b/>
        </w:rPr>
        <w:t xml:space="preserve"> </w:t>
      </w:r>
    </w:p>
    <w:p w:rsidR="00E77DE3" w:rsidRPr="003E09F5" w:rsidRDefault="00E77DE3" w:rsidP="00E77DE3">
      <w:pPr>
        <w:ind w:firstLine="709"/>
        <w:jc w:val="center"/>
        <w:rPr>
          <w:b/>
          <w:i/>
        </w:rPr>
      </w:pPr>
      <w:r w:rsidRPr="003E09F5">
        <w:rPr>
          <w:b/>
          <w:i/>
        </w:rPr>
        <w:t xml:space="preserve">2.3.5. </w:t>
      </w:r>
      <w:r w:rsidR="006508F1" w:rsidRPr="003E09F5">
        <w:rPr>
          <w:b/>
          <w:i/>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p w:rsidR="00E77DE3" w:rsidRPr="003E09F5" w:rsidRDefault="00E77DE3" w:rsidP="00E77DE3">
      <w:pPr>
        <w:ind w:firstLine="709"/>
        <w:jc w:val="center"/>
        <w:rPr>
          <w:b/>
          <w:i/>
        </w:rPr>
      </w:pPr>
      <w:r w:rsidRPr="003E09F5">
        <w:rPr>
          <w:b/>
          <w:i/>
        </w:rPr>
        <w:t>182 1 03 02021 01 0000 110</w:t>
      </w:r>
    </w:p>
    <w:p w:rsidR="00E77DE3" w:rsidRPr="003E09F5" w:rsidRDefault="00E77DE3" w:rsidP="00E77DE3">
      <w:pPr>
        <w:ind w:firstLine="709"/>
        <w:jc w:val="center"/>
        <w:rPr>
          <w:b/>
          <w:i/>
          <w:sz w:val="26"/>
          <w:szCs w:val="26"/>
        </w:rPr>
      </w:pPr>
    </w:p>
    <w:p w:rsidR="00B03FC3" w:rsidRPr="003E09F5" w:rsidRDefault="00B03FC3" w:rsidP="00B03FC3">
      <w:pPr>
        <w:ind w:firstLine="709"/>
        <w:jc w:val="both"/>
      </w:pPr>
      <w:r w:rsidRPr="003E09F5">
        <w:t xml:space="preserve">Для расчёта поступлений акцизов </w:t>
      </w:r>
      <w:r w:rsidR="00614A8B" w:rsidRPr="003E09F5">
        <w:t>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3E09F5">
        <w:t>, используются:</w:t>
      </w:r>
    </w:p>
    <w:p w:rsidR="00B03FC3" w:rsidRPr="003E09F5" w:rsidRDefault="00B03FC3" w:rsidP="00B03FC3">
      <w:pPr>
        <w:tabs>
          <w:tab w:val="num" w:pos="0"/>
        </w:tabs>
        <w:ind w:firstLine="709"/>
        <w:jc w:val="both"/>
      </w:pPr>
      <w:r w:rsidRPr="003E09F5">
        <w:t>- показатели прогноза социально-экономического развития Российской Федерации (</w:t>
      </w:r>
      <w:r w:rsidR="003C1274" w:rsidRPr="003E09F5">
        <w:t>налогооблагаемый объём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w:t>
      </w:r>
      <w:r w:rsidRPr="003E09F5">
        <w:t>), разрабатываемые Минэкономразвития Российской Федерации;</w:t>
      </w:r>
    </w:p>
    <w:p w:rsidR="00B03FC3" w:rsidRPr="003E09F5" w:rsidRDefault="00B03FC3" w:rsidP="00B03FC3">
      <w:pPr>
        <w:tabs>
          <w:tab w:val="num" w:pos="0"/>
        </w:tabs>
        <w:ind w:firstLine="709"/>
        <w:jc w:val="both"/>
      </w:pPr>
      <w:r w:rsidRPr="003E09F5">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03FC3" w:rsidRPr="003E09F5" w:rsidRDefault="00B03FC3" w:rsidP="00B03FC3">
      <w:pPr>
        <w:ind w:firstLine="709"/>
        <w:jc w:val="both"/>
      </w:pPr>
      <w:r w:rsidRPr="003E09F5">
        <w:t xml:space="preserve">- динамика фактических поступлений по налогу согласно данным отчёта по форме </w:t>
      </w:r>
      <w:r w:rsidR="001202CB"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03FC3" w:rsidRPr="003E09F5" w:rsidRDefault="00B03FC3" w:rsidP="00B03FC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B03FC3" w:rsidRPr="003E09F5" w:rsidRDefault="00B03FC3" w:rsidP="00B03FC3">
      <w:pPr>
        <w:ind w:firstLine="709"/>
        <w:jc w:val="both"/>
      </w:pPr>
      <w:r w:rsidRPr="003E09F5">
        <w:t xml:space="preserve">Расчёт поступлений акцизов на </w:t>
      </w:r>
      <w:r w:rsidR="003831E4" w:rsidRPr="003E09F5">
        <w:t>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3E09F5">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03FC3" w:rsidRPr="003E09F5" w:rsidRDefault="00B03FC3" w:rsidP="00B03FC3">
      <w:pPr>
        <w:ind w:firstLine="709"/>
        <w:jc w:val="both"/>
      </w:pPr>
      <w:r w:rsidRPr="003E09F5">
        <w:t xml:space="preserve">Поступления акцизов </w:t>
      </w:r>
      <w:r w:rsidR="00194351" w:rsidRPr="003E09F5">
        <w:t>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3E09F5">
        <w:t>, (</w:t>
      </w:r>
      <w:r w:rsidRPr="003E09F5">
        <w:rPr>
          <w:b/>
          <w:i/>
        </w:rPr>
        <w:t>А</w:t>
      </w:r>
      <w:r w:rsidRPr="003E09F5">
        <w:rPr>
          <w:b/>
          <w:i/>
          <w:vertAlign w:val="subscript"/>
        </w:rPr>
        <w:t>ВС</w:t>
      </w:r>
      <w:r w:rsidRPr="003E09F5">
        <w:t>) определяется исходя из следующего алгоритма расчёта (формуле):</w:t>
      </w:r>
    </w:p>
    <w:p w:rsidR="00B03FC3" w:rsidRPr="003E09F5" w:rsidRDefault="00B03FC3" w:rsidP="00B03FC3">
      <w:pPr>
        <w:spacing w:before="120" w:after="120"/>
        <w:jc w:val="center"/>
        <w:rPr>
          <w:b/>
          <w:i/>
        </w:rPr>
      </w:pPr>
      <w:r w:rsidRPr="003E09F5">
        <w:rPr>
          <w:b/>
          <w:i/>
        </w:rPr>
        <w:t>А</w:t>
      </w:r>
      <w:r w:rsidRPr="003E09F5">
        <w:rPr>
          <w:b/>
          <w:i/>
          <w:vertAlign w:val="subscript"/>
        </w:rPr>
        <w:t>ВС</w:t>
      </w:r>
      <w:r w:rsidRPr="003E09F5">
        <w:rPr>
          <w:b/>
          <w:i/>
        </w:rPr>
        <w:t>= ∑ (</w:t>
      </w:r>
      <w:r w:rsidRPr="003E09F5">
        <w:rPr>
          <w:b/>
          <w:i/>
          <w:lang w:val="en-US"/>
        </w:rPr>
        <w:t>V</w:t>
      </w:r>
      <w:r w:rsidRPr="003E09F5">
        <w:rPr>
          <w:b/>
          <w:i/>
          <w:vertAlign w:val="subscript"/>
        </w:rPr>
        <w:t>ВС</w:t>
      </w:r>
      <w:r w:rsidRPr="003E09F5">
        <w:rPr>
          <w:b/>
          <w:i/>
        </w:rPr>
        <w:t>*</w:t>
      </w:r>
      <w:r w:rsidRPr="003E09F5">
        <w:rPr>
          <w:b/>
          <w:i/>
          <w:lang w:val="en-US"/>
        </w:rPr>
        <w:t>S</w:t>
      </w:r>
      <w:r w:rsidRPr="003E09F5">
        <w:rPr>
          <w:b/>
          <w:i/>
          <w:vertAlign w:val="subscript"/>
        </w:rPr>
        <w:t>ВС</w:t>
      </w:r>
      <w:r w:rsidRPr="003E09F5">
        <w:rPr>
          <w:b/>
          <w:i/>
        </w:rPr>
        <w:t xml:space="preserve">)* </w:t>
      </w:r>
      <w:r w:rsidRPr="003E09F5">
        <w:rPr>
          <w:b/>
          <w:i/>
          <w:lang w:val="en-US"/>
        </w:rPr>
        <w:t>K</w:t>
      </w:r>
      <w:r w:rsidRPr="003E09F5">
        <w:rPr>
          <w:b/>
          <w:i/>
        </w:rPr>
        <w:t xml:space="preserve"> </w:t>
      </w:r>
      <w:r w:rsidRPr="003E09F5">
        <w:rPr>
          <w:b/>
          <w:i/>
          <w:vertAlign w:val="subscript"/>
        </w:rPr>
        <w:t xml:space="preserve">соб.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B03FC3" w:rsidRPr="003E09F5" w:rsidRDefault="00B03FC3" w:rsidP="00B03FC3">
      <w:pPr>
        <w:ind w:firstLine="709"/>
        <w:jc w:val="both"/>
      </w:pPr>
      <w:r w:rsidRPr="003E09F5">
        <w:t>где,</w:t>
      </w:r>
    </w:p>
    <w:p w:rsidR="00B03FC3" w:rsidRPr="003E09F5" w:rsidRDefault="00B03FC3" w:rsidP="00B03FC3">
      <w:pPr>
        <w:ind w:firstLine="709"/>
        <w:jc w:val="both"/>
      </w:pPr>
      <w:r w:rsidRPr="003E09F5">
        <w:rPr>
          <w:b/>
          <w:i/>
          <w:lang w:val="en-US"/>
        </w:rPr>
        <w:t>V</w:t>
      </w:r>
      <w:r w:rsidRPr="003E09F5">
        <w:rPr>
          <w:b/>
          <w:i/>
          <w:vertAlign w:val="subscript"/>
        </w:rPr>
        <w:t>ВС</w:t>
      </w:r>
      <w:r w:rsidRPr="003E09F5">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03FC3" w:rsidRPr="003E09F5" w:rsidRDefault="00B03FC3" w:rsidP="00B03FC3">
      <w:pPr>
        <w:ind w:firstLine="709"/>
        <w:jc w:val="both"/>
      </w:pPr>
      <w:r w:rsidRPr="003E09F5">
        <w:rPr>
          <w:b/>
          <w:i/>
          <w:lang w:val="en-US"/>
        </w:rPr>
        <w:t>S</w:t>
      </w:r>
      <w:r w:rsidRPr="003E09F5">
        <w:rPr>
          <w:b/>
          <w:i/>
          <w:vertAlign w:val="subscript"/>
        </w:rPr>
        <w:t>ВС</w:t>
      </w:r>
      <w:r w:rsidRPr="003E09F5">
        <w:t xml:space="preserve"> – ставка акциза, рублей за 1 литр;</w:t>
      </w:r>
    </w:p>
    <w:p w:rsidR="00B03FC3" w:rsidRPr="003E09F5" w:rsidRDefault="00B03FC3" w:rsidP="00B03FC3">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03FC3" w:rsidRPr="003E09F5" w:rsidRDefault="00B03FC3" w:rsidP="00B03FC3">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B03FC3" w:rsidRPr="003E09F5" w:rsidRDefault="00B03FC3" w:rsidP="00B03FC3">
      <w:pPr>
        <w:ind w:firstLine="709"/>
        <w:jc w:val="both"/>
      </w:pPr>
      <w:r w:rsidRPr="003E09F5">
        <w:rPr>
          <w:b/>
          <w:i/>
          <w:lang w:val="en-US"/>
        </w:rPr>
        <w:lastRenderedPageBreak/>
        <w:t>P</w:t>
      </w:r>
      <w:r w:rsidRPr="003E09F5">
        <w:t xml:space="preserve"> – переходящие платежи, тыс. рублей;</w:t>
      </w:r>
    </w:p>
    <w:p w:rsidR="001B1577" w:rsidRPr="003E09F5" w:rsidRDefault="001B1577" w:rsidP="001B1577">
      <w:pPr>
        <w:widowControl/>
        <w:autoSpaceDE/>
        <w:autoSpaceDN/>
        <w:adjustRightInd/>
        <w:ind w:firstLine="709"/>
        <w:jc w:val="both"/>
        <w:rPr>
          <w:lang w:eastAsia="en-US"/>
        </w:rPr>
      </w:pPr>
      <w:r w:rsidRPr="003E09F5">
        <w:rPr>
          <w:b/>
          <w:i/>
          <w:lang w:eastAsia="en-US"/>
        </w:rPr>
        <w:t xml:space="preserve">F – </w:t>
      </w:r>
      <w:r w:rsidRPr="003E09F5">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03FC3" w:rsidRPr="003E09F5" w:rsidRDefault="00B03FC3" w:rsidP="00B03FC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32C65" w:rsidRPr="003E09F5">
        <w:t xml:space="preserve"> %</w:t>
      </w:r>
      <w:r w:rsidRPr="003E09F5">
        <w:t>.</w:t>
      </w:r>
    </w:p>
    <w:p w:rsidR="00B03FC3" w:rsidRPr="003E09F5" w:rsidRDefault="00B03FC3" w:rsidP="00B03FC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B03FC3" w:rsidRPr="003E09F5" w:rsidRDefault="00B03FC3" w:rsidP="00B03FC3">
      <w:pPr>
        <w:ind w:firstLine="709"/>
        <w:jc w:val="both"/>
      </w:pPr>
      <w:r w:rsidRPr="003E09F5">
        <w:t xml:space="preserve">Акцизы на </w:t>
      </w:r>
      <w:r w:rsidR="008B37A1" w:rsidRPr="003E09F5">
        <w:t>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3E09F5">
        <w:t>,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B03FC3">
      <w:pPr>
        <w:ind w:firstLine="709"/>
        <w:jc w:val="both"/>
      </w:pPr>
      <w:r w:rsidRPr="003E09F5">
        <w:t>В Чувашской Республике по данному источнику дохода поступление отсутствует.</w:t>
      </w:r>
    </w:p>
    <w:p w:rsidR="00E77DE3" w:rsidRPr="003E09F5" w:rsidRDefault="00E77DE3" w:rsidP="00E77DE3">
      <w:pPr>
        <w:ind w:firstLine="709"/>
        <w:jc w:val="both"/>
        <w:rPr>
          <w:b/>
        </w:rPr>
      </w:pPr>
    </w:p>
    <w:p w:rsidR="00E77DE3" w:rsidRPr="003E09F5" w:rsidRDefault="00E77DE3" w:rsidP="00E77DE3">
      <w:pPr>
        <w:ind w:firstLine="709"/>
        <w:jc w:val="both"/>
        <w:rPr>
          <w:b/>
        </w:rPr>
      </w:pPr>
    </w:p>
    <w:p w:rsidR="00E77DE3" w:rsidRPr="003E09F5" w:rsidRDefault="00E77DE3" w:rsidP="00E77DE3">
      <w:pPr>
        <w:ind w:firstLine="709"/>
        <w:jc w:val="center"/>
        <w:rPr>
          <w:b/>
          <w:i/>
        </w:rPr>
      </w:pPr>
    </w:p>
    <w:p w:rsidR="00E77DE3" w:rsidRPr="003E09F5" w:rsidRDefault="00E77DE3" w:rsidP="00E77DE3">
      <w:pPr>
        <w:ind w:firstLine="709"/>
        <w:jc w:val="center"/>
        <w:rPr>
          <w:b/>
          <w:i/>
        </w:rPr>
      </w:pPr>
      <w:r w:rsidRPr="003E09F5">
        <w:rPr>
          <w:b/>
          <w:i/>
        </w:rPr>
        <w:t>2.3.6. Акцизы на вино</w:t>
      </w:r>
      <w:r w:rsidR="00DE1AC3" w:rsidRPr="003E09F5">
        <w:rPr>
          <w:b/>
          <w:i/>
        </w:rPr>
        <w:t xml:space="preserve"> наливом</w:t>
      </w:r>
      <w:r w:rsidRPr="003E09F5">
        <w:rPr>
          <w:b/>
          <w:i/>
        </w:rPr>
        <w:t>, виноградное сусло, производимые на территории Российской Федерации, из подакцизного винограда</w:t>
      </w:r>
    </w:p>
    <w:p w:rsidR="00E77DE3" w:rsidRPr="003E09F5" w:rsidRDefault="00E77DE3" w:rsidP="00E77DE3">
      <w:pPr>
        <w:ind w:firstLine="709"/>
        <w:jc w:val="center"/>
        <w:rPr>
          <w:b/>
          <w:i/>
        </w:rPr>
      </w:pPr>
      <w:r w:rsidRPr="003E09F5">
        <w:rPr>
          <w:b/>
          <w:i/>
        </w:rPr>
        <w:t xml:space="preserve"> 182 1 03 02022 01 0000 110</w:t>
      </w:r>
    </w:p>
    <w:p w:rsidR="00E77DE3" w:rsidRPr="003E09F5" w:rsidRDefault="00E77DE3" w:rsidP="00E77DE3">
      <w:pPr>
        <w:ind w:firstLine="709"/>
        <w:jc w:val="both"/>
        <w:rPr>
          <w:b/>
        </w:rPr>
      </w:pPr>
    </w:p>
    <w:p w:rsidR="00B03FC3" w:rsidRPr="003E09F5" w:rsidRDefault="00B03FC3" w:rsidP="00B03FC3">
      <w:pPr>
        <w:ind w:firstLine="709"/>
        <w:jc w:val="both"/>
      </w:pPr>
      <w:r w:rsidRPr="003E09F5">
        <w:t>Для</w:t>
      </w:r>
      <w:r w:rsidR="009D119C" w:rsidRPr="003E09F5">
        <w:t xml:space="preserve"> расчёта поступлений акцизов на вино наливом, виноградное сусло, производимые на территории Российской Федерации, из подакцизного винограда </w:t>
      </w:r>
      <w:r w:rsidRPr="003E09F5">
        <w:t>используются:</w:t>
      </w:r>
    </w:p>
    <w:p w:rsidR="00B03FC3" w:rsidRPr="003E09F5" w:rsidRDefault="00B03FC3" w:rsidP="00B03FC3">
      <w:pPr>
        <w:tabs>
          <w:tab w:val="num" w:pos="0"/>
        </w:tabs>
        <w:ind w:firstLine="709"/>
        <w:jc w:val="both"/>
      </w:pPr>
      <w:r w:rsidRPr="003E09F5">
        <w:t>- показатели прогноза социально-экономического развития Российской Федерации (</w:t>
      </w:r>
      <w:r w:rsidR="00D57CB0" w:rsidRPr="003E09F5">
        <w:t>налогооблагаемый объём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w:t>
      </w:r>
      <w:r w:rsidRPr="003E09F5">
        <w:t>), разрабатываемые Минэкономразвития Российской Федерации;</w:t>
      </w:r>
    </w:p>
    <w:p w:rsidR="00B03FC3" w:rsidRPr="003E09F5" w:rsidRDefault="00B03FC3" w:rsidP="00B03FC3">
      <w:pPr>
        <w:tabs>
          <w:tab w:val="num" w:pos="0"/>
        </w:tabs>
        <w:ind w:firstLine="709"/>
        <w:jc w:val="both"/>
      </w:pPr>
      <w:r w:rsidRPr="003E09F5">
        <w:t>- динамика налоговой базы по акцизу согласно данным отчета по форме</w:t>
      </w:r>
      <w:r w:rsidR="00A32C65" w:rsidRPr="003E09F5">
        <w:t xml:space="preserve">    </w:t>
      </w:r>
      <w:r w:rsidRPr="003E09F5">
        <w:t xml:space="preserve">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B03FC3" w:rsidRPr="003E09F5" w:rsidRDefault="00B03FC3" w:rsidP="00B03FC3">
      <w:pPr>
        <w:ind w:firstLine="709"/>
        <w:jc w:val="both"/>
      </w:pPr>
      <w:r w:rsidRPr="003E09F5">
        <w:t xml:space="preserve">- динамика фактических поступлений по налогу согласно данным отчёта по форме </w:t>
      </w:r>
      <w:r w:rsidR="009E436F"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03FC3" w:rsidRPr="003E09F5" w:rsidRDefault="00B03FC3" w:rsidP="00B03FC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B03FC3" w:rsidRPr="003E09F5" w:rsidRDefault="00B03FC3" w:rsidP="00B03FC3">
      <w:pPr>
        <w:ind w:firstLine="709"/>
        <w:jc w:val="both"/>
      </w:pPr>
      <w:r w:rsidRPr="003E09F5">
        <w:t xml:space="preserve">Расчёт поступлений акцизов на </w:t>
      </w:r>
      <w:r w:rsidR="002A2AB5" w:rsidRPr="003E09F5">
        <w:t xml:space="preserve"> вино наливом, виноградное сусло, производимые на территории Российской Федерации, из подакцизного винограда</w:t>
      </w:r>
      <w:r w:rsidRPr="003E09F5">
        <w:t>,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03FC3" w:rsidRPr="003E09F5" w:rsidRDefault="00B56F25" w:rsidP="00B03FC3">
      <w:pPr>
        <w:ind w:firstLine="709"/>
        <w:jc w:val="both"/>
      </w:pPr>
      <w:r w:rsidRPr="003E09F5">
        <w:t>Поступления акцизов на вино наливом, виноградное сусло, производимые на территории Российской Федерации, из подакцизного винограда</w:t>
      </w:r>
      <w:r w:rsidR="00B03FC3" w:rsidRPr="003E09F5">
        <w:t>, (</w:t>
      </w:r>
      <w:r w:rsidR="00B03FC3" w:rsidRPr="003E09F5">
        <w:rPr>
          <w:b/>
          <w:i/>
        </w:rPr>
        <w:t>А</w:t>
      </w:r>
      <w:r w:rsidR="00B03FC3" w:rsidRPr="003E09F5">
        <w:rPr>
          <w:b/>
          <w:i/>
          <w:vertAlign w:val="subscript"/>
        </w:rPr>
        <w:t>ВСпв</w:t>
      </w:r>
      <w:r w:rsidR="00B03FC3" w:rsidRPr="003E09F5">
        <w:t>) определяется исходя из следующего алгоритма расчёта (формуле):</w:t>
      </w:r>
    </w:p>
    <w:p w:rsidR="00B03FC3" w:rsidRPr="003E09F5" w:rsidRDefault="00B03FC3" w:rsidP="00B03FC3">
      <w:pPr>
        <w:spacing w:before="120" w:after="120"/>
        <w:jc w:val="center"/>
        <w:rPr>
          <w:b/>
          <w:i/>
        </w:rPr>
      </w:pPr>
      <w:r w:rsidRPr="003E09F5">
        <w:rPr>
          <w:b/>
          <w:i/>
        </w:rPr>
        <w:t>А</w:t>
      </w:r>
      <w:r w:rsidRPr="003E09F5">
        <w:rPr>
          <w:b/>
          <w:i/>
          <w:vertAlign w:val="subscript"/>
        </w:rPr>
        <w:t>ВСпв</w:t>
      </w:r>
      <w:r w:rsidRPr="003E09F5">
        <w:rPr>
          <w:b/>
          <w:i/>
        </w:rPr>
        <w:t>= ∑[(</w:t>
      </w:r>
      <w:r w:rsidRPr="003E09F5">
        <w:rPr>
          <w:b/>
          <w:i/>
          <w:lang w:val="en-US"/>
        </w:rPr>
        <w:t>V</w:t>
      </w:r>
      <w:r w:rsidRPr="003E09F5">
        <w:rPr>
          <w:b/>
          <w:i/>
          <w:vertAlign w:val="subscript"/>
        </w:rPr>
        <w:t>ВСпв</w:t>
      </w:r>
      <w:r w:rsidRPr="003E09F5">
        <w:rPr>
          <w:b/>
          <w:i/>
        </w:rPr>
        <w:t>*</w:t>
      </w:r>
      <w:r w:rsidRPr="003E09F5">
        <w:rPr>
          <w:b/>
          <w:i/>
          <w:lang w:val="en-US"/>
        </w:rPr>
        <w:t>S</w:t>
      </w:r>
      <w:r w:rsidRPr="003E09F5">
        <w:rPr>
          <w:b/>
          <w:i/>
          <w:vertAlign w:val="subscript"/>
        </w:rPr>
        <w:t>ВСпв</w:t>
      </w:r>
      <w:r w:rsidRPr="003E09F5">
        <w:rPr>
          <w:b/>
          <w:i/>
        </w:rPr>
        <w:t>) – ((</w:t>
      </w:r>
      <w:r w:rsidRPr="003E09F5">
        <w:rPr>
          <w:b/>
          <w:i/>
          <w:lang w:val="en-US"/>
        </w:rPr>
        <w:t>V</w:t>
      </w:r>
      <w:r w:rsidRPr="003E09F5">
        <w:rPr>
          <w:b/>
          <w:i/>
          <w:vertAlign w:val="subscript"/>
        </w:rPr>
        <w:t>ПВвс</w:t>
      </w:r>
      <w:r w:rsidRPr="003E09F5">
        <w:rPr>
          <w:b/>
          <w:i/>
        </w:rPr>
        <w:t>*</w:t>
      </w:r>
      <w:r w:rsidRPr="003E09F5">
        <w:rPr>
          <w:b/>
          <w:i/>
          <w:lang w:val="en-US"/>
        </w:rPr>
        <w:t>S</w:t>
      </w:r>
      <w:r w:rsidRPr="003E09F5">
        <w:rPr>
          <w:b/>
          <w:i/>
          <w:vertAlign w:val="subscript"/>
        </w:rPr>
        <w:t>ПВ</w:t>
      </w:r>
      <w:r w:rsidRPr="003E09F5">
        <w:rPr>
          <w:b/>
          <w:i/>
        </w:rPr>
        <w:t xml:space="preserve"> )*К</w:t>
      </w:r>
      <w:r w:rsidRPr="003E09F5">
        <w:rPr>
          <w:b/>
          <w:i/>
          <w:vertAlign w:val="subscript"/>
        </w:rPr>
        <w:t xml:space="preserve">ВД </w:t>
      </w:r>
      <w:r w:rsidRPr="003E09F5">
        <w:rPr>
          <w:b/>
          <w:i/>
        </w:rPr>
        <w:t>)]*</w:t>
      </w:r>
      <w:r w:rsidRPr="003E09F5">
        <w:rPr>
          <w:b/>
          <w:i/>
          <w:lang w:val="en-US"/>
        </w:rPr>
        <w:t>K</w:t>
      </w:r>
      <w:r w:rsidRPr="003E09F5">
        <w:rPr>
          <w:b/>
          <w:i/>
        </w:rPr>
        <w:t xml:space="preserve"> </w:t>
      </w:r>
      <w:r w:rsidRPr="003E09F5">
        <w:rPr>
          <w:b/>
          <w:i/>
          <w:vertAlign w:val="subscript"/>
        </w:rPr>
        <w:t xml:space="preserve">соб.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B03FC3" w:rsidRPr="003E09F5" w:rsidRDefault="00B03FC3" w:rsidP="00B03FC3">
      <w:pPr>
        <w:ind w:firstLine="709"/>
        <w:jc w:val="both"/>
      </w:pPr>
      <w:r w:rsidRPr="003E09F5">
        <w:lastRenderedPageBreak/>
        <w:t>где,</w:t>
      </w:r>
    </w:p>
    <w:p w:rsidR="00B03FC3" w:rsidRPr="003E09F5" w:rsidRDefault="00B03FC3" w:rsidP="00B03FC3">
      <w:pPr>
        <w:ind w:firstLine="709"/>
        <w:jc w:val="both"/>
      </w:pPr>
      <w:r w:rsidRPr="003E09F5">
        <w:rPr>
          <w:b/>
          <w:i/>
          <w:lang w:val="en-US"/>
        </w:rPr>
        <w:t>V</w:t>
      </w:r>
      <w:r w:rsidRPr="003E09F5">
        <w:rPr>
          <w:b/>
          <w:i/>
          <w:vertAlign w:val="subscript"/>
        </w:rPr>
        <w:t>ВСпв</w:t>
      </w:r>
      <w:r w:rsidRPr="003E09F5">
        <w:t xml:space="preserve"> – </w:t>
      </w:r>
      <w:r w:rsidR="00521204" w:rsidRPr="003E09F5">
        <w:t>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w:t>
      </w:r>
      <w:r w:rsidRPr="003E09F5">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B03FC3" w:rsidRPr="003E09F5" w:rsidRDefault="00B03FC3" w:rsidP="00B03FC3">
      <w:pPr>
        <w:ind w:firstLine="709"/>
        <w:jc w:val="both"/>
      </w:pPr>
      <w:r w:rsidRPr="003E09F5">
        <w:rPr>
          <w:b/>
          <w:i/>
          <w:lang w:val="en-US"/>
        </w:rPr>
        <w:t>S</w:t>
      </w:r>
      <w:r w:rsidRPr="003E09F5">
        <w:rPr>
          <w:b/>
          <w:i/>
          <w:vertAlign w:val="subscript"/>
        </w:rPr>
        <w:t>ВСпв</w:t>
      </w:r>
      <w:r w:rsidRPr="003E09F5">
        <w:t xml:space="preserve"> – ставка акциза, рублей за 1 литр;</w:t>
      </w:r>
    </w:p>
    <w:p w:rsidR="00B03FC3" w:rsidRPr="003E09F5" w:rsidRDefault="00B03FC3" w:rsidP="00B03FC3">
      <w:pPr>
        <w:ind w:firstLine="709"/>
        <w:jc w:val="both"/>
      </w:pPr>
      <w:r w:rsidRPr="003E09F5">
        <w:rPr>
          <w:b/>
          <w:i/>
          <w:lang w:val="en-US"/>
        </w:rPr>
        <w:t>V</w:t>
      </w:r>
      <w:r w:rsidRPr="003E09F5">
        <w:rPr>
          <w:b/>
          <w:i/>
          <w:vertAlign w:val="subscript"/>
        </w:rPr>
        <w:t>ПВвс</w:t>
      </w:r>
      <w:r w:rsidRPr="003E09F5">
        <w:t xml:space="preserve"> – </w:t>
      </w:r>
      <w:r w:rsidR="003E4F43" w:rsidRPr="003E09F5">
        <w:t>налогооблагаемый объем винограда, использованного для производства виноматериалов, кроме крепленого вина наливом / виноградного сусла</w:t>
      </w:r>
      <w:r w:rsidRPr="003E09F5">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B03FC3" w:rsidRPr="003E09F5" w:rsidRDefault="00B03FC3" w:rsidP="00B03FC3">
      <w:pPr>
        <w:ind w:firstLine="709"/>
        <w:jc w:val="both"/>
      </w:pPr>
      <w:r w:rsidRPr="003E09F5">
        <w:rPr>
          <w:b/>
          <w:i/>
          <w:lang w:val="en-US"/>
        </w:rPr>
        <w:t>S</w:t>
      </w:r>
      <w:r w:rsidRPr="003E09F5">
        <w:rPr>
          <w:b/>
          <w:i/>
          <w:vertAlign w:val="subscript"/>
        </w:rPr>
        <w:t>ПВ</w:t>
      </w:r>
      <w:r w:rsidRPr="003E09F5">
        <w:t xml:space="preserve"> – ставка акциза, рублей за 1 тонну;</w:t>
      </w:r>
    </w:p>
    <w:p w:rsidR="00B03FC3" w:rsidRPr="003E09F5" w:rsidRDefault="00B03FC3" w:rsidP="00B03FC3">
      <w:pPr>
        <w:ind w:firstLine="709"/>
        <w:jc w:val="both"/>
      </w:pPr>
      <w:r w:rsidRPr="003E09F5">
        <w:rPr>
          <w:b/>
          <w:i/>
        </w:rPr>
        <w:t>К</w:t>
      </w:r>
      <w:r w:rsidRPr="003E09F5">
        <w:rPr>
          <w:b/>
          <w:i/>
          <w:vertAlign w:val="subscript"/>
        </w:rPr>
        <w:t xml:space="preserve">ВД </w:t>
      </w:r>
      <w:r w:rsidRPr="003E09F5">
        <w:t>– коэффициент</w:t>
      </w:r>
      <w:r w:rsidRPr="003E09F5">
        <w:rPr>
          <w:b/>
          <w:i/>
        </w:rPr>
        <w:t xml:space="preserve"> </w:t>
      </w:r>
      <w:r w:rsidRPr="003E09F5">
        <w:t>для расчета налогового вычета, рассчитываемый в соответствии с пунктом 31 статьи 200 НК РФ;</w:t>
      </w:r>
    </w:p>
    <w:p w:rsidR="00B03FC3" w:rsidRPr="003E09F5" w:rsidRDefault="00B03FC3" w:rsidP="00B03FC3">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03FC3" w:rsidRPr="003E09F5" w:rsidRDefault="00B03FC3" w:rsidP="00B03FC3">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B03FC3" w:rsidRPr="003E09F5" w:rsidRDefault="00B03FC3" w:rsidP="00B03FC3">
      <w:pPr>
        <w:ind w:firstLine="709"/>
        <w:jc w:val="both"/>
      </w:pPr>
      <w:r w:rsidRPr="003E09F5">
        <w:rPr>
          <w:b/>
          <w:i/>
          <w:lang w:val="en-US"/>
        </w:rPr>
        <w:t>P</w:t>
      </w:r>
      <w:r w:rsidRPr="003E09F5">
        <w:t xml:space="preserve"> – переходящие платежи, тыс. рублей;</w:t>
      </w:r>
    </w:p>
    <w:p w:rsidR="001B1577" w:rsidRPr="003E09F5" w:rsidRDefault="001B1577" w:rsidP="001B1577">
      <w:pPr>
        <w:widowControl/>
        <w:autoSpaceDE/>
        <w:autoSpaceDN/>
        <w:adjustRightInd/>
        <w:ind w:firstLine="709"/>
        <w:jc w:val="both"/>
        <w:rPr>
          <w:lang w:eastAsia="en-US"/>
        </w:rPr>
      </w:pPr>
      <w:r w:rsidRPr="003E09F5">
        <w:rPr>
          <w:b/>
          <w:i/>
          <w:lang w:eastAsia="en-US"/>
        </w:rPr>
        <w:t xml:space="preserve">F – </w:t>
      </w:r>
      <w:r w:rsidRPr="003E09F5">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03FC3" w:rsidRPr="003E09F5" w:rsidRDefault="00B03FC3" w:rsidP="00B03FC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B0853" w:rsidRPr="003E09F5">
        <w:t xml:space="preserve"> %</w:t>
      </w:r>
      <w:r w:rsidRPr="003E09F5">
        <w:t>.</w:t>
      </w:r>
    </w:p>
    <w:p w:rsidR="00B03FC3" w:rsidRPr="003E09F5" w:rsidRDefault="00B03FC3" w:rsidP="00B03FC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B03FC3" w:rsidRPr="003E09F5" w:rsidRDefault="00B03FC3" w:rsidP="00B03FC3">
      <w:pPr>
        <w:ind w:firstLine="709"/>
        <w:jc w:val="both"/>
      </w:pPr>
      <w:r w:rsidRPr="003E09F5">
        <w:t xml:space="preserve">Акцизы </w:t>
      </w:r>
      <w:r w:rsidR="00B56F25" w:rsidRPr="003E09F5">
        <w:t>на вино наливом, виноградное сусло, производимые на территории Российской Федерации, из подакцизного винограда</w:t>
      </w:r>
      <w:r w:rsidRPr="003E09F5">
        <w:t>,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pStyle w:val="Style42"/>
        <w:widowControl/>
        <w:rPr>
          <w:rStyle w:val="FontStyle138"/>
        </w:rPr>
      </w:pPr>
      <w:r w:rsidRPr="003E09F5">
        <w:rPr>
          <w:rStyle w:val="FontStyle138"/>
        </w:rPr>
        <w:t>В Чувашской Республике по данному источнику дохода поступление отсутствует.</w:t>
      </w:r>
    </w:p>
    <w:p w:rsidR="00D253A6" w:rsidRPr="003E09F5" w:rsidRDefault="00D253A6" w:rsidP="00E77DE3">
      <w:pPr>
        <w:pStyle w:val="Style42"/>
        <w:widowControl/>
        <w:rPr>
          <w:rStyle w:val="FontStyle138"/>
          <w:b/>
        </w:rPr>
      </w:pPr>
    </w:p>
    <w:p w:rsidR="00EE07BB" w:rsidRPr="003E09F5" w:rsidRDefault="00EE07BB" w:rsidP="00E77DE3">
      <w:pPr>
        <w:pStyle w:val="Style42"/>
        <w:widowControl/>
        <w:rPr>
          <w:rStyle w:val="FontStyle138"/>
        </w:rPr>
      </w:pPr>
    </w:p>
    <w:p w:rsidR="00E77DE3" w:rsidRPr="003E09F5" w:rsidRDefault="00E77DE3" w:rsidP="00E77DE3">
      <w:pPr>
        <w:pStyle w:val="Style42"/>
        <w:widowControl/>
        <w:jc w:val="center"/>
        <w:rPr>
          <w:b/>
          <w:i/>
        </w:rPr>
      </w:pPr>
      <w:r w:rsidRPr="003E09F5">
        <w:rPr>
          <w:b/>
          <w:i/>
        </w:rPr>
        <w:t>2.3.</w:t>
      </w:r>
      <w:r w:rsidR="00F7707C" w:rsidRPr="003E09F5">
        <w:rPr>
          <w:b/>
          <w:i/>
        </w:rPr>
        <w:t>7</w:t>
      </w:r>
      <w:r w:rsidRPr="003E09F5">
        <w:rPr>
          <w:b/>
          <w:i/>
        </w:rPr>
        <w:t>. Акцизы на автомобильный бензин, производимый на территории Российской  Федерации 182 1 03 02041 01 0000 110</w:t>
      </w:r>
      <w:bookmarkEnd w:id="12"/>
    </w:p>
    <w:p w:rsidR="00E77DE3" w:rsidRPr="003E09F5" w:rsidRDefault="00E77DE3" w:rsidP="00E77DE3">
      <w:pPr>
        <w:pStyle w:val="a8"/>
        <w:spacing w:before="120"/>
        <w:ind w:left="0" w:firstLine="709"/>
        <w:jc w:val="both"/>
      </w:pPr>
      <w:r w:rsidRPr="003E09F5">
        <w:t>Для расчёта поступлений акцизов на автомобильный бензин</w:t>
      </w:r>
      <w:r w:rsidRPr="003E09F5">
        <w:rPr>
          <w:b/>
        </w:rPr>
        <w:t xml:space="preserve"> </w:t>
      </w:r>
      <w:r w:rsidRPr="003E09F5">
        <w:t>используются:</w:t>
      </w:r>
    </w:p>
    <w:p w:rsidR="009810EE" w:rsidRPr="003E09F5" w:rsidRDefault="009810EE" w:rsidP="00E77DE3">
      <w:pPr>
        <w:tabs>
          <w:tab w:val="num" w:pos="0"/>
        </w:tabs>
        <w:ind w:firstLine="709"/>
        <w:jc w:val="both"/>
      </w:pPr>
      <w:r w:rsidRPr="003E09F5">
        <w:t>- показатели прогноза социально-экономического развития Российской Федерации (налогооблагаемый объём реализации автомобильного бензина), разрабатываемые Минэкономразвития Российской Федерации;</w:t>
      </w:r>
    </w:p>
    <w:p w:rsidR="00E77DE3" w:rsidRPr="003E09F5" w:rsidRDefault="00E77DE3" w:rsidP="00E77DE3">
      <w:pPr>
        <w:tabs>
          <w:tab w:val="num" w:pos="0"/>
        </w:tabs>
        <w:ind w:firstLine="709"/>
        <w:jc w:val="both"/>
      </w:pPr>
      <w:r w:rsidRPr="003E09F5">
        <w:t xml:space="preserve">- динамика налоговой базы по акцизу, сложившаяся за предыдущие периоды, а также </w:t>
      </w:r>
      <w:r w:rsidRPr="003E09F5">
        <w:lastRenderedPageBreak/>
        <w:t xml:space="preserve">анализ структуры налоговой базы согласно данным отчета по форме </w:t>
      </w:r>
      <w:r w:rsidRPr="003E09F5">
        <w:br/>
        <w:t>№ 5-НП «Отчёт о налоговой базе и структуре начислений по акцизам на нефтепродукты»;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CB7E2D" w:rsidRPr="003E09F5">
        <w:t xml:space="preserve">   </w:t>
      </w:r>
      <w:r w:rsidRPr="003E09F5">
        <w:t xml:space="preserve">№ 1-НМ </w:t>
      </w:r>
      <w:r w:rsidR="00795F41"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E77DE3" w:rsidRPr="003E09F5" w:rsidRDefault="00E77DE3" w:rsidP="00E77DE3">
      <w:pPr>
        <w:ind w:firstLine="709"/>
        <w:jc w:val="both"/>
      </w:pPr>
      <w:r w:rsidRPr="003E09F5">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Поступления акцизов на автомобильный бензин (</w:t>
      </w:r>
      <w:r w:rsidRPr="003E09F5">
        <w:rPr>
          <w:b/>
          <w:i/>
        </w:rPr>
        <w:t>А</w:t>
      </w:r>
      <w:r w:rsidRPr="003E09F5">
        <w:rPr>
          <w:b/>
          <w:i/>
          <w:vertAlign w:val="subscript"/>
        </w:rPr>
        <w:t>автоБ</w:t>
      </w:r>
      <w:r w:rsidRPr="003E09F5">
        <w:t>) определяется исходя из следующего алгоритма расчёта (формуле):</w:t>
      </w:r>
    </w:p>
    <w:p w:rsidR="00E77DE3" w:rsidRPr="003E09F5" w:rsidRDefault="00E77DE3" w:rsidP="00E77DE3">
      <w:pPr>
        <w:ind w:firstLine="709"/>
        <w:jc w:val="center"/>
      </w:pPr>
    </w:p>
    <w:p w:rsidR="00E77DE3" w:rsidRPr="003E09F5" w:rsidRDefault="00E77DE3" w:rsidP="008C6617">
      <w:pPr>
        <w:jc w:val="center"/>
      </w:pPr>
      <w:r w:rsidRPr="003E09F5">
        <w:rPr>
          <w:b/>
          <w:i/>
        </w:rPr>
        <w:t>А</w:t>
      </w:r>
      <w:r w:rsidRPr="003E09F5">
        <w:rPr>
          <w:b/>
          <w:i/>
          <w:vertAlign w:val="subscript"/>
        </w:rPr>
        <w:t>автоБ</w:t>
      </w:r>
      <w:r w:rsidRPr="003E09F5">
        <w:rPr>
          <w:b/>
          <w:i/>
        </w:rPr>
        <w:t>= ∑ (</w:t>
      </w:r>
      <w:r w:rsidRPr="003E09F5">
        <w:rPr>
          <w:b/>
          <w:i/>
          <w:lang w:val="en-US"/>
        </w:rPr>
        <w:t>V</w:t>
      </w:r>
      <w:r w:rsidRPr="003E09F5">
        <w:rPr>
          <w:b/>
          <w:i/>
          <w:vertAlign w:val="subscript"/>
        </w:rPr>
        <w:t>автоБ(5кл;н5кл)</w:t>
      </w:r>
      <w:r w:rsidRPr="003E09F5">
        <w:t xml:space="preserve"> </w:t>
      </w:r>
      <w:r w:rsidRPr="003E09F5">
        <w:rPr>
          <w:b/>
          <w:i/>
        </w:rPr>
        <w:t>*</w:t>
      </w:r>
      <w:r w:rsidRPr="003E09F5">
        <w:rPr>
          <w:b/>
          <w:i/>
          <w:lang w:val="en-US"/>
        </w:rPr>
        <w:t>S</w:t>
      </w:r>
      <w:r w:rsidRPr="003E09F5">
        <w:rPr>
          <w:b/>
          <w:i/>
          <w:vertAlign w:val="subscript"/>
        </w:rPr>
        <w:t xml:space="preserve"> автоБ(5кл;н5кл)</w:t>
      </w:r>
      <w:r w:rsidRPr="003E09F5">
        <w:rPr>
          <w:b/>
          <w:i/>
        </w:rPr>
        <w:t xml:space="preserve">)× </w:t>
      </w: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rPr>
          <w:b/>
          <w:i/>
          <w:lang w:val="en-US"/>
        </w:rPr>
        <w:t>P</w:t>
      </w:r>
      <w:r w:rsidRPr="003E09F5">
        <w:rPr>
          <w:b/>
          <w:i/>
        </w:rPr>
        <w:t xml:space="preserve"> (+/-) </w:t>
      </w:r>
      <w:r w:rsidRPr="003E09F5">
        <w:rPr>
          <w:b/>
          <w:i/>
          <w:lang w:val="en-US"/>
        </w:rPr>
        <w:t>F</w:t>
      </w:r>
      <w:r w:rsidRPr="003E09F5">
        <w:rPr>
          <w:b/>
          <w:i/>
        </w:rPr>
        <w:t>,</w:t>
      </w:r>
    </w:p>
    <w:p w:rsidR="00E77DE3" w:rsidRPr="003E09F5" w:rsidRDefault="007D0146"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автоБ(5кл;н5кл)</w:t>
      </w:r>
      <w:r w:rsidRPr="003E09F5">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EC7BEC" w:rsidRPr="003E09F5">
        <w:t xml:space="preserve"> </w:t>
      </w:r>
      <w:r w:rsidRPr="003E09F5">
        <w:t>№5-НП);</w:t>
      </w:r>
    </w:p>
    <w:p w:rsidR="00E77DE3" w:rsidRPr="003E09F5" w:rsidRDefault="00E77DE3" w:rsidP="00E77DE3">
      <w:pPr>
        <w:ind w:firstLine="709"/>
        <w:jc w:val="both"/>
      </w:pPr>
      <w:r w:rsidRPr="003E09F5">
        <w:rPr>
          <w:b/>
          <w:i/>
          <w:lang w:val="en-US"/>
        </w:rPr>
        <w:t>S</w:t>
      </w:r>
      <w:r w:rsidRPr="003E09F5">
        <w:rPr>
          <w:b/>
          <w:i/>
          <w:vertAlign w:val="subscript"/>
        </w:rPr>
        <w:t>автоБ(5кл;н5кл)</w:t>
      </w:r>
      <w:r w:rsidRPr="003E09F5">
        <w:t xml:space="preserve"> – ставка акциза на автомобильный бензин по классам, рублей за 1 тонну;</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EC7BEC" w:rsidRPr="003E09F5">
        <w:t xml:space="preserve">    </w:t>
      </w:r>
      <w:r w:rsidRPr="003E09F5">
        <w:t xml:space="preserve">№ 1-НМ как частное от деления суммы поступившего налога на сумму начисленного налога. </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D253A6" w:rsidRPr="003E09F5" w:rsidRDefault="00D253A6" w:rsidP="00D253A6">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Налогоплательщики, уплачивающие акцизы на автомобильный бензин, производимый на территории Российской  Федерации, не состоят на учете в налоговых органах по Чувашской Республике.</w:t>
      </w:r>
    </w:p>
    <w:p w:rsidR="00E77DE3" w:rsidRPr="003E09F5" w:rsidRDefault="00E77DE3" w:rsidP="00E77DE3">
      <w:pPr>
        <w:ind w:firstLine="709"/>
        <w:jc w:val="both"/>
      </w:pPr>
    </w:p>
    <w:p w:rsidR="00E77DE3" w:rsidRPr="003E09F5" w:rsidRDefault="00E77DE3" w:rsidP="00E77DE3">
      <w:pPr>
        <w:pStyle w:val="3"/>
        <w:tabs>
          <w:tab w:val="left" w:pos="1985"/>
        </w:tabs>
        <w:spacing w:before="120" w:after="120" w:line="240" w:lineRule="auto"/>
        <w:ind w:left="1985" w:right="1134"/>
        <w:jc w:val="center"/>
        <w:rPr>
          <w:rFonts w:ascii="Times New Roman" w:hAnsi="Times New Roman"/>
          <w:i/>
          <w:sz w:val="24"/>
          <w:szCs w:val="24"/>
        </w:rPr>
      </w:pPr>
      <w:bookmarkStart w:id="13" w:name="_Toc519584957"/>
      <w:r w:rsidRPr="003E09F5">
        <w:rPr>
          <w:rFonts w:ascii="Times New Roman" w:hAnsi="Times New Roman"/>
          <w:i/>
          <w:sz w:val="24"/>
          <w:szCs w:val="24"/>
        </w:rPr>
        <w:lastRenderedPageBreak/>
        <w:t>2.3.</w:t>
      </w:r>
      <w:r w:rsidR="00F7707C" w:rsidRPr="003E09F5">
        <w:rPr>
          <w:rFonts w:ascii="Times New Roman" w:hAnsi="Times New Roman"/>
          <w:i/>
          <w:sz w:val="24"/>
          <w:szCs w:val="24"/>
        </w:rPr>
        <w:t>8</w:t>
      </w:r>
      <w:r w:rsidRPr="003E09F5">
        <w:rPr>
          <w:rFonts w:ascii="Times New Roman" w:hAnsi="Times New Roman"/>
          <w:i/>
          <w:sz w:val="24"/>
          <w:szCs w:val="24"/>
        </w:rPr>
        <w:t xml:space="preserve">. Акцизы на прямогонный бензин, производимый на территории Российской Федерации </w:t>
      </w:r>
      <w:r w:rsidRPr="003E09F5">
        <w:rPr>
          <w:rFonts w:ascii="Times New Roman" w:hAnsi="Times New Roman"/>
          <w:i/>
          <w:sz w:val="24"/>
          <w:szCs w:val="24"/>
        </w:rPr>
        <w:br/>
        <w:t>182 1 03 02042 01 0000 110</w:t>
      </w:r>
      <w:bookmarkEnd w:id="13"/>
    </w:p>
    <w:p w:rsidR="00E77DE3" w:rsidRPr="003E09F5" w:rsidRDefault="00E77DE3" w:rsidP="00E77DE3">
      <w:pPr>
        <w:ind w:firstLine="709"/>
        <w:jc w:val="both"/>
      </w:pPr>
      <w:r w:rsidRPr="003E09F5">
        <w:t>Для расчёта поступлений акцизов на прямогонный бензин используются:</w:t>
      </w:r>
    </w:p>
    <w:p w:rsidR="00E77DE3" w:rsidRPr="003E09F5" w:rsidRDefault="00E77DE3" w:rsidP="00E77DE3">
      <w:pPr>
        <w:tabs>
          <w:tab w:val="num" w:pos="0"/>
        </w:tabs>
        <w:ind w:firstLine="709"/>
        <w:jc w:val="both"/>
      </w:pPr>
      <w:r w:rsidRPr="003E09F5">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391BAA" w:rsidRPr="003E09F5">
        <w:t xml:space="preserve">   </w:t>
      </w:r>
      <w:r w:rsidRPr="003E09F5">
        <w:t xml:space="preserve">№ 1-НМ </w:t>
      </w:r>
      <w:r w:rsidR="00795F41"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 xml:space="preserve">налоговые ставки, </w:t>
      </w:r>
      <w:r w:rsidRPr="003E09F5">
        <w:t>коэффициенты (применяемые к начислениям для расчета возврата) и преференции,</w:t>
      </w:r>
      <w:r w:rsidRPr="003E09F5">
        <w:rPr>
          <w:bCs/>
        </w:rPr>
        <w:t xml:space="preserve"> предусмотренные главой 22 НК РФ «Акцизы</w:t>
      </w:r>
      <w:r w:rsidRPr="003E09F5">
        <w:t>»;</w:t>
      </w:r>
    </w:p>
    <w:p w:rsidR="00E77DE3" w:rsidRPr="003E09F5" w:rsidRDefault="00E77DE3" w:rsidP="00E77DE3">
      <w:pPr>
        <w:ind w:firstLine="709"/>
        <w:jc w:val="both"/>
      </w:pPr>
      <w:r w:rsidRPr="003E09F5">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E77DE3" w:rsidRPr="003E09F5" w:rsidRDefault="00E77DE3" w:rsidP="00E77DE3">
      <w:pPr>
        <w:ind w:firstLine="709"/>
        <w:jc w:val="both"/>
      </w:pPr>
      <w:r w:rsidRPr="003E09F5">
        <w:t>Поступления акцизов на прямогонный бензин (</w:t>
      </w:r>
      <w:r w:rsidRPr="003E09F5">
        <w:rPr>
          <w:b/>
          <w:i/>
        </w:rPr>
        <w:t>А</w:t>
      </w:r>
      <w:r w:rsidRPr="003E09F5">
        <w:rPr>
          <w:b/>
          <w:i/>
          <w:vertAlign w:val="subscript"/>
        </w:rPr>
        <w:t>ПБ</w:t>
      </w:r>
      <w:r w:rsidRPr="003E09F5">
        <w:t>) определяется исходя из следующего алгоритма расчёта (формуле):</w:t>
      </w:r>
    </w:p>
    <w:p w:rsidR="00E77DE3" w:rsidRPr="003E09F5" w:rsidRDefault="00E77DE3" w:rsidP="00E77DE3">
      <w:pPr>
        <w:ind w:firstLine="709"/>
        <w:jc w:val="both"/>
      </w:pPr>
    </w:p>
    <w:p w:rsidR="00E77DE3" w:rsidRPr="003E09F5" w:rsidRDefault="00E77DE3" w:rsidP="00E77DE3">
      <w:pPr>
        <w:jc w:val="center"/>
        <w:rPr>
          <w:b/>
          <w:i/>
        </w:rPr>
      </w:pPr>
      <w:r w:rsidRPr="003E09F5">
        <w:rPr>
          <w:b/>
          <w:i/>
        </w:rPr>
        <w:t>А</w:t>
      </w:r>
      <w:r w:rsidRPr="003E09F5">
        <w:rPr>
          <w:b/>
          <w:i/>
          <w:vertAlign w:val="subscript"/>
        </w:rPr>
        <w:t xml:space="preserve">ПБ </w:t>
      </w:r>
      <w:r w:rsidRPr="003E09F5">
        <w:rPr>
          <w:b/>
          <w:i/>
        </w:rPr>
        <w:t>=∑ (</w:t>
      </w:r>
      <w:r w:rsidRPr="003E09F5">
        <w:rPr>
          <w:b/>
          <w:i/>
          <w:lang w:val="en-US"/>
        </w:rPr>
        <w:t>V</w:t>
      </w:r>
      <w:r w:rsidRPr="003E09F5">
        <w:rPr>
          <w:b/>
          <w:i/>
          <w:vertAlign w:val="subscript"/>
        </w:rPr>
        <w:t xml:space="preserve">ПБ </w:t>
      </w:r>
      <w:r w:rsidRPr="003E09F5">
        <w:rPr>
          <w:b/>
          <w:i/>
        </w:rPr>
        <w:t>*</w:t>
      </w:r>
      <w:r w:rsidRPr="003E09F5">
        <w:rPr>
          <w:b/>
          <w:i/>
          <w:lang w:val="en-US"/>
        </w:rPr>
        <w:t>S</w:t>
      </w:r>
      <w:r w:rsidRPr="003E09F5">
        <w:rPr>
          <w:b/>
          <w:i/>
          <w:vertAlign w:val="subscript"/>
        </w:rPr>
        <w:t>ПБ</w:t>
      </w:r>
      <w:r w:rsidRPr="003E09F5">
        <w:rPr>
          <w:b/>
          <w:i/>
        </w:rPr>
        <w:t xml:space="preserve">) × </w:t>
      </w:r>
      <w:r w:rsidRPr="003E09F5">
        <w:rPr>
          <w:b/>
          <w:i/>
          <w:lang w:val="en-US"/>
        </w:rPr>
        <w:t>K</w:t>
      </w:r>
      <w:r w:rsidRPr="003E09F5">
        <w:rPr>
          <w:b/>
          <w:i/>
        </w:rPr>
        <w:t xml:space="preserve"> </w:t>
      </w:r>
      <w:r w:rsidRPr="003E09F5">
        <w:rPr>
          <w:b/>
          <w:i/>
          <w:vertAlign w:val="subscript"/>
        </w:rPr>
        <w:t>соб .</w:t>
      </w:r>
      <w:r w:rsidRPr="003E09F5">
        <w:rPr>
          <w:b/>
          <w:i/>
        </w:rPr>
        <w:t xml:space="preserve">(+/-) </w:t>
      </w:r>
      <w:r w:rsidRPr="003E09F5">
        <w:rPr>
          <w:b/>
          <w:i/>
          <w:lang w:val="en-US"/>
        </w:rPr>
        <w:t>P</w:t>
      </w:r>
      <w:r w:rsidRPr="003E09F5">
        <w:rPr>
          <w:b/>
          <w:i/>
        </w:rPr>
        <w:t xml:space="preserve">(+/-) </w:t>
      </w:r>
      <w:r w:rsidRPr="003E09F5">
        <w:rPr>
          <w:b/>
          <w:i/>
          <w:lang w:val="en-US"/>
        </w:rPr>
        <w:t>F</w:t>
      </w:r>
      <w:r w:rsidRPr="003E09F5">
        <w:rPr>
          <w:b/>
          <w:i/>
        </w:rPr>
        <w:t xml:space="preserve"> + </w:t>
      </w:r>
    </w:p>
    <w:p w:rsidR="00E77DE3" w:rsidRPr="003E09F5" w:rsidRDefault="00E77DE3" w:rsidP="00E77DE3">
      <w:pPr>
        <w:jc w:val="center"/>
        <w:rPr>
          <w:b/>
          <w:i/>
        </w:rPr>
      </w:pPr>
      <w:r w:rsidRPr="003E09F5">
        <w:rPr>
          <w:b/>
          <w:i/>
        </w:rPr>
        <w:t>+ ∑ ((</w:t>
      </w:r>
      <w:r w:rsidRPr="003E09F5">
        <w:rPr>
          <w:b/>
          <w:i/>
          <w:lang w:val="en-US"/>
        </w:rPr>
        <w:t>V</w:t>
      </w:r>
      <w:r w:rsidRPr="003E09F5">
        <w:rPr>
          <w:b/>
          <w:i/>
          <w:vertAlign w:val="subscript"/>
        </w:rPr>
        <w:t xml:space="preserve">ПБн </w:t>
      </w:r>
      <w:r w:rsidRPr="003E09F5">
        <w:rPr>
          <w:b/>
          <w:i/>
        </w:rPr>
        <w:t>*</w:t>
      </w:r>
      <w:r w:rsidRPr="003E09F5">
        <w:rPr>
          <w:b/>
          <w:i/>
          <w:lang w:val="en-US"/>
        </w:rPr>
        <w:t>S</w:t>
      </w:r>
      <w:r w:rsidRPr="003E09F5">
        <w:rPr>
          <w:b/>
          <w:i/>
          <w:vertAlign w:val="subscript"/>
        </w:rPr>
        <w:t>ПБ</w:t>
      </w:r>
      <w:r w:rsidRPr="003E09F5">
        <w:rPr>
          <w:b/>
          <w:i/>
        </w:rPr>
        <w:t>) – (</w:t>
      </w:r>
      <w:r w:rsidRPr="003E09F5">
        <w:rPr>
          <w:b/>
          <w:i/>
          <w:lang w:val="en-US"/>
        </w:rPr>
        <w:t>V</w:t>
      </w:r>
      <w:r w:rsidRPr="003E09F5">
        <w:rPr>
          <w:b/>
          <w:i/>
          <w:vertAlign w:val="subscript"/>
        </w:rPr>
        <w:t xml:space="preserve">ПБн </w:t>
      </w:r>
      <w:r w:rsidRPr="003E09F5">
        <w:rPr>
          <w:b/>
          <w:i/>
        </w:rPr>
        <w:t>*</w:t>
      </w:r>
      <w:r w:rsidRPr="003E09F5">
        <w:rPr>
          <w:b/>
          <w:i/>
          <w:lang w:val="en-US"/>
        </w:rPr>
        <w:t>S</w:t>
      </w:r>
      <w:r w:rsidRPr="003E09F5">
        <w:rPr>
          <w:b/>
          <w:i/>
          <w:vertAlign w:val="subscript"/>
        </w:rPr>
        <w:t>ПБ</w:t>
      </w:r>
      <w:r w:rsidRPr="003E09F5">
        <w:rPr>
          <w:b/>
          <w:i/>
        </w:rPr>
        <w:t>)× К</w:t>
      </w:r>
      <w:r w:rsidRPr="003E09F5">
        <w:rPr>
          <w:b/>
          <w:i/>
          <w:vertAlign w:val="subscript"/>
        </w:rPr>
        <w:t>ПБ</w:t>
      </w:r>
      <w:r w:rsidRPr="003E09F5">
        <w:rPr>
          <w:b/>
          <w:i/>
        </w:rPr>
        <w:t xml:space="preserve">)× </w:t>
      </w:r>
      <w:r w:rsidRPr="003E09F5">
        <w:rPr>
          <w:b/>
          <w:i/>
          <w:lang w:val="en-US"/>
        </w:rPr>
        <w:t>K</w:t>
      </w:r>
      <w:r w:rsidRPr="003E09F5">
        <w:rPr>
          <w:b/>
          <w:i/>
        </w:rPr>
        <w:t xml:space="preserve"> </w:t>
      </w:r>
      <w:r w:rsidRPr="003E09F5">
        <w:rPr>
          <w:b/>
          <w:i/>
          <w:vertAlign w:val="subscript"/>
        </w:rPr>
        <w:t>соб .</w:t>
      </w:r>
      <w:r w:rsidRPr="003E09F5">
        <w:rPr>
          <w:b/>
          <w:i/>
        </w:rPr>
        <w:t xml:space="preserve">(+/-) </w:t>
      </w:r>
      <w:r w:rsidRPr="003E09F5">
        <w:rPr>
          <w:b/>
          <w:i/>
          <w:lang w:val="en-US"/>
        </w:rPr>
        <w:t>P</w:t>
      </w:r>
      <w:r w:rsidRPr="003E09F5">
        <w:rPr>
          <w:b/>
          <w:i/>
        </w:rPr>
        <w:t xml:space="preserve"> (+/-) </w:t>
      </w:r>
      <w:r w:rsidRPr="003E09F5">
        <w:rPr>
          <w:b/>
          <w:i/>
          <w:lang w:val="en-US"/>
        </w:rPr>
        <w:t>F</w:t>
      </w:r>
      <w:r w:rsidRPr="003E09F5">
        <w:rPr>
          <w:b/>
          <w:i/>
        </w:rPr>
        <w:t>,</w:t>
      </w:r>
    </w:p>
    <w:p w:rsidR="00E77DE3" w:rsidRPr="003E09F5" w:rsidRDefault="007D0146"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ПБ</w:t>
      </w:r>
      <w:r w:rsidRPr="003E09F5">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7DE3" w:rsidRPr="003E09F5" w:rsidRDefault="00E77DE3" w:rsidP="00E77DE3">
      <w:pPr>
        <w:ind w:firstLine="709"/>
        <w:jc w:val="both"/>
      </w:pPr>
      <w:r w:rsidRPr="003E09F5">
        <w:rPr>
          <w:b/>
          <w:i/>
          <w:lang w:val="en-US"/>
        </w:rPr>
        <w:t>V</w:t>
      </w:r>
      <w:r w:rsidRPr="003E09F5">
        <w:rPr>
          <w:b/>
          <w:i/>
          <w:vertAlign w:val="subscript"/>
        </w:rPr>
        <w:t>ПБн</w:t>
      </w:r>
      <w:r w:rsidRPr="003E09F5">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7DE3" w:rsidRPr="003E09F5" w:rsidRDefault="00E77DE3" w:rsidP="00E77DE3">
      <w:pPr>
        <w:ind w:firstLine="709"/>
        <w:jc w:val="both"/>
      </w:pPr>
      <w:r w:rsidRPr="003E09F5">
        <w:rPr>
          <w:b/>
          <w:i/>
          <w:lang w:val="en-US"/>
        </w:rPr>
        <w:t>S</w:t>
      </w:r>
      <w:r w:rsidRPr="003E09F5">
        <w:rPr>
          <w:b/>
          <w:i/>
          <w:vertAlign w:val="subscript"/>
        </w:rPr>
        <w:t>ПБ</w:t>
      </w:r>
      <w:r w:rsidRPr="003E09F5">
        <w:t xml:space="preserve"> – ставка акциза на прямогонный бензин, рублей за 1 тонну;</w:t>
      </w:r>
    </w:p>
    <w:p w:rsidR="00E77DE3" w:rsidRPr="003E09F5" w:rsidRDefault="00E77DE3" w:rsidP="00E77DE3">
      <w:pPr>
        <w:ind w:firstLine="709"/>
        <w:jc w:val="both"/>
        <w:rPr>
          <w:sz w:val="22"/>
        </w:rPr>
      </w:pPr>
      <w:r w:rsidRPr="003E09F5">
        <w:rPr>
          <w:b/>
          <w:i/>
        </w:rPr>
        <w:t>К</w:t>
      </w:r>
      <w:r w:rsidRPr="003E09F5">
        <w:rPr>
          <w:b/>
          <w:i/>
          <w:vertAlign w:val="subscript"/>
        </w:rPr>
        <w:t>ПБ</w:t>
      </w:r>
      <w:r w:rsidRPr="003E09F5">
        <w:rPr>
          <w:vertAlign w:val="subscript"/>
        </w:rPr>
        <w:t xml:space="preserve"> </w:t>
      </w:r>
      <w:r w:rsidRPr="003E09F5">
        <w:t>– коэффициент для расчета налогового вычета</w:t>
      </w:r>
      <w:r w:rsidR="00D253A6" w:rsidRPr="003E09F5">
        <w:t xml:space="preserve">, </w:t>
      </w:r>
      <w:r w:rsidR="00D253A6" w:rsidRPr="003E09F5">
        <w:rPr>
          <w:szCs w:val="27"/>
        </w:rPr>
        <w:t>установленный пунктом 15 статьи 200 НК РФ;</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391BAA" w:rsidRPr="003E09F5">
        <w:t xml:space="preserve">    </w:t>
      </w:r>
      <w:r w:rsidRPr="003E09F5">
        <w:t xml:space="preserve">№ 1-НМ как частное от деления суммы поступившего налога на сумму начисленного налога. </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E77DE3" w:rsidRPr="003E09F5" w:rsidRDefault="00E77DE3" w:rsidP="00E77DE3">
      <w:pPr>
        <w:ind w:firstLine="709"/>
        <w:jc w:val="both"/>
      </w:pPr>
      <w:r w:rsidRPr="003E09F5">
        <w:rPr>
          <w:b/>
          <w:i/>
        </w:rPr>
        <w:t xml:space="preserve">F </w:t>
      </w:r>
      <w:r w:rsidRPr="003E09F5">
        <w:rPr>
          <w:i/>
        </w:rPr>
        <w:t>–</w:t>
      </w:r>
      <w:r w:rsidRPr="003E09F5">
        <w:rPr>
          <w:b/>
          <w:i/>
        </w:rPr>
        <w:t xml:space="preserve"> </w:t>
      </w:r>
      <w:r w:rsidRPr="003E09F5">
        <w:t>корректирующая сумма поступлений, учитывающая изменения законодательства о налогах и сборах, а также другие факторы, тыс. рублей.</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 xml:space="preserve">Акцизы на прямогонный бензин, зачисляются в бюджеты бюджетной системы </w:t>
      </w:r>
      <w:r w:rsidRPr="003E09F5">
        <w:lastRenderedPageBreak/>
        <w:t>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Налогоплательщики, уплачивающие акцизы на прямогонный бензин, производимый на территории Российской  Федерации, не состоят на учете в налоговых органах по Чувашской Республике.</w:t>
      </w:r>
    </w:p>
    <w:p w:rsidR="00E77DE3" w:rsidRPr="003E09F5" w:rsidRDefault="00E77DE3" w:rsidP="00E77DE3">
      <w:pPr>
        <w:pStyle w:val="3"/>
        <w:tabs>
          <w:tab w:val="left" w:pos="1985"/>
        </w:tabs>
        <w:spacing w:before="120" w:after="120" w:line="240" w:lineRule="auto"/>
        <w:ind w:left="1985" w:right="1134"/>
        <w:jc w:val="center"/>
        <w:rPr>
          <w:i/>
          <w:sz w:val="24"/>
          <w:szCs w:val="24"/>
        </w:rPr>
      </w:pPr>
      <w:bookmarkStart w:id="14" w:name="_Toc519584959"/>
    </w:p>
    <w:p w:rsidR="00E77DE3" w:rsidRPr="003E09F5" w:rsidRDefault="00E77DE3" w:rsidP="00E77DE3">
      <w:pPr>
        <w:pStyle w:val="3"/>
        <w:tabs>
          <w:tab w:val="left" w:pos="1985"/>
        </w:tabs>
        <w:spacing w:before="120" w:after="120" w:line="240" w:lineRule="auto"/>
        <w:ind w:left="1985" w:right="1134"/>
        <w:jc w:val="center"/>
        <w:rPr>
          <w:rFonts w:ascii="Times New Roman" w:hAnsi="Times New Roman"/>
          <w:i/>
          <w:sz w:val="24"/>
          <w:szCs w:val="24"/>
        </w:rPr>
      </w:pPr>
      <w:r w:rsidRPr="003E09F5">
        <w:rPr>
          <w:rFonts w:ascii="Times New Roman" w:hAnsi="Times New Roman"/>
          <w:i/>
          <w:sz w:val="24"/>
          <w:szCs w:val="24"/>
        </w:rPr>
        <w:t>2.3.</w:t>
      </w:r>
      <w:r w:rsidR="00F7707C" w:rsidRPr="003E09F5">
        <w:rPr>
          <w:rFonts w:ascii="Times New Roman" w:hAnsi="Times New Roman"/>
          <w:i/>
          <w:sz w:val="24"/>
          <w:szCs w:val="24"/>
        </w:rPr>
        <w:t>9</w:t>
      </w:r>
      <w:r w:rsidRPr="003E09F5">
        <w:rPr>
          <w:rFonts w:ascii="Times New Roman" w:hAnsi="Times New Roman"/>
          <w:i/>
          <w:sz w:val="24"/>
          <w:szCs w:val="24"/>
        </w:rPr>
        <w:t>. Акцизы на дизельное топливо, производимое на территории Российской Федерации</w:t>
      </w:r>
      <w:r w:rsidRPr="003E09F5">
        <w:rPr>
          <w:rFonts w:ascii="Times New Roman" w:hAnsi="Times New Roman"/>
          <w:i/>
          <w:sz w:val="24"/>
          <w:szCs w:val="24"/>
        </w:rPr>
        <w:br/>
        <w:t>182 1 03 02070 01 0000 110</w:t>
      </w:r>
      <w:bookmarkEnd w:id="14"/>
    </w:p>
    <w:p w:rsidR="00E77DE3" w:rsidRPr="003E09F5" w:rsidRDefault="00E77DE3" w:rsidP="00E77DE3">
      <w:pPr>
        <w:ind w:firstLine="709"/>
        <w:jc w:val="both"/>
      </w:pPr>
      <w:r w:rsidRPr="003E09F5">
        <w:t>Для расчёта поступлений акцизов на дизельное топливо используются:</w:t>
      </w:r>
    </w:p>
    <w:p w:rsidR="00E77DE3" w:rsidRPr="003E09F5" w:rsidRDefault="00E77DE3" w:rsidP="00E77DE3">
      <w:pPr>
        <w:tabs>
          <w:tab w:val="num" w:pos="0"/>
        </w:tabs>
        <w:ind w:firstLine="709"/>
        <w:jc w:val="both"/>
      </w:pPr>
      <w:r w:rsidRPr="003E09F5">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3E09F5">
        <w:br/>
        <w:t>№ 5-НП «Отчёт о налоговой базе и структуре начислений по акцизам на нефтепродукты»;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CB7E2D" w:rsidRPr="003E09F5">
        <w:t xml:space="preserve">   </w:t>
      </w:r>
      <w:r w:rsidRPr="003E09F5">
        <w:t xml:space="preserve">№ 1-НМ </w:t>
      </w:r>
      <w:r w:rsidR="0027760F"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E77DE3" w:rsidRPr="003E09F5" w:rsidRDefault="00E77DE3" w:rsidP="00E77DE3">
      <w:pPr>
        <w:ind w:firstLine="709"/>
        <w:jc w:val="both"/>
      </w:pPr>
      <w:r w:rsidRPr="003E09F5">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Поступления акцизов на дизельное топливо (</w:t>
      </w:r>
      <w:r w:rsidRPr="003E09F5">
        <w:rPr>
          <w:b/>
          <w:i/>
        </w:rPr>
        <w:t>А</w:t>
      </w:r>
      <w:r w:rsidRPr="003E09F5">
        <w:rPr>
          <w:b/>
          <w:i/>
          <w:vertAlign w:val="subscript"/>
        </w:rPr>
        <w:t>ДТ</w:t>
      </w:r>
      <w:r w:rsidRPr="003E09F5">
        <w:t>) определяется исходя из следующего алгоритма расчёта (формуле):</w:t>
      </w:r>
    </w:p>
    <w:p w:rsidR="00E77DE3" w:rsidRPr="003E09F5" w:rsidRDefault="00E77DE3" w:rsidP="00E77DE3">
      <w:pPr>
        <w:ind w:firstLine="709"/>
        <w:jc w:val="both"/>
      </w:pPr>
    </w:p>
    <w:p w:rsidR="00E77DE3" w:rsidRPr="003E09F5" w:rsidRDefault="00E77DE3" w:rsidP="00E77DE3">
      <w:pPr>
        <w:spacing w:before="120" w:after="120"/>
        <w:jc w:val="center"/>
        <w:rPr>
          <w:b/>
          <w:i/>
        </w:rPr>
      </w:pPr>
      <w:r w:rsidRPr="003E09F5">
        <w:rPr>
          <w:b/>
          <w:i/>
        </w:rPr>
        <w:t>А</w:t>
      </w:r>
      <w:r w:rsidRPr="003E09F5">
        <w:rPr>
          <w:b/>
          <w:i/>
          <w:vertAlign w:val="subscript"/>
        </w:rPr>
        <w:t xml:space="preserve">ДТ </w:t>
      </w:r>
      <w:r w:rsidRPr="003E09F5">
        <w:rPr>
          <w:b/>
          <w:i/>
        </w:rPr>
        <w:t>= ∑ (</w:t>
      </w:r>
      <w:r w:rsidRPr="003E09F5">
        <w:rPr>
          <w:b/>
          <w:i/>
          <w:lang w:val="en-US"/>
        </w:rPr>
        <w:t>V</w:t>
      </w:r>
      <w:r w:rsidRPr="003E09F5">
        <w:rPr>
          <w:b/>
          <w:i/>
          <w:vertAlign w:val="subscript"/>
        </w:rPr>
        <w:t xml:space="preserve">ДТ </w:t>
      </w:r>
      <w:r w:rsidRPr="003E09F5">
        <w:rPr>
          <w:b/>
          <w:i/>
        </w:rPr>
        <w:t>*</w:t>
      </w:r>
      <w:r w:rsidRPr="003E09F5">
        <w:rPr>
          <w:b/>
          <w:i/>
          <w:lang w:val="en-US"/>
        </w:rPr>
        <w:t>S</w:t>
      </w:r>
      <w:r w:rsidRPr="003E09F5">
        <w:rPr>
          <w:b/>
          <w:i/>
          <w:vertAlign w:val="subscript"/>
        </w:rPr>
        <w:t xml:space="preserve"> ДТ</w:t>
      </w:r>
      <w:r w:rsidRPr="003E09F5">
        <w:rPr>
          <w:b/>
          <w:i/>
        </w:rPr>
        <w:t xml:space="preserve">)* </w:t>
      </w:r>
      <w:r w:rsidRPr="003E09F5">
        <w:rPr>
          <w:b/>
          <w:i/>
          <w:lang w:val="en-US"/>
        </w:rPr>
        <w:t>K</w:t>
      </w:r>
      <w:r w:rsidRPr="003E09F5">
        <w:rPr>
          <w:b/>
          <w:i/>
        </w:rPr>
        <w:t xml:space="preserve"> </w:t>
      </w:r>
      <w:r w:rsidRPr="003E09F5">
        <w:rPr>
          <w:b/>
          <w:i/>
          <w:vertAlign w:val="subscript"/>
        </w:rPr>
        <w:t xml:space="preserve">соб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E77DE3" w:rsidRPr="003E09F5" w:rsidRDefault="007D0146"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ДТ</w:t>
      </w:r>
      <w:r w:rsidRPr="003E09F5">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E77DE3" w:rsidRPr="003E09F5" w:rsidRDefault="00E77DE3" w:rsidP="00E77DE3">
      <w:pPr>
        <w:ind w:firstLine="709"/>
        <w:jc w:val="both"/>
      </w:pPr>
      <w:r w:rsidRPr="003E09F5">
        <w:rPr>
          <w:b/>
          <w:i/>
          <w:lang w:val="en-US"/>
        </w:rPr>
        <w:t>S</w:t>
      </w:r>
      <w:r w:rsidRPr="003E09F5">
        <w:rPr>
          <w:b/>
          <w:i/>
          <w:vertAlign w:val="subscript"/>
        </w:rPr>
        <w:t>ДТ</w:t>
      </w:r>
      <w:r w:rsidRPr="003E09F5">
        <w:t xml:space="preserve"> – ставка акциза на дизельное топливо, рублей за 1 тонну;</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CB7E2D" w:rsidRPr="003E09F5">
        <w:t xml:space="preserve">    </w:t>
      </w:r>
      <w:r w:rsidRPr="003E09F5">
        <w:t xml:space="preserve">№ 1-НМ как частное от деления суммы поступившего налога на сумму начисленного налога. </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C61B5D" w:rsidRPr="003E09F5" w:rsidRDefault="00C61B5D" w:rsidP="00C61B5D">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lastRenderedPageBreak/>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 xml:space="preserve">Налогоплательщики, уплачивающие акцизы на дизельное топливо, производимое на территории Российской  Федерации, не состоят на учете в налоговых органах по Чувашской Республике. </w:t>
      </w:r>
    </w:p>
    <w:p w:rsidR="00E77DE3" w:rsidRPr="003E09F5" w:rsidRDefault="00E77DE3" w:rsidP="00E77DE3">
      <w:pPr>
        <w:ind w:firstLine="709"/>
        <w:jc w:val="both"/>
      </w:pPr>
    </w:p>
    <w:p w:rsidR="00E77DE3" w:rsidRPr="003E09F5" w:rsidRDefault="00E77DE3" w:rsidP="00E77DE3">
      <w:pPr>
        <w:ind w:firstLine="709"/>
        <w:jc w:val="both"/>
      </w:pPr>
    </w:p>
    <w:p w:rsidR="00E77DE3" w:rsidRPr="003E09F5" w:rsidRDefault="00E77DE3" w:rsidP="00E77DE3">
      <w:pPr>
        <w:ind w:firstLine="709"/>
        <w:jc w:val="center"/>
        <w:rPr>
          <w:b/>
          <w:i/>
        </w:rPr>
      </w:pPr>
      <w:r w:rsidRPr="003E09F5">
        <w:rPr>
          <w:b/>
          <w:i/>
        </w:rPr>
        <w:t>2.3.1</w:t>
      </w:r>
      <w:r w:rsidR="00F7707C" w:rsidRPr="003E09F5">
        <w:rPr>
          <w:b/>
          <w:i/>
        </w:rPr>
        <w:t>0</w:t>
      </w:r>
      <w:r w:rsidRPr="003E09F5">
        <w:rPr>
          <w:b/>
          <w:i/>
        </w:rPr>
        <w:t>. Акцизы на моторные масла для дизельных и (или) карбюраторных (инжекторных) двигателей, производимые на территории Российской Федерации</w:t>
      </w:r>
    </w:p>
    <w:p w:rsidR="00E77DE3" w:rsidRPr="003E09F5" w:rsidRDefault="00E77DE3" w:rsidP="00E77DE3">
      <w:pPr>
        <w:ind w:firstLine="709"/>
        <w:jc w:val="center"/>
        <w:rPr>
          <w:b/>
          <w:i/>
        </w:rPr>
      </w:pPr>
      <w:r w:rsidRPr="003E09F5">
        <w:rPr>
          <w:b/>
          <w:i/>
        </w:rPr>
        <w:t>182 1 03 02080 01 0000 110</w:t>
      </w:r>
    </w:p>
    <w:p w:rsidR="00E77DE3" w:rsidRPr="003E09F5" w:rsidRDefault="00E77DE3" w:rsidP="00E77DE3">
      <w:pPr>
        <w:ind w:firstLine="709"/>
        <w:jc w:val="center"/>
        <w:rPr>
          <w:b/>
          <w:i/>
        </w:rPr>
      </w:pPr>
    </w:p>
    <w:p w:rsidR="00E77DE3" w:rsidRPr="003E09F5" w:rsidRDefault="00E77DE3" w:rsidP="00E77DE3">
      <w:pPr>
        <w:ind w:firstLine="709"/>
        <w:jc w:val="both"/>
      </w:pPr>
      <w:r w:rsidRPr="003E09F5">
        <w:t>Для расчёта поступлений акцизов на моторные масла для дизельных и (или) карбюраторных (инжекторных) двигателей используются:</w:t>
      </w:r>
    </w:p>
    <w:p w:rsidR="00E77DE3" w:rsidRPr="003E09F5" w:rsidRDefault="00E77DE3" w:rsidP="00E77DE3">
      <w:pPr>
        <w:ind w:firstLine="709"/>
        <w:jc w:val="both"/>
      </w:pPr>
      <w:r w:rsidRPr="003E09F5">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 1-НМ </w:t>
      </w:r>
      <w:r w:rsidR="00C81D66"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ind w:firstLine="709"/>
        <w:jc w:val="both"/>
      </w:pPr>
      <w:r w:rsidRPr="003E09F5">
        <w:t>- налоговые ставки, предусмотренные главой 22 НК РФ «Акцизы».</w:t>
      </w:r>
    </w:p>
    <w:p w:rsidR="00E77DE3" w:rsidRPr="003E09F5" w:rsidRDefault="00E77DE3" w:rsidP="00E77DE3">
      <w:pPr>
        <w:ind w:firstLine="709"/>
        <w:jc w:val="both"/>
      </w:pPr>
      <w:r w:rsidRPr="003E09F5">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Поступления акцизов на моторные масла для дизельных и (или) карбюраторных (инжекторных) (АММ) двигателей определяется исходя из следующего алгоритма расчёта (формуле):</w:t>
      </w:r>
    </w:p>
    <w:p w:rsidR="00E77DE3" w:rsidRPr="003E09F5" w:rsidRDefault="00E77DE3" w:rsidP="00E77DE3">
      <w:pPr>
        <w:ind w:firstLine="709"/>
        <w:jc w:val="both"/>
      </w:pPr>
    </w:p>
    <w:p w:rsidR="00E77DE3" w:rsidRPr="003E09F5" w:rsidRDefault="00E77DE3" w:rsidP="00E77DE3">
      <w:pPr>
        <w:ind w:firstLine="709"/>
        <w:jc w:val="both"/>
        <w:rPr>
          <w:b/>
        </w:rPr>
      </w:pPr>
      <w:r w:rsidRPr="003E09F5">
        <w:rPr>
          <w:b/>
        </w:rPr>
        <w:t>АММ = ∑ (VММ *S ММ) * K соб (+/-)P (+/-)F,</w:t>
      </w:r>
    </w:p>
    <w:p w:rsidR="00E77DE3" w:rsidRPr="003E09F5" w:rsidRDefault="007D0146" w:rsidP="00E77DE3">
      <w:pPr>
        <w:ind w:firstLine="709"/>
        <w:jc w:val="both"/>
      </w:pPr>
      <w:r w:rsidRPr="003E09F5">
        <w:t>г</w:t>
      </w:r>
      <w:r w:rsidR="00E77DE3" w:rsidRPr="003E09F5">
        <w:t>де</w:t>
      </w:r>
      <w:r w:rsidRPr="003E09F5">
        <w:t>:</w:t>
      </w:r>
    </w:p>
    <w:p w:rsidR="00E77DE3" w:rsidRPr="003E09F5" w:rsidRDefault="00E77DE3" w:rsidP="00E77DE3">
      <w:pPr>
        <w:ind w:firstLine="709"/>
        <w:jc w:val="both"/>
        <w:rPr>
          <w:b/>
        </w:rPr>
      </w:pPr>
      <w:r w:rsidRPr="003E09F5">
        <w:rPr>
          <w:b/>
        </w:rPr>
        <w:t>VММ</w:t>
      </w:r>
      <w:r w:rsidRPr="003E09F5">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w:t>
      </w:r>
      <w:r w:rsidR="004A51BF" w:rsidRPr="003E09F5">
        <w:t xml:space="preserve">      </w:t>
      </w:r>
      <w:r w:rsidRPr="003E09F5">
        <w:t>№5-НП);</w:t>
      </w:r>
    </w:p>
    <w:p w:rsidR="00E77DE3" w:rsidRPr="003E09F5" w:rsidRDefault="00E77DE3" w:rsidP="00E77DE3">
      <w:pPr>
        <w:ind w:firstLine="709"/>
        <w:jc w:val="both"/>
      </w:pPr>
      <w:r w:rsidRPr="003E09F5">
        <w:rPr>
          <w:b/>
        </w:rPr>
        <w:t>SММ</w:t>
      </w:r>
      <w:r w:rsidRPr="003E09F5">
        <w:t xml:space="preserve"> – ставка акциза на моторные масла для дизельных и (или) карбюраторных (инжекторных) двигателей, рублей за 1 тонну;</w:t>
      </w:r>
    </w:p>
    <w:p w:rsidR="00E77DE3" w:rsidRPr="003E09F5" w:rsidRDefault="00E77DE3" w:rsidP="00E77DE3">
      <w:pPr>
        <w:ind w:firstLine="709"/>
        <w:jc w:val="both"/>
      </w:pPr>
      <w:r w:rsidRPr="003E09F5">
        <w:rPr>
          <w:b/>
        </w:rPr>
        <w:t>K 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77DE3" w:rsidRPr="003E09F5" w:rsidRDefault="00E77DE3" w:rsidP="00E77DE3">
      <w:pPr>
        <w:ind w:firstLine="709"/>
        <w:jc w:val="both"/>
      </w:pPr>
      <w:r w:rsidRPr="003E09F5">
        <w:rPr>
          <w:b/>
        </w:rPr>
        <w:t xml:space="preserve">P </w:t>
      </w:r>
      <w:r w:rsidRPr="003E09F5">
        <w:t>– переходящие платежи, тыс. рублей;</w:t>
      </w:r>
    </w:p>
    <w:p w:rsidR="0055473F" w:rsidRPr="003E09F5" w:rsidRDefault="0055473F" w:rsidP="0055473F">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r w:rsidRPr="003E09F5">
        <w:lastRenderedPageBreak/>
        <w:t>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 xml:space="preserve"> Налогоплательщики, уплачивающие акцизы на моторные масла для дизельных и (или) карбюраторных (инжекторных) двигателей, производимые на территории Российской Федерации, не состоят на учете в налоговых органах по Чувашской Республике. </w:t>
      </w:r>
    </w:p>
    <w:p w:rsidR="00E77DE3" w:rsidRPr="003E09F5" w:rsidRDefault="00E77DE3" w:rsidP="00E77DE3">
      <w:pPr>
        <w:ind w:firstLine="709"/>
        <w:jc w:val="both"/>
      </w:pPr>
    </w:p>
    <w:p w:rsidR="00E051A6" w:rsidRPr="003E09F5" w:rsidRDefault="00E051A6" w:rsidP="00E77DE3">
      <w:pPr>
        <w:ind w:firstLine="709"/>
        <w:jc w:val="both"/>
      </w:pPr>
    </w:p>
    <w:p w:rsidR="00E77DE3" w:rsidRPr="003E09F5" w:rsidRDefault="0055473F" w:rsidP="00E77DE3">
      <w:pPr>
        <w:pStyle w:val="3"/>
        <w:tabs>
          <w:tab w:val="left" w:pos="1701"/>
        </w:tabs>
        <w:spacing w:before="120" w:after="120" w:line="240" w:lineRule="auto"/>
        <w:ind w:left="1418" w:right="1133"/>
        <w:jc w:val="center"/>
        <w:rPr>
          <w:rFonts w:ascii="Times New Roman" w:hAnsi="Times New Roman"/>
          <w:i/>
          <w:sz w:val="24"/>
          <w:szCs w:val="24"/>
        </w:rPr>
      </w:pPr>
      <w:bookmarkStart w:id="15" w:name="_Toc472684830"/>
      <w:r w:rsidRPr="003E09F5">
        <w:rPr>
          <w:rFonts w:ascii="Times New Roman" w:hAnsi="Times New Roman"/>
          <w:i/>
          <w:sz w:val="24"/>
          <w:szCs w:val="24"/>
        </w:rPr>
        <w:t>2.3.</w:t>
      </w:r>
      <w:r w:rsidR="00E77DE3" w:rsidRPr="003E09F5">
        <w:rPr>
          <w:rFonts w:ascii="Times New Roman" w:hAnsi="Times New Roman"/>
          <w:i/>
          <w:sz w:val="24"/>
          <w:szCs w:val="24"/>
        </w:rPr>
        <w:t>1</w:t>
      </w:r>
      <w:r w:rsidR="00F7707C" w:rsidRPr="003E09F5">
        <w:rPr>
          <w:rFonts w:ascii="Times New Roman" w:hAnsi="Times New Roman"/>
          <w:i/>
          <w:sz w:val="24"/>
          <w:szCs w:val="24"/>
        </w:rPr>
        <w:t>1</w:t>
      </w:r>
      <w:r w:rsidR="00E051A6" w:rsidRPr="003E09F5">
        <w:rPr>
          <w:rFonts w:ascii="Times New Roman" w:hAnsi="Times New Roman"/>
        </w:rPr>
        <w:t xml:space="preserve"> </w:t>
      </w:r>
      <w:r w:rsidR="00E051A6" w:rsidRPr="003E09F5">
        <w:rPr>
          <w:rFonts w:ascii="Times New Roman" w:hAnsi="Times New Roman"/>
          <w:i/>
          <w:sz w:val="24"/>
          <w:szCs w:val="24"/>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E77DE3" w:rsidRPr="003E09F5">
        <w:rPr>
          <w:rFonts w:ascii="Times New Roman" w:hAnsi="Times New Roman"/>
          <w:i/>
          <w:sz w:val="24"/>
          <w:szCs w:val="24"/>
        </w:rPr>
        <w:br/>
        <w:t>182 1 03 02090 01 0000 110</w:t>
      </w:r>
      <w:bookmarkEnd w:id="15"/>
    </w:p>
    <w:p w:rsidR="000B4BB6" w:rsidRPr="003E09F5" w:rsidRDefault="000B4BB6" w:rsidP="000B4BB6">
      <w:pPr>
        <w:ind w:firstLine="709"/>
        <w:jc w:val="both"/>
      </w:pPr>
      <w:bookmarkStart w:id="16" w:name="_Toc472684832"/>
      <w:r w:rsidRPr="003E09F5">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0B4BB6" w:rsidRPr="003E09F5" w:rsidRDefault="000B4BB6" w:rsidP="000B4BB6">
      <w:pPr>
        <w:ind w:firstLine="709"/>
        <w:jc w:val="both"/>
      </w:pPr>
      <w:r w:rsidRPr="003E09F5">
        <w:t>- показатели прогноза социально-экономического развития Российской Федерации (налогооблагаемый объём реализации 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Российской Федерации;</w:t>
      </w:r>
    </w:p>
    <w:p w:rsidR="000B4BB6" w:rsidRPr="003E09F5" w:rsidRDefault="000B4BB6" w:rsidP="000B4BB6">
      <w:pPr>
        <w:ind w:firstLine="709"/>
        <w:jc w:val="both"/>
      </w:pPr>
      <w:r w:rsidRPr="003E09F5">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B4BB6" w:rsidRPr="003E09F5" w:rsidRDefault="000B4BB6" w:rsidP="000B4BB6">
      <w:pPr>
        <w:ind w:firstLine="709"/>
        <w:jc w:val="both"/>
      </w:pPr>
      <w:r w:rsidRPr="003E09F5">
        <w:t xml:space="preserve">- динамика фактических поступлений по налогу согласно данным отчёта по форме </w:t>
      </w:r>
      <w:r w:rsidR="00616EEA"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B4BB6" w:rsidRPr="003E09F5" w:rsidRDefault="000B4BB6" w:rsidP="000B4BB6">
      <w:pPr>
        <w:ind w:firstLine="709"/>
        <w:jc w:val="both"/>
      </w:pPr>
      <w:r w:rsidRPr="003E09F5">
        <w:t>- налоговые ставки, предусмотренные главой 22 НК РФ «Акцизы».</w:t>
      </w:r>
    </w:p>
    <w:p w:rsidR="000B4BB6" w:rsidRPr="003E09F5" w:rsidRDefault="000B4BB6" w:rsidP="000B4BB6">
      <w:pPr>
        <w:ind w:firstLine="709"/>
        <w:jc w:val="both"/>
      </w:pPr>
      <w:r w:rsidRPr="003E09F5">
        <w:t xml:space="preserve">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w:t>
      </w:r>
      <w:r w:rsidRPr="003E09F5">
        <w:lastRenderedPageBreak/>
        <w:t>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B4BB6" w:rsidRPr="003E09F5" w:rsidRDefault="000B4BB6" w:rsidP="000B4BB6">
      <w:pPr>
        <w:ind w:firstLine="709"/>
        <w:jc w:val="both"/>
      </w:pPr>
      <w:r w:rsidRPr="003E09F5">
        <w:t xml:space="preserve">Основные параметры прогноза представлены по следующим видам: </w:t>
      </w:r>
    </w:p>
    <w:p w:rsidR="000B4BB6" w:rsidRPr="003E09F5" w:rsidRDefault="000B4BB6" w:rsidP="000B4BB6">
      <w:pPr>
        <w:ind w:firstLine="709"/>
        <w:jc w:val="both"/>
      </w:pPr>
      <w:r w:rsidRPr="003E09F5">
        <w:t>- вина (за исключением крепленых (ликерных) вин), кроме производимых из подакцизного винограда;</w:t>
      </w:r>
    </w:p>
    <w:p w:rsidR="000B4BB6" w:rsidRPr="003E09F5" w:rsidRDefault="000B4BB6" w:rsidP="000B4BB6">
      <w:pPr>
        <w:ind w:firstLine="709"/>
        <w:jc w:val="both"/>
      </w:pPr>
      <w:r w:rsidRPr="003E09F5">
        <w:t>- игристые вина, включая российское шампанское, кроме производимых из подакцизного винограда;</w:t>
      </w:r>
    </w:p>
    <w:p w:rsidR="000B4BB6" w:rsidRPr="003E09F5" w:rsidRDefault="000B4BB6" w:rsidP="000B4BB6">
      <w:pPr>
        <w:ind w:firstLine="709"/>
        <w:jc w:val="both"/>
      </w:pPr>
      <w:r w:rsidRPr="003E09F5">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0B4BB6" w:rsidRPr="003E09F5" w:rsidRDefault="000B4BB6" w:rsidP="000B4BB6">
      <w:pPr>
        <w:ind w:firstLine="709"/>
        <w:jc w:val="both"/>
      </w:pPr>
      <w:r w:rsidRPr="003E09F5">
        <w:t>- виноматериалы (кроме крепленого вина наливом), кроме производимых из подакцизного винограда;</w:t>
      </w:r>
    </w:p>
    <w:p w:rsidR="000B4BB6" w:rsidRPr="003E09F5" w:rsidRDefault="000B4BB6" w:rsidP="000B4BB6">
      <w:pPr>
        <w:ind w:firstLine="709"/>
        <w:jc w:val="both"/>
      </w:pPr>
      <w:r w:rsidRPr="003E09F5">
        <w:t>- фруктовые вина, плодовая алкогольная продукция.</w:t>
      </w:r>
    </w:p>
    <w:p w:rsidR="000B4BB6" w:rsidRPr="003E09F5" w:rsidRDefault="000B4BB6" w:rsidP="000B4BB6">
      <w:pPr>
        <w:ind w:firstLine="709"/>
        <w:jc w:val="both"/>
      </w:pPr>
      <w:r w:rsidRPr="003E09F5">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(АВ) определяется исходя из следующего алгоритма расчёта (формуле):</w:t>
      </w:r>
    </w:p>
    <w:p w:rsidR="000B4BB6" w:rsidRPr="003E09F5" w:rsidRDefault="000B4BB6" w:rsidP="000B4BB6">
      <w:pPr>
        <w:ind w:firstLine="709"/>
        <w:jc w:val="both"/>
      </w:pPr>
    </w:p>
    <w:p w:rsidR="000B4BB6" w:rsidRPr="003E09F5" w:rsidRDefault="000B4BB6" w:rsidP="000B4BB6">
      <w:pPr>
        <w:ind w:firstLine="709"/>
        <w:jc w:val="both"/>
        <w:rPr>
          <w:b/>
          <w:i/>
        </w:rPr>
      </w:pPr>
      <w:r w:rsidRPr="003E09F5">
        <w:rPr>
          <w:b/>
          <w:i/>
        </w:rPr>
        <w:t>АВ= ∑ (VВФр *SВФр +VВИ *SВИ +VВН *SВН +VВМ *SВМ)* K соб. (+/-)P (+/-)F,</w:t>
      </w:r>
    </w:p>
    <w:p w:rsidR="000B4BB6" w:rsidRPr="003E09F5" w:rsidRDefault="000B4BB6" w:rsidP="000B4BB6">
      <w:pPr>
        <w:ind w:firstLine="709"/>
        <w:jc w:val="both"/>
      </w:pPr>
      <w:r w:rsidRPr="003E09F5">
        <w:t>где,</w:t>
      </w:r>
    </w:p>
    <w:p w:rsidR="000B4BB6" w:rsidRPr="003E09F5" w:rsidRDefault="000B4BB6" w:rsidP="000B4BB6">
      <w:pPr>
        <w:ind w:firstLine="709"/>
        <w:jc w:val="both"/>
      </w:pPr>
      <w:r w:rsidRPr="003E09F5">
        <w:t>VВФр –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B4BB6" w:rsidRPr="003E09F5" w:rsidRDefault="000B4BB6" w:rsidP="000B4BB6">
      <w:pPr>
        <w:ind w:firstLine="709"/>
        <w:jc w:val="both"/>
      </w:pPr>
      <w:r w:rsidRPr="003E09F5">
        <w:t>VВИ –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B4BB6" w:rsidRPr="003E09F5" w:rsidRDefault="000B4BB6" w:rsidP="000B4BB6">
      <w:pPr>
        <w:ind w:firstLine="709"/>
        <w:jc w:val="both"/>
      </w:pPr>
      <w:r w:rsidRPr="003E09F5">
        <w:t>VВН – налогооблагаемый объем реализации винных напитков,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B4BB6" w:rsidRPr="003E09F5" w:rsidRDefault="000B4BB6" w:rsidP="000B4BB6">
      <w:pPr>
        <w:ind w:firstLine="709"/>
        <w:jc w:val="both"/>
      </w:pPr>
      <w:r w:rsidRPr="003E09F5">
        <w:t xml:space="preserve">VВМ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w:t>
      </w:r>
      <w:r w:rsidRPr="003E09F5">
        <w:lastRenderedPageBreak/>
        <w:t>5-АЛ);</w:t>
      </w:r>
    </w:p>
    <w:p w:rsidR="000B4BB6" w:rsidRPr="003E09F5" w:rsidRDefault="000B4BB6" w:rsidP="000B4BB6">
      <w:pPr>
        <w:ind w:firstLine="709"/>
        <w:jc w:val="both"/>
      </w:pPr>
      <w:r w:rsidRPr="003E09F5">
        <w:t>SВФр; – ставка акциза на вина (за исключением крепленых (ликерных) вин), фруктовые вина, плодовую алкогольную продукцию, рублей за 1 литр;</w:t>
      </w:r>
    </w:p>
    <w:p w:rsidR="000B4BB6" w:rsidRPr="003E09F5" w:rsidRDefault="000B4BB6" w:rsidP="000B4BB6">
      <w:pPr>
        <w:ind w:firstLine="709"/>
        <w:jc w:val="both"/>
      </w:pPr>
      <w:r w:rsidRPr="003E09F5">
        <w:t>SВИ; – ставка акциза игристые вина, включая российское шампанское, рублей за 1 литр;</w:t>
      </w:r>
    </w:p>
    <w:p w:rsidR="000B4BB6" w:rsidRPr="003E09F5" w:rsidRDefault="000B4BB6" w:rsidP="000B4BB6">
      <w:pPr>
        <w:ind w:firstLine="709"/>
        <w:jc w:val="both"/>
      </w:pPr>
      <w:r w:rsidRPr="003E09F5">
        <w:t>SВН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0B4BB6" w:rsidRPr="003E09F5" w:rsidRDefault="000B4BB6" w:rsidP="000B4BB6">
      <w:pPr>
        <w:ind w:firstLine="709"/>
        <w:jc w:val="both"/>
      </w:pPr>
      <w:r w:rsidRPr="003E09F5">
        <w:t>SВм– ставка акциза на виноматериалы, кроме крепленого вина наливом, рублей за 1 литр;</w:t>
      </w:r>
    </w:p>
    <w:p w:rsidR="000B4BB6" w:rsidRPr="003E09F5" w:rsidRDefault="000B4BB6" w:rsidP="000B4BB6">
      <w:pPr>
        <w:ind w:firstLine="709"/>
        <w:jc w:val="both"/>
      </w:pPr>
      <w:r w:rsidRPr="003E09F5">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4BB6" w:rsidRPr="003E09F5" w:rsidRDefault="000B4BB6" w:rsidP="000B4BB6">
      <w:pPr>
        <w:ind w:firstLine="709"/>
        <w:jc w:val="both"/>
      </w:pPr>
      <w:r w:rsidRPr="003E09F5">
        <w:t xml:space="preserve">Расчётный уровень собираемости определяется согласно данным отчёта по форме </w:t>
      </w:r>
      <w:r w:rsidR="009E436F" w:rsidRPr="003E09F5">
        <w:t xml:space="preserve">          </w:t>
      </w:r>
      <w:r w:rsidRPr="003E09F5">
        <w:t xml:space="preserve">№ 1-НМ как частное от деления суммы поступившего налога на сумму начисленного налога. </w:t>
      </w:r>
    </w:p>
    <w:p w:rsidR="000B4BB6" w:rsidRPr="003E09F5" w:rsidRDefault="000B4BB6" w:rsidP="000B4BB6">
      <w:pPr>
        <w:ind w:firstLine="709"/>
        <w:jc w:val="both"/>
      </w:pPr>
      <w:r w:rsidRPr="003E09F5">
        <w:t>P – переходящие платежи, тыс. рублей;</w:t>
      </w:r>
    </w:p>
    <w:p w:rsidR="000B4BB6" w:rsidRPr="003E09F5" w:rsidRDefault="000B4BB6" w:rsidP="000B4BB6">
      <w:pPr>
        <w:ind w:firstLine="709"/>
        <w:jc w:val="both"/>
      </w:pPr>
      <w:r w:rsidRPr="003E09F5">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B4BB6" w:rsidRPr="003E09F5" w:rsidRDefault="000B4BB6" w:rsidP="000B4BB6">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B4BB6" w:rsidRPr="003E09F5" w:rsidRDefault="000B4BB6" w:rsidP="000B4BB6">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0B4BB6" w:rsidRPr="003E09F5" w:rsidRDefault="000B4BB6" w:rsidP="000B4BB6">
      <w:pPr>
        <w:ind w:firstLine="709"/>
        <w:jc w:val="both"/>
      </w:pPr>
      <w:r w:rsidRPr="003E09F5">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0B4BB6">
      <w:pPr>
        <w:ind w:firstLine="709"/>
        <w:jc w:val="both"/>
        <w:rPr>
          <w:b/>
        </w:rPr>
      </w:pPr>
      <w:r w:rsidRPr="003E09F5">
        <w:t>В Чувашской Республике по данному источнику дохода поступление отсутствует</w:t>
      </w:r>
      <w:r w:rsidRPr="003E09F5">
        <w:rPr>
          <w:b/>
        </w:rPr>
        <w:t xml:space="preserve">. </w:t>
      </w:r>
    </w:p>
    <w:p w:rsidR="00A34937" w:rsidRPr="003E09F5" w:rsidRDefault="00A34937" w:rsidP="00E77DE3">
      <w:pPr>
        <w:ind w:firstLine="709"/>
        <w:jc w:val="both"/>
        <w:rPr>
          <w:b/>
        </w:rPr>
      </w:pPr>
    </w:p>
    <w:p w:rsidR="00626127" w:rsidRPr="003E09F5" w:rsidRDefault="00626127" w:rsidP="00A34937">
      <w:pPr>
        <w:pStyle w:val="3"/>
        <w:tabs>
          <w:tab w:val="left" w:pos="1701"/>
        </w:tabs>
        <w:spacing w:before="120" w:after="120" w:line="240" w:lineRule="auto"/>
        <w:ind w:left="1418" w:right="1134"/>
        <w:jc w:val="center"/>
        <w:rPr>
          <w:i/>
          <w:sz w:val="24"/>
          <w:szCs w:val="24"/>
        </w:rPr>
      </w:pPr>
      <w:bookmarkStart w:id="17" w:name="_Toc33625355"/>
    </w:p>
    <w:p w:rsidR="00A34937" w:rsidRPr="003E09F5" w:rsidRDefault="00A34937" w:rsidP="00A34937">
      <w:pPr>
        <w:pStyle w:val="3"/>
        <w:tabs>
          <w:tab w:val="left" w:pos="1701"/>
        </w:tabs>
        <w:spacing w:before="120" w:after="120" w:line="240" w:lineRule="auto"/>
        <w:ind w:left="1418" w:right="1134"/>
        <w:jc w:val="center"/>
        <w:rPr>
          <w:rFonts w:ascii="Times New Roman" w:hAnsi="Times New Roman"/>
          <w:i/>
          <w:sz w:val="24"/>
          <w:szCs w:val="24"/>
        </w:rPr>
      </w:pPr>
      <w:r w:rsidRPr="003E09F5">
        <w:rPr>
          <w:rFonts w:ascii="Times New Roman" w:hAnsi="Times New Roman"/>
          <w:i/>
          <w:sz w:val="24"/>
          <w:szCs w:val="24"/>
        </w:rPr>
        <w:t>2.</w:t>
      </w:r>
      <w:r w:rsidR="00B624BA" w:rsidRPr="003E09F5">
        <w:rPr>
          <w:rFonts w:ascii="Times New Roman" w:hAnsi="Times New Roman"/>
          <w:i/>
          <w:sz w:val="24"/>
          <w:szCs w:val="24"/>
        </w:rPr>
        <w:t>3.</w:t>
      </w:r>
      <w:r w:rsidRPr="003E09F5">
        <w:rPr>
          <w:rFonts w:ascii="Times New Roman" w:hAnsi="Times New Roman"/>
          <w:i/>
          <w:sz w:val="24"/>
          <w:szCs w:val="24"/>
        </w:rPr>
        <w:t>1</w:t>
      </w:r>
      <w:r w:rsidR="00F7707C" w:rsidRPr="003E09F5">
        <w:rPr>
          <w:rFonts w:ascii="Times New Roman" w:hAnsi="Times New Roman"/>
          <w:i/>
          <w:sz w:val="24"/>
          <w:szCs w:val="24"/>
        </w:rPr>
        <w:t>2</w:t>
      </w:r>
      <w:r w:rsidRPr="003E09F5">
        <w:rPr>
          <w:rFonts w:ascii="Times New Roman" w:hAnsi="Times New Roman"/>
          <w:i/>
          <w:sz w:val="24"/>
          <w:szCs w:val="24"/>
        </w:rPr>
        <w:t>. Акцизы на вина, игристые вина</w:t>
      </w:r>
      <w:r w:rsidR="00EC4049" w:rsidRPr="003E09F5">
        <w:rPr>
          <w:rFonts w:ascii="Times New Roman" w:hAnsi="Times New Roman"/>
          <w:i/>
          <w:sz w:val="24"/>
          <w:szCs w:val="24"/>
        </w:rPr>
        <w:t xml:space="preserve">, включая российское </w:t>
      </w:r>
      <w:r w:rsidRPr="003E09F5">
        <w:rPr>
          <w:rFonts w:ascii="Times New Roman" w:hAnsi="Times New Roman"/>
          <w:i/>
          <w:sz w:val="24"/>
          <w:szCs w:val="24"/>
        </w:rPr>
        <w:t>шампанск</w:t>
      </w:r>
      <w:r w:rsidR="00EC4049" w:rsidRPr="003E09F5">
        <w:rPr>
          <w:rFonts w:ascii="Times New Roman" w:hAnsi="Times New Roman"/>
          <w:i/>
          <w:sz w:val="24"/>
          <w:szCs w:val="24"/>
        </w:rPr>
        <w:t>о</w:t>
      </w:r>
      <w:r w:rsidRPr="003E09F5">
        <w:rPr>
          <w:rFonts w:ascii="Times New Roman" w:hAnsi="Times New Roman"/>
          <w:i/>
          <w:sz w:val="24"/>
          <w:szCs w:val="24"/>
        </w:rPr>
        <w:t>е, производимые на территории Российской Федерации из подакцизного винограда</w:t>
      </w:r>
      <w:r w:rsidRPr="003E09F5">
        <w:rPr>
          <w:rFonts w:ascii="Times New Roman" w:hAnsi="Times New Roman"/>
          <w:i/>
          <w:sz w:val="24"/>
          <w:szCs w:val="24"/>
        </w:rPr>
        <w:br/>
        <w:t>182 1 03 02091 01 0000 110</w:t>
      </w:r>
      <w:bookmarkEnd w:id="17"/>
    </w:p>
    <w:p w:rsidR="00CF1BD9" w:rsidRPr="003E09F5" w:rsidRDefault="00CF1BD9" w:rsidP="00CF1BD9">
      <w:pPr>
        <w:ind w:firstLine="709"/>
        <w:jc w:val="both"/>
      </w:pPr>
      <w:r w:rsidRPr="003E09F5">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CF1BD9" w:rsidRPr="003E09F5" w:rsidRDefault="00CF1BD9" w:rsidP="00CF1BD9">
      <w:pPr>
        <w:ind w:firstLine="709"/>
        <w:jc w:val="both"/>
      </w:pPr>
      <w:r w:rsidRPr="003E09F5">
        <w:t xml:space="preserve">- показатели прогноза социально-экономического развития Российской Федерации </w:t>
      </w:r>
      <w:r w:rsidRPr="003E09F5">
        <w:lastRenderedPageBreak/>
        <w:t>(налогооблагаемый объём вин, игристых вин 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Минэкономразвития Российской Федерации;</w:t>
      </w:r>
    </w:p>
    <w:p w:rsidR="00CF1BD9" w:rsidRPr="003E09F5" w:rsidRDefault="00CF1BD9" w:rsidP="00CF1BD9">
      <w:pPr>
        <w:ind w:firstLine="709"/>
        <w:jc w:val="both"/>
      </w:pPr>
      <w:r w:rsidRPr="003E09F5">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F1BD9" w:rsidRPr="003E09F5" w:rsidRDefault="00CF1BD9" w:rsidP="00CF1BD9">
      <w:pPr>
        <w:ind w:firstLine="709"/>
        <w:jc w:val="both"/>
      </w:pPr>
      <w:r w:rsidRPr="003E09F5">
        <w:t xml:space="preserve">- динамика фактических поступлений по налогу согласно данным отчёта по форме </w:t>
      </w:r>
      <w:r w:rsidR="009E436F"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F1BD9" w:rsidRPr="003E09F5" w:rsidRDefault="00CF1BD9" w:rsidP="00CF1BD9">
      <w:pPr>
        <w:ind w:firstLine="709"/>
        <w:jc w:val="both"/>
      </w:pPr>
      <w:r w:rsidRPr="003E09F5">
        <w:t>- налоговые ставки, предусмотренные главой 22 НК РФ «Акцизы».</w:t>
      </w:r>
    </w:p>
    <w:p w:rsidR="00CF1BD9" w:rsidRPr="003E09F5" w:rsidRDefault="00CF1BD9" w:rsidP="00CF1BD9">
      <w:pPr>
        <w:ind w:firstLine="709"/>
        <w:jc w:val="both"/>
      </w:pPr>
      <w:r w:rsidRPr="003E09F5">
        <w:t>Расчёт поступлений акцизов на вина, игристые вина</w:t>
      </w:r>
      <w:r w:rsidR="006E7259" w:rsidRPr="003E09F5">
        <w:t>,</w:t>
      </w:r>
      <w:r w:rsidRPr="003E09F5">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CF1BD9" w:rsidRPr="003E09F5" w:rsidRDefault="00CF1BD9" w:rsidP="00CF1BD9">
      <w:pPr>
        <w:ind w:firstLine="709"/>
        <w:jc w:val="both"/>
      </w:pPr>
      <w:r w:rsidRPr="003E09F5">
        <w:t xml:space="preserve">Основные параметры прогноза представлены по двум видам: </w:t>
      </w:r>
    </w:p>
    <w:p w:rsidR="00CF1BD9" w:rsidRPr="003E09F5" w:rsidRDefault="00CF1BD9" w:rsidP="00CF1BD9">
      <w:pPr>
        <w:ind w:firstLine="709"/>
        <w:jc w:val="both"/>
      </w:pPr>
      <w:r w:rsidRPr="003E09F5">
        <w:t>вина (за исключением крепленных (ликерных) вин), производимые из подакцизного винограда;</w:t>
      </w:r>
    </w:p>
    <w:p w:rsidR="00CF1BD9" w:rsidRPr="003E09F5" w:rsidRDefault="00CF1BD9" w:rsidP="00CF1BD9">
      <w:pPr>
        <w:ind w:firstLine="709"/>
        <w:jc w:val="both"/>
      </w:pPr>
      <w:r w:rsidRPr="003E09F5">
        <w:t>игристые вина, включая российское шампанское, производимые из подакцизного винограда.</w:t>
      </w:r>
    </w:p>
    <w:p w:rsidR="00CF1BD9" w:rsidRPr="003E09F5" w:rsidRDefault="00CF1BD9" w:rsidP="00CF1BD9">
      <w:pPr>
        <w:ind w:firstLine="709"/>
        <w:jc w:val="both"/>
      </w:pPr>
    </w:p>
    <w:p w:rsidR="00CF1BD9" w:rsidRPr="003E09F5" w:rsidRDefault="00CF1BD9" w:rsidP="00CF1BD9">
      <w:pPr>
        <w:ind w:firstLine="709"/>
        <w:jc w:val="both"/>
      </w:pPr>
      <w:r w:rsidRPr="003E09F5">
        <w:t xml:space="preserve">Поступления акцизов на вина, включая российское шампанское, производимые на территории Российской Федерации из подакцизного винограда, </w:t>
      </w:r>
      <w:r w:rsidRPr="003E09F5">
        <w:rPr>
          <w:b/>
        </w:rPr>
        <w:t>(АВпв)</w:t>
      </w:r>
      <w:r w:rsidRPr="003E09F5">
        <w:t xml:space="preserve"> определяется исходя из следующего алгоритма расчёта (формуле):</w:t>
      </w:r>
    </w:p>
    <w:p w:rsidR="00CF1BD9" w:rsidRPr="003E09F5" w:rsidRDefault="00CF1BD9" w:rsidP="00CF1BD9">
      <w:pPr>
        <w:ind w:firstLine="709"/>
        <w:jc w:val="both"/>
      </w:pPr>
    </w:p>
    <w:p w:rsidR="00CF1BD9" w:rsidRPr="003E09F5" w:rsidRDefault="00CF1BD9" w:rsidP="00CF1BD9">
      <w:pPr>
        <w:ind w:firstLine="709"/>
        <w:jc w:val="both"/>
        <w:rPr>
          <w:b/>
          <w:i/>
        </w:rPr>
      </w:pPr>
      <w:r w:rsidRPr="003E09F5">
        <w:rPr>
          <w:b/>
          <w:i/>
        </w:rPr>
        <w:t>АВпв= ∑[(VВпв;ВИпв*SВ;ВИ) – ((VПВв;ПВви*SПВ )*КВД )]*K соб. (+/-)P (+/-)F,</w:t>
      </w:r>
    </w:p>
    <w:p w:rsidR="00CF1BD9" w:rsidRPr="003E09F5" w:rsidRDefault="00CF1BD9" w:rsidP="00CF1BD9">
      <w:pPr>
        <w:ind w:firstLine="709"/>
        <w:jc w:val="both"/>
      </w:pPr>
      <w:r w:rsidRPr="003E09F5">
        <w:t>где,</w:t>
      </w:r>
    </w:p>
    <w:p w:rsidR="00CF1BD9" w:rsidRPr="003E09F5" w:rsidRDefault="00CF1BD9" w:rsidP="00CF1BD9">
      <w:pPr>
        <w:ind w:firstLine="709"/>
        <w:jc w:val="both"/>
      </w:pPr>
      <w:r w:rsidRPr="003E09F5">
        <w:rPr>
          <w:b/>
        </w:rPr>
        <w:t>VВпв;</w:t>
      </w:r>
      <w:r w:rsidR="00F563CB" w:rsidRPr="003E09F5">
        <w:rPr>
          <w:b/>
        </w:rPr>
        <w:t xml:space="preserve"> </w:t>
      </w:r>
      <w:r w:rsidRPr="003E09F5">
        <w:rPr>
          <w:b/>
        </w:rPr>
        <w:t>ВИпв</w:t>
      </w:r>
      <w:r w:rsidRPr="003E09F5">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F1BD9" w:rsidRPr="003E09F5" w:rsidRDefault="00CF1BD9" w:rsidP="00CF1BD9">
      <w:pPr>
        <w:ind w:firstLine="709"/>
        <w:jc w:val="both"/>
      </w:pPr>
      <w:r w:rsidRPr="003E09F5">
        <w:rPr>
          <w:b/>
        </w:rPr>
        <w:t>SВ;</w:t>
      </w:r>
      <w:r w:rsidR="00F563CB" w:rsidRPr="003E09F5">
        <w:rPr>
          <w:b/>
        </w:rPr>
        <w:t xml:space="preserve"> </w:t>
      </w:r>
      <w:r w:rsidRPr="003E09F5">
        <w:rPr>
          <w:b/>
        </w:rPr>
        <w:t>ВИ</w:t>
      </w:r>
      <w:r w:rsidRPr="003E09F5">
        <w:t xml:space="preserve"> – ставка акциза, рублей за 1 литр;</w:t>
      </w:r>
    </w:p>
    <w:p w:rsidR="00CF1BD9" w:rsidRPr="003E09F5" w:rsidRDefault="00CF1BD9" w:rsidP="00CF1BD9">
      <w:pPr>
        <w:ind w:firstLine="709"/>
        <w:jc w:val="both"/>
      </w:pPr>
      <w:r w:rsidRPr="003E09F5">
        <w:rPr>
          <w:b/>
        </w:rPr>
        <w:t>VПВв;</w:t>
      </w:r>
      <w:r w:rsidR="00F563CB" w:rsidRPr="003E09F5">
        <w:rPr>
          <w:b/>
        </w:rPr>
        <w:t xml:space="preserve"> </w:t>
      </w:r>
      <w:r w:rsidRPr="003E09F5">
        <w:rPr>
          <w:b/>
        </w:rPr>
        <w:t>ПВви –</w:t>
      </w:r>
      <w:r w:rsidRPr="003E09F5">
        <w:t xml:space="preserve">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F1BD9" w:rsidRPr="003E09F5" w:rsidRDefault="00CF1BD9" w:rsidP="00CF1BD9">
      <w:pPr>
        <w:ind w:firstLine="709"/>
        <w:jc w:val="both"/>
      </w:pPr>
      <w:r w:rsidRPr="003E09F5">
        <w:rPr>
          <w:b/>
        </w:rPr>
        <w:t xml:space="preserve">SПВ </w:t>
      </w:r>
      <w:r w:rsidRPr="003E09F5">
        <w:t>– ставка акциза, рублей за 1 тонну;</w:t>
      </w:r>
    </w:p>
    <w:p w:rsidR="00CF1BD9" w:rsidRPr="003E09F5" w:rsidRDefault="00CF1BD9" w:rsidP="00CF1BD9">
      <w:pPr>
        <w:ind w:firstLine="709"/>
        <w:jc w:val="both"/>
      </w:pPr>
      <w:r w:rsidRPr="003E09F5">
        <w:rPr>
          <w:b/>
        </w:rPr>
        <w:t xml:space="preserve">КВД </w:t>
      </w:r>
      <w:r w:rsidRPr="003E09F5">
        <w:t>– коэффициент для расчета налогового вычета, рассчитываемый в соответствии с пунктом 31 статьи 200 НК РФ;</w:t>
      </w:r>
    </w:p>
    <w:p w:rsidR="00CF1BD9" w:rsidRPr="003E09F5" w:rsidRDefault="00CF1BD9" w:rsidP="00CF1BD9">
      <w:pPr>
        <w:ind w:firstLine="709"/>
        <w:jc w:val="both"/>
      </w:pPr>
      <w:r w:rsidRPr="003E09F5">
        <w:rPr>
          <w:b/>
        </w:rPr>
        <w:t>K 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F1BD9" w:rsidRPr="003E09F5" w:rsidRDefault="00CF1BD9" w:rsidP="00CF1BD9">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CF1BD9" w:rsidRPr="003E09F5" w:rsidRDefault="00CF1BD9" w:rsidP="00CF1BD9">
      <w:pPr>
        <w:ind w:firstLine="709"/>
        <w:jc w:val="both"/>
      </w:pPr>
      <w:r w:rsidRPr="003E09F5">
        <w:rPr>
          <w:b/>
        </w:rPr>
        <w:t>P</w:t>
      </w:r>
      <w:r w:rsidRPr="003E09F5">
        <w:t xml:space="preserve"> – переходящие платежи, тыс. рублей;</w:t>
      </w:r>
    </w:p>
    <w:p w:rsidR="00CF1BD9" w:rsidRPr="003E09F5" w:rsidRDefault="00CF1BD9" w:rsidP="00CF1BD9">
      <w:pPr>
        <w:ind w:firstLine="709"/>
        <w:jc w:val="both"/>
      </w:pPr>
      <w:r w:rsidRPr="003E09F5">
        <w:rPr>
          <w:b/>
        </w:rPr>
        <w:lastRenderedPageBreak/>
        <w:t>F</w:t>
      </w:r>
      <w:r w:rsidRPr="003E09F5">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F1BD9" w:rsidRPr="003E09F5" w:rsidRDefault="00CF1BD9" w:rsidP="00CF1BD9">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6E7259" w:rsidRPr="003E09F5">
        <w:t>%</w:t>
      </w:r>
      <w:r w:rsidRPr="003E09F5">
        <w:t>.</w:t>
      </w:r>
    </w:p>
    <w:p w:rsidR="00CF1BD9" w:rsidRPr="003E09F5" w:rsidRDefault="00CF1BD9" w:rsidP="00CF1BD9">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CF1BD9" w:rsidRPr="003E09F5" w:rsidRDefault="00CF1BD9" w:rsidP="00CF1BD9">
      <w:pPr>
        <w:ind w:firstLine="709"/>
        <w:jc w:val="both"/>
      </w:pPr>
      <w:r w:rsidRPr="003E09F5">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A34937" w:rsidRPr="003E09F5" w:rsidRDefault="00A34937" w:rsidP="00A34937">
      <w:pPr>
        <w:ind w:firstLine="709"/>
        <w:jc w:val="both"/>
      </w:pPr>
      <w:r w:rsidRPr="003E09F5">
        <w:t xml:space="preserve">В Чувашской Республике по данному источнику дохода поступление отсутствует. </w:t>
      </w:r>
    </w:p>
    <w:p w:rsidR="00A34937" w:rsidRPr="003E09F5" w:rsidRDefault="00A34937" w:rsidP="00A34937">
      <w:pPr>
        <w:ind w:firstLine="709"/>
        <w:jc w:val="both"/>
        <w:rPr>
          <w:b/>
        </w:rPr>
      </w:pPr>
    </w:p>
    <w:p w:rsidR="00616D70" w:rsidRPr="003E09F5" w:rsidRDefault="00616D70" w:rsidP="00A34937">
      <w:pPr>
        <w:ind w:firstLine="709"/>
        <w:jc w:val="both"/>
        <w:rPr>
          <w:b/>
        </w:rPr>
      </w:pPr>
    </w:p>
    <w:p w:rsidR="00616D70" w:rsidRPr="003E09F5" w:rsidRDefault="00616D70" w:rsidP="00A34937">
      <w:pPr>
        <w:ind w:firstLine="709"/>
        <w:jc w:val="both"/>
        <w:rPr>
          <w:b/>
        </w:rPr>
      </w:pPr>
    </w:p>
    <w:p w:rsidR="00063E25" w:rsidRPr="003E09F5" w:rsidRDefault="00063E25" w:rsidP="00A34937">
      <w:pPr>
        <w:ind w:firstLine="709"/>
        <w:jc w:val="both"/>
        <w:rPr>
          <w:sz w:val="27"/>
          <w:szCs w:val="27"/>
        </w:rPr>
      </w:pPr>
    </w:p>
    <w:p w:rsidR="00006794" w:rsidRPr="003E09F5" w:rsidRDefault="00E77DE3" w:rsidP="00006794">
      <w:pPr>
        <w:pStyle w:val="31"/>
        <w:jc w:val="center"/>
        <w:rPr>
          <w:color w:val="auto"/>
          <w:sz w:val="24"/>
          <w:szCs w:val="24"/>
        </w:rPr>
      </w:pPr>
      <w:r w:rsidRPr="003E09F5">
        <w:rPr>
          <w:color w:val="auto"/>
          <w:sz w:val="24"/>
          <w:szCs w:val="24"/>
        </w:rPr>
        <w:t>2.3.1</w:t>
      </w:r>
      <w:r w:rsidR="00F7707C" w:rsidRPr="003E09F5">
        <w:rPr>
          <w:color w:val="auto"/>
          <w:sz w:val="24"/>
          <w:szCs w:val="24"/>
        </w:rPr>
        <w:t>3</w:t>
      </w:r>
      <w:r w:rsidRPr="003E09F5">
        <w:rPr>
          <w:color w:val="auto"/>
          <w:sz w:val="24"/>
          <w:szCs w:val="24"/>
        </w:rPr>
        <w:t xml:space="preserve">. </w:t>
      </w:r>
      <w:r w:rsidR="00006794" w:rsidRPr="003E09F5">
        <w:rPr>
          <w:color w:val="auto"/>
          <w:sz w:val="24"/>
          <w:szCs w:val="24"/>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(является подакцизным товаром до 31.12.2019)</w:t>
      </w:r>
    </w:p>
    <w:p w:rsidR="00E77DE3" w:rsidRPr="003E09F5" w:rsidRDefault="00E77DE3" w:rsidP="00006794">
      <w:pPr>
        <w:pStyle w:val="3"/>
        <w:tabs>
          <w:tab w:val="left" w:pos="1985"/>
        </w:tabs>
        <w:spacing w:before="120" w:after="120" w:line="240" w:lineRule="auto"/>
        <w:ind w:left="1985" w:right="1134"/>
        <w:jc w:val="center"/>
        <w:rPr>
          <w:rFonts w:ascii="Times New Roman" w:hAnsi="Times New Roman"/>
          <w:i/>
          <w:sz w:val="24"/>
          <w:szCs w:val="24"/>
        </w:rPr>
      </w:pPr>
      <w:r w:rsidRPr="003E09F5">
        <w:rPr>
          <w:rFonts w:ascii="Times New Roman" w:hAnsi="Times New Roman"/>
          <w:i/>
          <w:sz w:val="24"/>
          <w:szCs w:val="24"/>
        </w:rPr>
        <w:t>182 1 03 02340 01 0000 110</w:t>
      </w:r>
    </w:p>
    <w:p w:rsidR="00E77DE3" w:rsidRPr="003E09F5" w:rsidRDefault="00E77DE3" w:rsidP="00E77DE3">
      <w:pPr>
        <w:tabs>
          <w:tab w:val="num" w:pos="0"/>
        </w:tabs>
        <w:ind w:firstLine="709"/>
        <w:jc w:val="both"/>
      </w:pPr>
      <w:r w:rsidRPr="003E09F5">
        <w:t xml:space="preserve">Для расчёта поступлений акцизов на вина </w:t>
      </w:r>
      <w:r w:rsidR="00D13C1D" w:rsidRPr="003E09F5">
        <w:t>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Pr="003E09F5">
        <w:t>, используются:</w:t>
      </w:r>
    </w:p>
    <w:p w:rsidR="00E77DE3" w:rsidRPr="003E09F5" w:rsidRDefault="00E77DE3" w:rsidP="00E77DE3">
      <w:pPr>
        <w:tabs>
          <w:tab w:val="num" w:pos="0"/>
        </w:tabs>
        <w:ind w:firstLine="709"/>
        <w:jc w:val="both"/>
      </w:pPr>
      <w:r w:rsidRPr="003E09F5">
        <w:t>- динамика налоговой базы по акцизу, сложившаяся за предыдущие периоды;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A47290" w:rsidRPr="003E09F5">
        <w:t xml:space="preserve">   </w:t>
      </w:r>
      <w:r w:rsidRPr="003E09F5">
        <w:t xml:space="preserve">№ 1-НМ </w:t>
      </w:r>
      <w:r w:rsidR="001B3979"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E77DE3" w:rsidRPr="003E09F5" w:rsidRDefault="00E77DE3" w:rsidP="00E77DE3">
      <w:pPr>
        <w:ind w:firstLine="709"/>
        <w:jc w:val="both"/>
      </w:pPr>
      <w:r w:rsidRPr="003E09F5">
        <w:t xml:space="preserve">Расчёт поступлений акцизов на вина </w:t>
      </w:r>
      <w:r w:rsidR="00D13C1D" w:rsidRPr="003E09F5">
        <w:t xml:space="preserve">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Pr="003E09F5">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 xml:space="preserve">Поступления акцизов на вина </w:t>
      </w:r>
      <w:r w:rsidR="00D13C1D" w:rsidRPr="003E09F5">
        <w:t>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w:t>
      </w:r>
      <w:r w:rsidR="00BE3354" w:rsidRPr="003E09F5">
        <w:t>ерритории Российской Федерации</w:t>
      </w:r>
      <w:r w:rsidRPr="003E09F5">
        <w:t>, (</w:t>
      </w:r>
      <w:r w:rsidRPr="003E09F5">
        <w:rPr>
          <w:b/>
          <w:i/>
        </w:rPr>
        <w:t>А</w:t>
      </w:r>
      <w:r w:rsidRPr="003E09F5">
        <w:rPr>
          <w:b/>
          <w:i/>
          <w:vertAlign w:val="subscript"/>
        </w:rPr>
        <w:t>ВЗ</w:t>
      </w:r>
      <w:r w:rsidRPr="003E09F5">
        <w:t>) определяется исходя из следующего алгоритма расчёта (формуле):</w:t>
      </w:r>
    </w:p>
    <w:p w:rsidR="00E77DE3" w:rsidRPr="003E09F5" w:rsidRDefault="00E77DE3" w:rsidP="00E77DE3">
      <w:pPr>
        <w:spacing w:before="120" w:after="120"/>
        <w:jc w:val="center"/>
        <w:rPr>
          <w:b/>
          <w:i/>
        </w:rPr>
      </w:pPr>
      <w:r w:rsidRPr="003E09F5">
        <w:rPr>
          <w:b/>
          <w:i/>
        </w:rPr>
        <w:t>А</w:t>
      </w:r>
      <w:r w:rsidRPr="003E09F5">
        <w:rPr>
          <w:b/>
          <w:i/>
          <w:vertAlign w:val="subscript"/>
        </w:rPr>
        <w:t>ВЗ</w:t>
      </w:r>
      <w:r w:rsidRPr="003E09F5">
        <w:rPr>
          <w:b/>
          <w:i/>
          <w:vertAlign w:val="subscript"/>
          <w:lang w:val="en-US"/>
        </w:rPr>
        <w:t xml:space="preserve"> </w:t>
      </w:r>
      <w:r w:rsidRPr="003E09F5">
        <w:rPr>
          <w:b/>
          <w:i/>
          <w:lang w:val="en-US"/>
        </w:rPr>
        <w:t>=∑ (V</w:t>
      </w:r>
      <w:r w:rsidRPr="003E09F5">
        <w:rPr>
          <w:b/>
          <w:i/>
          <w:vertAlign w:val="subscript"/>
        </w:rPr>
        <w:t>ВЗ</w:t>
      </w:r>
      <w:r w:rsidRPr="003E09F5">
        <w:rPr>
          <w:b/>
          <w:i/>
          <w:lang w:val="en-US"/>
        </w:rPr>
        <w:t xml:space="preserve">*S)*K </w:t>
      </w:r>
      <w:r w:rsidRPr="003E09F5">
        <w:rPr>
          <w:b/>
          <w:i/>
          <w:vertAlign w:val="subscript"/>
        </w:rPr>
        <w:t>соб</w:t>
      </w:r>
      <w:r w:rsidRPr="003E09F5">
        <w:rPr>
          <w:b/>
          <w:i/>
          <w:vertAlign w:val="subscript"/>
          <w:lang w:val="en-US"/>
        </w:rPr>
        <w:t xml:space="preserve">.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E77DE3" w:rsidRPr="003E09F5" w:rsidRDefault="007D0146"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ВЗ</w:t>
      </w:r>
      <w:r w:rsidRPr="003E09F5">
        <w:t xml:space="preserve"> – налогооблагаемый объем реализации вина </w:t>
      </w:r>
      <w:r w:rsidR="00D13C1D" w:rsidRPr="003E09F5">
        <w:t xml:space="preserve">с защищенным географическим указанием, с защищенным наименованием места происхождения, за исключением игристых </w:t>
      </w:r>
      <w:r w:rsidR="00D13C1D" w:rsidRPr="003E09F5">
        <w:lastRenderedPageBreak/>
        <w:t>вин, включая российское шампанское, производимые на территории Российской Федерации</w:t>
      </w:r>
      <w:r w:rsidRPr="003E09F5">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154E82" w:rsidRPr="003E09F5">
        <w:t xml:space="preserve">    </w:t>
      </w:r>
      <w:r w:rsidRPr="003E09F5">
        <w:t>№ 5-АЛ);</w:t>
      </w:r>
    </w:p>
    <w:p w:rsidR="00E77DE3" w:rsidRPr="003E09F5" w:rsidRDefault="00E77DE3" w:rsidP="00E77DE3">
      <w:pPr>
        <w:ind w:firstLine="709"/>
        <w:jc w:val="both"/>
      </w:pPr>
      <w:r w:rsidRPr="003E09F5">
        <w:rPr>
          <w:b/>
          <w:i/>
          <w:lang w:val="en-US"/>
        </w:rPr>
        <w:t>S</w:t>
      </w:r>
      <w:r w:rsidRPr="003E09F5">
        <w:t xml:space="preserve"> – ставка, рублей за 1 литр;</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A47290" w:rsidRPr="003E09F5">
        <w:t xml:space="preserve">    </w:t>
      </w:r>
      <w:r w:rsidRPr="003E09F5">
        <w:t xml:space="preserve">№ 1-НМ как частное от деления суммы поступившего налога на сумму начисленного налога. </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55473F" w:rsidRPr="003E09F5" w:rsidRDefault="0055473F" w:rsidP="0055473F">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154E82"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 xml:space="preserve">Акцизы на вина </w:t>
      </w:r>
      <w:r w:rsidR="00D13C1D" w:rsidRPr="003E09F5">
        <w:t>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Pr="003E09F5">
        <w:t>,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 xml:space="preserve">В Чувашской Республике по данному источнику дохода поступление отсутствует. </w:t>
      </w:r>
    </w:p>
    <w:p w:rsidR="00E77DE3" w:rsidRPr="003E09F5" w:rsidRDefault="00E77DE3" w:rsidP="00E77DE3">
      <w:pPr>
        <w:ind w:firstLine="709"/>
        <w:jc w:val="both"/>
        <w:rPr>
          <w:b/>
          <w:sz w:val="27"/>
          <w:szCs w:val="27"/>
        </w:rPr>
      </w:pPr>
    </w:p>
    <w:p w:rsidR="00941306" w:rsidRPr="003E09F5" w:rsidRDefault="00941306" w:rsidP="00E77DE3">
      <w:pPr>
        <w:pStyle w:val="3"/>
        <w:tabs>
          <w:tab w:val="left" w:pos="1985"/>
        </w:tabs>
        <w:spacing w:before="120" w:after="120" w:line="240" w:lineRule="auto"/>
        <w:ind w:left="1985" w:right="1133"/>
        <w:jc w:val="center"/>
        <w:rPr>
          <w:rFonts w:ascii="Times New Roman" w:hAnsi="Times New Roman"/>
          <w:i/>
          <w:sz w:val="24"/>
          <w:szCs w:val="24"/>
        </w:rPr>
      </w:pPr>
    </w:p>
    <w:p w:rsidR="000B5317" w:rsidRPr="003E09F5" w:rsidRDefault="00E77DE3" w:rsidP="00E77DE3">
      <w:pPr>
        <w:pStyle w:val="3"/>
        <w:tabs>
          <w:tab w:val="left" w:pos="1985"/>
        </w:tabs>
        <w:spacing w:before="120" w:after="120" w:line="240" w:lineRule="auto"/>
        <w:ind w:left="1985" w:right="1133"/>
        <w:jc w:val="center"/>
        <w:rPr>
          <w:rFonts w:ascii="Times New Roman" w:hAnsi="Times New Roman"/>
          <w:i/>
          <w:sz w:val="24"/>
          <w:szCs w:val="24"/>
        </w:rPr>
      </w:pPr>
      <w:r w:rsidRPr="003E09F5">
        <w:rPr>
          <w:rFonts w:ascii="Times New Roman" w:hAnsi="Times New Roman"/>
          <w:i/>
          <w:sz w:val="24"/>
          <w:szCs w:val="24"/>
        </w:rPr>
        <w:t>2.3.1</w:t>
      </w:r>
      <w:r w:rsidR="00F7707C" w:rsidRPr="003E09F5">
        <w:rPr>
          <w:rFonts w:ascii="Times New Roman" w:hAnsi="Times New Roman"/>
          <w:i/>
          <w:sz w:val="24"/>
          <w:szCs w:val="24"/>
        </w:rPr>
        <w:t>4</w:t>
      </w:r>
      <w:r w:rsidRPr="003E09F5">
        <w:rPr>
          <w:rFonts w:ascii="Times New Roman" w:hAnsi="Times New Roman"/>
          <w:i/>
          <w:sz w:val="24"/>
          <w:szCs w:val="24"/>
        </w:rPr>
        <w:t xml:space="preserve">. </w:t>
      </w:r>
      <w:r w:rsidR="000B5317" w:rsidRPr="003E09F5">
        <w:rPr>
          <w:rFonts w:ascii="Times New Roman" w:hAnsi="Times New Roman"/>
          <w:i/>
          <w:sz w:val="24"/>
          <w:szCs w:val="24"/>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p>
    <w:p w:rsidR="00E77DE3" w:rsidRPr="003E09F5" w:rsidRDefault="00E77DE3" w:rsidP="00E77DE3">
      <w:pPr>
        <w:pStyle w:val="3"/>
        <w:tabs>
          <w:tab w:val="left" w:pos="1985"/>
        </w:tabs>
        <w:spacing w:before="120" w:after="120" w:line="240" w:lineRule="auto"/>
        <w:ind w:left="1985" w:right="1133"/>
        <w:jc w:val="center"/>
        <w:rPr>
          <w:rFonts w:ascii="Times New Roman" w:hAnsi="Times New Roman"/>
          <w:i/>
          <w:sz w:val="24"/>
          <w:szCs w:val="24"/>
        </w:rPr>
      </w:pPr>
      <w:r w:rsidRPr="003E09F5">
        <w:rPr>
          <w:rFonts w:ascii="Times New Roman" w:hAnsi="Times New Roman"/>
          <w:i/>
          <w:sz w:val="24"/>
          <w:szCs w:val="24"/>
        </w:rPr>
        <w:t>182 1 03 02350 01 0000 110</w:t>
      </w:r>
      <w:bookmarkEnd w:id="16"/>
      <w:r w:rsidR="00082753" w:rsidRPr="003E09F5">
        <w:rPr>
          <w:rFonts w:ascii="Times New Roman" w:hAnsi="Times New Roman"/>
          <w:sz w:val="24"/>
          <w:szCs w:val="24"/>
        </w:rPr>
        <w:t xml:space="preserve"> (</w:t>
      </w:r>
      <w:r w:rsidR="00082753" w:rsidRPr="003E09F5">
        <w:rPr>
          <w:rFonts w:ascii="Times New Roman" w:hAnsi="Times New Roman"/>
          <w:i/>
          <w:sz w:val="24"/>
          <w:szCs w:val="24"/>
        </w:rPr>
        <w:t>является подакцизным товаром до 31.12.2019)</w:t>
      </w:r>
    </w:p>
    <w:p w:rsidR="00E77DE3" w:rsidRPr="003E09F5" w:rsidRDefault="00E77DE3" w:rsidP="00E77DE3">
      <w:pPr>
        <w:tabs>
          <w:tab w:val="num" w:pos="0"/>
        </w:tabs>
        <w:ind w:firstLine="709"/>
        <w:jc w:val="both"/>
      </w:pPr>
      <w:r w:rsidRPr="003E09F5">
        <w:t xml:space="preserve">Для расчёта поступлений акцизов </w:t>
      </w:r>
      <w:r w:rsidR="003D03C6" w:rsidRPr="003E09F5">
        <w:t>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3E09F5">
        <w:t>, используются:</w:t>
      </w:r>
    </w:p>
    <w:p w:rsidR="00E77DE3" w:rsidRPr="003E09F5" w:rsidRDefault="00E77DE3" w:rsidP="00E77DE3">
      <w:pPr>
        <w:tabs>
          <w:tab w:val="num" w:pos="0"/>
        </w:tabs>
        <w:ind w:firstLine="709"/>
        <w:jc w:val="both"/>
      </w:pPr>
      <w:r w:rsidRPr="003E09F5">
        <w:t>- динамика налоговой базы по акцизу, сложившаяся за предыдущие периоды;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154E82" w:rsidRPr="003E09F5">
        <w:t xml:space="preserve">   </w:t>
      </w:r>
      <w:r w:rsidRPr="003E09F5">
        <w:t xml:space="preserve">№ 1-НМ </w:t>
      </w:r>
      <w:r w:rsidR="00415DA9"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E77DE3" w:rsidRPr="003E09F5" w:rsidRDefault="00E77DE3" w:rsidP="00E77DE3">
      <w:pPr>
        <w:ind w:firstLine="709"/>
        <w:jc w:val="both"/>
      </w:pPr>
      <w:r w:rsidRPr="003E09F5">
        <w:t xml:space="preserve">Расчёт поступлений акцизов </w:t>
      </w:r>
      <w:r w:rsidR="003D03C6" w:rsidRPr="003E09F5">
        <w:t>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3E09F5">
        <w:t xml:space="preserve">, осуществляется по </w:t>
      </w:r>
      <w:r w:rsidRPr="003E09F5">
        <w:lastRenderedPageBreak/>
        <w:t>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 xml:space="preserve">Поступления акцизов </w:t>
      </w:r>
      <w:r w:rsidR="003D03C6" w:rsidRPr="003E09F5">
        <w:t>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3E09F5">
        <w:t>, (</w:t>
      </w:r>
      <w:r w:rsidRPr="003E09F5">
        <w:rPr>
          <w:b/>
          <w:i/>
        </w:rPr>
        <w:t>А</w:t>
      </w:r>
      <w:r w:rsidRPr="003E09F5">
        <w:rPr>
          <w:b/>
          <w:i/>
          <w:vertAlign w:val="subscript"/>
        </w:rPr>
        <w:t>ВЗи</w:t>
      </w:r>
      <w:r w:rsidRPr="003E09F5">
        <w:t>) определяется исходя из следующего алгоритма расчёта (формуле):</w:t>
      </w:r>
    </w:p>
    <w:p w:rsidR="00E77DE3" w:rsidRPr="003E09F5" w:rsidRDefault="00E77DE3" w:rsidP="00E77DE3">
      <w:pPr>
        <w:spacing w:before="120" w:after="120"/>
        <w:jc w:val="center"/>
      </w:pPr>
      <w:r w:rsidRPr="003E09F5">
        <w:rPr>
          <w:b/>
          <w:i/>
        </w:rPr>
        <w:t>А</w:t>
      </w:r>
      <w:r w:rsidRPr="003E09F5">
        <w:rPr>
          <w:b/>
          <w:i/>
          <w:vertAlign w:val="subscript"/>
        </w:rPr>
        <w:t xml:space="preserve">ВЗи </w:t>
      </w:r>
      <w:r w:rsidRPr="003E09F5">
        <w:rPr>
          <w:b/>
          <w:i/>
        </w:rPr>
        <w:t>=∑ (</w:t>
      </w:r>
      <w:r w:rsidRPr="003E09F5">
        <w:rPr>
          <w:b/>
          <w:i/>
          <w:lang w:val="en-US"/>
        </w:rPr>
        <w:t>V</w:t>
      </w:r>
      <w:r w:rsidRPr="003E09F5">
        <w:rPr>
          <w:b/>
          <w:i/>
          <w:vertAlign w:val="subscript"/>
        </w:rPr>
        <w:t>ВЗи</w:t>
      </w:r>
      <w:r w:rsidRPr="003E09F5">
        <w:rPr>
          <w:b/>
          <w:i/>
        </w:rPr>
        <w:t>*</w:t>
      </w:r>
      <w:r w:rsidRPr="003E09F5">
        <w:rPr>
          <w:b/>
          <w:i/>
          <w:lang w:val="en-US"/>
        </w:rPr>
        <w:t>S</w:t>
      </w:r>
      <w:r w:rsidRPr="003E09F5">
        <w:rPr>
          <w:b/>
          <w:i/>
        </w:rPr>
        <w:t>*</w:t>
      </w:r>
      <w:r w:rsidRPr="003E09F5">
        <w:rPr>
          <w:b/>
          <w:i/>
          <w:lang w:val="en-US"/>
        </w:rPr>
        <w:t>K</w:t>
      </w:r>
      <w:r w:rsidRPr="003E09F5">
        <w:rPr>
          <w:b/>
          <w:i/>
        </w:rPr>
        <w:t xml:space="preserve"> </w:t>
      </w:r>
      <w:r w:rsidRPr="003E09F5">
        <w:rPr>
          <w:b/>
          <w:i/>
          <w:vertAlign w:val="subscript"/>
        </w:rPr>
        <w:t>соб.</w:t>
      </w:r>
      <w:r w:rsidRPr="003E09F5">
        <w:rPr>
          <w:b/>
          <w:i/>
        </w:rPr>
        <w:t>)</w:t>
      </w:r>
      <w:r w:rsidRPr="003E09F5">
        <w:rPr>
          <w:b/>
          <w:i/>
          <w:vertAlign w:val="subscript"/>
        </w:rPr>
        <w:t xml:space="preserve"> </w:t>
      </w:r>
      <w:r w:rsidRPr="003E09F5">
        <w:rPr>
          <w:b/>
          <w:i/>
        </w:rPr>
        <w:t>(+/-)</w:t>
      </w:r>
      <w:r w:rsidRPr="003E09F5">
        <w:rPr>
          <w:b/>
          <w:i/>
          <w:lang w:val="en-US"/>
        </w:rPr>
        <w:t>P</w:t>
      </w:r>
      <w:r w:rsidRPr="003E09F5">
        <w:rPr>
          <w:b/>
          <w:i/>
        </w:rPr>
        <w:t xml:space="preserve"> (+/-)</w:t>
      </w:r>
      <w:r w:rsidRPr="003E09F5">
        <w:rPr>
          <w:b/>
          <w:i/>
          <w:lang w:val="en-US"/>
        </w:rPr>
        <w:t>F</w:t>
      </w:r>
      <w:r w:rsidRPr="003E09F5">
        <w:t>,</w:t>
      </w:r>
    </w:p>
    <w:p w:rsidR="00E77DE3" w:rsidRPr="003E09F5" w:rsidRDefault="00154E82"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ВЗи</w:t>
      </w:r>
      <w:r w:rsidRPr="003E09F5">
        <w:rPr>
          <w:b/>
          <w:i/>
        </w:rPr>
        <w:t xml:space="preserve"> </w:t>
      </w:r>
      <w:r w:rsidRPr="003E09F5">
        <w:t xml:space="preserve">– налогооблагаемый объем </w:t>
      </w:r>
      <w:r w:rsidR="003D03C6" w:rsidRPr="003E09F5">
        <w:t xml:space="preserve"> игристых вин,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3E09F5">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E77DE3" w:rsidRPr="003E09F5" w:rsidRDefault="00E77DE3" w:rsidP="00E77DE3">
      <w:pPr>
        <w:ind w:firstLine="709"/>
        <w:jc w:val="both"/>
      </w:pPr>
      <w:r w:rsidRPr="003E09F5">
        <w:rPr>
          <w:b/>
          <w:i/>
          <w:lang w:val="en-US"/>
        </w:rPr>
        <w:t>S</w:t>
      </w:r>
      <w:r w:rsidRPr="003E09F5">
        <w:rPr>
          <w:b/>
          <w:i/>
        </w:rPr>
        <w:t xml:space="preserve"> </w:t>
      </w:r>
      <w:r w:rsidRPr="003E09F5">
        <w:t>– ставка акциза, рублей за 1 литр;</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CB7E2D" w:rsidRPr="003E09F5">
        <w:t xml:space="preserve">    </w:t>
      </w:r>
      <w:r w:rsidRPr="003E09F5">
        <w:t>№ 1-НМ как частное от деления суммы поступившего налога на сумму начисленного налога.</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55473F" w:rsidRPr="003E09F5" w:rsidRDefault="0055473F" w:rsidP="0055473F">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 xml:space="preserve">Акцизы </w:t>
      </w:r>
      <w:r w:rsidR="003D03C6" w:rsidRPr="003E09F5">
        <w:t>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Pr="003E09F5">
        <w:t>,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 xml:space="preserve">В Чувашской Республике по данному источнику дохода поступление отсутствует. </w:t>
      </w:r>
    </w:p>
    <w:p w:rsidR="00E77DE3" w:rsidRPr="003E09F5" w:rsidRDefault="00E77DE3" w:rsidP="00E77DE3">
      <w:pPr>
        <w:ind w:firstLine="709"/>
        <w:jc w:val="both"/>
      </w:pPr>
    </w:p>
    <w:p w:rsidR="00F129EE" w:rsidRPr="003E09F5" w:rsidRDefault="00F129EE" w:rsidP="00E77DE3">
      <w:pPr>
        <w:ind w:firstLine="709"/>
        <w:jc w:val="both"/>
      </w:pPr>
    </w:p>
    <w:p w:rsidR="00E77DE3" w:rsidRPr="003E09F5" w:rsidRDefault="00F129EE" w:rsidP="00E77DE3">
      <w:pPr>
        <w:pStyle w:val="Style31"/>
        <w:widowControl/>
        <w:spacing w:before="108"/>
        <w:ind w:right="5" w:firstLine="0"/>
        <w:jc w:val="center"/>
        <w:rPr>
          <w:rStyle w:val="FontStyle136"/>
        </w:rPr>
      </w:pPr>
      <w:r w:rsidRPr="003E09F5">
        <w:rPr>
          <w:rStyle w:val="FontStyle136"/>
        </w:rPr>
        <w:t xml:space="preserve">          </w:t>
      </w:r>
      <w:r w:rsidR="00E77DE3" w:rsidRPr="003E09F5">
        <w:rPr>
          <w:rStyle w:val="FontStyle136"/>
        </w:rPr>
        <w:t>2.3.1</w:t>
      </w:r>
      <w:r w:rsidR="00F7707C" w:rsidRPr="003E09F5">
        <w:rPr>
          <w:rStyle w:val="FontStyle136"/>
        </w:rPr>
        <w:t>5</w:t>
      </w:r>
      <w:r w:rsidR="00E77DE3" w:rsidRPr="003E09F5">
        <w:rPr>
          <w:rStyle w:val="FontStyle136"/>
        </w:rPr>
        <w:t xml:space="preserve">. </w:t>
      </w:r>
      <w:r w:rsidR="00764DBC" w:rsidRPr="003E09F5">
        <w:rPr>
          <w:rStyle w:val="FontStyle136"/>
        </w:rPr>
        <w:t xml:space="preserve">  Акцизы на пиво, напитки, изготавливаемые на основе пива, производимые на территории Российской Федерации </w:t>
      </w:r>
      <w:r w:rsidR="00E77DE3" w:rsidRPr="003E09F5">
        <w:rPr>
          <w:rStyle w:val="FontStyle136"/>
        </w:rPr>
        <w:t>182 1 03 02100 01 0000110</w:t>
      </w:r>
    </w:p>
    <w:p w:rsidR="00E77DE3" w:rsidRPr="003E09F5" w:rsidRDefault="00E77DE3" w:rsidP="00310804">
      <w:pPr>
        <w:pStyle w:val="Style42"/>
        <w:widowControl/>
        <w:spacing w:before="79" w:line="353" w:lineRule="exact"/>
        <w:ind w:left="706" w:firstLine="0"/>
        <w:rPr>
          <w:rStyle w:val="FontStyle138"/>
        </w:rPr>
      </w:pPr>
      <w:r w:rsidRPr="003E09F5">
        <w:rPr>
          <w:rStyle w:val="FontStyle138"/>
        </w:rPr>
        <w:t xml:space="preserve">Для расчёта поступлений акцизов </w:t>
      </w:r>
      <w:r w:rsidR="00EF670B" w:rsidRPr="003E09F5">
        <w:rPr>
          <w:rStyle w:val="FontStyle138"/>
        </w:rPr>
        <w:t xml:space="preserve">на пиво, напитки, изготавливаемые на основе пива, </w:t>
      </w:r>
      <w:r w:rsidRPr="003E09F5">
        <w:rPr>
          <w:rStyle w:val="FontStyle138"/>
        </w:rPr>
        <w:t>используются:</w:t>
      </w:r>
    </w:p>
    <w:p w:rsidR="00E77DE3" w:rsidRPr="003E09F5" w:rsidRDefault="00E77DE3" w:rsidP="00310804">
      <w:pPr>
        <w:pStyle w:val="Style49"/>
        <w:widowControl/>
        <w:spacing w:line="353" w:lineRule="exact"/>
        <w:ind w:firstLine="709"/>
        <w:rPr>
          <w:rStyle w:val="FontStyle138"/>
        </w:rPr>
      </w:pPr>
      <w:r w:rsidRPr="003E09F5">
        <w:rPr>
          <w:rStyle w:val="FontStyle138"/>
        </w:rPr>
        <w:lastRenderedPageBreak/>
        <w:t>- показатели прогноза социально-экономического развития Чувашской Республики (налогооблагаемый объём реализации пива), разрабатываемые Минэкономразвития Чувашии;</w:t>
      </w:r>
    </w:p>
    <w:p w:rsidR="00E77DE3" w:rsidRPr="003E09F5" w:rsidRDefault="00E77DE3" w:rsidP="007145BC">
      <w:pPr>
        <w:pStyle w:val="Style50"/>
        <w:widowControl/>
        <w:numPr>
          <w:ilvl w:val="0"/>
          <w:numId w:val="6"/>
        </w:numPr>
        <w:tabs>
          <w:tab w:val="left" w:pos="857"/>
        </w:tabs>
        <w:spacing w:line="353" w:lineRule="exact"/>
        <w:ind w:firstLine="698"/>
        <w:rPr>
          <w:rStyle w:val="FontStyle138"/>
        </w:rPr>
      </w:pPr>
      <w:r w:rsidRPr="003E09F5">
        <w:rPr>
          <w:rStyle w:val="FontStyle138"/>
        </w:rPr>
        <w:t>динамика налоговой базы по акцизу согласно данным отчета по форме № 5-</w:t>
      </w:r>
      <w:r w:rsidR="003E68E7" w:rsidRPr="003E09F5">
        <w:rPr>
          <w:rStyle w:val="FontStyle138"/>
        </w:rPr>
        <w:t>АЛ</w:t>
      </w:r>
      <w:r w:rsidRPr="003E09F5">
        <w:rPr>
          <w:rStyle w:val="FontStyle138"/>
        </w:rPr>
        <w:t xml:space="preserve"> «Отчёт о налоговой базе и структуре начислений по акцизам на </w:t>
      </w:r>
      <w:r w:rsidR="001F4AA7" w:rsidRPr="003E09F5">
        <w:rPr>
          <w:rStyle w:val="FontStyle138"/>
        </w:rPr>
        <w:t xml:space="preserve">спирт, алкогольную, спиртосодержащую продукцию и </w:t>
      </w:r>
      <w:r w:rsidRPr="003E09F5">
        <w:rPr>
          <w:rStyle w:val="FontStyle138"/>
        </w:rPr>
        <w:t>пиво»</w:t>
      </w:r>
      <w:r w:rsidR="00636718" w:rsidRPr="003E09F5">
        <w:rPr>
          <w:rStyle w:val="FontStyle138"/>
        </w:rPr>
        <w:t xml:space="preserve">, </w:t>
      </w:r>
      <w:r w:rsidRPr="003E09F5">
        <w:rPr>
          <w:rStyle w:val="FontStyle138"/>
        </w:rPr>
        <w:t>сложившаяся за предыдущие периоды;</w:t>
      </w:r>
    </w:p>
    <w:p w:rsidR="00E77DE3" w:rsidRPr="003E09F5" w:rsidRDefault="00E77DE3" w:rsidP="007145BC">
      <w:pPr>
        <w:pStyle w:val="Style50"/>
        <w:widowControl/>
        <w:numPr>
          <w:ilvl w:val="0"/>
          <w:numId w:val="6"/>
        </w:numPr>
        <w:tabs>
          <w:tab w:val="left" w:pos="857"/>
        </w:tabs>
        <w:spacing w:before="29"/>
        <w:ind w:firstLine="698"/>
        <w:rPr>
          <w:rStyle w:val="FontStyle138"/>
        </w:rPr>
      </w:pPr>
      <w:r w:rsidRPr="003E09F5">
        <w:rPr>
          <w:rStyle w:val="FontStyle138"/>
        </w:rPr>
        <w:t>динамика фактических поступлений по налогу согласно данным отчёта по форме</w:t>
      </w:r>
      <w:r w:rsidR="00154E82" w:rsidRPr="003E09F5">
        <w:rPr>
          <w:rStyle w:val="FontStyle138"/>
        </w:rPr>
        <w:t xml:space="preserve">   </w:t>
      </w:r>
      <w:r w:rsidRPr="003E09F5">
        <w:rPr>
          <w:rStyle w:val="FontStyle138"/>
        </w:rPr>
        <w:t xml:space="preserve"> </w:t>
      </w:r>
      <w:r w:rsidR="00700471" w:rsidRPr="003E09F5">
        <w:rPr>
          <w:rStyle w:val="FontStyle138"/>
        </w:rPr>
        <w:t>№ 1-НМ «</w:t>
      </w:r>
      <w:r w:rsidR="008B4F0E" w:rsidRPr="003E09F5">
        <w:rPr>
          <w:rStyle w:val="FontStyle138"/>
        </w:rPr>
        <w:t>Отчет о н</w:t>
      </w:r>
      <w:r w:rsidR="00700471" w:rsidRPr="003E09F5">
        <w:rPr>
          <w:rStyle w:val="FontStyle138"/>
        </w:rPr>
        <w:t>ачислени</w:t>
      </w:r>
      <w:r w:rsidR="008B4F0E" w:rsidRPr="003E09F5">
        <w:rPr>
          <w:rStyle w:val="FontStyle138"/>
        </w:rPr>
        <w:t>и</w:t>
      </w:r>
      <w:r w:rsidR="00700471" w:rsidRPr="003E09F5">
        <w:rPr>
          <w:rStyle w:val="FontStyle138"/>
        </w:rPr>
        <w:t xml:space="preserve"> и поступление налогов, сборов, страховых взносов и иных обязательных платежей в  бюджетную систему  Российской Федерации»</w:t>
      </w:r>
      <w:r w:rsidRPr="003E09F5">
        <w:rPr>
          <w:rStyle w:val="FontStyle138"/>
        </w:rPr>
        <w:t>;</w:t>
      </w:r>
    </w:p>
    <w:p w:rsidR="00E77DE3" w:rsidRPr="003E09F5" w:rsidRDefault="00E77DE3" w:rsidP="00E77DE3">
      <w:pPr>
        <w:pStyle w:val="Style50"/>
        <w:widowControl/>
        <w:tabs>
          <w:tab w:val="left" w:pos="864"/>
        </w:tabs>
        <w:spacing w:line="353" w:lineRule="exact"/>
        <w:ind w:left="706" w:firstLine="0"/>
        <w:jc w:val="left"/>
        <w:rPr>
          <w:rStyle w:val="FontStyle138"/>
        </w:rPr>
      </w:pPr>
      <w:r w:rsidRPr="003E09F5">
        <w:rPr>
          <w:rStyle w:val="FontStyle138"/>
        </w:rPr>
        <w:t>-</w:t>
      </w:r>
      <w:r w:rsidRPr="003E09F5">
        <w:rPr>
          <w:rStyle w:val="FontStyle138"/>
          <w:sz w:val="20"/>
          <w:szCs w:val="20"/>
        </w:rPr>
        <w:tab/>
      </w:r>
      <w:r w:rsidRPr="003E09F5">
        <w:rPr>
          <w:rStyle w:val="FontStyle138"/>
        </w:rPr>
        <w:t>налоговые ставки, предусмотренные главой 22 НК РФ «Акцизы».</w:t>
      </w:r>
    </w:p>
    <w:p w:rsidR="00E77DE3" w:rsidRPr="003E09F5" w:rsidRDefault="00E77DE3" w:rsidP="00E77DE3">
      <w:pPr>
        <w:pStyle w:val="Style42"/>
        <w:widowControl/>
        <w:spacing w:line="353" w:lineRule="exact"/>
        <w:rPr>
          <w:rStyle w:val="FontStyle138"/>
        </w:rPr>
      </w:pPr>
      <w:r w:rsidRPr="003E09F5">
        <w:rPr>
          <w:rStyle w:val="FontStyle138"/>
        </w:rPr>
        <w:t xml:space="preserve">Расчёт поступлений акцизов </w:t>
      </w:r>
      <w:r w:rsidR="00EF670B" w:rsidRPr="003E09F5">
        <w:rPr>
          <w:rStyle w:val="FontStyle138"/>
        </w:rPr>
        <w:t xml:space="preserve">на пиво, напитки, изготавливаемые на основе пива, </w:t>
      </w:r>
      <w:r w:rsidRPr="003E09F5">
        <w:rPr>
          <w:rStyle w:val="FontStyle13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pStyle w:val="Style42"/>
        <w:widowControl/>
        <w:spacing w:line="353" w:lineRule="exact"/>
        <w:rPr>
          <w:rStyle w:val="FontStyle152"/>
          <w:spacing w:val="-20"/>
        </w:rPr>
      </w:pPr>
      <w:r w:rsidRPr="003E09F5">
        <w:rPr>
          <w:rStyle w:val="FontStyle13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Pr="003E09F5">
        <w:rPr>
          <w:rStyle w:val="FontStyle152"/>
          <w:spacing w:val="-20"/>
        </w:rPr>
        <w:t>%о.</w:t>
      </w:r>
    </w:p>
    <w:p w:rsidR="00E77DE3" w:rsidRPr="003E09F5" w:rsidRDefault="00E77DE3" w:rsidP="00E77DE3">
      <w:pPr>
        <w:pStyle w:val="Style42"/>
        <w:widowControl/>
        <w:spacing w:line="353" w:lineRule="exact"/>
        <w:ind w:firstLine="706"/>
        <w:rPr>
          <w:rStyle w:val="FontStyle138"/>
        </w:rPr>
      </w:pPr>
      <w:r w:rsidRPr="003E09F5">
        <w:rPr>
          <w:rStyle w:val="FontStyle138"/>
        </w:rPr>
        <w:t xml:space="preserve">Поступления акцизов </w:t>
      </w:r>
      <w:r w:rsidR="00EF670B" w:rsidRPr="003E09F5">
        <w:rPr>
          <w:rStyle w:val="FontStyle138"/>
        </w:rPr>
        <w:t>на пиво, напитки, изготавливаемые на основе пива,</w:t>
      </w:r>
      <w:r w:rsidRPr="003E09F5">
        <w:rPr>
          <w:rStyle w:val="FontStyle136"/>
        </w:rPr>
        <w:t>(А</w:t>
      </w:r>
      <w:r w:rsidRPr="003E09F5">
        <w:rPr>
          <w:rStyle w:val="FontStyle136"/>
          <w:vertAlign w:val="subscript"/>
        </w:rPr>
        <w:t>ПВ</w:t>
      </w:r>
      <w:r w:rsidRPr="003E09F5">
        <w:rPr>
          <w:rStyle w:val="FontStyle136"/>
        </w:rPr>
        <w:t xml:space="preserve">) </w:t>
      </w:r>
      <w:r w:rsidRPr="003E09F5">
        <w:rPr>
          <w:rStyle w:val="FontStyle138"/>
        </w:rPr>
        <w:t>определяется исходя из следующего алгоритма расчёта (формуле):</w:t>
      </w:r>
    </w:p>
    <w:p w:rsidR="00E77DE3" w:rsidRPr="003E09F5" w:rsidRDefault="00E77DE3" w:rsidP="00E77DE3">
      <w:pPr>
        <w:pStyle w:val="Style52"/>
        <w:widowControl/>
        <w:spacing w:before="185"/>
        <w:rPr>
          <w:rStyle w:val="FontStyle136"/>
        </w:rPr>
      </w:pPr>
      <w:r w:rsidRPr="003E09F5">
        <w:rPr>
          <w:rStyle w:val="FontStyle136"/>
        </w:rPr>
        <w:t>А</w:t>
      </w:r>
      <w:r w:rsidRPr="003E09F5">
        <w:rPr>
          <w:rStyle w:val="FontStyle136"/>
          <w:vertAlign w:val="subscript"/>
        </w:rPr>
        <w:t>ПВ</w:t>
      </w:r>
      <w:r w:rsidRPr="003E09F5">
        <w:rPr>
          <w:rStyle w:val="FontStyle136"/>
        </w:rPr>
        <w:t>=</w:t>
      </w:r>
      <w:r w:rsidRPr="003E09F5">
        <w:rPr>
          <w:rStyle w:val="FontStyle136"/>
          <w:sz w:val="28"/>
          <w:szCs w:val="28"/>
        </w:rPr>
        <w:t>∑</w:t>
      </w:r>
      <w:r w:rsidRPr="003E09F5">
        <w:rPr>
          <w:rStyle w:val="FontStyle136"/>
        </w:rPr>
        <w:t xml:space="preserve"> (</w:t>
      </w:r>
      <w:r w:rsidRPr="003E09F5">
        <w:rPr>
          <w:rStyle w:val="FontStyle108"/>
          <w:rFonts w:ascii="Times New Roman" w:hAnsi="Times New Roman" w:cs="Times New Roman"/>
          <w:sz w:val="24"/>
          <w:szCs w:val="24"/>
        </w:rPr>
        <w:t>∑</w:t>
      </w:r>
      <w:r w:rsidRPr="003E09F5">
        <w:rPr>
          <w:rStyle w:val="FontStyle136"/>
        </w:rPr>
        <w:t xml:space="preserve"> (</w:t>
      </w:r>
      <w:r w:rsidRPr="003E09F5">
        <w:rPr>
          <w:rStyle w:val="FontStyle136"/>
          <w:lang w:val="en-US"/>
        </w:rPr>
        <w:t>V</w:t>
      </w:r>
      <w:r w:rsidRPr="003E09F5">
        <w:rPr>
          <w:rStyle w:val="FontStyle136"/>
          <w:vertAlign w:val="subscript"/>
        </w:rPr>
        <w:t>ПВ</w:t>
      </w:r>
      <w:r w:rsidRPr="003E09F5">
        <w:rPr>
          <w:rStyle w:val="FontStyle136"/>
        </w:rPr>
        <w:t xml:space="preserve"> *</w:t>
      </w:r>
      <w:r w:rsidRPr="003E09F5">
        <w:rPr>
          <w:rStyle w:val="FontStyle136"/>
          <w:lang w:val="en-US"/>
        </w:rPr>
        <w:t>S</w:t>
      </w:r>
      <w:r w:rsidRPr="003E09F5">
        <w:rPr>
          <w:rStyle w:val="FontStyle136"/>
        </w:rPr>
        <w:t>)*</w:t>
      </w:r>
      <w:r w:rsidRPr="003E09F5">
        <w:rPr>
          <w:rStyle w:val="FontStyle132"/>
        </w:rPr>
        <w:t xml:space="preserve"> К </w:t>
      </w:r>
      <w:r w:rsidRPr="003E09F5">
        <w:rPr>
          <w:rStyle w:val="FontStyle99"/>
        </w:rPr>
        <w:t>соб.</w:t>
      </w:r>
      <w:r w:rsidRPr="003E09F5">
        <w:rPr>
          <w:rStyle w:val="FontStyle136"/>
        </w:rPr>
        <w:t xml:space="preserve"> (+/-)Р (+/-)</w:t>
      </w:r>
      <w:r w:rsidRPr="003E09F5">
        <w:rPr>
          <w:rStyle w:val="FontStyle136"/>
          <w:lang w:val="en-US"/>
        </w:rPr>
        <w:t>F</w:t>
      </w:r>
      <w:r w:rsidRPr="003E09F5">
        <w:rPr>
          <w:rStyle w:val="FontStyle136"/>
        </w:rPr>
        <w:t>),</w:t>
      </w:r>
    </w:p>
    <w:p w:rsidR="00E77DE3" w:rsidRPr="003E09F5" w:rsidRDefault="00154E82" w:rsidP="00E77DE3">
      <w:pPr>
        <w:pStyle w:val="Style42"/>
        <w:widowControl/>
        <w:spacing w:before="178" w:line="240" w:lineRule="auto"/>
        <w:ind w:left="713" w:firstLine="0"/>
        <w:jc w:val="left"/>
        <w:rPr>
          <w:rStyle w:val="FontStyle138"/>
        </w:rPr>
      </w:pPr>
      <w:r w:rsidRPr="003E09F5">
        <w:rPr>
          <w:rStyle w:val="FontStyle138"/>
        </w:rPr>
        <w:t>г</w:t>
      </w:r>
      <w:r w:rsidR="00E77DE3" w:rsidRPr="003E09F5">
        <w:rPr>
          <w:rStyle w:val="FontStyle138"/>
        </w:rPr>
        <w:t>де</w:t>
      </w:r>
      <w:r w:rsidRPr="003E09F5">
        <w:rPr>
          <w:rStyle w:val="FontStyle138"/>
        </w:rPr>
        <w:t>:</w:t>
      </w:r>
    </w:p>
    <w:p w:rsidR="00E77DE3" w:rsidRPr="003E09F5" w:rsidRDefault="00E77DE3" w:rsidP="00E77DE3">
      <w:pPr>
        <w:ind w:firstLine="709"/>
        <w:jc w:val="both"/>
      </w:pPr>
      <w:r w:rsidRPr="003E09F5">
        <w:rPr>
          <w:rStyle w:val="FontStyle136"/>
          <w:lang w:val="en-US"/>
        </w:rPr>
        <w:t>V</w:t>
      </w:r>
      <w:r w:rsidRPr="003E09F5">
        <w:rPr>
          <w:rStyle w:val="FontStyle136"/>
          <w:vertAlign w:val="subscript"/>
        </w:rPr>
        <w:t>ПВ</w:t>
      </w:r>
      <w:r w:rsidRPr="003E09F5">
        <w:rPr>
          <w:rStyle w:val="FontStyle136"/>
        </w:rPr>
        <w:t xml:space="preserve"> - </w:t>
      </w:r>
      <w:r w:rsidRPr="003E09F5">
        <w:rPr>
          <w:rStyle w:val="FontStyle138"/>
        </w:rPr>
        <w:t>налогооблагаемый объем реализации пива в соответствии с нормативным содержанием объемной доли этилового спирта, л.;</w:t>
      </w:r>
      <w:r w:rsidRPr="003E09F5">
        <w:rPr>
          <w:sz w:val="27"/>
          <w:szCs w:val="27"/>
        </w:rPr>
        <w:t xml:space="preserve"> (</w:t>
      </w:r>
      <w:r w:rsidRPr="003E09F5">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России, и (или) с показателями отчета по форме №5-ПВ);</w:t>
      </w:r>
    </w:p>
    <w:p w:rsidR="00E77DE3" w:rsidRPr="003E09F5" w:rsidRDefault="00E77DE3" w:rsidP="00E77DE3">
      <w:pPr>
        <w:pStyle w:val="Style42"/>
        <w:widowControl/>
        <w:spacing w:line="360" w:lineRule="exact"/>
        <w:rPr>
          <w:rStyle w:val="FontStyle138"/>
          <w:lang w:eastAsia="en-US"/>
        </w:rPr>
      </w:pPr>
      <w:r w:rsidRPr="003E09F5">
        <w:rPr>
          <w:rStyle w:val="FontStyle136"/>
          <w:lang w:val="en-US" w:eastAsia="en-US"/>
        </w:rPr>
        <w:t>S</w:t>
      </w:r>
      <w:r w:rsidRPr="003E09F5">
        <w:rPr>
          <w:rStyle w:val="FontStyle136"/>
          <w:lang w:eastAsia="en-US"/>
        </w:rPr>
        <w:t xml:space="preserve"> - </w:t>
      </w:r>
      <w:r w:rsidRPr="003E09F5">
        <w:rPr>
          <w:rStyle w:val="FontStyle138"/>
          <w:lang w:eastAsia="en-US"/>
        </w:rPr>
        <w:t>ставка акциза в соответствии с нормативным содержанием объемной доли этилового спирта, рублей за 1 литр;</w:t>
      </w:r>
    </w:p>
    <w:p w:rsidR="00E77DE3" w:rsidRPr="003E09F5" w:rsidRDefault="00E77DE3" w:rsidP="00E77DE3">
      <w:pPr>
        <w:pStyle w:val="Style42"/>
        <w:widowControl/>
        <w:spacing w:before="58"/>
        <w:ind w:firstLine="691"/>
        <w:rPr>
          <w:rStyle w:val="FontStyle138"/>
        </w:rPr>
      </w:pPr>
      <w:r w:rsidRPr="003E09F5">
        <w:rPr>
          <w:rStyle w:val="FontStyle132"/>
        </w:rPr>
        <w:t xml:space="preserve">К </w:t>
      </w:r>
      <w:r w:rsidRPr="003E09F5">
        <w:rPr>
          <w:rStyle w:val="FontStyle99"/>
        </w:rPr>
        <w:t xml:space="preserve">соб. - </w:t>
      </w:r>
      <w:r w:rsidRPr="003E09F5">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3E09F5">
        <w:t xml:space="preserve"> </w:t>
      </w:r>
      <w:r w:rsidRPr="003E09F5">
        <w:rPr>
          <w:rStyle w:val="FontStyle138"/>
        </w:rPr>
        <w:t>учитывает  работу по погашению задолженности по налогу, %.</w:t>
      </w:r>
    </w:p>
    <w:p w:rsidR="00E77DE3" w:rsidRPr="003E09F5" w:rsidRDefault="00E77DE3" w:rsidP="00E77DE3">
      <w:pPr>
        <w:pStyle w:val="Style42"/>
        <w:widowControl/>
        <w:rPr>
          <w:rStyle w:val="FontStyle138"/>
        </w:rPr>
      </w:pPr>
      <w:r w:rsidRPr="003E09F5">
        <w:rPr>
          <w:rStyle w:val="FontStyle138"/>
        </w:rPr>
        <w:t xml:space="preserve">Расчётный уровень собираемости определяется согласно данным отчёта по форме </w:t>
      </w:r>
      <w:r w:rsidR="00154E82" w:rsidRPr="003E09F5">
        <w:rPr>
          <w:rStyle w:val="FontStyle138"/>
        </w:rPr>
        <w:t xml:space="preserve">    </w:t>
      </w:r>
      <w:r w:rsidRPr="003E09F5">
        <w:rPr>
          <w:rStyle w:val="FontStyle138"/>
        </w:rPr>
        <w:t>№ 1-НМ как частное от деления суммы поступившего налога на сумму начисленного налога.</w:t>
      </w:r>
    </w:p>
    <w:p w:rsidR="00E77DE3" w:rsidRPr="003E09F5" w:rsidRDefault="00E77DE3" w:rsidP="00E77DE3">
      <w:pPr>
        <w:pStyle w:val="Style42"/>
        <w:widowControl/>
        <w:ind w:left="698" w:firstLine="0"/>
        <w:jc w:val="left"/>
        <w:rPr>
          <w:rStyle w:val="FontStyle138"/>
        </w:rPr>
      </w:pPr>
      <w:r w:rsidRPr="003E09F5">
        <w:rPr>
          <w:rStyle w:val="FontStyle136"/>
        </w:rPr>
        <w:t xml:space="preserve">Р - </w:t>
      </w:r>
      <w:r w:rsidRPr="003E09F5">
        <w:rPr>
          <w:rStyle w:val="FontStyle138"/>
        </w:rPr>
        <w:t>переходящие платежи, тыс. рублей;</w:t>
      </w:r>
    </w:p>
    <w:p w:rsidR="00F129EE" w:rsidRPr="003E09F5" w:rsidRDefault="00F129EE" w:rsidP="00E77DE3">
      <w:pPr>
        <w:pStyle w:val="Style42"/>
        <w:widowControl/>
        <w:ind w:left="698" w:firstLine="0"/>
        <w:jc w:val="left"/>
        <w:rPr>
          <w:rStyle w:val="FontStyle138"/>
        </w:rPr>
      </w:pPr>
    </w:p>
    <w:p w:rsidR="00453EE0" w:rsidRPr="003E09F5" w:rsidRDefault="00453EE0" w:rsidP="00F129EE">
      <w:pPr>
        <w:widowControl/>
        <w:autoSpaceDE/>
        <w:autoSpaceDN/>
        <w:adjustRightInd/>
        <w:spacing w:line="276" w:lineRule="auto"/>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F129EE">
      <w:pPr>
        <w:spacing w:before="120" w:line="276" w:lineRule="auto"/>
        <w:ind w:firstLine="709"/>
        <w:jc w:val="both"/>
      </w:pPr>
      <w:r w:rsidRPr="003E09F5">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w:t>
      </w:r>
      <w:r w:rsidRPr="003E09F5">
        <w:lastRenderedPageBreak/>
        <w:t>налогах и сборах и (или) иных нормативных правовых актов Российской Федерации, при формировании прогнозного объёма поступлений учитываются:</w:t>
      </w:r>
    </w:p>
    <w:p w:rsidR="00E77DE3" w:rsidRPr="003E09F5" w:rsidRDefault="00E77DE3" w:rsidP="00F129EE">
      <w:pPr>
        <w:spacing w:line="276" w:lineRule="auto"/>
        <w:ind w:firstLine="709"/>
        <w:jc w:val="both"/>
      </w:pPr>
      <w:r w:rsidRPr="003E09F5">
        <w:t xml:space="preserve">- в налогооблагаемой базе в виде исключения объёмных показателей, неподлежащих налогообложению, либо облагаемых по ставке 0 </w:t>
      </w:r>
      <w:r w:rsidR="004418C9" w:rsidRPr="003E09F5">
        <w:t>%</w:t>
      </w:r>
      <w:r w:rsidRPr="003E09F5">
        <w:t>;</w:t>
      </w:r>
    </w:p>
    <w:p w:rsidR="00E77DE3" w:rsidRPr="003E09F5" w:rsidRDefault="00E77DE3" w:rsidP="00F129EE">
      <w:pPr>
        <w:spacing w:line="276" w:lineRule="auto"/>
        <w:ind w:firstLine="709"/>
        <w:jc w:val="both"/>
      </w:pPr>
      <w:r w:rsidRPr="003E09F5">
        <w:t>- в виде применения налоговой ставки отличной от общеустановленной ставки.</w:t>
      </w:r>
    </w:p>
    <w:p w:rsidR="00E77DE3" w:rsidRPr="003E09F5" w:rsidRDefault="00E77DE3" w:rsidP="00F129EE">
      <w:pPr>
        <w:spacing w:line="276" w:lineRule="auto"/>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E77DE3" w:rsidRPr="003E09F5" w:rsidRDefault="00E77DE3" w:rsidP="00F129EE">
      <w:pPr>
        <w:pStyle w:val="Style42"/>
        <w:widowControl/>
        <w:spacing w:before="36" w:line="276" w:lineRule="auto"/>
        <w:ind w:firstLine="713"/>
        <w:rPr>
          <w:rStyle w:val="FontStyle138"/>
        </w:rPr>
      </w:pPr>
      <w:r w:rsidRPr="003E09F5">
        <w:rPr>
          <w:rStyle w:val="FontStyle138"/>
        </w:rPr>
        <w:t xml:space="preserve">Акцизы </w:t>
      </w:r>
      <w:r w:rsidR="00EF670B" w:rsidRPr="003E09F5">
        <w:rPr>
          <w:rStyle w:val="FontStyle138"/>
        </w:rPr>
        <w:t>на пиво, напитки, изготавливаемые на основе пива</w:t>
      </w:r>
      <w:r w:rsidRPr="003E09F5">
        <w:rPr>
          <w:rStyle w:val="FontStyle138"/>
        </w:rPr>
        <w:t>, зачисляются в консолидированный бюджет Чувашской Республики по нормативам, установленным в соответствии со статьями БК РФ.</w:t>
      </w:r>
    </w:p>
    <w:p w:rsidR="00E77DE3" w:rsidRPr="003E09F5" w:rsidRDefault="00E77DE3" w:rsidP="00F129EE">
      <w:pPr>
        <w:pStyle w:val="Style42"/>
        <w:widowControl/>
        <w:spacing w:before="115" w:line="276" w:lineRule="auto"/>
        <w:ind w:firstLine="706"/>
        <w:rPr>
          <w:rStyle w:val="FontStyle138"/>
        </w:rPr>
      </w:pPr>
    </w:p>
    <w:p w:rsidR="00626127" w:rsidRPr="003E09F5" w:rsidRDefault="00626127" w:rsidP="00E77DE3">
      <w:pPr>
        <w:pStyle w:val="Style42"/>
        <w:widowControl/>
        <w:spacing w:before="115"/>
        <w:ind w:firstLine="706"/>
        <w:rPr>
          <w:rStyle w:val="FontStyle138"/>
        </w:rPr>
      </w:pPr>
    </w:p>
    <w:p w:rsidR="00E77DE3" w:rsidRPr="003E09F5" w:rsidRDefault="00E77DE3" w:rsidP="00E77DE3">
      <w:pPr>
        <w:pStyle w:val="Style77"/>
        <w:widowControl/>
        <w:spacing w:before="115"/>
        <w:rPr>
          <w:rStyle w:val="FontStyle136"/>
        </w:rPr>
      </w:pPr>
      <w:r w:rsidRPr="003E09F5">
        <w:rPr>
          <w:rStyle w:val="FontStyle136"/>
        </w:rPr>
        <w:t>2.3.1</w:t>
      </w:r>
      <w:r w:rsidR="00F7707C" w:rsidRPr="003E09F5">
        <w:rPr>
          <w:rStyle w:val="FontStyle136"/>
        </w:rPr>
        <w:t>6</w:t>
      </w:r>
      <w:r w:rsidRPr="003E09F5">
        <w:rPr>
          <w:rStyle w:val="FontStyle136"/>
        </w:rPr>
        <w:t xml:space="preserve">. </w:t>
      </w:r>
      <w:r w:rsidR="0002619D" w:rsidRPr="003E09F5">
        <w:rPr>
          <w:rStyle w:val="FontStyle136"/>
        </w:rPr>
        <w:t xml:space="preserve"> 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Pr="003E09F5">
        <w:rPr>
          <w:rStyle w:val="FontStyle136"/>
        </w:rPr>
        <w:t xml:space="preserve">  182 1 03 02111 01 0000110</w:t>
      </w:r>
    </w:p>
    <w:p w:rsidR="00E77DE3" w:rsidRPr="003E09F5" w:rsidRDefault="00E77DE3" w:rsidP="00E77DE3">
      <w:pPr>
        <w:pStyle w:val="Style42"/>
        <w:widowControl/>
        <w:spacing w:before="72" w:line="353" w:lineRule="exact"/>
        <w:ind w:firstLine="706"/>
        <w:rPr>
          <w:rStyle w:val="FontStyle138"/>
        </w:rPr>
      </w:pPr>
      <w:r w:rsidRPr="003E09F5">
        <w:rPr>
          <w:rStyle w:val="FontStyle138"/>
        </w:rPr>
        <w:t xml:space="preserve">Для расчёта поступлений акцизов </w:t>
      </w:r>
      <w:r w:rsidR="00895F4F" w:rsidRPr="003E09F5">
        <w:rPr>
          <w:rStyle w:val="FontStyle138"/>
        </w:rPr>
        <w:t>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77689C" w:rsidRPr="003E09F5">
        <w:rPr>
          <w:rStyle w:val="FontStyle138"/>
        </w:rPr>
        <w:t xml:space="preserve">,  </w:t>
      </w:r>
      <w:r w:rsidRPr="003E09F5">
        <w:rPr>
          <w:rStyle w:val="FontStyle138"/>
        </w:rPr>
        <w:t>используются:</w:t>
      </w:r>
    </w:p>
    <w:p w:rsidR="00E77DE3" w:rsidRPr="003E09F5" w:rsidRDefault="00E77DE3" w:rsidP="00E77DE3">
      <w:pPr>
        <w:pStyle w:val="Style49"/>
        <w:widowControl/>
        <w:spacing w:line="353" w:lineRule="exact"/>
        <w:ind w:firstLine="709"/>
        <w:rPr>
          <w:rStyle w:val="FontStyle138"/>
        </w:rPr>
      </w:pPr>
      <w:r w:rsidRPr="003E09F5">
        <w:rPr>
          <w:rStyle w:val="FontStyle138"/>
        </w:rPr>
        <w:t>- показатели прогноза социально-экономического развития Чувашской Республики (</w:t>
      </w:r>
      <w:r w:rsidR="007A5307" w:rsidRPr="003E09F5">
        <w:rPr>
          <w:rStyle w:val="FontStyle138"/>
        </w:rPr>
        <w:t>налогооблагаемый объём реализации 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w:t>
      </w:r>
      <w:r w:rsidR="0077689C" w:rsidRPr="003E09F5">
        <w:rPr>
          <w:rStyle w:val="FontStyle138"/>
        </w:rPr>
        <w:t>,</w:t>
      </w:r>
      <w:r w:rsidRPr="003E09F5">
        <w:rPr>
          <w:rStyle w:val="FontStyle138"/>
        </w:rPr>
        <w:t xml:space="preserve"> разрабатываемые Минэкономразвития Чувашии;</w:t>
      </w:r>
    </w:p>
    <w:p w:rsidR="00E77DE3" w:rsidRPr="003E09F5" w:rsidRDefault="00E77DE3" w:rsidP="007145BC">
      <w:pPr>
        <w:pStyle w:val="Style50"/>
        <w:widowControl/>
        <w:numPr>
          <w:ilvl w:val="0"/>
          <w:numId w:val="7"/>
        </w:numPr>
        <w:tabs>
          <w:tab w:val="left" w:pos="864"/>
        </w:tabs>
        <w:spacing w:line="353" w:lineRule="exact"/>
        <w:ind w:firstLine="698"/>
        <w:rPr>
          <w:rStyle w:val="FontStyle138"/>
        </w:rPr>
      </w:pPr>
      <w:r w:rsidRPr="003E09F5">
        <w:rPr>
          <w:rStyle w:val="FontStyle138"/>
        </w:rPr>
        <w:lastRenderedPageBreak/>
        <w:t>динамика налоговой базы по акцизу согласно данным отчета по форме № 5-АЛ «</w:t>
      </w:r>
      <w:r w:rsidR="00092048" w:rsidRPr="003E09F5">
        <w:rPr>
          <w:rStyle w:val="FontStyle138"/>
        </w:rPr>
        <w:t>Отчёт о налоговой базе и структуре начислений по акцизам на спирт, алкогольную, спиртосодержащую продукцию и пиво»</w:t>
      </w:r>
      <w:r w:rsidRPr="003E09F5">
        <w:rPr>
          <w:rStyle w:val="FontStyle138"/>
        </w:rPr>
        <w:t>, сложившаяся за предыдущие периоды;</w:t>
      </w:r>
    </w:p>
    <w:p w:rsidR="00E77DE3" w:rsidRPr="003E09F5" w:rsidRDefault="00E77DE3" w:rsidP="007145BC">
      <w:pPr>
        <w:pStyle w:val="Style50"/>
        <w:widowControl/>
        <w:numPr>
          <w:ilvl w:val="0"/>
          <w:numId w:val="7"/>
        </w:numPr>
        <w:tabs>
          <w:tab w:val="left" w:pos="864"/>
        </w:tabs>
        <w:spacing w:before="36"/>
        <w:ind w:firstLine="698"/>
        <w:rPr>
          <w:rStyle w:val="FontStyle138"/>
        </w:rPr>
      </w:pPr>
      <w:r w:rsidRPr="003E09F5">
        <w:rPr>
          <w:rStyle w:val="FontStyle138"/>
        </w:rPr>
        <w:t xml:space="preserve">динамика фактических поступлений по налогу согласно данным отчёта по форме </w:t>
      </w:r>
      <w:r w:rsidR="00154E82" w:rsidRPr="003E09F5">
        <w:rPr>
          <w:rStyle w:val="FontStyle138"/>
        </w:rPr>
        <w:t xml:space="preserve">   </w:t>
      </w:r>
      <w:r w:rsidRPr="003E09F5">
        <w:rPr>
          <w:rStyle w:val="FontStyle138"/>
        </w:rPr>
        <w:t xml:space="preserve">№ 1-НМ </w:t>
      </w:r>
      <w:r w:rsidR="00415DA9"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pStyle w:val="Style50"/>
        <w:widowControl/>
        <w:tabs>
          <w:tab w:val="left" w:pos="871"/>
        </w:tabs>
        <w:spacing w:line="353" w:lineRule="exact"/>
        <w:ind w:left="706" w:firstLine="0"/>
        <w:jc w:val="left"/>
        <w:rPr>
          <w:rStyle w:val="FontStyle138"/>
        </w:rPr>
      </w:pPr>
      <w:r w:rsidRPr="003E09F5">
        <w:rPr>
          <w:rStyle w:val="FontStyle138"/>
        </w:rPr>
        <w:t>-</w:t>
      </w:r>
      <w:r w:rsidRPr="003E09F5">
        <w:rPr>
          <w:rStyle w:val="FontStyle138"/>
          <w:sz w:val="20"/>
          <w:szCs w:val="20"/>
        </w:rPr>
        <w:tab/>
      </w:r>
      <w:r w:rsidRPr="003E09F5">
        <w:rPr>
          <w:rStyle w:val="FontStyle138"/>
        </w:rPr>
        <w:t>налоговые ставки, предусмотренные главой 22 НК РФ «Акцизы».</w:t>
      </w:r>
    </w:p>
    <w:p w:rsidR="00E77DE3" w:rsidRPr="003E09F5" w:rsidRDefault="00E77DE3" w:rsidP="00E77DE3">
      <w:pPr>
        <w:pStyle w:val="Style42"/>
        <w:widowControl/>
        <w:spacing w:line="353" w:lineRule="exact"/>
        <w:ind w:firstLine="706"/>
        <w:rPr>
          <w:rStyle w:val="FontStyle138"/>
        </w:rPr>
      </w:pPr>
      <w:r w:rsidRPr="003E09F5">
        <w:rPr>
          <w:rStyle w:val="FontStyle138"/>
        </w:rPr>
        <w:t xml:space="preserve">Расчёт поступлений акцизов </w:t>
      </w:r>
      <w:r w:rsidR="00895F4F" w:rsidRPr="003E09F5">
        <w:rPr>
          <w:rStyle w:val="FontStyle138"/>
        </w:rPr>
        <w:t xml:space="preserve">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3632E6" w:rsidRPr="003E09F5">
        <w:rPr>
          <w:rStyle w:val="FontStyle138"/>
        </w:rPr>
        <w:t>,</w:t>
      </w:r>
      <w:r w:rsidRPr="003E09F5">
        <w:rPr>
          <w:rStyle w:val="FontStyle13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4F02F3" w:rsidRPr="003E09F5" w:rsidRDefault="004F02F3" w:rsidP="00E77DE3">
      <w:pPr>
        <w:pStyle w:val="Style42"/>
        <w:widowControl/>
        <w:spacing w:line="353" w:lineRule="exact"/>
        <w:ind w:firstLine="706"/>
        <w:rPr>
          <w:rStyle w:val="FontStyle138"/>
        </w:rPr>
      </w:pPr>
      <w:r w:rsidRPr="003E09F5">
        <w:rPr>
          <w:rStyle w:val="FontStyle138"/>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E77DE3" w:rsidRPr="003E09F5" w:rsidRDefault="00E77DE3" w:rsidP="00E77DE3">
      <w:pPr>
        <w:pStyle w:val="Style42"/>
        <w:widowControl/>
        <w:spacing w:line="353" w:lineRule="exact"/>
        <w:ind w:firstLine="706"/>
        <w:rPr>
          <w:rStyle w:val="FontStyle138"/>
        </w:rPr>
      </w:pPr>
      <w:r w:rsidRPr="003E09F5">
        <w:rPr>
          <w:rStyle w:val="FontStyle138"/>
        </w:rPr>
        <w:t xml:space="preserve">Поступления акцизов </w:t>
      </w:r>
      <w:r w:rsidR="00895F4F" w:rsidRPr="003E09F5">
        <w:rPr>
          <w:rStyle w:val="FontStyle138"/>
        </w:rPr>
        <w:t>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w:t>
      </w:r>
      <w:r w:rsidR="00E50485" w:rsidRPr="003E09F5">
        <w:rPr>
          <w:rStyle w:val="FontStyle138"/>
        </w:rPr>
        <w:t>мой из подакцизного винограда</w:t>
      </w:r>
      <w:r w:rsidR="00A873AB" w:rsidRPr="003E09F5">
        <w:rPr>
          <w:rStyle w:val="FontStyle138"/>
        </w:rPr>
        <w:t xml:space="preserve">, </w:t>
      </w:r>
      <w:r w:rsidR="004F02F3" w:rsidRPr="003E09F5">
        <w:rPr>
          <w:rStyle w:val="FontStyle138"/>
        </w:rPr>
        <w:t xml:space="preserve">    </w:t>
      </w:r>
      <w:r w:rsidRPr="003E09F5">
        <w:rPr>
          <w:rStyle w:val="FontStyle136"/>
        </w:rPr>
        <w:t>(</w:t>
      </w:r>
      <w:r w:rsidRPr="003E09F5">
        <w:rPr>
          <w:rStyle w:val="FontStyle136"/>
          <w:lang w:val="en-US"/>
        </w:rPr>
        <w:t>A</w:t>
      </w:r>
      <w:r w:rsidRPr="003E09F5">
        <w:rPr>
          <w:rStyle w:val="FontStyle136"/>
          <w:vertAlign w:val="subscript"/>
        </w:rPr>
        <w:t>АЛ</w:t>
      </w:r>
      <w:r w:rsidRPr="003E09F5">
        <w:rPr>
          <w:rStyle w:val="FontStyle136"/>
        </w:rPr>
        <w:t xml:space="preserve"> </w:t>
      </w:r>
      <w:r w:rsidRPr="003E09F5">
        <w:rPr>
          <w:rStyle w:val="FontStyle136"/>
          <w:vertAlign w:val="subscript"/>
        </w:rPr>
        <w:t>св9%</w:t>
      </w:r>
      <w:r w:rsidRPr="003E09F5">
        <w:rPr>
          <w:rStyle w:val="FontStyle136"/>
        </w:rPr>
        <w:t xml:space="preserve">) </w:t>
      </w:r>
      <w:r w:rsidRPr="003E09F5">
        <w:rPr>
          <w:rStyle w:val="FontStyle138"/>
        </w:rPr>
        <w:t>определяется исходя из следующего алгоритма расчёта (формуле):</w:t>
      </w:r>
    </w:p>
    <w:p w:rsidR="00E77DE3" w:rsidRPr="003E09F5" w:rsidRDefault="00E77DE3" w:rsidP="00E77DE3">
      <w:pPr>
        <w:pStyle w:val="Style52"/>
        <w:widowControl/>
        <w:spacing w:before="209"/>
        <w:rPr>
          <w:rStyle w:val="FontStyle136"/>
        </w:rPr>
      </w:pPr>
      <w:r w:rsidRPr="003E09F5">
        <w:rPr>
          <w:rStyle w:val="FontStyle136"/>
          <w:lang w:val="en-US"/>
        </w:rPr>
        <w:t>A</w:t>
      </w:r>
      <w:r w:rsidRPr="003E09F5">
        <w:rPr>
          <w:rStyle w:val="FontStyle136"/>
          <w:vertAlign w:val="subscript"/>
        </w:rPr>
        <w:t>АЛ</w:t>
      </w:r>
      <w:r w:rsidRPr="003E09F5">
        <w:rPr>
          <w:rStyle w:val="FontStyle136"/>
        </w:rPr>
        <w:t xml:space="preserve"> </w:t>
      </w:r>
      <w:r w:rsidRPr="003E09F5">
        <w:rPr>
          <w:rStyle w:val="FontStyle136"/>
          <w:vertAlign w:val="subscript"/>
        </w:rPr>
        <w:t>св9%</w:t>
      </w:r>
      <w:r w:rsidRPr="003E09F5">
        <w:rPr>
          <w:rStyle w:val="FontStyle136"/>
        </w:rPr>
        <w:t xml:space="preserve"> </w:t>
      </w:r>
      <w:r w:rsidRPr="003E09F5">
        <w:rPr>
          <w:rStyle w:val="FontStyle111"/>
        </w:rPr>
        <w:t xml:space="preserve">= </w:t>
      </w:r>
      <w:r w:rsidRPr="003E09F5">
        <w:rPr>
          <w:b/>
          <w:i/>
          <w:sz w:val="27"/>
          <w:szCs w:val="27"/>
        </w:rPr>
        <w:t>∑</w:t>
      </w:r>
      <w:r w:rsidRPr="003E09F5">
        <w:rPr>
          <w:rStyle w:val="FontStyle136"/>
        </w:rPr>
        <w:t xml:space="preserve"> (</w:t>
      </w:r>
      <w:r w:rsidRPr="003E09F5">
        <w:rPr>
          <w:rStyle w:val="FontStyle136"/>
          <w:lang w:val="en-US"/>
        </w:rPr>
        <w:t>V</w:t>
      </w:r>
      <w:r w:rsidRPr="003E09F5">
        <w:rPr>
          <w:rStyle w:val="FontStyle136"/>
          <w:vertAlign w:val="subscript"/>
        </w:rPr>
        <w:t>АЛ</w:t>
      </w:r>
      <w:r w:rsidRPr="003E09F5">
        <w:rPr>
          <w:rStyle w:val="FontStyle136"/>
        </w:rPr>
        <w:t xml:space="preserve"> </w:t>
      </w:r>
      <w:r w:rsidRPr="003E09F5">
        <w:rPr>
          <w:rStyle w:val="FontStyle136"/>
          <w:vertAlign w:val="subscript"/>
        </w:rPr>
        <w:t>св9%</w:t>
      </w:r>
      <w:r w:rsidRPr="003E09F5">
        <w:rPr>
          <w:rStyle w:val="FontStyle136"/>
        </w:rPr>
        <w:t xml:space="preserve"> </w:t>
      </w:r>
      <w:r w:rsidRPr="003E09F5">
        <w:rPr>
          <w:rStyle w:val="FontStyle150"/>
          <w:rFonts w:ascii="Times New Roman" w:hAnsi="Times New Roman" w:cs="Times New Roman"/>
          <w:b/>
          <w:i/>
        </w:rPr>
        <w:t>*</w:t>
      </w:r>
      <w:r w:rsidRPr="003E09F5">
        <w:rPr>
          <w:rStyle w:val="FontStyle150"/>
          <w:rFonts w:ascii="Times New Roman" w:hAnsi="Times New Roman" w:cs="Times New Roman"/>
          <w:b/>
          <w:i/>
          <w:sz w:val="24"/>
          <w:szCs w:val="24"/>
          <w:lang w:val="en-US"/>
        </w:rPr>
        <w:t>S</w:t>
      </w:r>
      <w:r w:rsidRPr="003E09F5">
        <w:rPr>
          <w:rStyle w:val="FontStyle150"/>
          <w:rFonts w:ascii="Times New Roman" w:hAnsi="Times New Roman" w:cs="Times New Roman"/>
          <w:b/>
          <w:i/>
        </w:rPr>
        <w:t>*</w:t>
      </w:r>
      <w:r w:rsidRPr="003E09F5">
        <w:rPr>
          <w:rStyle w:val="FontStyle150"/>
          <w:rFonts w:ascii="Times New Roman" w:hAnsi="Times New Roman" w:cs="Times New Roman"/>
        </w:rPr>
        <w:t xml:space="preserve"> </w:t>
      </w:r>
      <w:r w:rsidRPr="003E09F5">
        <w:rPr>
          <w:rStyle w:val="FontStyle136"/>
        </w:rPr>
        <w:t xml:space="preserve">К </w:t>
      </w:r>
      <w:r w:rsidRPr="003E09F5">
        <w:rPr>
          <w:rStyle w:val="FontStyle136"/>
          <w:vertAlign w:val="subscript"/>
        </w:rPr>
        <w:t>соб</w:t>
      </w:r>
      <w:r w:rsidRPr="003E09F5">
        <w:rPr>
          <w:rStyle w:val="FontStyle136"/>
        </w:rPr>
        <w:t>) (+/-)Р (+/-)</w:t>
      </w:r>
      <w:r w:rsidRPr="003E09F5">
        <w:rPr>
          <w:rStyle w:val="FontStyle136"/>
          <w:lang w:val="en-US"/>
        </w:rPr>
        <w:t>F</w:t>
      </w:r>
      <w:r w:rsidRPr="003E09F5">
        <w:rPr>
          <w:rStyle w:val="FontStyle136"/>
        </w:rPr>
        <w:t>,</w:t>
      </w:r>
    </w:p>
    <w:p w:rsidR="00E77DE3" w:rsidRPr="003E09F5" w:rsidRDefault="00154E82" w:rsidP="00E77DE3">
      <w:pPr>
        <w:pStyle w:val="Style42"/>
        <w:widowControl/>
        <w:spacing w:before="137" w:line="353" w:lineRule="exact"/>
        <w:ind w:left="713" w:firstLine="0"/>
        <w:jc w:val="left"/>
        <w:rPr>
          <w:rStyle w:val="FontStyle138"/>
        </w:rPr>
      </w:pPr>
      <w:r w:rsidRPr="003E09F5">
        <w:rPr>
          <w:rStyle w:val="FontStyle138"/>
        </w:rPr>
        <w:t>г</w:t>
      </w:r>
      <w:r w:rsidR="00E77DE3" w:rsidRPr="003E09F5">
        <w:rPr>
          <w:rStyle w:val="FontStyle138"/>
        </w:rPr>
        <w:t>де</w:t>
      </w:r>
      <w:r w:rsidRPr="003E09F5">
        <w:rPr>
          <w:rStyle w:val="FontStyle138"/>
        </w:rPr>
        <w:t>:</w:t>
      </w:r>
    </w:p>
    <w:p w:rsidR="00E77DE3" w:rsidRPr="003E09F5" w:rsidRDefault="00E77DE3" w:rsidP="00F129EE">
      <w:pPr>
        <w:spacing w:line="276" w:lineRule="auto"/>
        <w:ind w:firstLine="709"/>
        <w:jc w:val="both"/>
        <w:rPr>
          <w:rStyle w:val="FontStyle138"/>
        </w:rPr>
      </w:pPr>
      <w:r w:rsidRPr="003E09F5">
        <w:rPr>
          <w:rStyle w:val="FontStyle136"/>
          <w:lang w:val="en-US"/>
        </w:rPr>
        <w:t>V</w:t>
      </w:r>
      <w:r w:rsidRPr="003E09F5">
        <w:rPr>
          <w:rStyle w:val="FontStyle136"/>
          <w:vertAlign w:val="subscript"/>
        </w:rPr>
        <w:t>АЛ</w:t>
      </w:r>
      <w:r w:rsidRPr="003E09F5">
        <w:rPr>
          <w:rStyle w:val="FontStyle136"/>
        </w:rPr>
        <w:t xml:space="preserve"> </w:t>
      </w:r>
      <w:r w:rsidRPr="003E09F5">
        <w:rPr>
          <w:rStyle w:val="FontStyle136"/>
          <w:vertAlign w:val="subscript"/>
        </w:rPr>
        <w:t>св9%</w:t>
      </w:r>
      <w:r w:rsidRPr="003E09F5">
        <w:rPr>
          <w:rStyle w:val="FontStyle136"/>
        </w:rPr>
        <w:t xml:space="preserve"> </w:t>
      </w:r>
      <w:r w:rsidRPr="003E09F5">
        <w:rPr>
          <w:rStyle w:val="FontStyle109"/>
          <w:sz w:val="24"/>
          <w:szCs w:val="24"/>
        </w:rPr>
        <w:t xml:space="preserve"> - </w:t>
      </w:r>
      <w:r w:rsidRPr="003E09F5">
        <w:rPr>
          <w:rStyle w:val="FontStyle138"/>
        </w:rPr>
        <w:t xml:space="preserve">налогооблагаемый объем реализации </w:t>
      </w:r>
      <w:r w:rsidR="00895F4F" w:rsidRPr="003E09F5">
        <w:rPr>
          <w:rStyle w:val="FontStyle138"/>
        </w:rPr>
        <w:t xml:space="preserve">алкогольной продукции с объемной долей этилового спирта свыше 9 процентов </w:t>
      </w:r>
      <w:r w:rsidR="004F02F3" w:rsidRPr="003E09F5">
        <w:rPr>
          <w:rStyle w:val="FontStyle138"/>
        </w:rPr>
        <w:t xml:space="preserve">в соответствии с нормативным содержанием объемной доли этилового спирта, </w:t>
      </w:r>
      <w:r w:rsidR="00895F4F" w:rsidRPr="003E09F5">
        <w:rPr>
          <w:rStyle w:val="FontStyle138"/>
        </w:rPr>
        <w:t xml:space="preserve">(за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w:t>
      </w:r>
      <w:r w:rsidR="00895F4F" w:rsidRPr="003E09F5">
        <w:rPr>
          <w:rStyle w:val="FontStyle138"/>
        </w:rPr>
        <w:lastRenderedPageBreak/>
        <w:t xml:space="preserve">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Pr="003E09F5">
        <w:rPr>
          <w:rStyle w:val="FontStyle138"/>
        </w:rPr>
        <w:t>;</w:t>
      </w:r>
      <w:r w:rsidRPr="003E09F5">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w:t>
      </w:r>
      <w:r w:rsidR="00A4458C" w:rsidRPr="003E09F5">
        <w:t xml:space="preserve">         </w:t>
      </w:r>
      <w:r w:rsidRPr="003E09F5">
        <w:t>№5-АЛ);</w:t>
      </w:r>
    </w:p>
    <w:p w:rsidR="00E77DE3" w:rsidRPr="003E09F5" w:rsidRDefault="00E77DE3" w:rsidP="00E77DE3">
      <w:pPr>
        <w:pStyle w:val="Style42"/>
        <w:widowControl/>
        <w:spacing w:line="353" w:lineRule="exact"/>
        <w:rPr>
          <w:rStyle w:val="FontStyle138"/>
          <w:lang w:eastAsia="en-US"/>
        </w:rPr>
      </w:pPr>
      <w:r w:rsidRPr="003E09F5">
        <w:rPr>
          <w:rStyle w:val="FontStyle136"/>
          <w:lang w:val="en-US" w:eastAsia="en-US"/>
        </w:rPr>
        <w:t>S</w:t>
      </w:r>
      <w:r w:rsidRPr="003E09F5">
        <w:rPr>
          <w:rStyle w:val="FontStyle136"/>
          <w:lang w:eastAsia="en-US"/>
        </w:rPr>
        <w:t xml:space="preserve"> </w:t>
      </w:r>
      <w:r w:rsidRPr="003E09F5">
        <w:rPr>
          <w:rStyle w:val="FontStyle138"/>
          <w:lang w:eastAsia="en-US"/>
        </w:rPr>
        <w:t>- ставка акциза</w:t>
      </w:r>
      <w:r w:rsidR="00CC21C8" w:rsidRPr="003E09F5">
        <w:t xml:space="preserve"> </w:t>
      </w:r>
      <w:r w:rsidR="00CC21C8" w:rsidRPr="003E09F5">
        <w:rPr>
          <w:rStyle w:val="FontStyle138"/>
          <w:lang w:eastAsia="en-US"/>
        </w:rPr>
        <w:t>в соответствии с нормативным содержанием объемной доли этилового спирта,</w:t>
      </w:r>
      <w:r w:rsidRPr="003E09F5">
        <w:rPr>
          <w:rStyle w:val="FontStyle138"/>
          <w:lang w:eastAsia="en-US"/>
        </w:rPr>
        <w:t xml:space="preserve"> рублей за 1 литр безводного этилового спирта, содержащегося в подакцизном товаре;</w:t>
      </w:r>
    </w:p>
    <w:p w:rsidR="00E77DE3" w:rsidRPr="003E09F5" w:rsidRDefault="00E77DE3" w:rsidP="00E77DE3">
      <w:pPr>
        <w:pStyle w:val="Style42"/>
        <w:widowControl/>
        <w:spacing w:before="29"/>
        <w:ind w:firstLine="691"/>
        <w:rPr>
          <w:rStyle w:val="FontStyle138"/>
        </w:rPr>
      </w:pPr>
      <w:r w:rsidRPr="003E09F5">
        <w:rPr>
          <w:rStyle w:val="FontStyle101"/>
          <w:sz w:val="24"/>
          <w:szCs w:val="24"/>
        </w:rPr>
        <w:t xml:space="preserve">К соб. — </w:t>
      </w:r>
      <w:r w:rsidRPr="003E09F5">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3E09F5">
        <w:t xml:space="preserve"> </w:t>
      </w:r>
      <w:r w:rsidRPr="003E09F5">
        <w:rPr>
          <w:rStyle w:val="FontStyle138"/>
        </w:rPr>
        <w:t>учитывает  работу по погашению задолженности по налогу, %.</w:t>
      </w:r>
    </w:p>
    <w:p w:rsidR="00E77DE3" w:rsidRPr="003E09F5" w:rsidRDefault="00E77DE3" w:rsidP="00E77DE3">
      <w:pPr>
        <w:pStyle w:val="Style42"/>
        <w:widowControl/>
        <w:ind w:firstLine="706"/>
        <w:rPr>
          <w:rStyle w:val="FontStyle138"/>
        </w:rPr>
      </w:pPr>
      <w:r w:rsidRPr="003E09F5">
        <w:rPr>
          <w:rStyle w:val="FontStyle138"/>
        </w:rPr>
        <w:t>Расчётный уровень собираемости определяется согласно данным отчёта по форме</w:t>
      </w:r>
      <w:r w:rsidR="00154E82" w:rsidRPr="003E09F5">
        <w:rPr>
          <w:rStyle w:val="FontStyle138"/>
        </w:rPr>
        <w:t xml:space="preserve">    </w:t>
      </w:r>
      <w:r w:rsidRPr="003E09F5">
        <w:rPr>
          <w:rStyle w:val="FontStyle138"/>
        </w:rPr>
        <w:t xml:space="preserve"> № </w:t>
      </w:r>
      <w:r w:rsidRPr="003E09F5">
        <w:rPr>
          <w:rStyle w:val="FontStyle127"/>
        </w:rPr>
        <w:t>1</w:t>
      </w:r>
      <w:r w:rsidRPr="003E09F5">
        <w:rPr>
          <w:rStyle w:val="FontStyle138"/>
        </w:rPr>
        <w:t>-НМ как частное от деления суммы поступившего налога на сумму начисленного налога.</w:t>
      </w:r>
    </w:p>
    <w:p w:rsidR="00E77DE3" w:rsidRPr="003E09F5" w:rsidRDefault="00E77DE3" w:rsidP="00F129EE">
      <w:pPr>
        <w:pStyle w:val="Style42"/>
        <w:widowControl/>
        <w:spacing w:line="276" w:lineRule="auto"/>
        <w:ind w:left="706" w:firstLine="0"/>
        <w:jc w:val="left"/>
        <w:rPr>
          <w:rStyle w:val="FontStyle138"/>
        </w:rPr>
      </w:pPr>
      <w:r w:rsidRPr="003E09F5">
        <w:rPr>
          <w:rStyle w:val="FontStyle136"/>
        </w:rPr>
        <w:t xml:space="preserve">Р - </w:t>
      </w:r>
      <w:r w:rsidRPr="003E09F5">
        <w:rPr>
          <w:rStyle w:val="FontStyle138"/>
        </w:rPr>
        <w:t>переходящие платежи, тыс. рублей;</w:t>
      </w:r>
    </w:p>
    <w:p w:rsidR="00D75234" w:rsidRPr="003E09F5" w:rsidRDefault="00D75234" w:rsidP="00F129EE">
      <w:pPr>
        <w:widowControl/>
        <w:autoSpaceDE/>
        <w:autoSpaceDN/>
        <w:adjustRightInd/>
        <w:spacing w:line="276" w:lineRule="auto"/>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F129EE">
      <w:pPr>
        <w:spacing w:line="276" w:lineRule="auto"/>
        <w:ind w:firstLine="709"/>
        <w:jc w:val="both"/>
      </w:pPr>
      <w:r w:rsidRPr="003E09F5">
        <w:t xml:space="preserve">Налогооблагаемый объем реализации </w:t>
      </w:r>
      <w:r w:rsidR="00E50485" w:rsidRPr="003E09F5">
        <w:t xml:space="preserve"> 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виноградосодержалщх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w:t>
      </w:r>
      <w:r w:rsidRPr="003E09F5">
        <w:t xml:space="preserve"> литры безводного этилового спирта</w:t>
      </w:r>
    </w:p>
    <w:p w:rsidR="00E77DE3" w:rsidRPr="003E09F5" w:rsidRDefault="00E77DE3" w:rsidP="00E77DE3">
      <w:pPr>
        <w:spacing w:before="120"/>
        <w:ind w:firstLine="709"/>
        <w:jc w:val="center"/>
        <w:rPr>
          <w:b/>
          <w:i/>
          <w:vertAlign w:val="subscript"/>
        </w:rPr>
      </w:pPr>
      <w:r w:rsidRPr="003E09F5">
        <w:rPr>
          <w:b/>
          <w:i/>
          <w:lang w:val="en-US"/>
        </w:rPr>
        <w:t>V</w:t>
      </w:r>
      <w:r w:rsidRPr="003E09F5">
        <w:rPr>
          <w:b/>
          <w:i/>
          <w:vertAlign w:val="subscript"/>
        </w:rPr>
        <w:t xml:space="preserve">АЛсв9% = </w:t>
      </w:r>
      <w:r w:rsidRPr="003E09F5">
        <w:rPr>
          <w:b/>
          <w:i/>
          <w:lang w:val="en-US"/>
        </w:rPr>
        <w:t>V</w:t>
      </w:r>
      <w:r w:rsidRPr="003E09F5">
        <w:rPr>
          <w:b/>
          <w:i/>
          <w:vertAlign w:val="subscript"/>
        </w:rPr>
        <w:t>АП*</w:t>
      </w:r>
      <w:r w:rsidRPr="003E09F5">
        <w:rPr>
          <w:b/>
          <w:i/>
        </w:rPr>
        <w:t xml:space="preserve"> </w:t>
      </w:r>
      <w:r w:rsidRPr="003E09F5">
        <w:rPr>
          <w:b/>
          <w:i/>
          <w:lang w:val="en-US"/>
        </w:rPr>
        <w:t>K</w:t>
      </w:r>
      <w:r w:rsidRPr="003E09F5">
        <w:rPr>
          <w:b/>
          <w:i/>
          <w:vertAlign w:val="subscript"/>
        </w:rPr>
        <w:t>АЛсв9%;</w:t>
      </w:r>
    </w:p>
    <w:p w:rsidR="00E77DE3" w:rsidRPr="003E09F5" w:rsidRDefault="00E77DE3" w:rsidP="00F129EE">
      <w:pPr>
        <w:spacing w:before="120" w:line="276" w:lineRule="auto"/>
        <w:ind w:firstLine="709"/>
        <w:jc w:val="both"/>
      </w:pPr>
      <w:r w:rsidRPr="003E09F5">
        <w:rPr>
          <w:b/>
          <w:i/>
          <w:lang w:val="en-US"/>
        </w:rPr>
        <w:t>V</w:t>
      </w:r>
      <w:r w:rsidRPr="003E09F5">
        <w:rPr>
          <w:b/>
          <w:i/>
          <w:vertAlign w:val="subscript"/>
        </w:rPr>
        <w:t xml:space="preserve">АП </w:t>
      </w:r>
      <w:r w:rsidRPr="003E09F5">
        <w:rPr>
          <w:b/>
          <w:i/>
        </w:rPr>
        <w:t xml:space="preserve">– </w:t>
      </w:r>
      <w:r w:rsidRPr="003E09F5">
        <w:t>налогооблагаемый объем алкогольной продукции с объемной долей этилового спирта свыше 9%, л.;</w:t>
      </w:r>
    </w:p>
    <w:p w:rsidR="00E77DE3" w:rsidRPr="003E09F5" w:rsidRDefault="00E77DE3" w:rsidP="00F129EE">
      <w:pPr>
        <w:spacing w:line="276" w:lineRule="auto"/>
        <w:ind w:firstLine="709"/>
        <w:jc w:val="both"/>
      </w:pPr>
      <w:r w:rsidRPr="003E09F5">
        <w:rPr>
          <w:b/>
          <w:i/>
          <w:lang w:val="en-US"/>
        </w:rPr>
        <w:t>K</w:t>
      </w:r>
      <w:r w:rsidRPr="003E09F5">
        <w:rPr>
          <w:b/>
          <w:i/>
          <w:vertAlign w:val="subscript"/>
        </w:rPr>
        <w:t xml:space="preserve">АЛсв9% </w:t>
      </w:r>
      <w:r w:rsidRPr="003E09F5">
        <w:rPr>
          <w:b/>
          <w:i/>
        </w:rPr>
        <w:t xml:space="preserve">– </w:t>
      </w:r>
      <w:r w:rsidRPr="003E09F5">
        <w:t xml:space="preserve">средняя крепость алкогольной продукции с объемной долей этилового спирта свыше 9% (в соответствии с данными </w:t>
      </w:r>
      <w:r w:rsidR="00F20DCE" w:rsidRPr="003E09F5">
        <w:t>Росалкогольтабакконтроля</w:t>
      </w:r>
      <w:r w:rsidRPr="003E09F5">
        <w:t xml:space="preserve"> и (или) оперативного анализа налоговых деклараций).</w:t>
      </w:r>
    </w:p>
    <w:p w:rsidR="00E77DE3" w:rsidRPr="003E09F5" w:rsidRDefault="00E77DE3" w:rsidP="00F129EE">
      <w:pPr>
        <w:spacing w:line="276" w:lineRule="auto"/>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F129EE">
      <w:pPr>
        <w:spacing w:line="276" w:lineRule="auto"/>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F129EE">
      <w:pPr>
        <w:spacing w:line="276" w:lineRule="auto"/>
        <w:ind w:firstLine="709"/>
        <w:jc w:val="both"/>
        <w:rPr>
          <w:rStyle w:val="FontStyle138"/>
        </w:rPr>
      </w:pPr>
      <w:r w:rsidRPr="003E09F5">
        <w:rPr>
          <w:rStyle w:val="FontStyle138"/>
        </w:rPr>
        <w:t xml:space="preserve">Акцизы </w:t>
      </w:r>
      <w:r w:rsidR="00895F4F" w:rsidRPr="003E09F5">
        <w:rPr>
          <w:rStyle w:val="FontStyle138"/>
        </w:rPr>
        <w:t xml:space="preserve">на алкогольную продукцию с объемной долей этилового спирта свыше 9 </w:t>
      </w:r>
      <w:r w:rsidR="00895F4F" w:rsidRPr="003E09F5">
        <w:rPr>
          <w:rStyle w:val="FontStyle138"/>
        </w:rPr>
        <w:lastRenderedPageBreak/>
        <w:t>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6C2F4A" w:rsidRPr="003E09F5">
        <w:rPr>
          <w:rStyle w:val="FontStyle138"/>
        </w:rPr>
        <w:t xml:space="preserve">, </w:t>
      </w:r>
      <w:r w:rsidRPr="003E09F5">
        <w:rPr>
          <w:rStyle w:val="FontStyle138"/>
        </w:rPr>
        <w:t>зачисляются в консолидированный бюджет Чувашской Республики по нормативам, установленным в соответствии со статьями БК РФ.</w:t>
      </w:r>
    </w:p>
    <w:p w:rsidR="00C77A48" w:rsidRPr="003E09F5" w:rsidRDefault="00C77A48" w:rsidP="00E77DE3">
      <w:pPr>
        <w:ind w:firstLine="709"/>
        <w:jc w:val="both"/>
        <w:rPr>
          <w:rStyle w:val="FontStyle138"/>
        </w:rPr>
      </w:pPr>
    </w:p>
    <w:p w:rsidR="00D026DC" w:rsidRPr="003E09F5" w:rsidRDefault="005F36A7" w:rsidP="00E77DE3">
      <w:pPr>
        <w:ind w:firstLine="709"/>
        <w:jc w:val="both"/>
        <w:rPr>
          <w:rStyle w:val="FontStyle138"/>
        </w:rPr>
      </w:pPr>
      <w:r w:rsidRPr="003E09F5">
        <w:rPr>
          <w:rStyle w:val="FontStyle138"/>
        </w:rPr>
        <w:t xml:space="preserve">                                                                                                                                                                                                                                                                                                                                                                                                                                                                                                                                                                                                                                                                                                                                                                                                                                                                                                                                                                                                                                                                                                                                                                                                                                                                                                                                                                                                                                                                                                                                                                                                                                                                                                                                                                                                                                                                                                                                                                                                                                                                                                                                                                                                                                                                                                                                                                                                                                                                                                                                                                                                                                                                                                                                                                                                                                                                                                                                                                                                                                                                                                                                                                                                                                                                                                                                                                                                                                                                                                                                                                                                                                                                                                                                                                                                                                                                                                                                                                                                                                                                                                                                                                                                                                                                                                                                                                                                                                                                                                                                                                                                                                                                                                                                                                                                                                                                                                                                                                                                                                                                                                                                                                                                                                                                                                                                                                                                                                                                                                                                                                                                                                                                                                                                                                                                                                                                                                                                                                                                                                                                                                                                                                                                                                                                                                                                                                                                                                                                                                                                                                                                                                                                                                                                                                                                                                                                                                                                                                                                                                                                                                                                                                                                                                                                                                                                                                                                                                                                                                                                                                                                                                                                                                                                                                                                                                                                                                                                                                                                                                                                                                                                                                                                                                                                                                                                                                                                                                                                                                                                                                                                                                                                                                                                                                                                                                                                                                                                                                                                                                                                                                                                                                                                                                                                                                                                                                                                                                                                                                                                                                                                                                                                                                                                                                                                                                                                                                                                                                                                                                                                                                                                                                                                                                                                                                                                                                                                                                                                                                                                                                                                                                                                                                                                                                                                                                                                                                                                                                                                                                                                                                                                                                                                                                                                                                                                                                                                                                                                                                                                                                                                                                                                                                                                                                                                                                                                                                                                                                                                                                                                                                                                                                                                                                                                                                                                                                                                                                                                                                                                                                                                                                                                                                                                                                                                                                                                                                                                                                                                                                                                                                                                                                                                                                                                                                                                                                                                                                                                                                                                                                                                                                                                                                                                                                                                                                                                                                                                                                                                                                                                                                                                                                                                                                                                                                                                                                                                                                                                                                                                                                                                                                                                                                                                                                                                                                                                                                                                                                                                                                                                                                                                                                                                                                                                                                                                                                                                                                                                                                                                                                                                                                                                                                                                                                                                                                                                                                                                                                                                                                                                                                                                                                                                                                                                                                                                                                                                                                                                                                                                                                                                                                                                                                                                                                                                                                                                                                                                                                                                                                                                                                                                                                                                                                                                                                                                                                                                                                                                                                                                                                                                                                                                                                                                                                                                                                                                                                                                                                                                                                                                                                                                                                                                                                                        </w:t>
      </w:r>
    </w:p>
    <w:p w:rsidR="00E2785C" w:rsidRPr="003E09F5" w:rsidRDefault="00E2785C" w:rsidP="00C77A48">
      <w:pPr>
        <w:ind w:firstLine="709"/>
        <w:jc w:val="center"/>
        <w:rPr>
          <w:rStyle w:val="FontStyle138"/>
          <w:b/>
          <w:i/>
        </w:rPr>
      </w:pPr>
    </w:p>
    <w:p w:rsidR="00C77A48" w:rsidRPr="003E09F5" w:rsidRDefault="00C77A48" w:rsidP="00C77A48">
      <w:pPr>
        <w:ind w:firstLine="709"/>
        <w:jc w:val="center"/>
        <w:rPr>
          <w:rStyle w:val="FontStyle138"/>
          <w:b/>
          <w:i/>
        </w:rPr>
      </w:pPr>
      <w:r w:rsidRPr="003E09F5">
        <w:rPr>
          <w:rStyle w:val="FontStyle138"/>
          <w:b/>
          <w:i/>
        </w:rPr>
        <w:t>2.3</w:t>
      </w:r>
      <w:r w:rsidR="00F7707C" w:rsidRPr="003E09F5">
        <w:rPr>
          <w:rStyle w:val="FontStyle138"/>
          <w:b/>
          <w:i/>
        </w:rPr>
        <w:t>.17</w:t>
      </w:r>
      <w:r w:rsidRPr="003E09F5">
        <w:rPr>
          <w:rStyle w:val="FontStyle138"/>
          <w:b/>
          <w:i/>
        </w:rPr>
        <w:t xml:space="preserve">. </w:t>
      </w:r>
      <w:r w:rsidR="007B65BB" w:rsidRPr="003E09F5">
        <w:rPr>
          <w:rStyle w:val="FontStyle138"/>
          <w:b/>
          <w:i/>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p w:rsidR="00C77A48" w:rsidRPr="003E09F5" w:rsidRDefault="00C77A48" w:rsidP="00C77A48">
      <w:pPr>
        <w:ind w:firstLine="709"/>
        <w:jc w:val="center"/>
        <w:rPr>
          <w:rStyle w:val="FontStyle138"/>
          <w:b/>
          <w:i/>
        </w:rPr>
      </w:pPr>
      <w:r w:rsidRPr="003E09F5">
        <w:rPr>
          <w:rStyle w:val="FontStyle138"/>
          <w:b/>
          <w:i/>
        </w:rPr>
        <w:t>182 1 03 02112 01 0000 110</w:t>
      </w:r>
    </w:p>
    <w:p w:rsidR="0060558E" w:rsidRPr="003E09F5" w:rsidRDefault="0060558E" w:rsidP="00C77A48">
      <w:pPr>
        <w:ind w:firstLine="709"/>
        <w:jc w:val="center"/>
        <w:rPr>
          <w:rStyle w:val="FontStyle138"/>
          <w:b/>
          <w:i/>
        </w:rPr>
      </w:pPr>
    </w:p>
    <w:p w:rsidR="00C77A48" w:rsidRPr="003E09F5" w:rsidRDefault="00C77A48" w:rsidP="00C77A48">
      <w:pPr>
        <w:ind w:firstLine="709"/>
        <w:jc w:val="both"/>
        <w:rPr>
          <w:rStyle w:val="FontStyle138"/>
        </w:rPr>
      </w:pPr>
      <w:r w:rsidRPr="003E09F5">
        <w:rPr>
          <w:rStyle w:val="FontStyle138"/>
        </w:rPr>
        <w:t xml:space="preserve">Для расчёта поступлений акцизов </w:t>
      </w:r>
      <w:r w:rsidR="009306EA" w:rsidRPr="003E09F5">
        <w:rPr>
          <w:rStyle w:val="FontStyle138"/>
        </w:rPr>
        <w:t>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3E09F5">
        <w:rPr>
          <w:rStyle w:val="FontStyle138"/>
        </w:rPr>
        <w:t>, используются:</w:t>
      </w:r>
    </w:p>
    <w:p w:rsidR="009306EA" w:rsidRPr="003E09F5" w:rsidRDefault="009306EA" w:rsidP="009306EA">
      <w:pPr>
        <w:tabs>
          <w:tab w:val="num" w:pos="0"/>
        </w:tabs>
        <w:ind w:firstLine="709"/>
        <w:jc w:val="both"/>
      </w:pPr>
      <w:r w:rsidRPr="003E09F5">
        <w:t xml:space="preserve">- показатели прогноза социально-экономического развития Российской Федерации (налогооблагаемый </w:t>
      </w:r>
      <w:r w:rsidRPr="003E09F5">
        <w:rPr>
          <w:bCs/>
        </w:rPr>
        <w:t xml:space="preserve">объём </w:t>
      </w:r>
      <w:r w:rsidRPr="003E09F5">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9306EA" w:rsidRPr="003E09F5" w:rsidRDefault="009306EA" w:rsidP="009306EA">
      <w:pPr>
        <w:tabs>
          <w:tab w:val="num" w:pos="0"/>
        </w:tabs>
        <w:ind w:firstLine="709"/>
        <w:jc w:val="both"/>
      </w:pPr>
      <w:r w:rsidRPr="003E09F5">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306EA" w:rsidRPr="003E09F5" w:rsidRDefault="009306EA" w:rsidP="009306EA">
      <w:pPr>
        <w:ind w:firstLine="709"/>
        <w:jc w:val="both"/>
      </w:pPr>
      <w:r w:rsidRPr="003E09F5">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9306EA" w:rsidRPr="003E09F5" w:rsidRDefault="009306EA" w:rsidP="009306EA">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9306EA" w:rsidRPr="003E09F5" w:rsidRDefault="009306EA" w:rsidP="009306EA">
      <w:pPr>
        <w:ind w:firstLine="709"/>
        <w:jc w:val="both"/>
      </w:pPr>
      <w:r w:rsidRPr="003E09F5">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9306EA" w:rsidRPr="003E09F5" w:rsidRDefault="009306EA" w:rsidP="009306EA">
      <w:pPr>
        <w:ind w:firstLine="709"/>
        <w:jc w:val="both"/>
      </w:pPr>
      <w:r w:rsidRPr="003E09F5">
        <w:t xml:space="preserve">Основные параметры прогноза представлены по двум видам: </w:t>
      </w:r>
    </w:p>
    <w:p w:rsidR="009306EA" w:rsidRPr="003E09F5" w:rsidRDefault="009306EA" w:rsidP="007145BC">
      <w:pPr>
        <w:pStyle w:val="a8"/>
        <w:widowControl/>
        <w:numPr>
          <w:ilvl w:val="0"/>
          <w:numId w:val="8"/>
        </w:numPr>
        <w:autoSpaceDE/>
        <w:autoSpaceDN/>
        <w:adjustRightInd/>
        <w:ind w:left="0" w:firstLine="709"/>
        <w:contextualSpacing w:val="0"/>
        <w:jc w:val="both"/>
      </w:pPr>
      <w:r w:rsidRPr="003E09F5">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9306EA" w:rsidRPr="003E09F5" w:rsidRDefault="009306EA" w:rsidP="007145BC">
      <w:pPr>
        <w:pStyle w:val="a8"/>
        <w:widowControl/>
        <w:numPr>
          <w:ilvl w:val="0"/>
          <w:numId w:val="8"/>
        </w:numPr>
        <w:autoSpaceDE/>
        <w:autoSpaceDN/>
        <w:adjustRightInd/>
        <w:ind w:left="0" w:firstLine="709"/>
        <w:contextualSpacing w:val="0"/>
        <w:jc w:val="both"/>
      </w:pPr>
      <w:r w:rsidRPr="003E09F5">
        <w:t>крепленые (ликерные) вина, крепленое вино наливом, производимые из подакцизного винограда.</w:t>
      </w:r>
    </w:p>
    <w:p w:rsidR="009306EA" w:rsidRPr="003E09F5" w:rsidRDefault="009306EA" w:rsidP="009306EA">
      <w:pPr>
        <w:ind w:firstLine="709"/>
        <w:jc w:val="both"/>
      </w:pPr>
    </w:p>
    <w:p w:rsidR="009306EA" w:rsidRPr="003E09F5" w:rsidRDefault="009306EA" w:rsidP="009306EA">
      <w:pPr>
        <w:ind w:firstLine="709"/>
        <w:jc w:val="both"/>
      </w:pPr>
      <w:r w:rsidRPr="003E09F5">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3E09F5">
        <w:rPr>
          <w:b/>
          <w:i/>
        </w:rPr>
        <w:t>А</w:t>
      </w:r>
      <w:r w:rsidRPr="003E09F5">
        <w:rPr>
          <w:b/>
          <w:i/>
          <w:vertAlign w:val="subscript"/>
        </w:rPr>
        <w:t xml:space="preserve"> АЛпв св9%</w:t>
      </w:r>
      <w:r w:rsidRPr="003E09F5">
        <w:t>) определяется исходя из следующего алгоритма расчёта (формуле):</w:t>
      </w:r>
    </w:p>
    <w:p w:rsidR="009306EA" w:rsidRPr="003E09F5" w:rsidRDefault="009306EA" w:rsidP="009306EA">
      <w:pPr>
        <w:spacing w:before="200" w:after="120"/>
        <w:jc w:val="center"/>
        <w:rPr>
          <w:b/>
          <w:i/>
        </w:rPr>
      </w:pPr>
      <w:r w:rsidRPr="003E09F5">
        <w:rPr>
          <w:b/>
          <w:i/>
        </w:rPr>
        <w:t>А</w:t>
      </w:r>
      <w:r w:rsidRPr="003E09F5">
        <w:rPr>
          <w:b/>
          <w:i/>
          <w:vertAlign w:val="subscript"/>
        </w:rPr>
        <w:t xml:space="preserve"> АЛпв св9%</w:t>
      </w:r>
      <w:r w:rsidRPr="003E09F5">
        <w:rPr>
          <w:b/>
          <w:i/>
        </w:rPr>
        <w:t>= ∑[(</w:t>
      </w:r>
      <w:r w:rsidRPr="003E09F5">
        <w:rPr>
          <w:b/>
          <w:i/>
          <w:lang w:val="en-US"/>
        </w:rPr>
        <w:t>V</w:t>
      </w:r>
      <w:r w:rsidRPr="003E09F5">
        <w:rPr>
          <w:b/>
          <w:i/>
          <w:vertAlign w:val="subscript"/>
        </w:rPr>
        <w:t xml:space="preserve"> АЛпв св9%</w:t>
      </w:r>
      <w:r w:rsidRPr="003E09F5">
        <w:rPr>
          <w:b/>
          <w:i/>
        </w:rPr>
        <w:t>*</w:t>
      </w:r>
      <w:r w:rsidRPr="003E09F5">
        <w:rPr>
          <w:b/>
          <w:i/>
          <w:lang w:val="en-US"/>
        </w:rPr>
        <w:t>S</w:t>
      </w:r>
      <w:r w:rsidRPr="003E09F5">
        <w:rPr>
          <w:b/>
          <w:i/>
          <w:vertAlign w:val="subscript"/>
        </w:rPr>
        <w:t xml:space="preserve"> АЛпв св9%</w:t>
      </w:r>
      <w:r w:rsidRPr="003E09F5">
        <w:rPr>
          <w:b/>
          <w:i/>
        </w:rPr>
        <w:t>) – ((</w:t>
      </w:r>
      <w:r w:rsidRPr="003E09F5">
        <w:rPr>
          <w:b/>
          <w:i/>
          <w:lang w:val="en-US"/>
        </w:rPr>
        <w:t>V</w:t>
      </w:r>
      <w:r w:rsidRPr="003E09F5">
        <w:rPr>
          <w:b/>
          <w:i/>
          <w:vertAlign w:val="subscript"/>
        </w:rPr>
        <w:t>ПВ АЛсв9%</w:t>
      </w:r>
      <w:r w:rsidRPr="003E09F5">
        <w:rPr>
          <w:b/>
          <w:i/>
        </w:rPr>
        <w:t>*</w:t>
      </w:r>
      <w:r w:rsidRPr="003E09F5">
        <w:rPr>
          <w:b/>
          <w:i/>
          <w:lang w:val="en-US"/>
        </w:rPr>
        <w:t>S</w:t>
      </w:r>
      <w:r w:rsidRPr="003E09F5">
        <w:rPr>
          <w:b/>
          <w:i/>
          <w:vertAlign w:val="subscript"/>
        </w:rPr>
        <w:t>ПВ</w:t>
      </w:r>
      <w:r w:rsidRPr="003E09F5">
        <w:rPr>
          <w:b/>
          <w:i/>
        </w:rPr>
        <w:t xml:space="preserve"> )*К</w:t>
      </w:r>
      <w:r w:rsidRPr="003E09F5">
        <w:rPr>
          <w:b/>
          <w:i/>
          <w:vertAlign w:val="subscript"/>
        </w:rPr>
        <w:t xml:space="preserve">ВД </w:t>
      </w:r>
      <w:r w:rsidRPr="003E09F5">
        <w:rPr>
          <w:b/>
          <w:i/>
        </w:rPr>
        <w:t xml:space="preserve">)+ </w:t>
      </w:r>
      <w:r w:rsidRPr="003E09F5">
        <w:rPr>
          <w:b/>
          <w:i/>
        </w:rPr>
        <w:br/>
        <w:t>(</w:t>
      </w:r>
      <w:r w:rsidRPr="003E09F5">
        <w:rPr>
          <w:b/>
          <w:i/>
          <w:lang w:val="en-US"/>
        </w:rPr>
        <w:t>V</w:t>
      </w:r>
      <w:r w:rsidRPr="003E09F5">
        <w:rPr>
          <w:b/>
          <w:i/>
          <w:vertAlign w:val="subscript"/>
        </w:rPr>
        <w:t>ЛВпв</w:t>
      </w:r>
      <w:r w:rsidRPr="003E09F5">
        <w:rPr>
          <w:b/>
          <w:i/>
        </w:rPr>
        <w:t>*</w:t>
      </w:r>
      <w:r w:rsidRPr="003E09F5">
        <w:rPr>
          <w:b/>
          <w:i/>
          <w:lang w:val="en-US"/>
        </w:rPr>
        <w:t>S</w:t>
      </w:r>
      <w:r w:rsidRPr="003E09F5">
        <w:rPr>
          <w:b/>
          <w:i/>
          <w:vertAlign w:val="subscript"/>
        </w:rPr>
        <w:t xml:space="preserve"> АЛпв св9%</w:t>
      </w:r>
      <w:r w:rsidRPr="003E09F5">
        <w:rPr>
          <w:b/>
          <w:i/>
        </w:rPr>
        <w:t>) – ((</w:t>
      </w:r>
      <w:r w:rsidRPr="003E09F5">
        <w:rPr>
          <w:b/>
          <w:i/>
          <w:lang w:val="en-US"/>
        </w:rPr>
        <w:t>V</w:t>
      </w:r>
      <w:r w:rsidRPr="003E09F5">
        <w:rPr>
          <w:b/>
          <w:i/>
          <w:vertAlign w:val="subscript"/>
        </w:rPr>
        <w:t>ПВлв;</w:t>
      </w:r>
      <w:r w:rsidRPr="003E09F5">
        <w:rPr>
          <w:b/>
          <w:i/>
        </w:rPr>
        <w:t>*</w:t>
      </w:r>
      <w:r w:rsidRPr="003E09F5">
        <w:rPr>
          <w:b/>
          <w:i/>
          <w:lang w:val="en-US"/>
        </w:rPr>
        <w:t>S</w:t>
      </w:r>
      <w:r w:rsidRPr="003E09F5">
        <w:rPr>
          <w:b/>
          <w:i/>
          <w:vertAlign w:val="subscript"/>
        </w:rPr>
        <w:t>ПВ</w:t>
      </w:r>
      <w:r w:rsidRPr="003E09F5">
        <w:rPr>
          <w:b/>
          <w:i/>
        </w:rPr>
        <w:t xml:space="preserve"> )*К</w:t>
      </w:r>
      <w:r w:rsidRPr="003E09F5">
        <w:rPr>
          <w:b/>
          <w:i/>
          <w:vertAlign w:val="subscript"/>
        </w:rPr>
        <w:t xml:space="preserve">ВД </w:t>
      </w:r>
      <w:r w:rsidRPr="003E09F5">
        <w:rPr>
          <w:b/>
          <w:i/>
        </w:rPr>
        <w:t>)]</w:t>
      </w:r>
      <w:r w:rsidRPr="003E09F5">
        <w:rPr>
          <w:b/>
          <w:i/>
        </w:rPr>
        <w:br/>
        <w:t>*</w:t>
      </w:r>
      <w:r w:rsidRPr="003E09F5">
        <w:rPr>
          <w:b/>
          <w:i/>
          <w:lang w:val="en-US"/>
        </w:rPr>
        <w:t>K</w:t>
      </w:r>
      <w:r w:rsidRPr="003E09F5">
        <w:rPr>
          <w:b/>
          <w:i/>
        </w:rPr>
        <w:t xml:space="preserve"> </w:t>
      </w:r>
      <w:r w:rsidRPr="003E09F5">
        <w:rPr>
          <w:b/>
          <w:i/>
          <w:vertAlign w:val="subscript"/>
        </w:rPr>
        <w:t xml:space="preserve">соб.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9306EA" w:rsidRPr="003E09F5" w:rsidRDefault="009306EA" w:rsidP="009306EA">
      <w:pPr>
        <w:ind w:firstLine="709"/>
        <w:jc w:val="both"/>
      </w:pPr>
    </w:p>
    <w:p w:rsidR="009306EA" w:rsidRPr="003E09F5" w:rsidRDefault="009306EA" w:rsidP="009306EA">
      <w:pPr>
        <w:ind w:firstLine="709"/>
        <w:jc w:val="both"/>
      </w:pPr>
      <w:r w:rsidRPr="003E09F5">
        <w:t>где,</w:t>
      </w:r>
    </w:p>
    <w:p w:rsidR="009306EA" w:rsidRPr="003E09F5" w:rsidRDefault="009306EA" w:rsidP="009306EA">
      <w:pPr>
        <w:ind w:firstLine="709"/>
        <w:jc w:val="both"/>
      </w:pPr>
      <w:r w:rsidRPr="003E09F5">
        <w:rPr>
          <w:b/>
          <w:i/>
          <w:lang w:val="en-US"/>
        </w:rPr>
        <w:t>V</w:t>
      </w:r>
      <w:r w:rsidRPr="003E09F5">
        <w:rPr>
          <w:b/>
          <w:i/>
          <w:vertAlign w:val="subscript"/>
        </w:rPr>
        <w:t xml:space="preserve"> АЛпв св9%</w:t>
      </w:r>
      <w:r w:rsidRPr="003E09F5">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w:t>
      </w:r>
      <w:r w:rsidR="00887209" w:rsidRPr="003E09F5">
        <w:t xml:space="preserve"> в соответствии с нормативным содержанием объемной доли этилового спирта,</w:t>
      </w:r>
      <w:r w:rsidRPr="003E09F5">
        <w:t xml:space="preserve">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306EA" w:rsidRPr="003E09F5" w:rsidRDefault="009306EA" w:rsidP="009306EA">
      <w:pPr>
        <w:ind w:firstLine="709"/>
        <w:jc w:val="both"/>
      </w:pPr>
      <w:r w:rsidRPr="003E09F5">
        <w:rPr>
          <w:b/>
          <w:i/>
          <w:lang w:val="en-US"/>
        </w:rPr>
        <w:t>S</w:t>
      </w:r>
      <w:r w:rsidRPr="003E09F5">
        <w:rPr>
          <w:b/>
          <w:i/>
          <w:vertAlign w:val="subscript"/>
        </w:rPr>
        <w:t xml:space="preserve"> АЛпв св9%</w:t>
      </w:r>
      <w:r w:rsidRPr="003E09F5">
        <w:t xml:space="preserve"> – ставка акциза, </w:t>
      </w:r>
      <w:r w:rsidR="00887209" w:rsidRPr="003E09F5">
        <w:t xml:space="preserve">в соответствии с нормативным содержанием объемной доли этилового спирта, </w:t>
      </w:r>
      <w:r w:rsidRPr="003E09F5">
        <w:t>рублей за 1 литр;</w:t>
      </w:r>
    </w:p>
    <w:p w:rsidR="009306EA" w:rsidRPr="003E09F5" w:rsidRDefault="009306EA" w:rsidP="009306EA">
      <w:pPr>
        <w:ind w:firstLine="709"/>
        <w:jc w:val="both"/>
      </w:pPr>
      <w:r w:rsidRPr="003E09F5">
        <w:rPr>
          <w:b/>
          <w:i/>
          <w:lang w:val="en-US"/>
        </w:rPr>
        <w:t>V</w:t>
      </w:r>
      <w:r w:rsidRPr="003E09F5">
        <w:rPr>
          <w:b/>
          <w:i/>
          <w:vertAlign w:val="subscript"/>
        </w:rPr>
        <w:t xml:space="preserve"> ЛВпв </w:t>
      </w:r>
      <w:r w:rsidRPr="003E09F5">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9306EA" w:rsidRPr="003E09F5" w:rsidRDefault="009306EA" w:rsidP="009306EA">
      <w:pPr>
        <w:ind w:firstLine="709"/>
        <w:jc w:val="both"/>
      </w:pPr>
      <w:r w:rsidRPr="003E09F5">
        <w:rPr>
          <w:b/>
          <w:i/>
          <w:lang w:val="en-US"/>
        </w:rPr>
        <w:t>V</w:t>
      </w:r>
      <w:r w:rsidRPr="003E09F5">
        <w:rPr>
          <w:b/>
          <w:i/>
          <w:vertAlign w:val="subscript"/>
        </w:rPr>
        <w:t xml:space="preserve">ПВ АЛсв9% </w:t>
      </w:r>
      <w:r w:rsidRPr="003E09F5">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9306EA" w:rsidRPr="003E09F5" w:rsidRDefault="009306EA" w:rsidP="009306EA">
      <w:pPr>
        <w:ind w:firstLine="709"/>
        <w:jc w:val="both"/>
      </w:pPr>
      <w:r w:rsidRPr="003E09F5">
        <w:rPr>
          <w:b/>
          <w:i/>
          <w:lang w:val="en-US"/>
        </w:rPr>
        <w:t>S</w:t>
      </w:r>
      <w:r w:rsidRPr="003E09F5">
        <w:rPr>
          <w:b/>
          <w:i/>
          <w:vertAlign w:val="subscript"/>
        </w:rPr>
        <w:t>ПВ</w:t>
      </w:r>
      <w:r w:rsidRPr="003E09F5">
        <w:t xml:space="preserve"> – ставка акциза, рублей за 1 тонну;</w:t>
      </w:r>
    </w:p>
    <w:p w:rsidR="009306EA" w:rsidRPr="003E09F5" w:rsidRDefault="009306EA" w:rsidP="009306EA">
      <w:pPr>
        <w:ind w:firstLine="709"/>
        <w:jc w:val="both"/>
      </w:pPr>
      <w:r w:rsidRPr="003E09F5">
        <w:rPr>
          <w:b/>
          <w:i/>
          <w:lang w:val="en-US"/>
        </w:rPr>
        <w:t>V</w:t>
      </w:r>
      <w:r w:rsidRPr="003E09F5">
        <w:rPr>
          <w:b/>
          <w:i/>
          <w:vertAlign w:val="subscript"/>
        </w:rPr>
        <w:t xml:space="preserve">ПВлв </w:t>
      </w:r>
      <w:r w:rsidRPr="003E09F5">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9306EA" w:rsidRPr="003E09F5" w:rsidRDefault="009306EA" w:rsidP="009306EA">
      <w:pPr>
        <w:ind w:firstLine="709"/>
        <w:jc w:val="both"/>
      </w:pPr>
      <w:r w:rsidRPr="003E09F5">
        <w:rPr>
          <w:b/>
          <w:i/>
        </w:rPr>
        <w:t>К</w:t>
      </w:r>
      <w:r w:rsidRPr="003E09F5">
        <w:rPr>
          <w:b/>
          <w:i/>
          <w:vertAlign w:val="subscript"/>
        </w:rPr>
        <w:t xml:space="preserve">ВД </w:t>
      </w:r>
      <w:r w:rsidRPr="003E09F5">
        <w:t>– коэффициент</w:t>
      </w:r>
      <w:r w:rsidRPr="003E09F5">
        <w:rPr>
          <w:b/>
          <w:i/>
        </w:rPr>
        <w:t xml:space="preserve"> </w:t>
      </w:r>
      <w:r w:rsidRPr="003E09F5">
        <w:t>для расчета налогового вычета, рассчитываемый в соответствии с пунктом 31 статьи 200 НК РФ;</w:t>
      </w:r>
    </w:p>
    <w:p w:rsidR="009306EA" w:rsidRPr="003E09F5" w:rsidRDefault="009306EA" w:rsidP="009306EA">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306EA" w:rsidRPr="003E09F5" w:rsidRDefault="009306EA" w:rsidP="009306EA">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9306EA" w:rsidRPr="003E09F5" w:rsidRDefault="009306EA" w:rsidP="009306EA">
      <w:pPr>
        <w:ind w:firstLine="709"/>
        <w:jc w:val="both"/>
      </w:pPr>
      <w:r w:rsidRPr="003E09F5">
        <w:rPr>
          <w:b/>
          <w:i/>
          <w:lang w:val="en-US"/>
        </w:rPr>
        <w:t>P</w:t>
      </w:r>
      <w:r w:rsidRPr="003E09F5">
        <w:t xml:space="preserve"> – переходящие платежи, тыс. рублей;</w:t>
      </w:r>
    </w:p>
    <w:p w:rsidR="009306EA" w:rsidRPr="003E09F5" w:rsidRDefault="009306EA" w:rsidP="009306EA">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w:t>
      </w:r>
      <w:r w:rsidRPr="003E09F5">
        <w:lastRenderedPageBreak/>
        <w:t xml:space="preserve">ретроспективных данных, тыс. рублей. </w:t>
      </w:r>
    </w:p>
    <w:p w:rsidR="009306EA" w:rsidRPr="003E09F5" w:rsidRDefault="009306EA" w:rsidP="009306EA">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306EA" w:rsidRPr="003E09F5" w:rsidRDefault="009306EA" w:rsidP="009306EA">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9306EA" w:rsidRPr="003E09F5" w:rsidRDefault="009306EA" w:rsidP="009306EA">
      <w:pPr>
        <w:ind w:firstLine="709"/>
        <w:jc w:val="both"/>
      </w:pPr>
      <w:r w:rsidRPr="003E09F5">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15442" w:rsidRPr="003E09F5" w:rsidRDefault="00615442" w:rsidP="00615442">
      <w:pPr>
        <w:ind w:firstLine="709"/>
        <w:jc w:val="both"/>
      </w:pPr>
      <w:r w:rsidRPr="003E09F5">
        <w:t xml:space="preserve">В Чувашской Республике по данному источнику дохода поступление отсутствует. </w:t>
      </w:r>
    </w:p>
    <w:p w:rsidR="00E77DE3" w:rsidRPr="003E09F5" w:rsidRDefault="00E77DE3" w:rsidP="00E77DE3">
      <w:pPr>
        <w:ind w:firstLine="709"/>
        <w:jc w:val="both"/>
        <w:rPr>
          <w:rStyle w:val="FontStyle138"/>
        </w:rPr>
      </w:pPr>
    </w:p>
    <w:p w:rsidR="00E77DE3" w:rsidRPr="003E09F5" w:rsidRDefault="00E77DE3" w:rsidP="00E77DE3">
      <w:pPr>
        <w:pStyle w:val="3"/>
        <w:tabs>
          <w:tab w:val="left" w:pos="1985"/>
        </w:tabs>
        <w:spacing w:before="120" w:after="120" w:line="240" w:lineRule="auto"/>
        <w:ind w:left="1985" w:right="1133"/>
        <w:jc w:val="center"/>
        <w:rPr>
          <w:i/>
          <w:sz w:val="24"/>
          <w:szCs w:val="24"/>
        </w:rPr>
      </w:pPr>
      <w:bookmarkStart w:id="18" w:name="_Toc472684835"/>
      <w:r w:rsidRPr="003E09F5">
        <w:rPr>
          <w:rFonts w:ascii="Times New Roman" w:hAnsi="Times New Roman"/>
          <w:i/>
          <w:sz w:val="24"/>
          <w:szCs w:val="24"/>
        </w:rPr>
        <w:t>2.3.1</w:t>
      </w:r>
      <w:r w:rsidR="00F7707C" w:rsidRPr="003E09F5">
        <w:rPr>
          <w:rFonts w:ascii="Times New Roman" w:hAnsi="Times New Roman"/>
          <w:i/>
          <w:sz w:val="24"/>
          <w:szCs w:val="24"/>
        </w:rPr>
        <w:t>8</w:t>
      </w:r>
      <w:r w:rsidRPr="003E09F5">
        <w:rPr>
          <w:rFonts w:ascii="Times New Roman" w:hAnsi="Times New Roman"/>
          <w:i/>
          <w:sz w:val="24"/>
          <w:szCs w:val="24"/>
        </w:rPr>
        <w:t>. Акцизы на сидр, пуаре, медовуху, производимые на территории Российской Федерации</w:t>
      </w:r>
      <w:r w:rsidRPr="003E09F5">
        <w:rPr>
          <w:i/>
          <w:sz w:val="24"/>
          <w:szCs w:val="24"/>
        </w:rPr>
        <w:br/>
        <w:t>182 1 03 02120 01 0000 110</w:t>
      </w:r>
      <w:bookmarkEnd w:id="18"/>
    </w:p>
    <w:p w:rsidR="00E77DE3" w:rsidRPr="003E09F5" w:rsidRDefault="00E77DE3" w:rsidP="00E77DE3">
      <w:pPr>
        <w:spacing w:before="120"/>
        <w:ind w:firstLine="709"/>
        <w:jc w:val="both"/>
      </w:pPr>
      <w:r w:rsidRPr="003E09F5">
        <w:t>Для расчёта поступлений акцизов на сидр, пуаре и медовуху используются:</w:t>
      </w:r>
    </w:p>
    <w:p w:rsidR="00E77DE3" w:rsidRPr="003E09F5" w:rsidRDefault="00E77DE3" w:rsidP="00E77DE3">
      <w:pPr>
        <w:tabs>
          <w:tab w:val="num" w:pos="0"/>
        </w:tabs>
        <w:ind w:firstLine="709"/>
        <w:jc w:val="both"/>
      </w:pPr>
      <w:r w:rsidRPr="003E09F5">
        <w:t>- динамика налоговой базы по акцизу согласно данным отчета по форме № 5-АЛ «</w:t>
      </w:r>
      <w:r w:rsidR="000D6EF3" w:rsidRPr="003E09F5">
        <w:rPr>
          <w:rStyle w:val="FontStyle138"/>
        </w:rPr>
        <w:t>Отчёт о налоговой базе и структуре начислений по акцизам на спирт, алкогольную, спиртосодержащую продукцию и пиво»</w:t>
      </w:r>
      <w:r w:rsidRPr="003E09F5">
        <w:t>, сложившаяся за предыдущие периоды;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154E82" w:rsidRPr="003E09F5">
        <w:t xml:space="preserve">   </w:t>
      </w:r>
      <w:r w:rsidRPr="003E09F5">
        <w:t xml:space="preserve">№ 1-НМ </w:t>
      </w:r>
      <w:r w:rsidR="0057125D"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E77DE3" w:rsidRPr="003E09F5" w:rsidRDefault="00E77DE3" w:rsidP="00E77DE3">
      <w:pPr>
        <w:ind w:firstLine="709"/>
        <w:jc w:val="both"/>
      </w:pPr>
      <w:r w:rsidRPr="003E09F5">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Поступления акцизов на сидр, пуаре и медовуху (</w:t>
      </w:r>
      <w:r w:rsidRPr="003E09F5">
        <w:rPr>
          <w:b/>
          <w:i/>
        </w:rPr>
        <w:t>А</w:t>
      </w:r>
      <w:r w:rsidRPr="003E09F5">
        <w:rPr>
          <w:b/>
          <w:i/>
          <w:vertAlign w:val="subscript"/>
        </w:rPr>
        <w:t xml:space="preserve"> сидр</w:t>
      </w:r>
      <w:r w:rsidRPr="003E09F5">
        <w:t>) определяется исходя из следующего алгоритма расчёта (формуле):</w:t>
      </w:r>
    </w:p>
    <w:p w:rsidR="00E77DE3" w:rsidRPr="003E09F5" w:rsidRDefault="00E77DE3" w:rsidP="00E77DE3">
      <w:pPr>
        <w:spacing w:before="120" w:after="120"/>
        <w:jc w:val="center"/>
        <w:rPr>
          <w:b/>
          <w:i/>
        </w:rPr>
      </w:pPr>
      <w:r w:rsidRPr="003E09F5">
        <w:rPr>
          <w:b/>
          <w:i/>
        </w:rPr>
        <w:t>А</w:t>
      </w:r>
      <w:r w:rsidRPr="003E09F5">
        <w:rPr>
          <w:b/>
          <w:i/>
          <w:vertAlign w:val="subscript"/>
        </w:rPr>
        <w:t xml:space="preserve"> сидр</w:t>
      </w:r>
      <w:r w:rsidRPr="003E09F5">
        <w:rPr>
          <w:b/>
          <w:i/>
        </w:rPr>
        <w:t>=</w:t>
      </w:r>
      <w:r w:rsidRPr="003E09F5">
        <w:rPr>
          <w:b/>
          <w:i/>
          <w:sz w:val="27"/>
          <w:szCs w:val="27"/>
        </w:rPr>
        <w:t>∑</w:t>
      </w:r>
      <w:r w:rsidRPr="003E09F5">
        <w:rPr>
          <w:b/>
          <w:i/>
        </w:rPr>
        <w:t xml:space="preserve"> (</w:t>
      </w:r>
      <w:r w:rsidRPr="003E09F5">
        <w:rPr>
          <w:b/>
          <w:i/>
          <w:lang w:val="en-US"/>
        </w:rPr>
        <w:t>V</w:t>
      </w:r>
      <w:r w:rsidRPr="003E09F5">
        <w:rPr>
          <w:b/>
          <w:i/>
          <w:vertAlign w:val="subscript"/>
        </w:rPr>
        <w:t>сидр</w:t>
      </w:r>
      <w:r w:rsidRPr="003E09F5">
        <w:rPr>
          <w:b/>
          <w:i/>
        </w:rPr>
        <w:t>*</w:t>
      </w:r>
      <w:r w:rsidRPr="003E09F5">
        <w:rPr>
          <w:b/>
          <w:i/>
          <w:lang w:val="en-US"/>
        </w:rPr>
        <w:t>S</w:t>
      </w:r>
      <w:r w:rsidR="00F82D8B" w:rsidRPr="003E09F5">
        <w:rPr>
          <w:b/>
          <w:i/>
        </w:rPr>
        <w:t>)</w:t>
      </w:r>
      <w:r w:rsidRPr="003E09F5">
        <w:rPr>
          <w:b/>
          <w:i/>
        </w:rPr>
        <w:t xml:space="preserve">* </w:t>
      </w:r>
      <w:r w:rsidRPr="003E09F5">
        <w:rPr>
          <w:b/>
          <w:i/>
          <w:lang w:val="en-US"/>
        </w:rPr>
        <w:t>K</w:t>
      </w:r>
      <w:r w:rsidRPr="003E09F5">
        <w:rPr>
          <w:b/>
          <w:i/>
        </w:rPr>
        <w:t xml:space="preserve"> </w:t>
      </w:r>
      <w:r w:rsidRPr="003E09F5">
        <w:rPr>
          <w:b/>
          <w:i/>
          <w:vertAlign w:val="subscript"/>
        </w:rPr>
        <w:t xml:space="preserve">соб.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E77DE3" w:rsidRPr="003E09F5" w:rsidRDefault="00B60B56"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сидр</w:t>
      </w:r>
      <w:r w:rsidRPr="003E09F5">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E77DE3" w:rsidRPr="003E09F5" w:rsidRDefault="00E77DE3" w:rsidP="00E77DE3">
      <w:pPr>
        <w:ind w:firstLine="709"/>
        <w:jc w:val="both"/>
      </w:pPr>
      <w:r w:rsidRPr="003E09F5">
        <w:rPr>
          <w:b/>
          <w:i/>
          <w:lang w:val="en-US"/>
        </w:rPr>
        <w:t>S</w:t>
      </w:r>
      <w:r w:rsidRPr="003E09F5">
        <w:rPr>
          <w:b/>
          <w:i/>
        </w:rPr>
        <w:t xml:space="preserve"> –</w:t>
      </w:r>
      <w:r w:rsidRPr="003E09F5">
        <w:t xml:space="preserve"> ставка акциза, рублей за 1 литр;</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A47290" w:rsidRPr="003E09F5">
        <w:t xml:space="preserve">    </w:t>
      </w:r>
      <w:r w:rsidRPr="003E09F5">
        <w:t>№ 1-НМ как частное от деления суммы поступившего налога на сумму начисленного налога.</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9B0313" w:rsidRPr="003E09F5" w:rsidRDefault="009B0313" w:rsidP="009B0313">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w:t>
      </w:r>
      <w:r w:rsidRPr="003E09F5">
        <w:rPr>
          <w:szCs w:val="27"/>
          <w:lang w:eastAsia="en-US"/>
        </w:rPr>
        <w:lastRenderedPageBreak/>
        <w:t xml:space="preserve">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E77DE3" w:rsidRPr="003E09F5" w:rsidRDefault="00E77DE3" w:rsidP="00E77DE3">
      <w:pPr>
        <w:ind w:firstLine="709"/>
        <w:jc w:val="both"/>
      </w:pPr>
      <w:r w:rsidRPr="003E09F5">
        <w:t xml:space="preserve">В Чувашской Республике по данному источнику дохода поступление отсутствует. </w:t>
      </w:r>
    </w:p>
    <w:p w:rsidR="00E77DE3" w:rsidRPr="003E09F5" w:rsidRDefault="00E77DE3" w:rsidP="00E77DE3">
      <w:pPr>
        <w:ind w:firstLine="709"/>
        <w:jc w:val="both"/>
      </w:pPr>
    </w:p>
    <w:p w:rsidR="00E77DE3" w:rsidRPr="003E09F5" w:rsidRDefault="00E77DE3" w:rsidP="00E77DE3">
      <w:pPr>
        <w:ind w:firstLine="709"/>
        <w:jc w:val="both"/>
      </w:pPr>
    </w:p>
    <w:p w:rsidR="00690985" w:rsidRPr="003E09F5" w:rsidRDefault="00E77DE3" w:rsidP="00E77DE3">
      <w:pPr>
        <w:pStyle w:val="3"/>
        <w:tabs>
          <w:tab w:val="left" w:pos="1985"/>
        </w:tabs>
        <w:spacing w:before="120" w:after="120" w:line="240" w:lineRule="auto"/>
        <w:ind w:left="1985" w:right="1133"/>
        <w:jc w:val="center"/>
        <w:rPr>
          <w:rFonts w:ascii="Times New Roman" w:hAnsi="Times New Roman"/>
          <w:i/>
          <w:sz w:val="24"/>
          <w:szCs w:val="24"/>
        </w:rPr>
      </w:pPr>
      <w:bookmarkStart w:id="19" w:name="_Toc472684836"/>
      <w:r w:rsidRPr="003E09F5">
        <w:rPr>
          <w:i/>
          <w:sz w:val="24"/>
          <w:szCs w:val="24"/>
        </w:rPr>
        <w:t>2.3.</w:t>
      </w:r>
      <w:r w:rsidR="00F7707C" w:rsidRPr="003E09F5">
        <w:rPr>
          <w:i/>
          <w:sz w:val="24"/>
          <w:szCs w:val="24"/>
        </w:rPr>
        <w:t>19</w:t>
      </w:r>
      <w:r w:rsidRPr="003E09F5">
        <w:rPr>
          <w:i/>
          <w:sz w:val="24"/>
          <w:szCs w:val="24"/>
        </w:rPr>
        <w:t xml:space="preserve">. </w:t>
      </w:r>
      <w:r w:rsidR="00EF4175" w:rsidRPr="003E09F5">
        <w:rPr>
          <w:i/>
          <w:sz w:val="24"/>
          <w:szCs w:val="24"/>
        </w:rPr>
        <w:t xml:space="preserve">Акцизы на алкогольную продукцию с объемной </w:t>
      </w:r>
      <w:r w:rsidR="00EF4175" w:rsidRPr="003E09F5">
        <w:rPr>
          <w:rFonts w:ascii="Times New Roman" w:hAnsi="Times New Roman"/>
          <w:i/>
          <w:sz w:val="24"/>
          <w:szCs w:val="24"/>
        </w:rPr>
        <w:t xml:space="preserve">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p>
    <w:p w:rsidR="00E77DE3" w:rsidRPr="003E09F5" w:rsidRDefault="00E77DE3" w:rsidP="00E77DE3">
      <w:pPr>
        <w:pStyle w:val="3"/>
        <w:tabs>
          <w:tab w:val="left" w:pos="1985"/>
        </w:tabs>
        <w:spacing w:before="120" w:after="120" w:line="240" w:lineRule="auto"/>
        <w:ind w:left="1985" w:right="1133"/>
        <w:jc w:val="center"/>
        <w:rPr>
          <w:rFonts w:ascii="Times New Roman" w:hAnsi="Times New Roman"/>
          <w:i/>
          <w:sz w:val="24"/>
          <w:szCs w:val="24"/>
        </w:rPr>
      </w:pPr>
      <w:r w:rsidRPr="003E09F5">
        <w:rPr>
          <w:rFonts w:ascii="Times New Roman" w:hAnsi="Times New Roman"/>
          <w:i/>
          <w:sz w:val="24"/>
          <w:szCs w:val="24"/>
        </w:rPr>
        <w:t>182 1 03 02130 01 0000 110</w:t>
      </w:r>
      <w:bookmarkEnd w:id="19"/>
    </w:p>
    <w:p w:rsidR="00E77DE3" w:rsidRPr="003E09F5" w:rsidRDefault="00E77DE3" w:rsidP="00E77DE3">
      <w:pPr>
        <w:spacing w:before="120"/>
        <w:ind w:firstLine="709"/>
        <w:jc w:val="both"/>
      </w:pPr>
      <w:bookmarkStart w:id="20" w:name="_Toc456460821"/>
      <w:r w:rsidRPr="003E09F5">
        <w:t xml:space="preserve">Для расчёта поступлений акцизов </w:t>
      </w:r>
      <w:r w:rsidR="00392AE5" w:rsidRPr="003E09F5">
        <w:t>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3E09F5">
        <w:t xml:space="preserve"> используются:</w:t>
      </w:r>
    </w:p>
    <w:p w:rsidR="00E77DE3" w:rsidRPr="003E09F5" w:rsidRDefault="00E77DE3" w:rsidP="00E77DE3">
      <w:pPr>
        <w:tabs>
          <w:tab w:val="num" w:pos="0"/>
        </w:tabs>
        <w:ind w:firstLine="709"/>
        <w:jc w:val="both"/>
      </w:pPr>
      <w:r w:rsidRPr="003E09F5">
        <w:t xml:space="preserve">- динамика налоговой базы по акцизу согласно данным отчета по форме № 5-АЛ </w:t>
      </w:r>
      <w:r w:rsidR="00E046F6" w:rsidRPr="003E09F5">
        <w:t>«</w:t>
      </w:r>
      <w:r w:rsidR="00E046F6" w:rsidRPr="003E09F5">
        <w:rPr>
          <w:rStyle w:val="FontStyle138"/>
        </w:rPr>
        <w:t>Отчёт о налоговой базе и структуре начислений по акцизам на спирт, алкогольную, спиртосодержащую продукцию и пиво»</w:t>
      </w:r>
      <w:r w:rsidRPr="003E09F5">
        <w:t>, сложившаяся за предыдущие периоды;</w:t>
      </w:r>
    </w:p>
    <w:p w:rsidR="00E77DE3" w:rsidRPr="003E09F5" w:rsidRDefault="00E77DE3" w:rsidP="00E77DE3">
      <w:pPr>
        <w:ind w:firstLine="709"/>
        <w:jc w:val="both"/>
      </w:pPr>
      <w:r w:rsidRPr="003E09F5">
        <w:t xml:space="preserve">- динамика фактических поступлений по налогу согласно данным отчёта по форме </w:t>
      </w:r>
      <w:r w:rsidR="00A47290" w:rsidRPr="003E09F5">
        <w:t xml:space="preserve">   </w:t>
      </w:r>
      <w:r w:rsidRPr="003E09F5">
        <w:t xml:space="preserve">№ 1-НМ </w:t>
      </w:r>
      <w:r w:rsidR="0057125D" w:rsidRPr="003E09F5">
        <w:t>«Отчет о начислении и поступлении налогов, сборов, страховых взносов и иных обязательных платежей в бюджетную систему Российской Федерации»;</w:t>
      </w:r>
    </w:p>
    <w:p w:rsidR="00E77DE3" w:rsidRPr="003E09F5" w:rsidRDefault="00E77DE3" w:rsidP="00E77DE3">
      <w:pPr>
        <w:tabs>
          <w:tab w:val="num" w:pos="0"/>
        </w:tabs>
        <w:ind w:firstLine="709"/>
        <w:jc w:val="both"/>
      </w:pPr>
      <w:r w:rsidRPr="003E09F5">
        <w:t xml:space="preserve">- </w:t>
      </w:r>
      <w:r w:rsidRPr="003E09F5">
        <w:rPr>
          <w:bCs/>
        </w:rPr>
        <w:t>налоговые ставки, предусмотренные главой 22 НК РФ «Акцизы</w:t>
      </w:r>
      <w:r w:rsidRPr="003E09F5">
        <w:t>».</w:t>
      </w:r>
    </w:p>
    <w:p w:rsidR="00E77DE3" w:rsidRPr="003E09F5" w:rsidRDefault="00E77DE3" w:rsidP="00E77DE3">
      <w:pPr>
        <w:ind w:firstLine="709"/>
        <w:jc w:val="both"/>
      </w:pPr>
      <w:r w:rsidRPr="003E09F5">
        <w:t xml:space="preserve">Расчёт поступлений акцизов </w:t>
      </w:r>
      <w:r w:rsidR="00392AE5" w:rsidRPr="003E09F5">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w:t>
      </w:r>
      <w:r w:rsidR="00392AE5" w:rsidRPr="003E09F5">
        <w:lastRenderedPageBreak/>
        <w:t xml:space="preserve">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w:t>
      </w:r>
      <w:r w:rsidRPr="003E09F5">
        <w:t>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E77DE3" w:rsidRPr="003E09F5" w:rsidRDefault="00E77DE3" w:rsidP="00E77DE3">
      <w:pPr>
        <w:ind w:firstLine="709"/>
        <w:jc w:val="both"/>
      </w:pPr>
      <w:r w:rsidRPr="003E09F5">
        <w:t>Поступления акцизов на алкогольную продукцию с объемной долей этилового спирта до 9% (</w:t>
      </w:r>
      <w:r w:rsidRPr="003E09F5">
        <w:rPr>
          <w:b/>
          <w:i/>
        </w:rPr>
        <w:t>А</w:t>
      </w:r>
      <w:r w:rsidRPr="003E09F5">
        <w:rPr>
          <w:b/>
          <w:i/>
          <w:vertAlign w:val="subscript"/>
        </w:rPr>
        <w:t>АЛ до9%</w:t>
      </w:r>
      <w:r w:rsidRPr="003E09F5">
        <w:t>) включительно определяется исходя из следующего алгоритма расчёта (формуле):</w:t>
      </w:r>
    </w:p>
    <w:p w:rsidR="00E77DE3" w:rsidRPr="003E09F5" w:rsidRDefault="00E77DE3" w:rsidP="00E77DE3">
      <w:pPr>
        <w:jc w:val="center"/>
        <w:rPr>
          <w:b/>
          <w:i/>
        </w:rPr>
      </w:pPr>
      <w:r w:rsidRPr="003E09F5">
        <w:rPr>
          <w:b/>
          <w:i/>
        </w:rPr>
        <w:t>А</w:t>
      </w:r>
      <w:r w:rsidRPr="003E09F5">
        <w:rPr>
          <w:b/>
          <w:i/>
          <w:vertAlign w:val="subscript"/>
        </w:rPr>
        <w:t>АЛ до9%</w:t>
      </w:r>
      <w:r w:rsidRPr="003E09F5">
        <w:rPr>
          <w:b/>
          <w:i/>
        </w:rPr>
        <w:t>= ∑ (</w:t>
      </w:r>
      <w:r w:rsidRPr="003E09F5">
        <w:rPr>
          <w:b/>
          <w:i/>
          <w:lang w:val="en-US"/>
        </w:rPr>
        <w:t>V</w:t>
      </w:r>
      <w:r w:rsidRPr="003E09F5">
        <w:rPr>
          <w:b/>
          <w:i/>
          <w:vertAlign w:val="subscript"/>
        </w:rPr>
        <w:t>АЛ до9%</w:t>
      </w:r>
      <w:r w:rsidRPr="003E09F5">
        <w:rPr>
          <w:b/>
          <w:i/>
        </w:rPr>
        <w:t>*</w:t>
      </w:r>
      <w:r w:rsidRPr="003E09F5">
        <w:rPr>
          <w:b/>
          <w:i/>
          <w:lang w:val="en-US"/>
        </w:rPr>
        <w:t>S</w:t>
      </w:r>
      <w:r w:rsidR="00B37610" w:rsidRPr="003E09F5">
        <w:rPr>
          <w:b/>
          <w:i/>
        </w:rPr>
        <w:t>)</w:t>
      </w:r>
      <w:r w:rsidRPr="003E09F5">
        <w:rPr>
          <w:b/>
          <w:i/>
        </w:rPr>
        <w:t xml:space="preserve">* </w:t>
      </w:r>
      <w:r w:rsidRPr="003E09F5">
        <w:rPr>
          <w:b/>
          <w:i/>
          <w:lang w:val="en-US"/>
        </w:rPr>
        <w:t>K</w:t>
      </w:r>
      <w:r w:rsidRPr="003E09F5">
        <w:rPr>
          <w:b/>
          <w:i/>
        </w:rPr>
        <w:t xml:space="preserve"> </w:t>
      </w:r>
      <w:r w:rsidRPr="003E09F5">
        <w:rPr>
          <w:b/>
          <w:i/>
          <w:vertAlign w:val="subscript"/>
        </w:rPr>
        <w:t xml:space="preserve">соб. </w:t>
      </w:r>
      <w:r w:rsidRPr="003E09F5">
        <w:rPr>
          <w:b/>
          <w:i/>
        </w:rPr>
        <w:t>(+/-)</w:t>
      </w:r>
      <w:r w:rsidRPr="003E09F5">
        <w:rPr>
          <w:b/>
          <w:i/>
          <w:lang w:val="en-US"/>
        </w:rPr>
        <w:t>P</w:t>
      </w:r>
      <w:r w:rsidRPr="003E09F5">
        <w:rPr>
          <w:b/>
          <w:i/>
        </w:rPr>
        <w:t xml:space="preserve"> (+/-)</w:t>
      </w:r>
      <w:r w:rsidRPr="003E09F5">
        <w:rPr>
          <w:b/>
          <w:i/>
          <w:lang w:val="en-US"/>
        </w:rPr>
        <w:t>F</w:t>
      </w:r>
      <w:r w:rsidRPr="003E09F5">
        <w:rPr>
          <w:b/>
          <w:i/>
        </w:rPr>
        <w:t>,</w:t>
      </w:r>
    </w:p>
    <w:p w:rsidR="00E77DE3" w:rsidRPr="003E09F5" w:rsidRDefault="00B60B56" w:rsidP="00E77DE3">
      <w:pPr>
        <w:ind w:firstLine="709"/>
        <w:jc w:val="both"/>
      </w:pPr>
      <w:r w:rsidRPr="003E09F5">
        <w:t>г</w:t>
      </w:r>
      <w:r w:rsidR="00E77DE3" w:rsidRPr="003E09F5">
        <w:t>де</w:t>
      </w:r>
      <w:r w:rsidRPr="003E09F5">
        <w:t>:</w:t>
      </w:r>
    </w:p>
    <w:p w:rsidR="00E77DE3" w:rsidRPr="003E09F5" w:rsidRDefault="00E77DE3" w:rsidP="00E77DE3">
      <w:pPr>
        <w:ind w:firstLine="709"/>
        <w:jc w:val="both"/>
      </w:pPr>
      <w:r w:rsidRPr="003E09F5">
        <w:rPr>
          <w:b/>
          <w:i/>
          <w:lang w:val="en-US"/>
        </w:rPr>
        <w:t>V</w:t>
      </w:r>
      <w:r w:rsidRPr="003E09F5">
        <w:rPr>
          <w:b/>
          <w:i/>
          <w:vertAlign w:val="subscript"/>
        </w:rPr>
        <w:t>АЛдо9%</w:t>
      </w:r>
      <w:r w:rsidRPr="003E09F5">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E77DE3" w:rsidRPr="003E09F5" w:rsidRDefault="00E77DE3" w:rsidP="00E77DE3">
      <w:pPr>
        <w:ind w:firstLine="709"/>
        <w:jc w:val="both"/>
      </w:pPr>
      <w:r w:rsidRPr="003E09F5">
        <w:rPr>
          <w:b/>
          <w:i/>
          <w:lang w:val="en-US"/>
        </w:rPr>
        <w:t>S</w:t>
      </w:r>
      <w:r w:rsidRPr="003E09F5">
        <w:rPr>
          <w:b/>
          <w:i/>
        </w:rPr>
        <w:t xml:space="preserve"> –</w:t>
      </w:r>
      <w:r w:rsidRPr="003E09F5">
        <w:t xml:space="preserve"> ставка акциза, рублей за 1 литр безводного этилового спирта, содержащегося в подакцизном товаре;</w:t>
      </w:r>
    </w:p>
    <w:p w:rsidR="00E77DE3" w:rsidRPr="003E09F5" w:rsidRDefault="00E77DE3" w:rsidP="00E77DE3">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E77DE3" w:rsidRPr="003E09F5" w:rsidRDefault="00E77DE3" w:rsidP="00E77DE3">
      <w:pPr>
        <w:ind w:firstLine="709"/>
        <w:jc w:val="both"/>
      </w:pPr>
      <w:r w:rsidRPr="003E09F5">
        <w:t xml:space="preserve">Расчётный уровень собираемости определяется согласно данным отчёта по форме </w:t>
      </w:r>
      <w:r w:rsidR="00A47290" w:rsidRPr="003E09F5">
        <w:t xml:space="preserve">    </w:t>
      </w:r>
      <w:r w:rsidRPr="003E09F5">
        <w:t>№ 1-НМ как частное от деления суммы поступившего налога на сумму начисленного налога.</w:t>
      </w:r>
    </w:p>
    <w:p w:rsidR="00E77DE3" w:rsidRPr="003E09F5" w:rsidRDefault="00E77DE3" w:rsidP="00E77DE3">
      <w:pPr>
        <w:ind w:firstLine="709"/>
        <w:jc w:val="both"/>
      </w:pPr>
      <w:r w:rsidRPr="003E09F5">
        <w:rPr>
          <w:b/>
          <w:i/>
          <w:lang w:val="en-US"/>
        </w:rPr>
        <w:t>P</w:t>
      </w:r>
      <w:r w:rsidRPr="003E09F5">
        <w:t xml:space="preserve"> – переходящие платежи, тыс. рублей;</w:t>
      </w:r>
    </w:p>
    <w:p w:rsidR="009B0313" w:rsidRPr="003E09F5" w:rsidRDefault="009B0313" w:rsidP="009B0313">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7DE3" w:rsidRPr="003E09F5" w:rsidRDefault="00E77DE3" w:rsidP="00E77DE3">
      <w:pPr>
        <w:ind w:firstLine="709"/>
        <w:jc w:val="both"/>
      </w:pPr>
      <w:r w:rsidRPr="003E09F5">
        <w:t>Налогооблагаемый объем реализации алкогольной продукции с объемной долей этилового спирта до 9%, литры безводного этилового спирта</w:t>
      </w:r>
    </w:p>
    <w:p w:rsidR="00E77DE3" w:rsidRPr="003E09F5" w:rsidRDefault="00E77DE3" w:rsidP="00E77DE3">
      <w:pPr>
        <w:spacing w:before="120"/>
        <w:ind w:firstLine="709"/>
        <w:jc w:val="center"/>
        <w:rPr>
          <w:b/>
          <w:i/>
          <w:vertAlign w:val="subscript"/>
        </w:rPr>
      </w:pPr>
      <w:r w:rsidRPr="003E09F5">
        <w:rPr>
          <w:b/>
          <w:i/>
          <w:lang w:val="en-US"/>
        </w:rPr>
        <w:t>V</w:t>
      </w:r>
      <w:r w:rsidRPr="003E09F5">
        <w:rPr>
          <w:b/>
          <w:i/>
          <w:vertAlign w:val="subscript"/>
        </w:rPr>
        <w:t xml:space="preserve">АЛдо9% = </w:t>
      </w:r>
      <w:r w:rsidRPr="003E09F5">
        <w:rPr>
          <w:b/>
          <w:i/>
          <w:lang w:val="en-US"/>
        </w:rPr>
        <w:t>V</w:t>
      </w:r>
      <w:r w:rsidRPr="003E09F5">
        <w:rPr>
          <w:b/>
          <w:i/>
          <w:vertAlign w:val="subscript"/>
        </w:rPr>
        <w:t>АП1*</w:t>
      </w:r>
      <w:r w:rsidRPr="003E09F5">
        <w:rPr>
          <w:b/>
          <w:i/>
        </w:rPr>
        <w:t xml:space="preserve"> </w:t>
      </w:r>
      <w:r w:rsidRPr="003E09F5">
        <w:rPr>
          <w:b/>
          <w:i/>
          <w:lang w:val="en-US"/>
        </w:rPr>
        <w:t>K</w:t>
      </w:r>
      <w:r w:rsidRPr="003E09F5">
        <w:rPr>
          <w:b/>
          <w:i/>
          <w:vertAlign w:val="subscript"/>
        </w:rPr>
        <w:t>АЛдо9%;</w:t>
      </w:r>
    </w:p>
    <w:p w:rsidR="00E77DE3" w:rsidRPr="003E09F5" w:rsidRDefault="00E77DE3" w:rsidP="00E77DE3">
      <w:pPr>
        <w:spacing w:before="120"/>
        <w:ind w:firstLine="709"/>
        <w:jc w:val="both"/>
      </w:pPr>
      <w:r w:rsidRPr="003E09F5">
        <w:rPr>
          <w:b/>
          <w:i/>
          <w:lang w:val="en-US"/>
        </w:rPr>
        <w:t>V</w:t>
      </w:r>
      <w:r w:rsidRPr="003E09F5">
        <w:rPr>
          <w:b/>
          <w:i/>
          <w:vertAlign w:val="subscript"/>
        </w:rPr>
        <w:t xml:space="preserve">АП1 </w:t>
      </w:r>
      <w:r w:rsidRPr="003E09F5">
        <w:rPr>
          <w:b/>
          <w:i/>
        </w:rPr>
        <w:t xml:space="preserve">– </w:t>
      </w:r>
      <w:r w:rsidRPr="003E09F5">
        <w:t>налогооблагаемый объем алкогольной продукции с объемной долей этилового спирта до 9%, л.;</w:t>
      </w:r>
    </w:p>
    <w:p w:rsidR="00E77DE3" w:rsidRPr="003E09F5" w:rsidRDefault="00E77DE3" w:rsidP="00722ECE">
      <w:pPr>
        <w:ind w:firstLine="709"/>
        <w:jc w:val="both"/>
      </w:pPr>
      <w:r w:rsidRPr="003E09F5">
        <w:rPr>
          <w:b/>
          <w:i/>
          <w:lang w:val="en-US"/>
        </w:rPr>
        <w:t>K</w:t>
      </w:r>
      <w:r w:rsidRPr="003E09F5">
        <w:rPr>
          <w:b/>
          <w:i/>
          <w:vertAlign w:val="subscript"/>
        </w:rPr>
        <w:t xml:space="preserve">АЛдо9% </w:t>
      </w:r>
      <w:r w:rsidRPr="003E09F5">
        <w:rPr>
          <w:b/>
          <w:i/>
        </w:rPr>
        <w:t xml:space="preserve">– </w:t>
      </w:r>
      <w:r w:rsidRPr="003E09F5">
        <w:t xml:space="preserve">средняя крепость алкогольной продукции с объемной долей этилового спирта до 9%, % (в соответствии с данными </w:t>
      </w:r>
      <w:r w:rsidR="00581783" w:rsidRPr="003E09F5">
        <w:t>Росалкогольтабакконтроля</w:t>
      </w:r>
      <w:r w:rsidRPr="003E09F5">
        <w:t xml:space="preserve"> и (или) оперативного анализа налоговых деклараций).</w:t>
      </w:r>
    </w:p>
    <w:p w:rsidR="00E77DE3" w:rsidRPr="003E09F5" w:rsidRDefault="00E77DE3" w:rsidP="00E77DE3">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4418C9" w:rsidRPr="003E09F5">
        <w:t xml:space="preserve"> %</w:t>
      </w:r>
      <w:r w:rsidRPr="003E09F5">
        <w:t>.</w:t>
      </w:r>
    </w:p>
    <w:p w:rsidR="00E77DE3" w:rsidRPr="003E09F5" w:rsidRDefault="00E77DE3" w:rsidP="00E77DE3">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E77DE3" w:rsidRPr="003E09F5" w:rsidRDefault="00E77DE3" w:rsidP="00E77DE3">
      <w:pPr>
        <w:ind w:firstLine="709"/>
        <w:jc w:val="both"/>
      </w:pPr>
      <w:r w:rsidRPr="003E09F5">
        <w:t xml:space="preserve">Акцизы </w:t>
      </w:r>
      <w:r w:rsidR="00392AE5" w:rsidRPr="003E09F5">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w:t>
      </w:r>
      <w:r w:rsidR="00392AE5" w:rsidRPr="003E09F5">
        <w:lastRenderedPageBreak/>
        <w:t>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3E09F5">
        <w:t>, зачисляются в бюджеты бюджетной системы Российской Федерации по нормативам, установленным в соответствии со статьями БК РФ.</w:t>
      </w:r>
    </w:p>
    <w:p w:rsidR="00327BBD" w:rsidRPr="003E09F5" w:rsidRDefault="00327BBD" w:rsidP="00E77DE3">
      <w:pPr>
        <w:ind w:firstLine="709"/>
        <w:jc w:val="both"/>
      </w:pPr>
    </w:p>
    <w:p w:rsidR="00327BBD" w:rsidRPr="003E09F5" w:rsidRDefault="00327BBD" w:rsidP="00E77DE3">
      <w:pPr>
        <w:ind w:firstLine="709"/>
        <w:jc w:val="both"/>
      </w:pPr>
    </w:p>
    <w:p w:rsidR="00327BBD" w:rsidRPr="003E09F5" w:rsidRDefault="00327BBD" w:rsidP="00327BBD">
      <w:pPr>
        <w:ind w:firstLine="709"/>
        <w:jc w:val="center"/>
        <w:rPr>
          <w:b/>
          <w:i/>
        </w:rPr>
      </w:pPr>
      <w:r w:rsidRPr="003E09F5">
        <w:rPr>
          <w:b/>
          <w:i/>
        </w:rPr>
        <w:t>2.</w:t>
      </w:r>
      <w:r w:rsidR="00C33109" w:rsidRPr="003E09F5">
        <w:rPr>
          <w:b/>
          <w:i/>
        </w:rPr>
        <w:t>3</w:t>
      </w:r>
      <w:r w:rsidRPr="003E09F5">
        <w:rPr>
          <w:b/>
          <w:i/>
        </w:rPr>
        <w:t>.</w:t>
      </w:r>
      <w:r w:rsidR="00C33109" w:rsidRPr="003E09F5">
        <w:rPr>
          <w:b/>
          <w:i/>
        </w:rPr>
        <w:t>20</w:t>
      </w:r>
      <w:r w:rsidRPr="003E09F5">
        <w:rPr>
          <w:b/>
          <w:i/>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p w:rsidR="00327BBD" w:rsidRPr="003E09F5" w:rsidRDefault="00327BBD" w:rsidP="00327BBD">
      <w:pPr>
        <w:ind w:firstLine="709"/>
        <w:jc w:val="center"/>
        <w:rPr>
          <w:b/>
          <w:i/>
        </w:rPr>
      </w:pPr>
      <w:r w:rsidRPr="003E09F5">
        <w:rPr>
          <w:b/>
          <w:i/>
        </w:rPr>
        <w:t>182 1 03 02440 01 0000 110</w:t>
      </w:r>
    </w:p>
    <w:p w:rsidR="00C33109" w:rsidRPr="003E09F5" w:rsidRDefault="00C33109" w:rsidP="00327BBD">
      <w:pPr>
        <w:ind w:firstLine="709"/>
        <w:jc w:val="center"/>
        <w:rPr>
          <w:b/>
          <w:i/>
        </w:rPr>
      </w:pPr>
    </w:p>
    <w:p w:rsidR="00327BBD" w:rsidRPr="003E09F5" w:rsidRDefault="00327BBD" w:rsidP="00327BBD">
      <w:pPr>
        <w:ind w:firstLine="709"/>
        <w:jc w:val="both"/>
      </w:pPr>
      <w:r w:rsidRPr="003E09F5">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327BBD" w:rsidRPr="003E09F5" w:rsidRDefault="00327BBD" w:rsidP="00327BBD">
      <w:pPr>
        <w:ind w:firstLine="709"/>
        <w:jc w:val="both"/>
      </w:pPr>
      <w:r w:rsidRPr="003E09F5">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327BBD" w:rsidRPr="003E09F5" w:rsidRDefault="00327BBD" w:rsidP="00327BBD">
      <w:pPr>
        <w:ind w:firstLine="709"/>
        <w:jc w:val="both"/>
      </w:pPr>
      <w:r w:rsidRPr="003E09F5">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27BBD" w:rsidRPr="003E09F5" w:rsidRDefault="00327BBD" w:rsidP="00327BBD">
      <w:pPr>
        <w:ind w:firstLine="709"/>
        <w:jc w:val="both"/>
      </w:pPr>
      <w:r w:rsidRPr="003E09F5">
        <w:t xml:space="preserve">- динамика фактических поступлений по налогу согласно данным отчёта по форме </w:t>
      </w:r>
      <w:r w:rsidR="005622DA"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27BBD" w:rsidRPr="003E09F5" w:rsidRDefault="00327BBD" w:rsidP="00327BBD">
      <w:pPr>
        <w:ind w:firstLine="709"/>
        <w:jc w:val="both"/>
      </w:pPr>
      <w:r w:rsidRPr="003E09F5">
        <w:t>- налоговые ставки, коэффициенты (применяемые к начислениям для расчета возврата) и преференции, предусмотренные главой 22 НК РФ «Акцизы»;</w:t>
      </w:r>
    </w:p>
    <w:p w:rsidR="00327BBD" w:rsidRPr="003E09F5" w:rsidRDefault="00327BBD" w:rsidP="00327BBD">
      <w:pPr>
        <w:ind w:firstLine="709"/>
        <w:jc w:val="both"/>
      </w:pPr>
      <w:r w:rsidRPr="003E09F5">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327BBD" w:rsidRPr="003E09F5" w:rsidRDefault="00327BBD" w:rsidP="00327BBD">
      <w:pPr>
        <w:ind w:firstLine="709"/>
        <w:jc w:val="both"/>
      </w:pPr>
      <w:r w:rsidRPr="003E09F5">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(АСЖ) определяется исходя из следующего алгоритма расчёта (формуле):</w:t>
      </w:r>
    </w:p>
    <w:p w:rsidR="00327BBD" w:rsidRPr="003E09F5" w:rsidRDefault="00327BBD" w:rsidP="00327BBD">
      <w:pPr>
        <w:ind w:firstLine="709"/>
        <w:jc w:val="both"/>
      </w:pPr>
    </w:p>
    <w:p w:rsidR="00327BBD" w:rsidRPr="003E09F5" w:rsidRDefault="00327BBD" w:rsidP="00327BBD">
      <w:pPr>
        <w:ind w:firstLine="709"/>
        <w:jc w:val="both"/>
      </w:pPr>
      <w:r w:rsidRPr="003E09F5">
        <w:t>АСЖ =  ∑ (Vсж*Sсж)× K соб .(+/-) P (+/-) F,</w:t>
      </w:r>
    </w:p>
    <w:p w:rsidR="00327BBD" w:rsidRPr="003E09F5" w:rsidRDefault="00327BBD" w:rsidP="00327BBD">
      <w:pPr>
        <w:ind w:firstLine="709"/>
        <w:jc w:val="both"/>
      </w:pPr>
      <w:r w:rsidRPr="003E09F5">
        <w:t>где,</w:t>
      </w:r>
    </w:p>
    <w:p w:rsidR="00327BBD" w:rsidRPr="003E09F5" w:rsidRDefault="00327BBD" w:rsidP="00327BBD">
      <w:pPr>
        <w:ind w:firstLine="709"/>
        <w:jc w:val="both"/>
      </w:pPr>
      <w:r w:rsidRPr="003E09F5">
        <w:t xml:space="preserve">VСЖ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3E09F5">
        <w:lastRenderedPageBreak/>
        <w:t xml:space="preserve">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5622DA" w:rsidRPr="003E09F5">
        <w:t xml:space="preserve">              </w:t>
      </w:r>
      <w:r w:rsidRPr="003E09F5">
        <w:t>№ 5-НП);</w:t>
      </w:r>
    </w:p>
    <w:p w:rsidR="00327BBD" w:rsidRPr="003E09F5" w:rsidRDefault="00327BBD" w:rsidP="00327BBD">
      <w:pPr>
        <w:ind w:firstLine="709"/>
        <w:jc w:val="both"/>
      </w:pPr>
      <w:r w:rsidRPr="003E09F5">
        <w:t>SСЖ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327BBD" w:rsidRPr="003E09F5" w:rsidRDefault="00327BBD" w:rsidP="00327BBD">
      <w:pPr>
        <w:ind w:firstLine="709"/>
        <w:jc w:val="both"/>
      </w:pPr>
      <w:r w:rsidRPr="003E09F5">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27BBD" w:rsidRPr="003E09F5" w:rsidRDefault="00327BBD" w:rsidP="00327BBD">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327BBD" w:rsidRPr="003E09F5" w:rsidRDefault="00327BBD" w:rsidP="00327BBD">
      <w:pPr>
        <w:ind w:firstLine="709"/>
        <w:jc w:val="both"/>
      </w:pPr>
      <w:r w:rsidRPr="003E09F5">
        <w:t>P – переходящие платежи, тыс. рублей;</w:t>
      </w:r>
    </w:p>
    <w:p w:rsidR="00327BBD" w:rsidRPr="003E09F5" w:rsidRDefault="00327BBD" w:rsidP="00327BBD">
      <w:pPr>
        <w:ind w:firstLine="709"/>
        <w:jc w:val="both"/>
      </w:pPr>
      <w:r w:rsidRPr="003E09F5">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27BBD" w:rsidRPr="003E09F5" w:rsidRDefault="00327BBD" w:rsidP="00327BBD">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27BBD" w:rsidRPr="003E09F5" w:rsidRDefault="00327BBD" w:rsidP="00327BBD">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327BBD" w:rsidRPr="003E09F5" w:rsidRDefault="00327BBD" w:rsidP="00327BBD">
      <w:pPr>
        <w:ind w:firstLine="709"/>
        <w:jc w:val="both"/>
      </w:pPr>
      <w:r w:rsidRPr="003E09F5">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327BBD" w:rsidRPr="003E09F5" w:rsidRDefault="00C33109" w:rsidP="00327BBD">
      <w:pPr>
        <w:ind w:firstLine="709"/>
        <w:jc w:val="both"/>
      </w:pPr>
      <w:r w:rsidRPr="003E09F5">
        <w:t>В Чувашской Республике по данному источнику дохода поступление отсутствует.</w:t>
      </w:r>
    </w:p>
    <w:p w:rsidR="00C33109" w:rsidRPr="003E09F5" w:rsidRDefault="00C33109" w:rsidP="00327BBD">
      <w:pPr>
        <w:ind w:firstLine="709"/>
        <w:jc w:val="both"/>
      </w:pPr>
    </w:p>
    <w:p w:rsidR="00C33109" w:rsidRPr="003E09F5" w:rsidRDefault="00C33109" w:rsidP="00327BBD">
      <w:pPr>
        <w:ind w:firstLine="709"/>
        <w:jc w:val="both"/>
      </w:pPr>
    </w:p>
    <w:p w:rsidR="00327BBD" w:rsidRPr="003E09F5" w:rsidRDefault="00327BBD" w:rsidP="00327BBD">
      <w:pPr>
        <w:ind w:firstLine="709"/>
        <w:jc w:val="center"/>
        <w:rPr>
          <w:b/>
          <w:i/>
        </w:rPr>
      </w:pPr>
      <w:r w:rsidRPr="003E09F5">
        <w:rPr>
          <w:b/>
          <w:i/>
        </w:rPr>
        <w:t>2.</w:t>
      </w:r>
      <w:r w:rsidR="00C33109" w:rsidRPr="003E09F5">
        <w:rPr>
          <w:b/>
          <w:i/>
        </w:rPr>
        <w:t>3</w:t>
      </w:r>
      <w:r w:rsidRPr="003E09F5">
        <w:rPr>
          <w:b/>
          <w:i/>
        </w:rPr>
        <w:t>.</w:t>
      </w:r>
      <w:r w:rsidR="00C33109" w:rsidRPr="003E09F5">
        <w:rPr>
          <w:b/>
          <w:i/>
        </w:rPr>
        <w:t>21</w:t>
      </w:r>
      <w:r w:rsidRPr="003E09F5">
        <w:rPr>
          <w:b/>
          <w:i/>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p w:rsidR="00327BBD" w:rsidRPr="003E09F5" w:rsidRDefault="00327BBD" w:rsidP="00327BBD">
      <w:pPr>
        <w:ind w:firstLine="709"/>
        <w:jc w:val="center"/>
        <w:rPr>
          <w:b/>
          <w:i/>
        </w:rPr>
      </w:pPr>
      <w:r w:rsidRPr="003E09F5">
        <w:rPr>
          <w:b/>
          <w:i/>
        </w:rPr>
        <w:t>182 1 03 0245</w:t>
      </w:r>
      <w:r w:rsidR="00D171C0" w:rsidRPr="003E09F5">
        <w:rPr>
          <w:b/>
          <w:i/>
        </w:rPr>
        <w:t>0</w:t>
      </w:r>
      <w:r w:rsidRPr="003E09F5">
        <w:rPr>
          <w:b/>
          <w:i/>
        </w:rPr>
        <w:t xml:space="preserve"> 01 0000 110</w:t>
      </w:r>
    </w:p>
    <w:p w:rsidR="00C33109" w:rsidRPr="003E09F5" w:rsidRDefault="00C33109" w:rsidP="00327BBD">
      <w:pPr>
        <w:ind w:firstLine="709"/>
        <w:jc w:val="center"/>
        <w:rPr>
          <w:b/>
          <w:i/>
        </w:rPr>
      </w:pPr>
    </w:p>
    <w:p w:rsidR="00327BBD" w:rsidRPr="003E09F5" w:rsidRDefault="00327BBD" w:rsidP="00327BBD">
      <w:pPr>
        <w:ind w:firstLine="709"/>
        <w:jc w:val="both"/>
      </w:pPr>
      <w:r w:rsidRPr="003E09F5">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327BBD" w:rsidRPr="003E09F5" w:rsidRDefault="00327BBD" w:rsidP="00327BBD">
      <w:pPr>
        <w:ind w:firstLine="709"/>
        <w:jc w:val="both"/>
      </w:pPr>
      <w:r w:rsidRPr="003E09F5">
        <w:t xml:space="preserve">-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w:t>
      </w:r>
      <w:r w:rsidRPr="003E09F5">
        <w:lastRenderedPageBreak/>
        <w:t>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327BBD" w:rsidRPr="003E09F5" w:rsidRDefault="00327BBD" w:rsidP="00327BBD">
      <w:pPr>
        <w:ind w:firstLine="709"/>
        <w:jc w:val="both"/>
      </w:pPr>
      <w:r w:rsidRPr="003E09F5">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27BBD" w:rsidRPr="003E09F5" w:rsidRDefault="00327BBD" w:rsidP="00327BBD">
      <w:pPr>
        <w:ind w:firstLine="709"/>
        <w:jc w:val="both"/>
      </w:pPr>
      <w:r w:rsidRPr="003E09F5">
        <w:t xml:space="preserve">- динамика фактических поступлений по налогу согласно данным отчёта по форме </w:t>
      </w:r>
      <w:r w:rsidR="00616EEA"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27BBD" w:rsidRPr="003E09F5" w:rsidRDefault="00327BBD" w:rsidP="00327BBD">
      <w:pPr>
        <w:ind w:firstLine="709"/>
        <w:jc w:val="both"/>
      </w:pPr>
      <w:r w:rsidRPr="003E09F5">
        <w:t>- налоговые ставки, коэффициенты (применяемые к начислениям для расчета возврата) и преференции, предусмотренные главой 22 НК РФ «Акцизы»;</w:t>
      </w:r>
    </w:p>
    <w:p w:rsidR="00327BBD" w:rsidRPr="003E09F5" w:rsidRDefault="00327BBD" w:rsidP="00327BBD">
      <w:pPr>
        <w:ind w:firstLine="709"/>
        <w:jc w:val="both"/>
      </w:pPr>
      <w:r w:rsidRPr="003E09F5">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327BBD" w:rsidRPr="003E09F5" w:rsidRDefault="00327BBD" w:rsidP="00327BBD">
      <w:pPr>
        <w:ind w:firstLine="709"/>
        <w:jc w:val="both"/>
      </w:pPr>
      <w:r w:rsidRPr="003E09F5">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(АСЖм) определяется исходя из следующего алгоритма расчёта (формуле):</w:t>
      </w:r>
    </w:p>
    <w:p w:rsidR="00327BBD" w:rsidRPr="003E09F5" w:rsidRDefault="00327BBD" w:rsidP="00327BBD">
      <w:pPr>
        <w:ind w:firstLine="709"/>
        <w:jc w:val="both"/>
      </w:pPr>
    </w:p>
    <w:p w:rsidR="00327BBD" w:rsidRPr="003E09F5" w:rsidRDefault="00327BBD" w:rsidP="00327BBD">
      <w:pPr>
        <w:ind w:firstLine="709"/>
        <w:jc w:val="both"/>
        <w:rPr>
          <w:b/>
          <w:i/>
        </w:rPr>
      </w:pPr>
      <w:r w:rsidRPr="003E09F5">
        <w:rPr>
          <w:b/>
          <w:i/>
        </w:rPr>
        <w:t>АСЖ м=  ∑ (Vсжм*Sсжм)× K соб .(+/-) P (+/-) F,</w:t>
      </w:r>
    </w:p>
    <w:p w:rsidR="00327BBD" w:rsidRPr="003E09F5" w:rsidRDefault="00327BBD" w:rsidP="00327BBD">
      <w:pPr>
        <w:ind w:firstLine="709"/>
        <w:jc w:val="both"/>
      </w:pPr>
      <w:r w:rsidRPr="003E09F5">
        <w:t>где,</w:t>
      </w:r>
    </w:p>
    <w:p w:rsidR="00327BBD" w:rsidRPr="003E09F5" w:rsidRDefault="00327BBD" w:rsidP="00327BBD">
      <w:pPr>
        <w:ind w:firstLine="709"/>
        <w:jc w:val="both"/>
      </w:pPr>
      <w:r w:rsidRPr="003E09F5">
        <w:rPr>
          <w:b/>
        </w:rPr>
        <w:t>VСЖм</w:t>
      </w:r>
      <w:r w:rsidRPr="003E09F5">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327BBD" w:rsidRPr="003E09F5" w:rsidRDefault="00327BBD" w:rsidP="00327BBD">
      <w:pPr>
        <w:ind w:firstLine="709"/>
        <w:jc w:val="both"/>
      </w:pPr>
      <w:r w:rsidRPr="003E09F5">
        <w:rPr>
          <w:b/>
        </w:rPr>
        <w:t>SСЖм</w:t>
      </w:r>
      <w:r w:rsidRPr="003E09F5">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327BBD" w:rsidRPr="003E09F5" w:rsidRDefault="00327BBD" w:rsidP="00327BBD">
      <w:pPr>
        <w:ind w:firstLine="709"/>
        <w:jc w:val="both"/>
      </w:pPr>
      <w:r w:rsidRPr="003E09F5">
        <w:rPr>
          <w:b/>
        </w:rPr>
        <w:t>K 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27BBD" w:rsidRPr="003E09F5" w:rsidRDefault="00327BBD" w:rsidP="00327BBD">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327BBD" w:rsidRPr="003E09F5" w:rsidRDefault="00327BBD" w:rsidP="00327BBD">
      <w:pPr>
        <w:ind w:firstLine="709"/>
        <w:jc w:val="both"/>
      </w:pPr>
      <w:r w:rsidRPr="003E09F5">
        <w:rPr>
          <w:b/>
        </w:rPr>
        <w:t xml:space="preserve">P </w:t>
      </w:r>
      <w:r w:rsidRPr="003E09F5">
        <w:t>– переходящие платежи, тыс. рублей;</w:t>
      </w:r>
    </w:p>
    <w:p w:rsidR="00327BBD" w:rsidRPr="003E09F5" w:rsidRDefault="00327BBD" w:rsidP="00327BBD">
      <w:pPr>
        <w:ind w:firstLine="709"/>
        <w:jc w:val="both"/>
      </w:pPr>
      <w:r w:rsidRPr="003E09F5">
        <w:rPr>
          <w:b/>
        </w:rPr>
        <w:t>F</w:t>
      </w:r>
      <w:r w:rsidRPr="003E09F5">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27BBD" w:rsidRPr="003E09F5" w:rsidRDefault="00327BBD" w:rsidP="00327BBD">
      <w:pPr>
        <w:ind w:firstLine="709"/>
        <w:jc w:val="both"/>
      </w:pPr>
      <w:r w:rsidRPr="003E09F5">
        <w:t xml:space="preserve">Выпадающие доходы в связи с применением льгот, освобождений и преференций, </w:t>
      </w:r>
      <w:r w:rsidRPr="003E09F5">
        <w:lastRenderedPageBreak/>
        <w:t>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27BBD" w:rsidRPr="003E09F5" w:rsidRDefault="00327BBD" w:rsidP="00327BBD">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8F7726" w:rsidRPr="003E09F5" w:rsidRDefault="00327BBD" w:rsidP="008F7726">
      <w:pPr>
        <w:ind w:firstLine="709"/>
        <w:jc w:val="both"/>
        <w:rPr>
          <w:b/>
          <w:lang w:val="en-US"/>
        </w:rPr>
      </w:pPr>
      <w:r w:rsidRPr="003E09F5">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r w:rsidR="00821D12" w:rsidRPr="003E09F5">
        <w:t xml:space="preserve">                                 </w:t>
      </w:r>
      <w:r w:rsidR="00C33109" w:rsidRPr="003E09F5">
        <w:rPr>
          <w:b/>
        </w:rPr>
        <w:t xml:space="preserve"> </w:t>
      </w:r>
      <w:r w:rsidR="00821D12" w:rsidRPr="003E09F5">
        <w:rPr>
          <w:b/>
        </w:rPr>
        <w:t xml:space="preserve">     </w:t>
      </w:r>
      <w:r w:rsidR="00C33109" w:rsidRPr="003E09F5">
        <w:t>В Чувашской Республике по данному источнику дохода поступление отсутствует</w:t>
      </w:r>
      <w:r w:rsidR="00C33109" w:rsidRPr="003E09F5">
        <w:rPr>
          <w:b/>
        </w:rPr>
        <w:t xml:space="preserve">. </w:t>
      </w:r>
      <w:bookmarkStart w:id="21" w:name="_Toc189478656"/>
    </w:p>
    <w:p w:rsidR="00821D12" w:rsidRPr="003E09F5" w:rsidRDefault="00821D12" w:rsidP="008F7726">
      <w:pPr>
        <w:ind w:firstLine="709"/>
        <w:jc w:val="both"/>
        <w:rPr>
          <w:i/>
          <w:sz w:val="27"/>
          <w:szCs w:val="27"/>
          <w:lang w:val="en-US" w:eastAsia="en-US"/>
        </w:rPr>
      </w:pPr>
    </w:p>
    <w:p w:rsidR="008F7726" w:rsidRPr="003E09F5" w:rsidRDefault="002B48E9" w:rsidP="007145BC">
      <w:pPr>
        <w:pStyle w:val="1"/>
        <w:keepLines w:val="0"/>
        <w:widowControl/>
        <w:numPr>
          <w:ilvl w:val="2"/>
          <w:numId w:val="15"/>
        </w:numPr>
        <w:autoSpaceDE/>
        <w:autoSpaceDN/>
        <w:adjustRightInd/>
        <w:spacing w:before="0" w:after="240"/>
        <w:jc w:val="center"/>
        <w:rPr>
          <w:rFonts w:ascii="Times New Roman" w:hAnsi="Times New Roman"/>
          <w:i/>
          <w:sz w:val="24"/>
          <w:szCs w:val="24"/>
          <w:lang w:eastAsia="en-US"/>
        </w:rPr>
      </w:pPr>
      <w:r w:rsidRPr="003E09F5">
        <w:rPr>
          <w:rFonts w:ascii="Times New Roman" w:hAnsi="Times New Roman"/>
          <w:i/>
          <w:sz w:val="27"/>
          <w:szCs w:val="27"/>
          <w:lang w:eastAsia="en-US"/>
        </w:rPr>
        <w:t xml:space="preserve"> </w:t>
      </w:r>
      <w:r w:rsidR="008F7726" w:rsidRPr="003E09F5">
        <w:rPr>
          <w:rFonts w:ascii="Times New Roman" w:hAnsi="Times New Roman"/>
          <w:i/>
          <w:sz w:val="27"/>
          <w:szCs w:val="27"/>
          <w:lang w:eastAsia="en-US"/>
        </w:rPr>
        <w:t>Акциз на природный газ, полученный для производства аммиака</w:t>
      </w:r>
      <w:r w:rsidR="008F7726" w:rsidRPr="003E09F5">
        <w:rPr>
          <w:rFonts w:ascii="Times New Roman" w:hAnsi="Times New Roman"/>
          <w:i/>
          <w:sz w:val="27"/>
          <w:szCs w:val="27"/>
          <w:lang w:eastAsia="en-US"/>
        </w:rPr>
        <w:br/>
      </w:r>
      <w:r w:rsidR="008F7726" w:rsidRPr="003E09F5">
        <w:rPr>
          <w:rFonts w:ascii="Times New Roman" w:hAnsi="Times New Roman"/>
          <w:i/>
          <w:sz w:val="24"/>
          <w:szCs w:val="24"/>
          <w:lang w:eastAsia="en-US"/>
        </w:rPr>
        <w:t>182 1 03 02490 01 0000 110</w:t>
      </w:r>
      <w:bookmarkEnd w:id="21"/>
    </w:p>
    <w:p w:rsidR="008F7726" w:rsidRPr="003E09F5" w:rsidRDefault="008F7726" w:rsidP="008F7726">
      <w:pPr>
        <w:ind w:firstLine="709"/>
        <w:jc w:val="both"/>
      </w:pPr>
      <w:r w:rsidRPr="003E09F5">
        <w:t>Для расчёта поступлений акциза на природный газ, полученный для производства аммиака, используются:</w:t>
      </w:r>
    </w:p>
    <w:p w:rsidR="008F7726" w:rsidRPr="003E09F5" w:rsidRDefault="008F7726" w:rsidP="008F7726">
      <w:pPr>
        <w:ind w:firstLine="709"/>
        <w:jc w:val="both"/>
      </w:pPr>
      <w:r w:rsidRPr="003E09F5">
        <w:t>- показатели прогноза социально-экономического развития Российской Федерации (объем природного газа, полученного для производства аммиака, объем природного газа, направленного для производства капролактама), разрабатываемые Минэкономразвития Российской Федерации;</w:t>
      </w:r>
    </w:p>
    <w:p w:rsidR="008F7726" w:rsidRPr="003E09F5" w:rsidRDefault="008F7726" w:rsidP="008F7726">
      <w:pPr>
        <w:ind w:firstLine="709"/>
        <w:jc w:val="both"/>
      </w:pPr>
      <w:r w:rsidRPr="003E09F5">
        <w:t>- динамика налоговой базы по акцизу, сложившаяся за предыдущие периоды;</w:t>
      </w:r>
    </w:p>
    <w:p w:rsidR="008F7726" w:rsidRPr="003E09F5" w:rsidRDefault="008F7726" w:rsidP="008F7726">
      <w:pPr>
        <w:ind w:firstLine="709"/>
        <w:jc w:val="both"/>
      </w:pPr>
      <w:r w:rsidRPr="003E09F5">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F7726" w:rsidRPr="003E09F5" w:rsidRDefault="008F7726" w:rsidP="008F7726">
      <w:pPr>
        <w:ind w:firstLine="709"/>
        <w:jc w:val="both"/>
      </w:pPr>
      <w:r w:rsidRPr="003E09F5">
        <w:t>- налоговые ставки, коэффициенты (применяемые к начислениям для расчета возврата) и преференции, предусмотренные главой 22 НК РФ «Акцизы»;</w:t>
      </w:r>
    </w:p>
    <w:p w:rsidR="008F7726" w:rsidRPr="003E09F5" w:rsidRDefault="008F7726" w:rsidP="008F7726">
      <w:pPr>
        <w:ind w:firstLine="709"/>
        <w:jc w:val="both"/>
      </w:pPr>
      <w:r w:rsidRPr="003E09F5">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8F7726" w:rsidRPr="003E09F5" w:rsidRDefault="008F7726" w:rsidP="008F7726">
      <w:pPr>
        <w:ind w:firstLine="709"/>
        <w:jc w:val="both"/>
      </w:pPr>
      <w:r w:rsidRPr="003E09F5">
        <w:t>Поступления акциза на природный газ, полученный для производства аммиака, (</w:t>
      </w:r>
      <w:r w:rsidRPr="003E09F5">
        <w:rPr>
          <w:b/>
          <w:i/>
        </w:rPr>
        <w:t>А</w:t>
      </w:r>
      <w:r w:rsidRPr="003E09F5">
        <w:rPr>
          <w:b/>
          <w:i/>
          <w:vertAlign w:val="subscript"/>
        </w:rPr>
        <w:t>ПГ</w:t>
      </w:r>
      <w:r w:rsidRPr="003E09F5">
        <w:t>) определяется исходя из следующего алгоритма расчёта (формуле):</w:t>
      </w:r>
    </w:p>
    <w:p w:rsidR="008F7726" w:rsidRPr="003E09F5" w:rsidRDefault="008F7726" w:rsidP="008F7726">
      <w:pPr>
        <w:spacing w:before="120" w:after="120"/>
        <w:jc w:val="center"/>
      </w:pPr>
      <w:r w:rsidRPr="003E09F5">
        <w:rPr>
          <w:b/>
          <w:i/>
        </w:rPr>
        <w:t>А</w:t>
      </w:r>
      <w:r w:rsidRPr="003E09F5">
        <w:rPr>
          <w:b/>
          <w:i/>
          <w:vertAlign w:val="subscript"/>
        </w:rPr>
        <w:t xml:space="preserve">ПГ </w:t>
      </w:r>
      <w:r w:rsidRPr="003E09F5">
        <w:rPr>
          <w:b/>
          <w:i/>
        </w:rPr>
        <w:t>= ∑[(</w:t>
      </w:r>
      <w:r w:rsidRPr="003E09F5">
        <w:rPr>
          <w:b/>
          <w:i/>
          <w:lang w:val="en-US"/>
        </w:rPr>
        <w:t>V</w:t>
      </w:r>
      <w:r w:rsidRPr="003E09F5">
        <w:rPr>
          <w:b/>
          <w:i/>
          <w:vertAlign w:val="subscript"/>
        </w:rPr>
        <w:t>ПГ</w:t>
      </w:r>
      <w:r w:rsidRPr="003E09F5">
        <w:rPr>
          <w:b/>
          <w:i/>
        </w:rPr>
        <w:t>*</w:t>
      </w:r>
      <w:r w:rsidRPr="003E09F5">
        <w:rPr>
          <w:b/>
          <w:i/>
          <w:lang w:val="en-US"/>
        </w:rPr>
        <w:t>S</w:t>
      </w:r>
      <w:r w:rsidRPr="003E09F5">
        <w:rPr>
          <w:b/>
          <w:i/>
        </w:rPr>
        <w:t xml:space="preserve">)-( </w:t>
      </w:r>
      <w:r w:rsidRPr="003E09F5">
        <w:rPr>
          <w:b/>
          <w:i/>
          <w:lang w:val="en-US"/>
        </w:rPr>
        <w:t>V</w:t>
      </w:r>
      <w:r w:rsidRPr="003E09F5">
        <w:rPr>
          <w:b/>
          <w:i/>
          <w:vertAlign w:val="subscript"/>
        </w:rPr>
        <w:t>ПГК</w:t>
      </w:r>
      <w:r w:rsidRPr="003E09F5">
        <w:rPr>
          <w:b/>
          <w:i/>
        </w:rPr>
        <w:t>*</w:t>
      </w:r>
      <w:r w:rsidRPr="003E09F5">
        <w:rPr>
          <w:b/>
          <w:i/>
          <w:lang w:val="en-US"/>
        </w:rPr>
        <w:t>S</w:t>
      </w:r>
      <w:r w:rsidRPr="003E09F5">
        <w:rPr>
          <w:b/>
          <w:i/>
        </w:rPr>
        <w:t>*К</w:t>
      </w:r>
      <w:r w:rsidRPr="003E09F5">
        <w:rPr>
          <w:b/>
          <w:i/>
          <w:vertAlign w:val="subscript"/>
        </w:rPr>
        <w:t>НОВ</w:t>
      </w:r>
      <w:r w:rsidRPr="003E09F5">
        <w:rPr>
          <w:b/>
          <w:i/>
        </w:rPr>
        <w:t>)]*</w:t>
      </w:r>
      <w:r w:rsidRPr="003E09F5">
        <w:rPr>
          <w:b/>
          <w:i/>
          <w:lang w:val="en-US"/>
        </w:rPr>
        <w:t>K</w:t>
      </w:r>
      <w:r w:rsidRPr="003E09F5">
        <w:rPr>
          <w:b/>
          <w:i/>
        </w:rPr>
        <w:t xml:space="preserve"> соб. (+/-) </w:t>
      </w:r>
      <w:r w:rsidRPr="003E09F5">
        <w:rPr>
          <w:b/>
          <w:i/>
          <w:lang w:val="en-US"/>
        </w:rPr>
        <w:t>P</w:t>
      </w:r>
      <w:r w:rsidRPr="003E09F5">
        <w:rPr>
          <w:b/>
          <w:i/>
        </w:rPr>
        <w:t xml:space="preserve"> (+/-) </w:t>
      </w:r>
      <w:r w:rsidRPr="003E09F5">
        <w:rPr>
          <w:b/>
          <w:i/>
          <w:lang w:val="en-US"/>
        </w:rPr>
        <w:t>F</w:t>
      </w:r>
    </w:p>
    <w:p w:rsidR="008F7726" w:rsidRPr="003E09F5" w:rsidRDefault="008F7726" w:rsidP="008F7726">
      <w:pPr>
        <w:ind w:firstLine="709"/>
        <w:jc w:val="both"/>
      </w:pPr>
      <w:r w:rsidRPr="003E09F5">
        <w:t>где:</w:t>
      </w:r>
    </w:p>
    <w:p w:rsidR="008F7726" w:rsidRPr="003E09F5" w:rsidRDefault="008F7726" w:rsidP="008F7726">
      <w:pPr>
        <w:ind w:firstLine="709"/>
        <w:jc w:val="both"/>
      </w:pPr>
      <w:r w:rsidRPr="003E09F5">
        <w:rPr>
          <w:b/>
          <w:i/>
          <w:lang w:val="en-US"/>
        </w:rPr>
        <w:t>V</w:t>
      </w:r>
      <w:r w:rsidRPr="003E09F5">
        <w:rPr>
          <w:b/>
          <w:i/>
          <w:vertAlign w:val="subscript"/>
        </w:rPr>
        <w:t>ПГ</w:t>
      </w:r>
      <w:r w:rsidRPr="003E09F5">
        <w:rPr>
          <w:b/>
          <w:i/>
        </w:rPr>
        <w:t xml:space="preserve"> </w:t>
      </w:r>
      <w:r w:rsidRPr="003E09F5">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8F7726" w:rsidRPr="003E09F5" w:rsidRDefault="008F7726" w:rsidP="008F7726">
      <w:pPr>
        <w:ind w:firstLine="709"/>
        <w:jc w:val="both"/>
      </w:pPr>
      <w:r w:rsidRPr="003E09F5">
        <w:rPr>
          <w:b/>
          <w:i/>
          <w:lang w:val="en-US"/>
        </w:rPr>
        <w:t>S</w:t>
      </w:r>
      <w:r w:rsidRPr="003E09F5">
        <w:rPr>
          <w:b/>
          <w:i/>
        </w:rPr>
        <w:t xml:space="preserve"> </w:t>
      </w:r>
      <w:r w:rsidRPr="003E09F5">
        <w:t>– ставка акциза, рублей за 1 000 кубических метров, рассчитываемая в соответствии с пунктом 5.1 статьи 193 НК РФ;</w:t>
      </w:r>
    </w:p>
    <w:p w:rsidR="008F7726" w:rsidRPr="003E09F5" w:rsidRDefault="008F7726" w:rsidP="008F7726">
      <w:pPr>
        <w:ind w:firstLine="709"/>
        <w:jc w:val="both"/>
      </w:pPr>
      <w:r w:rsidRPr="003E09F5">
        <w:rPr>
          <w:b/>
          <w:i/>
          <w:lang w:val="en-US"/>
        </w:rPr>
        <w:t>V</w:t>
      </w:r>
      <w:r w:rsidRPr="003E09F5">
        <w:rPr>
          <w:b/>
          <w:i/>
          <w:vertAlign w:val="subscript"/>
        </w:rPr>
        <w:t>ПГК</w:t>
      </w:r>
      <w:r w:rsidRPr="003E09F5">
        <w:rPr>
          <w:b/>
          <w:i/>
        </w:rPr>
        <w:t xml:space="preserve"> </w:t>
      </w:r>
      <w:r w:rsidRPr="003E09F5">
        <w:t>– налогооблагаемый объем природного газа, направленного для производства капролактама, куб. м.;</w:t>
      </w:r>
    </w:p>
    <w:p w:rsidR="008F7726" w:rsidRPr="003E09F5" w:rsidRDefault="008F7726" w:rsidP="008F7726">
      <w:pPr>
        <w:ind w:firstLine="709"/>
        <w:jc w:val="both"/>
      </w:pPr>
      <w:r w:rsidRPr="003E09F5">
        <w:rPr>
          <w:b/>
          <w:i/>
        </w:rPr>
        <w:t>К</w:t>
      </w:r>
      <w:r w:rsidRPr="003E09F5">
        <w:rPr>
          <w:b/>
          <w:i/>
          <w:vertAlign w:val="subscript"/>
        </w:rPr>
        <w:t xml:space="preserve">НОВ </w:t>
      </w:r>
      <w:r w:rsidRPr="003E09F5">
        <w:t xml:space="preserve">– коэффициент для расчета налогового вычета, определяемый в соответствии с пунктами 36, 37 статьи 200 НК РФ; </w:t>
      </w:r>
    </w:p>
    <w:p w:rsidR="008F7726" w:rsidRPr="003E09F5" w:rsidRDefault="008F7726" w:rsidP="008F7726">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F7726" w:rsidRPr="003E09F5" w:rsidRDefault="008F7726" w:rsidP="008F7726">
      <w:pPr>
        <w:ind w:firstLine="709"/>
        <w:jc w:val="both"/>
      </w:pPr>
      <w:r w:rsidRPr="003E09F5">
        <w:lastRenderedPageBreak/>
        <w:t xml:space="preserve">Расчётный уровень собираемости определяется согласно данным отчёта по форме </w:t>
      </w:r>
      <w:r w:rsidR="008439B5" w:rsidRPr="003E09F5">
        <w:t xml:space="preserve">            </w:t>
      </w:r>
      <w:r w:rsidRPr="003E09F5">
        <w:t xml:space="preserve">№ 1-НМ как частное от деления суммы поступившего налога на сумму начисленного налога. </w:t>
      </w:r>
    </w:p>
    <w:p w:rsidR="008F7726" w:rsidRPr="003E09F5" w:rsidRDefault="008F7726" w:rsidP="008F7726">
      <w:pPr>
        <w:ind w:firstLine="709"/>
        <w:jc w:val="both"/>
      </w:pPr>
      <w:r w:rsidRPr="003E09F5">
        <w:rPr>
          <w:b/>
          <w:i/>
          <w:lang w:val="en-US"/>
        </w:rPr>
        <w:t>P</w:t>
      </w:r>
      <w:r w:rsidRPr="003E09F5">
        <w:t xml:space="preserve"> – переходящие платежи, тыс. рублей;</w:t>
      </w:r>
    </w:p>
    <w:p w:rsidR="008F7726" w:rsidRPr="003E09F5" w:rsidRDefault="008F7726" w:rsidP="008F7726">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7726" w:rsidRPr="003E09F5" w:rsidRDefault="008F7726" w:rsidP="008F7726">
      <w:pPr>
        <w:ind w:firstLine="709"/>
        <w:jc w:val="both"/>
      </w:pPr>
    </w:p>
    <w:p w:rsidR="008F7726" w:rsidRPr="003E09F5" w:rsidRDefault="008F7726" w:rsidP="008F7726">
      <w:pPr>
        <w:ind w:firstLine="709"/>
        <w:jc w:val="both"/>
      </w:pPr>
      <w:r w:rsidRPr="003E09F5">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F7726" w:rsidRPr="003E09F5" w:rsidRDefault="008F7726" w:rsidP="008F7726">
      <w:pPr>
        <w:ind w:firstLine="709"/>
        <w:jc w:val="both"/>
      </w:pPr>
      <w:r w:rsidRPr="003E09F5">
        <w:t>Объем выпадающих доходов определяется в рамках прописанного алгоритма расчета прогнозного объема поступлений налога.</w:t>
      </w:r>
    </w:p>
    <w:p w:rsidR="008F7726" w:rsidRPr="003E09F5" w:rsidRDefault="008F7726" w:rsidP="008F7726">
      <w:pPr>
        <w:ind w:firstLine="709"/>
        <w:jc w:val="both"/>
      </w:pPr>
      <w:r w:rsidRPr="003E09F5">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C33109" w:rsidRPr="003E09F5" w:rsidRDefault="00C33109" w:rsidP="00C33109">
      <w:pPr>
        <w:ind w:firstLine="709"/>
        <w:jc w:val="both"/>
        <w:rPr>
          <w:b/>
        </w:rPr>
      </w:pPr>
    </w:p>
    <w:p w:rsidR="008439B5" w:rsidRPr="003E09F5" w:rsidRDefault="008439B5" w:rsidP="00C33109">
      <w:pPr>
        <w:ind w:firstLine="709"/>
        <w:jc w:val="both"/>
        <w:rPr>
          <w:b/>
        </w:rPr>
      </w:pPr>
    </w:p>
    <w:p w:rsidR="004E3490" w:rsidRPr="003E09F5" w:rsidRDefault="004E3490" w:rsidP="004E3490">
      <w:pPr>
        <w:pStyle w:val="1"/>
        <w:keepLines w:val="0"/>
        <w:widowControl/>
        <w:autoSpaceDE/>
        <w:autoSpaceDN/>
        <w:adjustRightInd/>
        <w:spacing w:before="0" w:after="240"/>
        <w:ind w:left="505"/>
        <w:rPr>
          <w:rFonts w:ascii="Times New Roman" w:hAnsi="Times New Roman"/>
          <w:i/>
          <w:sz w:val="27"/>
          <w:szCs w:val="27"/>
        </w:rPr>
      </w:pPr>
      <w:r w:rsidRPr="003E09F5">
        <w:rPr>
          <w:rFonts w:ascii="Times New Roman" w:hAnsi="Times New Roman"/>
          <w:i/>
          <w:sz w:val="27"/>
          <w:szCs w:val="27"/>
        </w:rPr>
        <w:t xml:space="preserve">                                                 </w:t>
      </w:r>
      <w:bookmarkStart w:id="22" w:name="_Toc171522941"/>
      <w:bookmarkStart w:id="23" w:name="_Toc189478660"/>
      <w:r w:rsidRPr="003E09F5">
        <w:rPr>
          <w:rFonts w:ascii="Times New Roman" w:hAnsi="Times New Roman"/>
          <w:i/>
          <w:sz w:val="27"/>
          <w:szCs w:val="27"/>
        </w:rPr>
        <w:t>2.</w:t>
      </w:r>
      <w:r w:rsidR="008439B5" w:rsidRPr="003E09F5">
        <w:rPr>
          <w:rFonts w:ascii="Times New Roman" w:hAnsi="Times New Roman"/>
          <w:i/>
          <w:sz w:val="27"/>
          <w:szCs w:val="27"/>
        </w:rPr>
        <w:t>4</w:t>
      </w:r>
      <w:r w:rsidRPr="003E09F5">
        <w:rPr>
          <w:rFonts w:ascii="Times New Roman" w:hAnsi="Times New Roman"/>
          <w:i/>
          <w:sz w:val="27"/>
          <w:szCs w:val="27"/>
        </w:rPr>
        <w:t xml:space="preserve">  Туристический налог</w:t>
      </w:r>
      <w:r w:rsidRPr="003E09F5">
        <w:rPr>
          <w:rFonts w:ascii="Times New Roman" w:hAnsi="Times New Roman"/>
          <w:i/>
          <w:sz w:val="27"/>
          <w:szCs w:val="27"/>
        </w:rPr>
        <w:br/>
        <w:t xml:space="preserve">                                                182 </w:t>
      </w:r>
      <w:bookmarkEnd w:id="22"/>
      <w:r w:rsidRPr="003E09F5">
        <w:rPr>
          <w:rFonts w:ascii="Times New Roman" w:hAnsi="Times New Roman"/>
          <w:i/>
          <w:sz w:val="27"/>
          <w:szCs w:val="27"/>
        </w:rPr>
        <w:t>1 03 03000 01 0000 110</w:t>
      </w:r>
      <w:bookmarkEnd w:id="23"/>
    </w:p>
    <w:p w:rsidR="004E3490" w:rsidRPr="003E09F5" w:rsidRDefault="004E3490" w:rsidP="004E3490">
      <w:pPr>
        <w:ind w:firstLine="709"/>
        <w:jc w:val="both"/>
      </w:pPr>
      <w:r w:rsidRPr="003E09F5">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4E3490" w:rsidRPr="003E09F5" w:rsidRDefault="004E3490" w:rsidP="004E3490">
      <w:pPr>
        <w:ind w:firstLine="709"/>
        <w:jc w:val="both"/>
      </w:pPr>
      <w:r w:rsidRPr="003E09F5">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w:t>
      </w:r>
    </w:p>
    <w:p w:rsidR="004E3490" w:rsidRPr="003E09F5" w:rsidRDefault="004E3490" w:rsidP="004E3490">
      <w:pPr>
        <w:ind w:firstLine="709"/>
        <w:jc w:val="both"/>
      </w:pPr>
      <w:r w:rsidRPr="003E09F5">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4E3490" w:rsidRPr="003E09F5" w:rsidRDefault="004E3490" w:rsidP="004E3490">
      <w:pPr>
        <w:ind w:firstLine="709"/>
        <w:jc w:val="both"/>
      </w:pPr>
      <w:r w:rsidRPr="003E09F5">
        <w:t>Для расчёта туристического налога используются:</w:t>
      </w:r>
    </w:p>
    <w:p w:rsidR="004E3490" w:rsidRPr="003E09F5" w:rsidRDefault="004E3490" w:rsidP="004E3490">
      <w:pPr>
        <w:ind w:firstLine="709"/>
        <w:jc w:val="both"/>
      </w:pPr>
      <w:r w:rsidRPr="003E09F5">
        <w:t>-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 5-ТУР «Отчёт о налоговой базе и структуре начислений по туристическому налогу» (далее – отчёт по форме № 5-ТУР);</w:t>
      </w:r>
    </w:p>
    <w:p w:rsidR="004E3490" w:rsidRPr="003E09F5" w:rsidRDefault="004E3490" w:rsidP="004E3490">
      <w:pPr>
        <w:tabs>
          <w:tab w:val="left" w:pos="871"/>
        </w:tabs>
        <w:ind w:firstLine="709"/>
        <w:jc w:val="both"/>
      </w:pPr>
      <w:r w:rsidRPr="003E09F5">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w:t>
      </w:r>
    </w:p>
    <w:p w:rsidR="004E3490" w:rsidRPr="003E09F5" w:rsidRDefault="004E3490" w:rsidP="004E3490">
      <w:pPr>
        <w:tabs>
          <w:tab w:val="left" w:pos="871"/>
        </w:tabs>
        <w:ind w:firstLine="709"/>
        <w:jc w:val="both"/>
      </w:pPr>
      <w:r w:rsidRPr="003E09F5">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w:t>
      </w:r>
      <w:r w:rsidRPr="003E09F5">
        <w:lastRenderedPageBreak/>
        <w:t>обязательных платежей в бюджетную систему Российской Федерации».</w:t>
      </w:r>
    </w:p>
    <w:p w:rsidR="004E3490" w:rsidRPr="003E09F5" w:rsidRDefault="004E3490" w:rsidP="004E3490">
      <w:pPr>
        <w:tabs>
          <w:tab w:val="left" w:pos="993"/>
        </w:tabs>
        <w:ind w:firstLine="709"/>
        <w:contextualSpacing/>
        <w:jc w:val="both"/>
      </w:pPr>
      <w:r w:rsidRPr="003E09F5">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E3490" w:rsidRPr="003E09F5" w:rsidRDefault="004E3490" w:rsidP="004E3490">
      <w:pPr>
        <w:ind w:firstLine="709"/>
        <w:jc w:val="both"/>
      </w:pPr>
      <w:r w:rsidRPr="003E09F5">
        <w:t>Прогнозный объём поступлений туристического налога (</w:t>
      </w:r>
      <w:r w:rsidRPr="003E09F5">
        <w:rPr>
          <w:b/>
          <w:i/>
        </w:rPr>
        <w:t>ТН</w:t>
      </w:r>
      <w:r w:rsidRPr="003E09F5">
        <w:t>), определяется исходя из следующего алгоритма расчёта:</w:t>
      </w:r>
    </w:p>
    <w:p w:rsidR="004E3490" w:rsidRPr="003E09F5" w:rsidRDefault="004E3490" w:rsidP="004E3490">
      <w:pPr>
        <w:spacing w:before="120" w:after="120"/>
        <w:ind w:firstLine="709"/>
        <w:jc w:val="center"/>
        <w:rPr>
          <w:b/>
          <w:i/>
        </w:rPr>
      </w:pPr>
      <w:r w:rsidRPr="003E09F5">
        <w:rPr>
          <w:b/>
          <w:i/>
        </w:rPr>
        <w:t xml:space="preserve">ТН </w:t>
      </w:r>
      <w:r w:rsidRPr="003E09F5">
        <w:rPr>
          <w:b/>
          <w:i/>
          <w:vertAlign w:val="subscript"/>
        </w:rPr>
        <w:t>прогноз</w:t>
      </w:r>
      <w:r w:rsidRPr="003E09F5">
        <w:rPr>
          <w:b/>
          <w:i/>
        </w:rPr>
        <w:t xml:space="preserve"> = ∑ (С</w:t>
      </w:r>
      <w:r w:rsidRPr="003E09F5">
        <w:rPr>
          <w:b/>
          <w:i/>
          <w:vertAlign w:val="subscript"/>
        </w:rPr>
        <w:t>услуг *</w:t>
      </w:r>
      <w:r w:rsidRPr="003E09F5">
        <w:t xml:space="preserve"> </w:t>
      </w:r>
      <w:r w:rsidRPr="003E09F5">
        <w:rPr>
          <w:b/>
          <w:i/>
          <w:lang w:val="en-US"/>
        </w:rPr>
        <w:t>S</w:t>
      </w:r>
      <w:r w:rsidRPr="003E09F5">
        <w:rPr>
          <w:b/>
          <w:vertAlign w:val="subscript"/>
        </w:rPr>
        <w:t xml:space="preserve"> расчет.</w:t>
      </w:r>
      <w:r w:rsidRPr="003E09F5">
        <w:rPr>
          <w:b/>
          <w:i/>
        </w:rPr>
        <w:t>) * К</w:t>
      </w:r>
      <w:r w:rsidRPr="003E09F5">
        <w:rPr>
          <w:b/>
          <w:i/>
          <w:vertAlign w:val="subscript"/>
        </w:rPr>
        <w:t xml:space="preserve">соб. </w:t>
      </w:r>
      <w:r w:rsidRPr="003E09F5">
        <w:rPr>
          <w:b/>
          <w:i/>
        </w:rPr>
        <w:t xml:space="preserve">(+/-) </w:t>
      </w:r>
      <w:r w:rsidRPr="003E09F5">
        <w:rPr>
          <w:b/>
          <w:i/>
          <w:lang w:val="en-US"/>
        </w:rPr>
        <w:t>F</w:t>
      </w:r>
      <w:r w:rsidRPr="003E09F5">
        <w:rPr>
          <w:b/>
          <w:i/>
        </w:rPr>
        <w:t xml:space="preserve">, </w:t>
      </w:r>
    </w:p>
    <w:p w:rsidR="004E3490" w:rsidRPr="003E09F5" w:rsidRDefault="004E3490" w:rsidP="004E3490">
      <w:pPr>
        <w:ind w:firstLine="709"/>
        <w:jc w:val="both"/>
      </w:pPr>
      <w:r w:rsidRPr="003E09F5">
        <w:t>где:</w:t>
      </w:r>
    </w:p>
    <w:p w:rsidR="004E3490" w:rsidRPr="003E09F5" w:rsidRDefault="004E3490" w:rsidP="004E3490">
      <w:pPr>
        <w:ind w:firstLine="709"/>
        <w:jc w:val="both"/>
      </w:pPr>
      <w:r w:rsidRPr="003E09F5">
        <w:rPr>
          <w:b/>
          <w:i/>
        </w:rPr>
        <w:t xml:space="preserve">ТН </w:t>
      </w:r>
      <w:r w:rsidRPr="003E09F5">
        <w:rPr>
          <w:b/>
          <w:i/>
          <w:vertAlign w:val="subscript"/>
        </w:rPr>
        <w:t xml:space="preserve">прогноз </w:t>
      </w:r>
      <w:r w:rsidRPr="003E09F5">
        <w:t>– прогнозируемая сумма туристического налога, тыс. рублей;</w:t>
      </w:r>
    </w:p>
    <w:p w:rsidR="004E3490" w:rsidRPr="003E09F5" w:rsidRDefault="004E3490" w:rsidP="004E3490">
      <w:pPr>
        <w:ind w:firstLine="709"/>
        <w:jc w:val="both"/>
      </w:pPr>
      <w:r w:rsidRPr="003E09F5">
        <w:rPr>
          <w:b/>
          <w:i/>
        </w:rPr>
        <w:t>С</w:t>
      </w:r>
      <w:r w:rsidRPr="003E09F5">
        <w:rPr>
          <w:b/>
          <w:i/>
          <w:vertAlign w:val="subscript"/>
        </w:rPr>
        <w:t xml:space="preserve">услуг </w:t>
      </w:r>
      <w:r w:rsidRPr="003E09F5">
        <w:t>–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4E3490" w:rsidRPr="003E09F5" w:rsidRDefault="004E3490" w:rsidP="004E3490">
      <w:pPr>
        <w:ind w:firstLine="709"/>
        <w:jc w:val="both"/>
      </w:pPr>
      <w:r w:rsidRPr="003E09F5">
        <w:rPr>
          <w:b/>
          <w:i/>
          <w:lang w:val="en-US"/>
        </w:rPr>
        <w:t>S</w:t>
      </w:r>
      <w:r w:rsidRPr="003E09F5">
        <w:rPr>
          <w:b/>
          <w:vertAlign w:val="subscript"/>
        </w:rPr>
        <w:t xml:space="preserve"> расчет.</w:t>
      </w:r>
      <w:r w:rsidRPr="003E09F5">
        <w:rPr>
          <w:b/>
          <w:i/>
        </w:rPr>
        <w:t xml:space="preserve"> </w:t>
      </w:r>
      <w:r w:rsidRPr="003E09F5">
        <w:t>–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4E3490" w:rsidRPr="003E09F5" w:rsidRDefault="004E3490" w:rsidP="004E3490">
      <w:pPr>
        <w:ind w:firstLine="709"/>
        <w:jc w:val="both"/>
      </w:pPr>
      <w:r w:rsidRPr="003E09F5">
        <w:rPr>
          <w:b/>
          <w:i/>
        </w:rPr>
        <w:t>К</w:t>
      </w:r>
      <w:r w:rsidRPr="003E09F5">
        <w:rPr>
          <w:b/>
          <w:i/>
          <w:vertAlign w:val="subscript"/>
        </w:rPr>
        <w:t xml:space="preserve">соб </w:t>
      </w:r>
      <w:r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4E3490" w:rsidRPr="003E09F5" w:rsidRDefault="004E3490" w:rsidP="004E3490">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4E3490" w:rsidRPr="003E09F5" w:rsidRDefault="004E3490" w:rsidP="004E3490">
      <w:pPr>
        <w:ind w:firstLine="709"/>
        <w:jc w:val="both"/>
      </w:pPr>
      <w:r w:rsidRPr="003E09F5">
        <w:t>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по нормативам, установленным в соответствии со статьями Бюджетного кодекса Российской Федерации.</w:t>
      </w:r>
    </w:p>
    <w:p w:rsidR="004E3490" w:rsidRPr="003E09F5" w:rsidRDefault="004E3490" w:rsidP="004E3490">
      <w:pPr>
        <w:ind w:firstLine="709"/>
        <w:jc w:val="both"/>
      </w:pPr>
    </w:p>
    <w:bookmarkEnd w:id="20"/>
    <w:p w:rsidR="00E94FCB" w:rsidRPr="003E09F5" w:rsidRDefault="008B137D" w:rsidP="00AF1AFD">
      <w:pPr>
        <w:pStyle w:val="Style37"/>
        <w:widowControl/>
        <w:spacing w:before="230"/>
        <w:ind w:firstLine="0"/>
        <w:jc w:val="center"/>
        <w:rPr>
          <w:rStyle w:val="FontStyle89"/>
          <w:rFonts w:ascii="Times New Roman" w:hAnsi="Times New Roman" w:cs="Times New Roman"/>
        </w:rPr>
      </w:pPr>
      <w:r w:rsidRPr="003E09F5">
        <w:rPr>
          <w:rStyle w:val="FontStyle89"/>
          <w:rFonts w:ascii="Times New Roman" w:hAnsi="Times New Roman" w:cs="Times New Roman"/>
        </w:rPr>
        <w:t>2.</w:t>
      </w:r>
      <w:r w:rsidR="008439B5" w:rsidRPr="003E09F5">
        <w:rPr>
          <w:rStyle w:val="FontStyle89"/>
          <w:rFonts w:ascii="Times New Roman" w:hAnsi="Times New Roman" w:cs="Times New Roman"/>
        </w:rPr>
        <w:t>5</w:t>
      </w:r>
      <w:r w:rsidR="007C2418" w:rsidRPr="003E09F5">
        <w:rPr>
          <w:rStyle w:val="FontStyle89"/>
          <w:rFonts w:ascii="Times New Roman" w:hAnsi="Times New Roman" w:cs="Times New Roman"/>
        </w:rPr>
        <w:t xml:space="preserve">. </w:t>
      </w:r>
      <w:r w:rsidRPr="003E09F5">
        <w:rPr>
          <w:rStyle w:val="FontStyle89"/>
          <w:rFonts w:ascii="Times New Roman" w:hAnsi="Times New Roman" w:cs="Times New Roman"/>
        </w:rPr>
        <w:t xml:space="preserve">Налог, взимаемый в связи с применением упрощенной системы налогообложения </w:t>
      </w:r>
      <w:r w:rsidR="00AF1AFD" w:rsidRPr="003E09F5">
        <w:rPr>
          <w:rStyle w:val="FontStyle89"/>
          <w:rFonts w:ascii="Times New Roman" w:hAnsi="Times New Roman" w:cs="Times New Roman"/>
        </w:rPr>
        <w:t xml:space="preserve">        </w:t>
      </w:r>
      <w:r w:rsidRPr="003E09F5">
        <w:rPr>
          <w:rStyle w:val="FontStyle89"/>
          <w:rFonts w:ascii="Times New Roman" w:hAnsi="Times New Roman" w:cs="Times New Roman"/>
        </w:rPr>
        <w:t>182 1 05 01000 00 0000 110</w:t>
      </w:r>
    </w:p>
    <w:p w:rsidR="005A7D6D" w:rsidRPr="003E09F5" w:rsidRDefault="005A7D6D">
      <w:pPr>
        <w:pStyle w:val="Style42"/>
        <w:widowControl/>
        <w:spacing w:before="223" w:line="317" w:lineRule="exact"/>
        <w:ind w:firstLine="720"/>
        <w:rPr>
          <w:rStyle w:val="FontStyle138"/>
          <w:b/>
          <w:i/>
        </w:rPr>
      </w:pPr>
      <w:r w:rsidRPr="003E09F5">
        <w:rPr>
          <w:rStyle w:val="FontStyle138"/>
          <w:b/>
          <w:i/>
        </w:rPr>
        <w:t>2.</w:t>
      </w:r>
      <w:r w:rsidR="008439B5" w:rsidRPr="003E09F5">
        <w:rPr>
          <w:rStyle w:val="FontStyle138"/>
          <w:b/>
          <w:i/>
        </w:rPr>
        <w:t>5</w:t>
      </w:r>
      <w:r w:rsidRPr="003E09F5">
        <w:rPr>
          <w:rStyle w:val="FontStyle138"/>
          <w:b/>
          <w:i/>
        </w:rPr>
        <w:t>.1</w:t>
      </w:r>
      <w:r w:rsidR="00E2785C" w:rsidRPr="003E09F5">
        <w:rPr>
          <w:i/>
        </w:rPr>
        <w:t xml:space="preserve"> </w:t>
      </w:r>
      <w:r w:rsidR="00E2785C" w:rsidRPr="003E09F5">
        <w:rPr>
          <w:rStyle w:val="FontStyle138"/>
          <w:b/>
          <w:i/>
        </w:rPr>
        <w:t>Налог, взимаемый в связи с применением упрощенной  системы налогообложения  182 1 05 01011 00 0000 110 182 1 05 01021 00 0000 110</w:t>
      </w:r>
    </w:p>
    <w:p w:rsidR="00E94FCB" w:rsidRPr="003E09F5" w:rsidRDefault="008B137D">
      <w:pPr>
        <w:pStyle w:val="Style42"/>
        <w:widowControl/>
        <w:spacing w:before="223" w:line="317" w:lineRule="exact"/>
        <w:ind w:firstLine="720"/>
        <w:rPr>
          <w:rStyle w:val="FontStyle138"/>
        </w:rPr>
      </w:pPr>
      <w:r w:rsidRPr="003E09F5">
        <w:rPr>
          <w:rStyle w:val="FontStyle138"/>
        </w:rPr>
        <w:t xml:space="preserve">Расчёт доходов в бюджетную систему Российской Федерации от уплаты налога, </w:t>
      </w:r>
      <w:r w:rsidRPr="003E09F5">
        <w:rPr>
          <w:rStyle w:val="FontStyle89"/>
          <w:rFonts w:ascii="Times New Roman" w:hAnsi="Times New Roman" w:cs="Times New Roman"/>
          <w:b w:val="0"/>
        </w:rPr>
        <w:t>уплачиваемого в связи с применением упрощенной системы налогообложения (УСН),</w:t>
      </w:r>
      <w:r w:rsidRPr="003E09F5">
        <w:rPr>
          <w:rStyle w:val="FontStyle89"/>
          <w:rFonts w:ascii="Times New Roman" w:hAnsi="Times New Roman" w:cs="Times New Roman"/>
        </w:rPr>
        <w:t xml:space="preserve"> </w:t>
      </w:r>
      <w:r w:rsidRPr="003E09F5">
        <w:rPr>
          <w:rStyle w:val="FontStyle138"/>
        </w:rPr>
        <w:t>осуществляется в соответствии с действующим законодательством Российской Федерации о налогах и сборах.</w:t>
      </w:r>
    </w:p>
    <w:p w:rsidR="00E94FCB" w:rsidRPr="003E09F5" w:rsidRDefault="008B137D">
      <w:pPr>
        <w:pStyle w:val="Style81"/>
        <w:widowControl/>
        <w:spacing w:before="7" w:line="310" w:lineRule="exact"/>
        <w:jc w:val="both"/>
        <w:rPr>
          <w:rStyle w:val="FontStyle138"/>
        </w:rPr>
      </w:pPr>
      <w:r w:rsidRPr="003E09F5">
        <w:rPr>
          <w:rStyle w:val="FontStyle138"/>
        </w:rPr>
        <w:t xml:space="preserve">Для расчёта налога, </w:t>
      </w:r>
      <w:r w:rsidRPr="003E09F5">
        <w:rPr>
          <w:rStyle w:val="FontStyle89"/>
          <w:rFonts w:ascii="Times New Roman" w:hAnsi="Times New Roman" w:cs="Times New Roman"/>
          <w:b w:val="0"/>
        </w:rPr>
        <w:t xml:space="preserve">уплачиваемого в связи с применением упрощенной системы налогообложения, </w:t>
      </w:r>
      <w:r w:rsidRPr="003E09F5">
        <w:rPr>
          <w:rStyle w:val="FontStyle138"/>
        </w:rPr>
        <w:t>используются:</w:t>
      </w:r>
    </w:p>
    <w:p w:rsidR="00E94FCB" w:rsidRPr="003E09F5" w:rsidRDefault="00534523" w:rsidP="00534523">
      <w:pPr>
        <w:pStyle w:val="Style49"/>
        <w:widowControl/>
        <w:spacing w:line="310" w:lineRule="exact"/>
        <w:ind w:firstLine="709"/>
        <w:rPr>
          <w:rStyle w:val="FontStyle138"/>
        </w:rPr>
      </w:pPr>
      <w:r w:rsidRPr="003E09F5">
        <w:rPr>
          <w:rStyle w:val="FontStyle138"/>
        </w:rPr>
        <w:lastRenderedPageBreak/>
        <w:t xml:space="preserve">- </w:t>
      </w:r>
      <w:r w:rsidR="008B137D" w:rsidRPr="003E09F5">
        <w:rPr>
          <w:rStyle w:val="FontStyle138"/>
        </w:rPr>
        <w:t xml:space="preserve">показатели прогноза социально-экономического развития </w:t>
      </w:r>
      <w:r w:rsidRPr="003E09F5">
        <w:rPr>
          <w:rStyle w:val="FontStyle138"/>
        </w:rPr>
        <w:t>Чувашской Республики</w:t>
      </w:r>
      <w:r w:rsidR="008B137D" w:rsidRPr="003E09F5">
        <w:rPr>
          <w:rStyle w:val="FontStyle138"/>
        </w:rPr>
        <w:t xml:space="preserve"> на очередной фина</w:t>
      </w:r>
      <w:r w:rsidR="00E66EAF" w:rsidRPr="003E09F5">
        <w:rPr>
          <w:rStyle w:val="FontStyle138"/>
        </w:rPr>
        <w:t xml:space="preserve">нсовый год и плановый период </w:t>
      </w:r>
      <w:r w:rsidR="007F5985" w:rsidRPr="003E09F5">
        <w:rPr>
          <w:iCs/>
          <w:snapToGrid w:val="0"/>
          <w:sz w:val="27"/>
          <w:szCs w:val="27"/>
        </w:rPr>
        <w:t>(</w:t>
      </w:r>
      <w:r w:rsidR="007F5985" w:rsidRPr="003E09F5">
        <w:rPr>
          <w:iCs/>
          <w:snapToGrid w:val="0"/>
        </w:rPr>
        <w:t>В</w:t>
      </w:r>
      <w:r w:rsidR="007D4C2F" w:rsidRPr="003E09F5">
        <w:rPr>
          <w:iCs/>
          <w:snapToGrid w:val="0"/>
        </w:rPr>
        <w:t>Р</w:t>
      </w:r>
      <w:r w:rsidR="007F5985" w:rsidRPr="003E09F5">
        <w:rPr>
          <w:iCs/>
          <w:snapToGrid w:val="0"/>
        </w:rPr>
        <w:t>П, скорректированный на экспорт)</w:t>
      </w:r>
      <w:r w:rsidR="008B137D" w:rsidRPr="003E09F5">
        <w:rPr>
          <w:rStyle w:val="FontStyle138"/>
        </w:rPr>
        <w:t xml:space="preserve">, разрабатываемые Минэкономразвития </w:t>
      </w:r>
      <w:r w:rsidRPr="003E09F5">
        <w:rPr>
          <w:rStyle w:val="FontStyle138"/>
        </w:rPr>
        <w:t>Чуваш</w:t>
      </w:r>
      <w:r w:rsidR="003821F4" w:rsidRPr="003E09F5">
        <w:rPr>
          <w:rStyle w:val="FontStyle138"/>
        </w:rPr>
        <w:t>ии</w:t>
      </w:r>
      <w:r w:rsidR="008B137D" w:rsidRPr="003E09F5">
        <w:rPr>
          <w:rStyle w:val="FontStyle138"/>
        </w:rPr>
        <w:t xml:space="preserve"> и утверждаемые </w:t>
      </w:r>
      <w:r w:rsidR="00DB0ABC" w:rsidRPr="003E09F5">
        <w:rPr>
          <w:rStyle w:val="FontStyle138"/>
        </w:rPr>
        <w:t>Кабинетом Министров</w:t>
      </w:r>
      <w:r w:rsidR="008B137D" w:rsidRPr="003E09F5">
        <w:rPr>
          <w:rStyle w:val="FontStyle138"/>
        </w:rPr>
        <w:t xml:space="preserve"> </w:t>
      </w:r>
      <w:r w:rsidRPr="003E09F5">
        <w:rPr>
          <w:rStyle w:val="FontStyle138"/>
        </w:rPr>
        <w:t>Чувашской Республики</w:t>
      </w:r>
      <w:r w:rsidR="008B137D" w:rsidRPr="003E09F5">
        <w:rPr>
          <w:rStyle w:val="FontStyle138"/>
        </w:rPr>
        <w:t>;</w:t>
      </w:r>
    </w:p>
    <w:p w:rsidR="00E94FCB" w:rsidRPr="003E09F5" w:rsidRDefault="008B137D" w:rsidP="007145BC">
      <w:pPr>
        <w:pStyle w:val="Style50"/>
        <w:widowControl/>
        <w:numPr>
          <w:ilvl w:val="0"/>
          <w:numId w:val="5"/>
        </w:numPr>
        <w:tabs>
          <w:tab w:val="left" w:pos="878"/>
        </w:tabs>
        <w:rPr>
          <w:rStyle w:val="FontStyle138"/>
        </w:rPr>
      </w:pPr>
      <w:r w:rsidRPr="003E09F5">
        <w:rPr>
          <w:rStyle w:val="FontStyle138"/>
        </w:rPr>
        <w:t>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E94FCB" w:rsidRPr="003E09F5" w:rsidRDefault="008B137D" w:rsidP="007145BC">
      <w:pPr>
        <w:pStyle w:val="Style50"/>
        <w:widowControl/>
        <w:numPr>
          <w:ilvl w:val="0"/>
          <w:numId w:val="5"/>
        </w:numPr>
        <w:tabs>
          <w:tab w:val="left" w:pos="878"/>
        </w:tabs>
        <w:rPr>
          <w:rStyle w:val="FontStyle138"/>
        </w:rPr>
      </w:pPr>
      <w:r w:rsidRPr="003E09F5">
        <w:rPr>
          <w:rStyle w:val="FontStyle138"/>
        </w:rPr>
        <w:t xml:space="preserve">динамика фактических поступлений по налогу согласно данным отчёта по форме </w:t>
      </w:r>
      <w:r w:rsidR="00CD2D8E" w:rsidRPr="003E09F5">
        <w:rPr>
          <w:rStyle w:val="FontStyle138"/>
        </w:rPr>
        <w:t xml:space="preserve">  </w:t>
      </w:r>
      <w:r w:rsidR="00700471" w:rsidRPr="003E09F5">
        <w:rPr>
          <w:rStyle w:val="FontStyle138"/>
        </w:rPr>
        <w:t>№ 1-НМ «</w:t>
      </w:r>
      <w:r w:rsidR="00455922" w:rsidRPr="003E09F5">
        <w:rPr>
          <w:rStyle w:val="FontStyle138"/>
        </w:rPr>
        <w:t>Отчет о н</w:t>
      </w:r>
      <w:r w:rsidR="00700471" w:rsidRPr="003E09F5">
        <w:rPr>
          <w:rStyle w:val="FontStyle138"/>
        </w:rPr>
        <w:t>ачислени</w:t>
      </w:r>
      <w:r w:rsidR="00455922" w:rsidRPr="003E09F5">
        <w:rPr>
          <w:rStyle w:val="FontStyle138"/>
        </w:rPr>
        <w:t>и</w:t>
      </w:r>
      <w:r w:rsidR="00700471" w:rsidRPr="003E09F5">
        <w:rPr>
          <w:rStyle w:val="FontStyle138"/>
        </w:rPr>
        <w:t xml:space="preserve"> и поступление налогов, сборов, страховых взносов и иных обязательных платежей в  бюджетную систему  Российской Федерации»</w:t>
      </w:r>
      <w:r w:rsidRPr="003E09F5">
        <w:rPr>
          <w:rStyle w:val="FontStyle138"/>
        </w:rPr>
        <w:t>;</w:t>
      </w:r>
    </w:p>
    <w:p w:rsidR="00E94FCB" w:rsidRPr="003E09F5" w:rsidRDefault="008B137D" w:rsidP="007145BC">
      <w:pPr>
        <w:pStyle w:val="Style50"/>
        <w:widowControl/>
        <w:numPr>
          <w:ilvl w:val="0"/>
          <w:numId w:val="5"/>
        </w:numPr>
        <w:tabs>
          <w:tab w:val="left" w:pos="878"/>
        </w:tabs>
        <w:rPr>
          <w:rStyle w:val="FontStyle138"/>
        </w:rPr>
      </w:pPr>
      <w:r w:rsidRPr="003E09F5">
        <w:rPr>
          <w:rStyle w:val="FontStyle138"/>
        </w:rPr>
        <w:t>налоговые ставки, льготы и преференции, предусмотренные главой 26.2. НК РФ «Упрощенная система налогообложения», и др. источники.</w:t>
      </w:r>
    </w:p>
    <w:p w:rsidR="00E94FCB" w:rsidRPr="003E09F5" w:rsidRDefault="008B137D">
      <w:pPr>
        <w:pStyle w:val="Style42"/>
        <w:widowControl/>
        <w:spacing w:before="101"/>
        <w:ind w:firstLine="706"/>
        <w:rPr>
          <w:rStyle w:val="FontStyle138"/>
        </w:rPr>
      </w:pPr>
      <w:r w:rsidRPr="003E09F5">
        <w:rPr>
          <w:rStyle w:val="FontStyle13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94FCB" w:rsidRPr="003E09F5" w:rsidRDefault="008B137D">
      <w:pPr>
        <w:pStyle w:val="Style42"/>
        <w:widowControl/>
        <w:spacing w:before="115"/>
        <w:ind w:firstLine="720"/>
        <w:rPr>
          <w:rStyle w:val="FontStyle138"/>
        </w:rPr>
      </w:pPr>
      <w:r w:rsidRPr="003E09F5">
        <w:rPr>
          <w:rStyle w:val="FontStyle138"/>
        </w:rPr>
        <w:t xml:space="preserve">Прогнозный объём поступлений налога, взимаемого в связи с применением упрощенной системы налогообложения </w:t>
      </w:r>
      <w:r w:rsidR="009F7904" w:rsidRPr="003E09F5">
        <w:rPr>
          <w:rStyle w:val="FontStyle136"/>
          <w:b w:val="0"/>
        </w:rPr>
        <w:t>(</w:t>
      </w:r>
      <w:r w:rsidRPr="003E09F5">
        <w:rPr>
          <w:rStyle w:val="FontStyle136"/>
        </w:rPr>
        <w:t xml:space="preserve">УСН </w:t>
      </w:r>
      <w:r w:rsidRPr="003E09F5">
        <w:rPr>
          <w:rStyle w:val="FontStyle94"/>
          <w:sz w:val="24"/>
          <w:szCs w:val="24"/>
        </w:rPr>
        <w:t xml:space="preserve">всего), </w:t>
      </w:r>
      <w:r w:rsidRPr="003E09F5">
        <w:rPr>
          <w:rStyle w:val="FontStyle138"/>
        </w:rPr>
        <w:t>определяется как сумма прогнозных поступлений каждого вида налога исходя из выбранного объекта налогообложения:</w:t>
      </w:r>
    </w:p>
    <w:p w:rsidR="00BA549A" w:rsidRPr="003E09F5" w:rsidRDefault="008B137D" w:rsidP="005A7D6D">
      <w:pPr>
        <w:spacing w:before="120" w:after="120"/>
        <w:ind w:firstLine="709"/>
        <w:jc w:val="center"/>
        <w:rPr>
          <w:rStyle w:val="FontStyle136"/>
          <w:b w:val="0"/>
          <w:i w:val="0"/>
        </w:rPr>
      </w:pPr>
      <w:r w:rsidRPr="003E09F5">
        <w:rPr>
          <w:rStyle w:val="FontStyle136"/>
        </w:rPr>
        <w:t xml:space="preserve">УСН </w:t>
      </w:r>
      <w:r w:rsidRPr="003E09F5">
        <w:rPr>
          <w:rStyle w:val="FontStyle136"/>
          <w:vertAlign w:val="subscript"/>
        </w:rPr>
        <w:t>всего</w:t>
      </w:r>
      <w:r w:rsidRPr="003E09F5">
        <w:rPr>
          <w:rStyle w:val="FontStyle136"/>
        </w:rPr>
        <w:t xml:space="preserve"> = </w:t>
      </w:r>
      <w:r w:rsidR="00D17ACF" w:rsidRPr="003E09F5">
        <w:rPr>
          <w:rStyle w:val="FontStyle136"/>
        </w:rPr>
        <w:t>УСН</w:t>
      </w:r>
      <w:r w:rsidR="00D17ACF" w:rsidRPr="003E09F5">
        <w:rPr>
          <w:rStyle w:val="FontStyle136"/>
          <w:vertAlign w:val="subscript"/>
        </w:rPr>
        <w:t>1</w:t>
      </w:r>
      <w:r w:rsidRPr="003E09F5">
        <w:rPr>
          <w:rStyle w:val="FontStyle136"/>
        </w:rPr>
        <w:t xml:space="preserve"> + </w:t>
      </w:r>
      <w:r w:rsidR="00D17ACF" w:rsidRPr="003E09F5">
        <w:rPr>
          <w:rStyle w:val="FontStyle136"/>
        </w:rPr>
        <w:t>УСН</w:t>
      </w:r>
      <w:r w:rsidR="00D17ACF" w:rsidRPr="003E09F5">
        <w:rPr>
          <w:rStyle w:val="FontStyle136"/>
          <w:vertAlign w:val="subscript"/>
        </w:rPr>
        <w:t>2</w:t>
      </w:r>
      <w:r w:rsidRPr="003E09F5">
        <w:rPr>
          <w:rStyle w:val="FontStyle132"/>
        </w:rPr>
        <w:t xml:space="preserve"> </w:t>
      </w:r>
      <w:r w:rsidR="00FF6546" w:rsidRPr="003E09F5">
        <w:rPr>
          <w:b/>
          <w:i/>
          <w:snapToGrid w:val="0"/>
        </w:rPr>
        <w:t>,</w:t>
      </w:r>
      <w:r w:rsidR="005A7D6D" w:rsidRPr="003E09F5">
        <w:rPr>
          <w:b/>
          <w:i/>
          <w:snapToGrid w:val="0"/>
        </w:rPr>
        <w:t xml:space="preserve"> </w:t>
      </w:r>
      <w:r w:rsidR="00BA549A" w:rsidRPr="003E09F5">
        <w:rPr>
          <w:rStyle w:val="FontStyle136"/>
          <w:b w:val="0"/>
          <w:i w:val="0"/>
        </w:rPr>
        <w:t>где:</w:t>
      </w:r>
    </w:p>
    <w:p w:rsidR="00E94FCB" w:rsidRPr="003E09F5" w:rsidRDefault="00D17ACF">
      <w:pPr>
        <w:pStyle w:val="Style42"/>
        <w:widowControl/>
        <w:spacing w:before="115" w:line="317" w:lineRule="exact"/>
        <w:ind w:firstLine="727"/>
        <w:rPr>
          <w:rStyle w:val="FontStyle138"/>
        </w:rPr>
      </w:pPr>
      <w:r w:rsidRPr="003E09F5">
        <w:rPr>
          <w:rStyle w:val="FontStyle136"/>
        </w:rPr>
        <w:t>УСН</w:t>
      </w:r>
      <w:r w:rsidRPr="003E09F5">
        <w:rPr>
          <w:rStyle w:val="FontStyle136"/>
          <w:vertAlign w:val="subscript"/>
        </w:rPr>
        <w:t>1</w:t>
      </w:r>
      <w:r w:rsidR="008B137D" w:rsidRPr="003E09F5">
        <w:rPr>
          <w:rStyle w:val="FontStyle136"/>
        </w:rPr>
        <w:t xml:space="preserve"> </w:t>
      </w:r>
      <w:r w:rsidR="008B137D" w:rsidRPr="003E09F5">
        <w:rPr>
          <w:rStyle w:val="FontStyle138"/>
        </w:rPr>
        <w:t>- УСН, уплачиваемый при использовании в качестве объекта налогообложения доходы;</w:t>
      </w:r>
    </w:p>
    <w:p w:rsidR="00E0746F" w:rsidRPr="003E09F5" w:rsidRDefault="00E0746F" w:rsidP="00E0746F">
      <w:pPr>
        <w:ind w:firstLine="709"/>
        <w:jc w:val="both"/>
        <w:rPr>
          <w:iCs/>
          <w:snapToGrid w:val="0"/>
        </w:rPr>
      </w:pPr>
      <w:r w:rsidRPr="003E09F5">
        <w:rPr>
          <w:b/>
          <w:i/>
          <w:snapToGrid w:val="0"/>
        </w:rPr>
        <w:t>УСН</w:t>
      </w:r>
      <w:r w:rsidRPr="003E09F5">
        <w:rPr>
          <w:b/>
          <w:i/>
          <w:snapToGrid w:val="0"/>
          <w:vertAlign w:val="subscript"/>
        </w:rPr>
        <w:t>2</w:t>
      </w:r>
      <w:r w:rsidRPr="003E09F5">
        <w:rPr>
          <w:iCs/>
          <w:snapToGrid w:val="0"/>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BA549A" w:rsidRPr="003E09F5" w:rsidRDefault="008B137D" w:rsidP="00BA549A">
      <w:pPr>
        <w:pStyle w:val="Style42"/>
        <w:widowControl/>
        <w:spacing w:before="84"/>
        <w:ind w:firstLine="709"/>
        <w:rPr>
          <w:rStyle w:val="FontStyle138"/>
        </w:rPr>
      </w:pPr>
      <w:r w:rsidRPr="003E09F5">
        <w:rPr>
          <w:rStyle w:val="FontStyle138"/>
        </w:rPr>
        <w:t>Прогнозный объем УСН, уплачиваемый при использовании в качестве объекта</w:t>
      </w:r>
      <w:r w:rsidR="00BA549A" w:rsidRPr="003E09F5">
        <w:rPr>
          <w:rStyle w:val="FontStyle138"/>
        </w:rPr>
        <w:t xml:space="preserve"> н</w:t>
      </w:r>
      <w:r w:rsidRPr="003E09F5">
        <w:rPr>
          <w:rStyle w:val="FontStyle138"/>
        </w:rPr>
        <w:t xml:space="preserve">алогообложения доходы </w:t>
      </w:r>
      <w:r w:rsidR="009F7904" w:rsidRPr="003E09F5">
        <w:rPr>
          <w:rStyle w:val="FontStyle136"/>
        </w:rPr>
        <w:t>(УСН</w:t>
      </w:r>
      <w:r w:rsidR="009F7904" w:rsidRPr="003E09F5">
        <w:rPr>
          <w:rStyle w:val="FontStyle136"/>
          <w:vertAlign w:val="subscript"/>
        </w:rPr>
        <w:t>1</w:t>
      </w:r>
      <w:r w:rsidRPr="003E09F5">
        <w:rPr>
          <w:rStyle w:val="FontStyle136"/>
        </w:rPr>
        <w:t xml:space="preserve">), </w:t>
      </w:r>
      <w:r w:rsidRPr="003E09F5">
        <w:rPr>
          <w:rStyle w:val="FontStyle138"/>
        </w:rPr>
        <w:t xml:space="preserve">рассчитывается по следующей формуле: </w:t>
      </w:r>
    </w:p>
    <w:p w:rsidR="00E94FCB" w:rsidRPr="003E09F5" w:rsidRDefault="004E5690" w:rsidP="005A7D6D">
      <w:pPr>
        <w:pStyle w:val="Style42"/>
        <w:widowControl/>
        <w:spacing w:before="84"/>
        <w:ind w:firstLine="709"/>
        <w:jc w:val="center"/>
        <w:rPr>
          <w:rStyle w:val="FontStyle138"/>
        </w:rPr>
      </w:pPr>
      <w:r w:rsidRPr="003E09F5">
        <w:rPr>
          <w:rStyle w:val="FontStyle136"/>
        </w:rPr>
        <w:t>УСН</w:t>
      </w:r>
      <w:r w:rsidRPr="003E09F5">
        <w:rPr>
          <w:rStyle w:val="FontStyle136"/>
          <w:vertAlign w:val="subscript"/>
        </w:rPr>
        <w:t>1</w:t>
      </w:r>
      <w:r w:rsidR="008B137D" w:rsidRPr="003E09F5">
        <w:rPr>
          <w:rStyle w:val="FontStyle136"/>
        </w:rPr>
        <w:t xml:space="preserve"> = </w:t>
      </w:r>
      <w:r w:rsidR="008B137D" w:rsidRPr="003E09F5">
        <w:rPr>
          <w:rStyle w:val="FontStyle145"/>
          <w:b/>
        </w:rPr>
        <w:t>[</w:t>
      </w:r>
      <w:r w:rsidRPr="003E09F5">
        <w:rPr>
          <w:rStyle w:val="FontStyle145"/>
          <w:b/>
        </w:rPr>
        <w:t>(</w:t>
      </w:r>
      <w:r w:rsidR="008B137D" w:rsidRPr="003E09F5">
        <w:rPr>
          <w:rStyle w:val="FontStyle145"/>
          <w:b/>
          <w:lang w:val="en-US"/>
        </w:rPr>
        <w:t>V</w:t>
      </w:r>
      <w:r w:rsidR="004D1571" w:rsidRPr="003E09F5">
        <w:rPr>
          <w:rStyle w:val="FontStyle145"/>
          <w:b/>
        </w:rPr>
        <w:t>нб1</w:t>
      </w:r>
      <w:r w:rsidR="004D1571" w:rsidRPr="003E09F5">
        <w:rPr>
          <w:rStyle w:val="FontStyle145"/>
          <w:b/>
          <w:vertAlign w:val="subscript"/>
          <w:lang w:val="en-US"/>
        </w:rPr>
        <w:t>nn</w:t>
      </w:r>
      <w:r w:rsidR="008B137D" w:rsidRPr="003E09F5">
        <w:rPr>
          <w:rStyle w:val="FontStyle145"/>
          <w:b/>
        </w:rPr>
        <w:t xml:space="preserve"> </w:t>
      </w:r>
      <w:r w:rsidR="008B137D" w:rsidRPr="003E09F5">
        <w:rPr>
          <w:rStyle w:val="FontStyle138"/>
          <w:b/>
        </w:rPr>
        <w:t>* (</w:t>
      </w:r>
      <w:r w:rsidR="008B137D" w:rsidRPr="003E09F5">
        <w:rPr>
          <w:rStyle w:val="FontStyle138"/>
          <w:b/>
          <w:lang w:val="en-US"/>
        </w:rPr>
        <w:t>S</w:t>
      </w:r>
      <w:r w:rsidR="00E67381" w:rsidRPr="003E09F5">
        <w:rPr>
          <w:rStyle w:val="FontStyle138"/>
          <w:b/>
        </w:rPr>
        <w:t xml:space="preserve"> </w:t>
      </w:r>
      <w:r w:rsidR="008B137D" w:rsidRPr="003E09F5">
        <w:rPr>
          <w:rStyle w:val="FontStyle138"/>
          <w:b/>
        </w:rPr>
        <w:t xml:space="preserve">) - </w:t>
      </w:r>
      <w:r w:rsidR="003127CF" w:rsidRPr="003E09F5">
        <w:rPr>
          <w:rStyle w:val="FontStyle138"/>
          <w:b/>
          <w:lang w:val="en-US"/>
        </w:rPr>
        <w:t>V</w:t>
      </w:r>
      <w:r w:rsidR="003127CF" w:rsidRPr="003E09F5">
        <w:rPr>
          <w:rStyle w:val="FontStyle119"/>
          <w:b/>
          <w:sz w:val="24"/>
          <w:szCs w:val="24"/>
        </w:rPr>
        <w:t>стр.взн.</w:t>
      </w:r>
      <w:r w:rsidR="008B137D" w:rsidRPr="003E09F5">
        <w:rPr>
          <w:rStyle w:val="FontStyle138"/>
          <w:b/>
        </w:rPr>
        <w:t>)</w:t>
      </w:r>
      <w:r w:rsidR="008B137D" w:rsidRPr="003E09F5">
        <w:rPr>
          <w:rStyle w:val="FontStyle138"/>
        </w:rPr>
        <w:t xml:space="preserve"> </w:t>
      </w:r>
      <w:r w:rsidR="008B137D" w:rsidRPr="003E09F5">
        <w:rPr>
          <w:rStyle w:val="FontStyle136"/>
        </w:rPr>
        <w:t>(+/-)</w:t>
      </w:r>
      <w:r w:rsidR="008B137D" w:rsidRPr="003E09F5">
        <w:rPr>
          <w:rStyle w:val="FontStyle136"/>
          <w:lang w:val="en-US"/>
        </w:rPr>
        <w:t>F</w:t>
      </w:r>
      <w:r w:rsidR="00823162" w:rsidRPr="003E09F5">
        <w:rPr>
          <w:rStyle w:val="FontStyle136"/>
        </w:rPr>
        <w:t>]</w:t>
      </w:r>
      <w:r w:rsidR="008B137D" w:rsidRPr="003E09F5">
        <w:rPr>
          <w:rStyle w:val="FontStyle136"/>
        </w:rPr>
        <w:t xml:space="preserve"> * (К</w:t>
      </w:r>
      <w:r w:rsidR="008B137D" w:rsidRPr="003E09F5">
        <w:rPr>
          <w:rStyle w:val="FontStyle136"/>
          <w:vertAlign w:val="subscript"/>
        </w:rPr>
        <w:t>соб</w:t>
      </w:r>
      <w:r w:rsidR="00E67381" w:rsidRPr="003E09F5">
        <w:rPr>
          <w:rStyle w:val="FontStyle136"/>
        </w:rPr>
        <w:t>.</w:t>
      </w:r>
      <w:r w:rsidR="008B137D" w:rsidRPr="003E09F5">
        <w:rPr>
          <w:rStyle w:val="FontStyle136"/>
        </w:rPr>
        <w:t xml:space="preserve">), </w:t>
      </w:r>
      <w:r w:rsidR="00BA549A" w:rsidRPr="003E09F5">
        <w:rPr>
          <w:rStyle w:val="FontStyle138"/>
        </w:rPr>
        <w:t>г</w:t>
      </w:r>
      <w:r w:rsidR="008B137D" w:rsidRPr="003E09F5">
        <w:rPr>
          <w:rStyle w:val="FontStyle138"/>
        </w:rPr>
        <w:t>де</w:t>
      </w:r>
      <w:r w:rsidR="00BA549A" w:rsidRPr="003E09F5">
        <w:rPr>
          <w:rStyle w:val="FontStyle138"/>
        </w:rPr>
        <w:t>:</w:t>
      </w:r>
    </w:p>
    <w:p w:rsidR="004D1571" w:rsidRPr="003E09F5" w:rsidRDefault="007E7901" w:rsidP="00CC6382">
      <w:pPr>
        <w:pStyle w:val="Style53"/>
        <w:widowControl/>
        <w:spacing w:line="310" w:lineRule="exact"/>
        <w:ind w:firstLine="709"/>
        <w:rPr>
          <w:rStyle w:val="FontStyle138"/>
        </w:rPr>
      </w:pPr>
      <w:r w:rsidRPr="003E09F5">
        <w:rPr>
          <w:rStyle w:val="FontStyle145"/>
          <w:b/>
          <w:lang w:val="en-US"/>
        </w:rPr>
        <w:t>V</w:t>
      </w:r>
      <w:r w:rsidR="008B137D" w:rsidRPr="003E09F5">
        <w:rPr>
          <w:rStyle w:val="FontStyle145"/>
          <w:b/>
        </w:rPr>
        <w:t>нб1</w:t>
      </w:r>
      <w:r w:rsidR="008B137D" w:rsidRPr="003E09F5">
        <w:rPr>
          <w:rStyle w:val="FontStyle145"/>
          <w:b/>
          <w:vertAlign w:val="subscript"/>
        </w:rPr>
        <w:t>пп</w:t>
      </w:r>
      <w:r w:rsidR="008B137D" w:rsidRPr="003E09F5">
        <w:rPr>
          <w:rStyle w:val="FontStyle145"/>
        </w:rPr>
        <w:t xml:space="preserve"> </w:t>
      </w:r>
      <w:r w:rsidR="008B137D" w:rsidRPr="003E09F5">
        <w:rPr>
          <w:rStyle w:val="FontStyle138"/>
        </w:rPr>
        <w:t xml:space="preserve">- налоговая база прогнозируемого периода по </w:t>
      </w:r>
      <w:r w:rsidR="008B137D" w:rsidRPr="003E09F5">
        <w:rPr>
          <w:rStyle w:val="FontStyle136"/>
        </w:rPr>
        <w:t>УСН</w:t>
      </w:r>
      <w:r w:rsidR="004D1571" w:rsidRPr="003E09F5">
        <w:rPr>
          <w:rStyle w:val="FontStyle136"/>
        </w:rPr>
        <w:t>1</w:t>
      </w:r>
      <w:r w:rsidR="008B137D" w:rsidRPr="003E09F5">
        <w:rPr>
          <w:rStyle w:val="FontStyle136"/>
        </w:rPr>
        <w:t xml:space="preserve">, </w:t>
      </w:r>
      <w:r w:rsidR="008B137D" w:rsidRPr="003E09F5">
        <w:rPr>
          <w:rStyle w:val="FontStyle138"/>
        </w:rPr>
        <w:t xml:space="preserve">тыс.рублей; </w:t>
      </w:r>
    </w:p>
    <w:p w:rsidR="00E94FCB" w:rsidRPr="003E09F5" w:rsidRDefault="008B137D" w:rsidP="00CC6382">
      <w:pPr>
        <w:pStyle w:val="Style53"/>
        <w:widowControl/>
        <w:spacing w:line="310" w:lineRule="exact"/>
        <w:ind w:firstLine="709"/>
        <w:rPr>
          <w:rStyle w:val="FontStyle138"/>
        </w:rPr>
      </w:pPr>
      <w:r w:rsidRPr="003E09F5">
        <w:rPr>
          <w:rStyle w:val="FontStyle138"/>
          <w:b/>
          <w:lang w:val="en-US"/>
        </w:rPr>
        <w:t>S</w:t>
      </w:r>
      <w:r w:rsidRPr="003E09F5">
        <w:rPr>
          <w:rStyle w:val="FontStyle138"/>
        </w:rPr>
        <w:t xml:space="preserve"> - ставка налога, %;</w:t>
      </w:r>
    </w:p>
    <w:p w:rsidR="00E94FCB" w:rsidRPr="003E09F5" w:rsidRDefault="003127CF">
      <w:pPr>
        <w:pStyle w:val="Style42"/>
        <w:widowControl/>
        <w:spacing w:before="7"/>
        <w:ind w:firstLine="691"/>
        <w:rPr>
          <w:rStyle w:val="FontStyle138"/>
          <w:lang w:eastAsia="en-US"/>
        </w:rPr>
      </w:pPr>
      <w:r w:rsidRPr="003E09F5">
        <w:rPr>
          <w:rStyle w:val="FontStyle138"/>
          <w:b/>
          <w:lang w:val="en-US"/>
        </w:rPr>
        <w:t>V</w:t>
      </w:r>
      <w:r w:rsidRPr="003E09F5">
        <w:rPr>
          <w:rStyle w:val="FontStyle119"/>
          <w:b/>
          <w:sz w:val="24"/>
          <w:szCs w:val="24"/>
        </w:rPr>
        <w:t>стр.взн.</w:t>
      </w:r>
      <w:r w:rsidR="008B137D" w:rsidRPr="003E09F5">
        <w:rPr>
          <w:rStyle w:val="FontStyle138"/>
          <w:lang w:eastAsia="en-US"/>
        </w:rPr>
        <w:t xml:space="preserve"> </w:t>
      </w:r>
      <w:r w:rsidR="004D1571" w:rsidRPr="003E09F5">
        <w:rPr>
          <w:rStyle w:val="FontStyle138"/>
          <w:lang w:eastAsia="en-US"/>
        </w:rPr>
        <w:t xml:space="preserve">- </w:t>
      </w:r>
      <w:r w:rsidR="008B137D" w:rsidRPr="003E09F5">
        <w:rPr>
          <w:rStyle w:val="FontStyle138"/>
          <w:lang w:eastAsia="en-US"/>
        </w:rPr>
        <w:t>прогнозируемый объем страховых взносов на ОПС и по временной нетрудоспособности, тыс.рублей;</w:t>
      </w:r>
    </w:p>
    <w:p w:rsidR="00E94FCB" w:rsidRPr="003E09F5" w:rsidRDefault="008B137D">
      <w:pPr>
        <w:pStyle w:val="Style42"/>
        <w:widowControl/>
        <w:ind w:firstLine="684"/>
        <w:rPr>
          <w:rStyle w:val="FontStyle138"/>
        </w:rPr>
      </w:pPr>
      <w:r w:rsidRPr="003E09F5">
        <w:rPr>
          <w:rStyle w:val="FontStyle136"/>
        </w:rPr>
        <w:t xml:space="preserve">К </w:t>
      </w:r>
      <w:r w:rsidRPr="003E09F5">
        <w:rPr>
          <w:rStyle w:val="FontStyle101"/>
          <w:sz w:val="24"/>
          <w:szCs w:val="24"/>
        </w:rPr>
        <w:t xml:space="preserve">соб. - </w:t>
      </w:r>
      <w:r w:rsidRPr="003E09F5">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002F0149" w:rsidRPr="003E09F5">
        <w:t xml:space="preserve"> </w:t>
      </w:r>
      <w:r w:rsidR="002F0149" w:rsidRPr="003E09F5">
        <w:rPr>
          <w:rStyle w:val="FontStyle138"/>
        </w:rPr>
        <w:t>учитывает  работу по погашению задолженности по налогу,</w:t>
      </w:r>
      <w:r w:rsidRPr="003E09F5">
        <w:rPr>
          <w:rStyle w:val="FontStyle138"/>
        </w:rPr>
        <w:t xml:space="preserve"> %.</w:t>
      </w:r>
    </w:p>
    <w:p w:rsidR="00E94FCB" w:rsidRPr="003E09F5" w:rsidRDefault="008B137D">
      <w:pPr>
        <w:pStyle w:val="Style42"/>
        <w:widowControl/>
        <w:ind w:firstLine="691"/>
        <w:rPr>
          <w:rStyle w:val="FontStyle138"/>
        </w:rPr>
      </w:pPr>
      <w:r w:rsidRPr="003E09F5">
        <w:rPr>
          <w:rStyle w:val="FontStyle138"/>
        </w:rPr>
        <w:t xml:space="preserve">Расчётный уровень собираемости определяется согласно данным отчёта по форме </w:t>
      </w:r>
      <w:r w:rsidR="00CD2D8E" w:rsidRPr="003E09F5">
        <w:rPr>
          <w:rStyle w:val="FontStyle138"/>
        </w:rPr>
        <w:t xml:space="preserve">    </w:t>
      </w:r>
      <w:r w:rsidRPr="003E09F5">
        <w:rPr>
          <w:rStyle w:val="FontStyle138"/>
        </w:rPr>
        <w:t>№ 1-НМ как частное от деления суммы поступившего налога на сумму начисленного налога.</w:t>
      </w:r>
    </w:p>
    <w:p w:rsidR="00410762" w:rsidRPr="003E09F5" w:rsidRDefault="00410762" w:rsidP="008439B5">
      <w:pPr>
        <w:widowControl/>
        <w:autoSpaceDE/>
        <w:autoSpaceDN/>
        <w:adjustRightInd/>
        <w:spacing w:line="276" w:lineRule="auto"/>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357BC" w:rsidRPr="003E09F5" w:rsidRDefault="001357BC" w:rsidP="008439B5">
      <w:pPr>
        <w:widowControl/>
        <w:autoSpaceDE/>
        <w:autoSpaceDN/>
        <w:adjustRightInd/>
        <w:spacing w:line="276" w:lineRule="auto"/>
        <w:ind w:firstLine="709"/>
        <w:jc w:val="both"/>
        <w:rPr>
          <w:iCs/>
          <w:snapToGrid w:val="0"/>
        </w:rPr>
      </w:pPr>
      <w:r w:rsidRPr="003E09F5">
        <w:rPr>
          <w:iCs/>
          <w:snapToGrid w:val="0"/>
        </w:rPr>
        <w:lastRenderedPageBreak/>
        <w:t xml:space="preserve">Прогнозируемый объем налоговой базы по УСН, уплачиваемого при использовании в качестве объекта налогообложения доходы </w:t>
      </w:r>
      <w:r w:rsidRPr="003E09F5">
        <w:rPr>
          <w:i/>
          <w:iCs/>
          <w:snapToGrid w:val="0"/>
        </w:rPr>
        <w:t>(</w:t>
      </w:r>
      <w:r w:rsidRPr="003E09F5">
        <w:rPr>
          <w:i/>
          <w:iCs/>
          <w:snapToGrid w:val="0"/>
          <w:lang w:val="en-US"/>
        </w:rPr>
        <w:t>V</w:t>
      </w:r>
      <w:r w:rsidRPr="003E09F5">
        <w:rPr>
          <w:i/>
          <w:iCs/>
          <w:snapToGrid w:val="0"/>
        </w:rPr>
        <w:t>нб1</w:t>
      </w:r>
      <w:r w:rsidRPr="003E09F5">
        <w:rPr>
          <w:i/>
          <w:iCs/>
          <w:snapToGrid w:val="0"/>
          <w:vertAlign w:val="subscript"/>
        </w:rPr>
        <w:t xml:space="preserve">пп </w:t>
      </w:r>
      <w:r w:rsidRPr="003E09F5">
        <w:rPr>
          <w:iCs/>
          <w:snapToGrid w:val="0"/>
        </w:rPr>
        <w:t>), рассчитывается  по следующей формуле:</w:t>
      </w:r>
    </w:p>
    <w:p w:rsidR="001357BC" w:rsidRPr="003E09F5" w:rsidRDefault="001357BC" w:rsidP="001357BC">
      <w:pPr>
        <w:widowControl/>
        <w:autoSpaceDE/>
        <w:autoSpaceDN/>
        <w:adjustRightInd/>
        <w:ind w:firstLine="709"/>
        <w:jc w:val="both"/>
        <w:rPr>
          <w:iCs/>
          <w:snapToGrid w:val="0"/>
        </w:rPr>
      </w:pPr>
    </w:p>
    <w:p w:rsidR="001357BC" w:rsidRPr="003E09F5" w:rsidRDefault="001357BC" w:rsidP="001357BC">
      <w:pPr>
        <w:widowControl/>
        <w:autoSpaceDE/>
        <w:autoSpaceDN/>
        <w:adjustRightInd/>
        <w:ind w:firstLine="709"/>
        <w:jc w:val="center"/>
        <w:rPr>
          <w:iCs/>
          <w:snapToGrid w:val="0"/>
          <w:vertAlign w:val="subscript"/>
        </w:rPr>
      </w:pPr>
      <w:r w:rsidRPr="003E09F5">
        <w:rPr>
          <w:iCs/>
          <w:snapToGrid w:val="0"/>
          <w:lang w:val="en-US"/>
        </w:rPr>
        <w:t>V</w:t>
      </w:r>
      <w:r w:rsidRPr="003E09F5">
        <w:rPr>
          <w:iCs/>
          <w:snapToGrid w:val="0"/>
        </w:rPr>
        <w:t>нб1</w:t>
      </w:r>
      <w:r w:rsidRPr="003E09F5">
        <w:rPr>
          <w:iCs/>
          <w:snapToGrid w:val="0"/>
          <w:vertAlign w:val="subscript"/>
        </w:rPr>
        <w:t xml:space="preserve">пп </w:t>
      </w:r>
      <w:r w:rsidRPr="003E09F5">
        <w:rPr>
          <w:iCs/>
          <w:snapToGrid w:val="0"/>
        </w:rPr>
        <w:t>= СР(</w:t>
      </w:r>
      <w:r w:rsidRPr="003E09F5">
        <w:rPr>
          <w:iCs/>
          <w:snapToGrid w:val="0"/>
          <w:lang w:val="en-US"/>
        </w:rPr>
        <w:t>V</w:t>
      </w:r>
      <w:r w:rsidRPr="003E09F5">
        <w:rPr>
          <w:iCs/>
          <w:snapToGrid w:val="0"/>
          <w:vertAlign w:val="subscript"/>
        </w:rPr>
        <w:t>НБ1п.п.</w:t>
      </w:r>
      <w:r w:rsidRPr="003E09F5">
        <w:rPr>
          <w:iCs/>
          <w:snapToGrid w:val="0"/>
        </w:rPr>
        <w:t xml:space="preserve">) * </w:t>
      </w:r>
      <w:r w:rsidRPr="003E09F5">
        <w:rPr>
          <w:iCs/>
          <w:snapToGrid w:val="0"/>
          <w:lang w:val="en-US"/>
        </w:rPr>
        <w:t>Q</w:t>
      </w:r>
      <w:r w:rsidRPr="003E09F5">
        <w:rPr>
          <w:iCs/>
          <w:snapToGrid w:val="0"/>
        </w:rPr>
        <w:t xml:space="preserve"> </w:t>
      </w:r>
      <w:r w:rsidRPr="003E09F5">
        <w:rPr>
          <w:iCs/>
          <w:snapToGrid w:val="0"/>
          <w:vertAlign w:val="subscript"/>
        </w:rPr>
        <w:t>УСН1п.п.</w:t>
      </w:r>
    </w:p>
    <w:p w:rsidR="001357BC" w:rsidRPr="003E09F5" w:rsidRDefault="001357BC" w:rsidP="001357BC">
      <w:pPr>
        <w:widowControl/>
        <w:autoSpaceDE/>
        <w:autoSpaceDN/>
        <w:adjustRightInd/>
        <w:ind w:firstLine="709"/>
        <w:jc w:val="center"/>
        <w:rPr>
          <w:iCs/>
          <w:snapToGrid w:val="0"/>
          <w:vertAlign w:val="subscript"/>
        </w:rPr>
      </w:pPr>
    </w:p>
    <w:p w:rsidR="001357BC" w:rsidRPr="003E09F5" w:rsidRDefault="001357BC" w:rsidP="001357BC">
      <w:pPr>
        <w:widowControl/>
        <w:autoSpaceDE/>
        <w:autoSpaceDN/>
        <w:adjustRightInd/>
        <w:ind w:firstLine="709"/>
        <w:rPr>
          <w:iCs/>
          <w:snapToGrid w:val="0"/>
        </w:rPr>
      </w:pPr>
      <w:r w:rsidRPr="003E09F5">
        <w:rPr>
          <w:iCs/>
          <w:snapToGrid w:val="0"/>
        </w:rPr>
        <w:t xml:space="preserve">где: </w:t>
      </w:r>
    </w:p>
    <w:p w:rsidR="001357BC" w:rsidRPr="003E09F5" w:rsidRDefault="001357BC" w:rsidP="001357BC">
      <w:pPr>
        <w:widowControl/>
        <w:autoSpaceDE/>
        <w:autoSpaceDN/>
        <w:adjustRightInd/>
        <w:ind w:firstLine="709"/>
        <w:rPr>
          <w:iCs/>
          <w:snapToGrid w:val="0"/>
        </w:rPr>
      </w:pPr>
      <w:r w:rsidRPr="003E09F5">
        <w:rPr>
          <w:iCs/>
          <w:snapToGrid w:val="0"/>
        </w:rPr>
        <w:t>СР(</w:t>
      </w:r>
      <w:r w:rsidRPr="003E09F5">
        <w:rPr>
          <w:iCs/>
          <w:snapToGrid w:val="0"/>
          <w:lang w:val="en-US"/>
        </w:rPr>
        <w:t>V</w:t>
      </w:r>
      <w:r w:rsidRPr="003E09F5">
        <w:rPr>
          <w:iCs/>
          <w:snapToGrid w:val="0"/>
          <w:vertAlign w:val="subscript"/>
        </w:rPr>
        <w:t>НБ1п.п.</w:t>
      </w:r>
      <w:r w:rsidRPr="003E09F5">
        <w:rPr>
          <w:iCs/>
          <w:snapToGrid w:val="0"/>
        </w:rPr>
        <w:t xml:space="preserve">) – средний размер налоговой базы на одного плательщика прогнозируемого периода по </w:t>
      </w:r>
      <w:r w:rsidRPr="003E09F5">
        <w:rPr>
          <w:b/>
          <w:snapToGrid w:val="0"/>
        </w:rPr>
        <w:t>УСН</w:t>
      </w:r>
      <w:r w:rsidRPr="003E09F5">
        <w:rPr>
          <w:b/>
          <w:snapToGrid w:val="0"/>
          <w:vertAlign w:val="subscript"/>
        </w:rPr>
        <w:t>1</w:t>
      </w:r>
      <w:r w:rsidRPr="003E09F5">
        <w:rPr>
          <w:iCs/>
          <w:snapToGrid w:val="0"/>
        </w:rPr>
        <w:t>, тыс. рублей;</w:t>
      </w:r>
    </w:p>
    <w:p w:rsidR="001357BC" w:rsidRPr="003E09F5" w:rsidRDefault="001357BC" w:rsidP="001357BC">
      <w:pPr>
        <w:widowControl/>
        <w:autoSpaceDE/>
        <w:autoSpaceDN/>
        <w:adjustRightInd/>
        <w:ind w:firstLine="709"/>
        <w:rPr>
          <w:iCs/>
          <w:snapToGrid w:val="0"/>
        </w:rPr>
      </w:pPr>
      <w:r w:rsidRPr="003E09F5">
        <w:rPr>
          <w:iCs/>
          <w:snapToGrid w:val="0"/>
          <w:lang w:val="en-US"/>
        </w:rPr>
        <w:t>Q</w:t>
      </w:r>
      <w:r w:rsidRPr="003E09F5">
        <w:rPr>
          <w:iCs/>
          <w:snapToGrid w:val="0"/>
        </w:rPr>
        <w:t xml:space="preserve"> </w:t>
      </w:r>
      <w:r w:rsidRPr="003E09F5">
        <w:rPr>
          <w:iCs/>
          <w:snapToGrid w:val="0"/>
          <w:vertAlign w:val="subscript"/>
        </w:rPr>
        <w:t>УСН1п.п.</w:t>
      </w:r>
      <w:r w:rsidRPr="003E09F5">
        <w:rPr>
          <w:iCs/>
          <w:snapToGrid w:val="0"/>
        </w:rPr>
        <w:t xml:space="preserve"> – количество плательщиков прогнозируемого периода, ед.</w:t>
      </w:r>
    </w:p>
    <w:p w:rsidR="001357BC" w:rsidRPr="003E09F5" w:rsidRDefault="001357BC" w:rsidP="001357BC">
      <w:pPr>
        <w:widowControl/>
        <w:autoSpaceDE/>
        <w:autoSpaceDN/>
        <w:adjustRightInd/>
        <w:ind w:firstLine="709"/>
        <w:rPr>
          <w:iCs/>
          <w:strike/>
          <w:snapToGrid w:val="0"/>
        </w:rPr>
      </w:pPr>
    </w:p>
    <w:p w:rsidR="001357BC" w:rsidRPr="003E09F5" w:rsidRDefault="001357BC" w:rsidP="001357BC">
      <w:pPr>
        <w:widowControl/>
        <w:autoSpaceDE/>
        <w:autoSpaceDN/>
        <w:adjustRightInd/>
        <w:ind w:firstLine="709"/>
        <w:rPr>
          <w:iCs/>
          <w:snapToGrid w:val="0"/>
        </w:rPr>
      </w:pPr>
      <w:r w:rsidRPr="003E09F5">
        <w:rPr>
          <w:iCs/>
          <w:snapToGrid w:val="0"/>
        </w:rPr>
        <w:t>Средний размер налоговой базы на одного плательщика прогнозируемого периода (СР(V</w:t>
      </w:r>
      <w:r w:rsidRPr="003E09F5">
        <w:rPr>
          <w:iCs/>
          <w:snapToGrid w:val="0"/>
          <w:vertAlign w:val="subscript"/>
        </w:rPr>
        <w:t>НБ1п.п.</w:t>
      </w:r>
      <w:r w:rsidRPr="003E09F5">
        <w:rPr>
          <w:iCs/>
          <w:snapToGrid w:val="0"/>
        </w:rPr>
        <w:t>)) рассчитывается на основе средней налоговой базы предыдущего периода исходя из темпа роста В</w:t>
      </w:r>
      <w:r w:rsidR="007D4C2F" w:rsidRPr="003E09F5">
        <w:rPr>
          <w:iCs/>
          <w:snapToGrid w:val="0"/>
        </w:rPr>
        <w:t>Р</w:t>
      </w:r>
      <w:r w:rsidRPr="003E09F5">
        <w:rPr>
          <w:iCs/>
          <w:snapToGrid w:val="0"/>
        </w:rPr>
        <w:t>П, скорректированного на экспорт, по следующей формуле:</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jc w:val="center"/>
        <w:rPr>
          <w:snapToGrid w:val="0"/>
        </w:rPr>
      </w:pPr>
      <w:r w:rsidRPr="003E09F5">
        <w:rPr>
          <w:iCs/>
          <w:snapToGrid w:val="0"/>
        </w:rPr>
        <w:t>СР(V</w:t>
      </w:r>
      <w:r w:rsidRPr="003E09F5">
        <w:rPr>
          <w:iCs/>
          <w:snapToGrid w:val="0"/>
          <w:vertAlign w:val="subscript"/>
        </w:rPr>
        <w:t>НБ1п.п.</w:t>
      </w:r>
      <w:r w:rsidRPr="003E09F5">
        <w:rPr>
          <w:iCs/>
          <w:snapToGrid w:val="0"/>
        </w:rPr>
        <w:t>) = СР(V</w:t>
      </w:r>
      <w:r w:rsidRPr="003E09F5">
        <w:rPr>
          <w:iCs/>
          <w:snapToGrid w:val="0"/>
          <w:vertAlign w:val="subscript"/>
        </w:rPr>
        <w:t>НБ1пр.п.</w:t>
      </w:r>
      <w:r w:rsidRPr="003E09F5">
        <w:rPr>
          <w:iCs/>
          <w:snapToGrid w:val="0"/>
        </w:rPr>
        <w:t>)</w:t>
      </w:r>
      <w:r w:rsidRPr="003E09F5">
        <w:rPr>
          <w:iCs/>
          <w:snapToGrid w:val="0"/>
          <w:vertAlign w:val="subscript"/>
        </w:rPr>
        <w:t xml:space="preserve"> * </w:t>
      </w:r>
      <w:r w:rsidRPr="003E09F5">
        <w:rPr>
          <w:iCs/>
          <w:snapToGrid w:val="0"/>
        </w:rPr>
        <w:t>(</w:t>
      </w: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rPr>
        <w:t xml:space="preserve"> </w:t>
      </w:r>
      <w:r w:rsidRPr="003E09F5">
        <w:rPr>
          <w:snapToGrid w:val="0"/>
          <w:vertAlign w:val="subscript"/>
        </w:rPr>
        <w:t>п.п</w:t>
      </w:r>
      <w:r w:rsidRPr="003E09F5">
        <w:rPr>
          <w:snapToGrid w:val="0"/>
        </w:rPr>
        <w:t xml:space="preserve"> – </w:t>
      </w:r>
      <w:r w:rsidRPr="003E09F5">
        <w:rPr>
          <w:snapToGrid w:val="0"/>
          <w:lang w:val="en-US"/>
        </w:rPr>
        <w:t>V</w:t>
      </w:r>
      <w:r w:rsidRPr="003E09F5">
        <w:rPr>
          <w:snapToGrid w:val="0"/>
        </w:rPr>
        <w:t xml:space="preserve"> </w:t>
      </w:r>
      <w:r w:rsidRPr="003E09F5">
        <w:rPr>
          <w:snapToGrid w:val="0"/>
          <w:vertAlign w:val="subscript"/>
        </w:rPr>
        <w:t>экспорт п.п</w:t>
      </w:r>
      <w:r w:rsidRPr="003E09F5">
        <w:rPr>
          <w:snapToGrid w:val="0"/>
        </w:rPr>
        <w:t xml:space="preserve">) </w:t>
      </w:r>
      <w:r w:rsidRPr="003E09F5">
        <w:rPr>
          <w:iCs/>
          <w:snapToGrid w:val="0"/>
        </w:rPr>
        <w:t>/ (</w:t>
      </w: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vertAlign w:val="subscript"/>
        </w:rPr>
        <w:t xml:space="preserve"> пр.п</w:t>
      </w:r>
      <w:r w:rsidRPr="003E09F5">
        <w:rPr>
          <w:snapToGrid w:val="0"/>
        </w:rPr>
        <w:t xml:space="preserve"> – </w:t>
      </w:r>
      <w:r w:rsidRPr="003E09F5">
        <w:rPr>
          <w:snapToGrid w:val="0"/>
          <w:lang w:val="en-US"/>
        </w:rPr>
        <w:t>V</w:t>
      </w:r>
      <w:r w:rsidRPr="003E09F5">
        <w:rPr>
          <w:snapToGrid w:val="0"/>
        </w:rPr>
        <w:t xml:space="preserve"> </w:t>
      </w:r>
      <w:r w:rsidRPr="003E09F5">
        <w:rPr>
          <w:snapToGrid w:val="0"/>
          <w:vertAlign w:val="subscript"/>
        </w:rPr>
        <w:t>экспорт пр.п</w:t>
      </w:r>
      <w:r w:rsidRPr="003E09F5">
        <w:rPr>
          <w:snapToGrid w:val="0"/>
        </w:rPr>
        <w:t>),</w:t>
      </w:r>
    </w:p>
    <w:p w:rsidR="001357BC" w:rsidRPr="003E09F5" w:rsidRDefault="001357BC" w:rsidP="001357BC">
      <w:pPr>
        <w:widowControl/>
        <w:autoSpaceDE/>
        <w:autoSpaceDN/>
        <w:adjustRightInd/>
        <w:ind w:firstLine="709"/>
        <w:rPr>
          <w:snapToGrid w:val="0"/>
        </w:rPr>
      </w:pPr>
    </w:p>
    <w:p w:rsidR="001357BC" w:rsidRPr="003E09F5" w:rsidRDefault="001357BC" w:rsidP="001357BC">
      <w:pPr>
        <w:widowControl/>
        <w:autoSpaceDE/>
        <w:autoSpaceDN/>
        <w:adjustRightInd/>
        <w:ind w:firstLine="709"/>
        <w:jc w:val="both"/>
        <w:rPr>
          <w:lang w:eastAsia="en-US"/>
        </w:rPr>
      </w:pPr>
      <w:r w:rsidRPr="003E09F5">
        <w:rPr>
          <w:lang w:eastAsia="en-US"/>
        </w:rPr>
        <w:t>где:</w:t>
      </w:r>
    </w:p>
    <w:p w:rsidR="001357BC" w:rsidRPr="003E09F5" w:rsidRDefault="001357BC" w:rsidP="001357BC">
      <w:pPr>
        <w:widowControl/>
        <w:autoSpaceDE/>
        <w:autoSpaceDN/>
        <w:adjustRightInd/>
        <w:ind w:firstLine="709"/>
        <w:jc w:val="both"/>
        <w:rPr>
          <w:iCs/>
          <w:snapToGrid w:val="0"/>
        </w:rPr>
      </w:pPr>
      <w:r w:rsidRPr="003E09F5">
        <w:rPr>
          <w:iCs/>
          <w:snapToGrid w:val="0"/>
        </w:rPr>
        <w:t>СР(V</w:t>
      </w:r>
      <w:r w:rsidRPr="003E09F5">
        <w:rPr>
          <w:iCs/>
          <w:snapToGrid w:val="0"/>
          <w:vertAlign w:val="subscript"/>
        </w:rPr>
        <w:t>НБ1пр.п.</w:t>
      </w:r>
      <w:r w:rsidRPr="003E09F5">
        <w:rPr>
          <w:iCs/>
          <w:snapToGrid w:val="0"/>
        </w:rPr>
        <w:t xml:space="preserve">) – средний размер налоговой базы на одного плательщика предыдущего периода по </w:t>
      </w:r>
      <w:r w:rsidRPr="003E09F5">
        <w:rPr>
          <w:b/>
          <w:i/>
          <w:snapToGrid w:val="0"/>
        </w:rPr>
        <w:t>УСН</w:t>
      </w:r>
      <w:r w:rsidRPr="003E09F5">
        <w:rPr>
          <w:b/>
          <w:i/>
          <w:snapToGrid w:val="0"/>
          <w:vertAlign w:val="subscript"/>
        </w:rPr>
        <w:t>1</w:t>
      </w:r>
      <w:r w:rsidRPr="003E09F5">
        <w:rPr>
          <w:iCs/>
          <w:snapToGrid w:val="0"/>
        </w:rPr>
        <w:t>, тыс. рублей;</w:t>
      </w:r>
    </w:p>
    <w:p w:rsidR="001357BC" w:rsidRPr="003E09F5" w:rsidRDefault="001357BC" w:rsidP="001357BC">
      <w:pPr>
        <w:widowControl/>
        <w:autoSpaceDE/>
        <w:autoSpaceDN/>
        <w:adjustRightInd/>
        <w:ind w:firstLine="709"/>
        <w:jc w:val="both"/>
        <w:rPr>
          <w:snapToGrid w:val="0"/>
        </w:rPr>
      </w:pPr>
      <w:r w:rsidRPr="003E09F5">
        <w:rPr>
          <w:b/>
          <w:i/>
          <w:snapToGrid w:val="0"/>
          <w:lang w:val="en-US"/>
        </w:rPr>
        <w:t>V</w:t>
      </w:r>
      <w:r w:rsidRPr="003E09F5">
        <w:rPr>
          <w:b/>
          <w:i/>
          <w:snapToGrid w:val="0"/>
          <w:vertAlign w:val="subscript"/>
        </w:rPr>
        <w:t>В</w:t>
      </w:r>
      <w:r w:rsidR="007D4C2F" w:rsidRPr="003E09F5">
        <w:rPr>
          <w:b/>
          <w:i/>
          <w:snapToGrid w:val="0"/>
          <w:vertAlign w:val="subscript"/>
        </w:rPr>
        <w:t>Р</w:t>
      </w:r>
      <w:r w:rsidRPr="003E09F5">
        <w:rPr>
          <w:b/>
          <w:i/>
          <w:snapToGrid w:val="0"/>
          <w:vertAlign w:val="subscript"/>
        </w:rPr>
        <w:t>П</w:t>
      </w:r>
      <w:r w:rsidRPr="003E09F5">
        <w:rPr>
          <w:snapToGrid w:val="0"/>
          <w:vertAlign w:val="subscript"/>
        </w:rPr>
        <w:t xml:space="preserve"> пр.п</w:t>
      </w:r>
      <w:r w:rsidRPr="003E09F5">
        <w:rPr>
          <w:snapToGrid w:val="0"/>
        </w:rPr>
        <w:t xml:space="preserve"> – объем валового </w:t>
      </w:r>
      <w:r w:rsidR="007D4C2F" w:rsidRPr="003E09F5">
        <w:rPr>
          <w:snapToGrid w:val="0"/>
        </w:rPr>
        <w:t>регионального</w:t>
      </w:r>
      <w:r w:rsidRPr="003E09F5">
        <w:rPr>
          <w:snapToGrid w:val="0"/>
        </w:rPr>
        <w:t xml:space="preserve"> продукта в предыдущем периоде, тыс. рублей;</w:t>
      </w:r>
    </w:p>
    <w:p w:rsidR="001357BC" w:rsidRPr="003E09F5" w:rsidRDefault="001357BC" w:rsidP="001357BC">
      <w:pPr>
        <w:widowControl/>
        <w:autoSpaceDE/>
        <w:autoSpaceDN/>
        <w:adjustRightInd/>
        <w:ind w:firstLine="709"/>
        <w:jc w:val="both"/>
        <w:rPr>
          <w:snapToGrid w:val="0"/>
        </w:rPr>
      </w:pPr>
      <w:r w:rsidRPr="003E09F5">
        <w:rPr>
          <w:snapToGrid w:val="0"/>
          <w:lang w:val="en-US"/>
        </w:rPr>
        <w:t>V</w:t>
      </w:r>
      <w:r w:rsidRPr="003E09F5">
        <w:rPr>
          <w:snapToGrid w:val="0"/>
        </w:rPr>
        <w:t xml:space="preserve"> </w:t>
      </w:r>
      <w:r w:rsidRPr="003E09F5">
        <w:rPr>
          <w:snapToGrid w:val="0"/>
          <w:vertAlign w:val="subscript"/>
        </w:rPr>
        <w:t xml:space="preserve">экспорт пр.п </w:t>
      </w:r>
      <w:r w:rsidRPr="003E09F5">
        <w:rPr>
          <w:snapToGrid w:val="0"/>
        </w:rPr>
        <w:t>– объем экспорта предыдущего периода (в рублевом выражении);</w:t>
      </w:r>
    </w:p>
    <w:p w:rsidR="001357BC" w:rsidRPr="003E09F5" w:rsidRDefault="001357BC" w:rsidP="001357BC">
      <w:pPr>
        <w:widowControl/>
        <w:autoSpaceDE/>
        <w:autoSpaceDN/>
        <w:adjustRightInd/>
        <w:ind w:firstLine="709"/>
        <w:jc w:val="both"/>
        <w:rPr>
          <w:snapToGrid w:val="0"/>
        </w:rPr>
      </w:pPr>
      <w:r w:rsidRPr="003E09F5">
        <w:rPr>
          <w:b/>
          <w:i/>
          <w:snapToGrid w:val="0"/>
          <w:lang w:val="en-US"/>
        </w:rPr>
        <w:t>V</w:t>
      </w:r>
      <w:r w:rsidRPr="003E09F5">
        <w:rPr>
          <w:b/>
          <w:i/>
          <w:snapToGrid w:val="0"/>
          <w:vertAlign w:val="subscript"/>
        </w:rPr>
        <w:t>В</w:t>
      </w:r>
      <w:r w:rsidR="007D4C2F" w:rsidRPr="003E09F5">
        <w:rPr>
          <w:b/>
          <w:i/>
          <w:snapToGrid w:val="0"/>
          <w:vertAlign w:val="subscript"/>
        </w:rPr>
        <w:t>Р</w:t>
      </w:r>
      <w:r w:rsidRPr="003E09F5">
        <w:rPr>
          <w:b/>
          <w:i/>
          <w:snapToGrid w:val="0"/>
          <w:vertAlign w:val="subscript"/>
        </w:rPr>
        <w:t>П</w:t>
      </w:r>
      <w:r w:rsidRPr="003E09F5">
        <w:rPr>
          <w:snapToGrid w:val="0"/>
        </w:rPr>
        <w:t xml:space="preserve"> </w:t>
      </w:r>
      <w:r w:rsidRPr="003E09F5">
        <w:rPr>
          <w:snapToGrid w:val="0"/>
          <w:vertAlign w:val="subscript"/>
        </w:rPr>
        <w:t>п.п</w:t>
      </w:r>
      <w:r w:rsidRPr="003E09F5">
        <w:rPr>
          <w:iCs/>
          <w:snapToGrid w:val="0"/>
        </w:rPr>
        <w:t xml:space="preserve"> </w:t>
      </w:r>
      <w:r w:rsidRPr="003E09F5">
        <w:rPr>
          <w:snapToGrid w:val="0"/>
        </w:rPr>
        <w:t xml:space="preserve">– объем прогнозируемого валового </w:t>
      </w:r>
      <w:r w:rsidR="007D4C2F" w:rsidRPr="003E09F5">
        <w:rPr>
          <w:snapToGrid w:val="0"/>
        </w:rPr>
        <w:t>регионального</w:t>
      </w:r>
      <w:r w:rsidRPr="003E09F5">
        <w:rPr>
          <w:snapToGrid w:val="0"/>
        </w:rPr>
        <w:t xml:space="preserve"> продукта;</w:t>
      </w:r>
    </w:p>
    <w:p w:rsidR="001357BC" w:rsidRPr="003E09F5" w:rsidRDefault="001357BC" w:rsidP="001357BC">
      <w:pPr>
        <w:widowControl/>
        <w:autoSpaceDE/>
        <w:autoSpaceDN/>
        <w:adjustRightInd/>
        <w:ind w:firstLine="709"/>
        <w:jc w:val="both"/>
        <w:rPr>
          <w:snapToGrid w:val="0"/>
        </w:rPr>
      </w:pPr>
      <w:r w:rsidRPr="003E09F5">
        <w:rPr>
          <w:snapToGrid w:val="0"/>
          <w:lang w:val="en-US"/>
        </w:rPr>
        <w:t>V</w:t>
      </w:r>
      <w:r w:rsidRPr="003E09F5">
        <w:rPr>
          <w:snapToGrid w:val="0"/>
        </w:rPr>
        <w:t xml:space="preserve"> </w:t>
      </w:r>
      <w:r w:rsidRPr="003E09F5">
        <w:rPr>
          <w:snapToGrid w:val="0"/>
          <w:vertAlign w:val="subscript"/>
        </w:rPr>
        <w:t xml:space="preserve">экспорт п.п </w:t>
      </w:r>
      <w:r w:rsidRPr="003E09F5">
        <w:rPr>
          <w:snapToGrid w:val="0"/>
        </w:rPr>
        <w:t>- объем экспорта прогнозируемого периода (в рублевом выражении).</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rPr>
          <w:iCs/>
          <w:snapToGrid w:val="0"/>
        </w:rPr>
      </w:pPr>
      <w:r w:rsidRPr="003E09F5">
        <w:rPr>
          <w:iCs/>
          <w:snapToGrid w:val="0"/>
        </w:rPr>
        <w:t>Количество плательщиков прогнозируемого периода (</w:t>
      </w:r>
      <w:r w:rsidRPr="003E09F5">
        <w:rPr>
          <w:iCs/>
          <w:snapToGrid w:val="0"/>
          <w:lang w:val="en-US"/>
        </w:rPr>
        <w:t>Q</w:t>
      </w:r>
      <w:r w:rsidRPr="003E09F5">
        <w:rPr>
          <w:iCs/>
          <w:snapToGrid w:val="0"/>
          <w:vertAlign w:val="subscript"/>
        </w:rPr>
        <w:t>УСН1п.п.</w:t>
      </w:r>
      <w:r w:rsidRPr="003E09F5">
        <w:rPr>
          <w:iCs/>
          <w:snapToGrid w:val="0"/>
        </w:rPr>
        <w:t>)</w:t>
      </w:r>
      <w:r w:rsidRPr="003E09F5">
        <w:rPr>
          <w:iCs/>
          <w:snapToGrid w:val="0"/>
          <w:vertAlign w:val="subscript"/>
        </w:rPr>
        <w:t xml:space="preserve"> </w:t>
      </w:r>
      <w:r w:rsidRPr="003E09F5">
        <w:rPr>
          <w:iCs/>
          <w:snapToGrid w:val="0"/>
        </w:rPr>
        <w:t>рассчитывается по следующей форме:</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jc w:val="center"/>
        <w:rPr>
          <w:iCs/>
          <w:snapToGrid w:val="0"/>
        </w:rPr>
      </w:pPr>
      <w:r w:rsidRPr="003E09F5">
        <w:rPr>
          <w:iCs/>
          <w:snapToGrid w:val="0"/>
          <w:lang w:val="en-US"/>
        </w:rPr>
        <w:t>Q</w:t>
      </w:r>
      <w:r w:rsidRPr="003E09F5">
        <w:rPr>
          <w:iCs/>
          <w:snapToGrid w:val="0"/>
        </w:rPr>
        <w:t xml:space="preserve"> </w:t>
      </w:r>
      <w:r w:rsidRPr="003E09F5">
        <w:rPr>
          <w:iCs/>
          <w:snapToGrid w:val="0"/>
          <w:vertAlign w:val="subscript"/>
        </w:rPr>
        <w:t xml:space="preserve">УСН1п.п. </w:t>
      </w:r>
      <w:r w:rsidRPr="003E09F5">
        <w:rPr>
          <w:iCs/>
          <w:snapToGrid w:val="0"/>
        </w:rPr>
        <w:t xml:space="preserve">= </w:t>
      </w:r>
      <w:r w:rsidRPr="003E09F5">
        <w:rPr>
          <w:iCs/>
          <w:snapToGrid w:val="0"/>
          <w:lang w:val="en-US"/>
        </w:rPr>
        <w:t>Q</w:t>
      </w:r>
      <w:r w:rsidRPr="003E09F5">
        <w:rPr>
          <w:iCs/>
          <w:snapToGrid w:val="0"/>
        </w:rPr>
        <w:t xml:space="preserve"> </w:t>
      </w:r>
      <w:r w:rsidRPr="003E09F5">
        <w:rPr>
          <w:iCs/>
          <w:snapToGrid w:val="0"/>
          <w:vertAlign w:val="subscript"/>
        </w:rPr>
        <w:t xml:space="preserve">УСН1пр.п. </w:t>
      </w:r>
      <w:r w:rsidRPr="003E09F5">
        <w:rPr>
          <w:iCs/>
          <w:snapToGrid w:val="0"/>
        </w:rPr>
        <w:t>* ТР</w:t>
      </w:r>
      <w:r w:rsidRPr="003E09F5">
        <w:rPr>
          <w:iCs/>
          <w:snapToGrid w:val="0"/>
          <w:vertAlign w:val="subscript"/>
        </w:rPr>
        <w:t>3года</w:t>
      </w:r>
      <w:r w:rsidRPr="003E09F5">
        <w:rPr>
          <w:iCs/>
          <w:snapToGrid w:val="0"/>
        </w:rPr>
        <w:t xml:space="preserve"> (</w:t>
      </w:r>
      <w:r w:rsidRPr="003E09F5">
        <w:rPr>
          <w:iCs/>
          <w:snapToGrid w:val="0"/>
          <w:lang w:val="en-US"/>
        </w:rPr>
        <w:t>Q</w:t>
      </w:r>
      <w:r w:rsidRPr="003E09F5">
        <w:rPr>
          <w:iCs/>
          <w:snapToGrid w:val="0"/>
          <w:vertAlign w:val="subscript"/>
        </w:rPr>
        <w:t>УСН1</w:t>
      </w:r>
      <w:r w:rsidRPr="003E09F5">
        <w:rPr>
          <w:iCs/>
          <w:snapToGrid w:val="0"/>
        </w:rPr>
        <w:t>) / 100,</w:t>
      </w:r>
    </w:p>
    <w:p w:rsidR="001357BC" w:rsidRPr="003E09F5" w:rsidRDefault="001357BC" w:rsidP="001357BC">
      <w:pPr>
        <w:widowControl/>
        <w:autoSpaceDE/>
        <w:autoSpaceDN/>
        <w:adjustRightInd/>
        <w:ind w:firstLine="709"/>
        <w:rPr>
          <w:iCs/>
          <w:snapToGrid w:val="0"/>
        </w:rPr>
      </w:pPr>
      <w:r w:rsidRPr="003E09F5">
        <w:rPr>
          <w:iCs/>
          <w:snapToGrid w:val="0"/>
        </w:rPr>
        <w:t>где:</w:t>
      </w:r>
    </w:p>
    <w:p w:rsidR="001357BC" w:rsidRPr="003E09F5" w:rsidRDefault="001357BC" w:rsidP="001357BC">
      <w:pPr>
        <w:widowControl/>
        <w:autoSpaceDE/>
        <w:autoSpaceDN/>
        <w:adjustRightInd/>
        <w:ind w:firstLine="709"/>
        <w:rPr>
          <w:iCs/>
          <w:snapToGrid w:val="0"/>
        </w:rPr>
      </w:pPr>
      <w:r w:rsidRPr="003E09F5">
        <w:rPr>
          <w:iCs/>
          <w:snapToGrid w:val="0"/>
          <w:lang w:val="en-US"/>
        </w:rPr>
        <w:t>Q</w:t>
      </w:r>
      <w:r w:rsidRPr="003E09F5">
        <w:rPr>
          <w:iCs/>
          <w:snapToGrid w:val="0"/>
        </w:rPr>
        <w:t xml:space="preserve"> </w:t>
      </w:r>
      <w:r w:rsidRPr="003E09F5">
        <w:rPr>
          <w:iCs/>
          <w:snapToGrid w:val="0"/>
          <w:vertAlign w:val="subscript"/>
        </w:rPr>
        <w:t xml:space="preserve">УСН1пр.п. </w:t>
      </w:r>
      <w:r w:rsidRPr="003E09F5">
        <w:rPr>
          <w:iCs/>
          <w:snapToGrid w:val="0"/>
        </w:rPr>
        <w:t>- количество плательщиков предыдущего периода, ед.;</w:t>
      </w:r>
    </w:p>
    <w:p w:rsidR="001357BC" w:rsidRPr="003E09F5" w:rsidRDefault="001357BC" w:rsidP="001357BC">
      <w:pPr>
        <w:widowControl/>
        <w:autoSpaceDE/>
        <w:autoSpaceDN/>
        <w:adjustRightInd/>
        <w:ind w:firstLine="709"/>
        <w:rPr>
          <w:iCs/>
          <w:snapToGrid w:val="0"/>
        </w:rPr>
      </w:pPr>
      <w:r w:rsidRPr="003E09F5">
        <w:rPr>
          <w:iCs/>
          <w:snapToGrid w:val="0"/>
        </w:rPr>
        <w:t>ТР</w:t>
      </w:r>
      <w:r w:rsidRPr="003E09F5">
        <w:rPr>
          <w:iCs/>
          <w:snapToGrid w:val="0"/>
          <w:vertAlign w:val="subscript"/>
        </w:rPr>
        <w:t>3года</w:t>
      </w:r>
      <w:r w:rsidRPr="003E09F5">
        <w:rPr>
          <w:iCs/>
          <w:snapToGrid w:val="0"/>
        </w:rPr>
        <w:t xml:space="preserve"> (</w:t>
      </w:r>
      <w:r w:rsidRPr="003E09F5">
        <w:rPr>
          <w:iCs/>
          <w:snapToGrid w:val="0"/>
          <w:lang w:val="en-US"/>
        </w:rPr>
        <w:t>Q</w:t>
      </w:r>
      <w:r w:rsidRPr="003E09F5">
        <w:rPr>
          <w:iCs/>
          <w:snapToGrid w:val="0"/>
          <w:vertAlign w:val="subscript"/>
        </w:rPr>
        <w:t>УСН1</w:t>
      </w:r>
      <w:r w:rsidRPr="003E09F5">
        <w:rPr>
          <w:iCs/>
          <w:snapToGrid w:val="0"/>
        </w:rPr>
        <w:t>) – средний темп роста количества плательщиков за 3 года, предшествующие прогнозируемому периоду, %.</w:t>
      </w:r>
    </w:p>
    <w:p w:rsidR="001357BC" w:rsidRPr="003E09F5" w:rsidRDefault="001357BC" w:rsidP="001357BC">
      <w:pPr>
        <w:widowControl/>
        <w:autoSpaceDE/>
        <w:autoSpaceDN/>
        <w:adjustRightInd/>
        <w:ind w:firstLine="709"/>
        <w:jc w:val="center"/>
        <w:rPr>
          <w:iCs/>
          <w:snapToGrid w:val="0"/>
        </w:rPr>
      </w:pPr>
    </w:p>
    <w:p w:rsidR="001357BC" w:rsidRPr="003E09F5" w:rsidRDefault="001357BC" w:rsidP="001357BC">
      <w:pPr>
        <w:widowControl/>
        <w:autoSpaceDE/>
        <w:autoSpaceDN/>
        <w:adjustRightInd/>
        <w:ind w:firstLine="709"/>
        <w:jc w:val="both"/>
        <w:rPr>
          <w:snapToGrid w:val="0"/>
        </w:rPr>
      </w:pPr>
      <w:r w:rsidRPr="003E09F5">
        <w:rPr>
          <w:snapToGrid w:val="0"/>
        </w:rPr>
        <w:t>Прогнозируемый объем страховых взносов на ОПС и по временной нетрудоспособности (</w:t>
      </w:r>
      <w:r w:rsidRPr="003E09F5">
        <w:rPr>
          <w:iCs/>
          <w:snapToGrid w:val="0"/>
          <w:lang w:val="en-US"/>
        </w:rPr>
        <w:t>V</w:t>
      </w:r>
      <w:r w:rsidRPr="003E09F5">
        <w:rPr>
          <w:iCs/>
          <w:snapToGrid w:val="0"/>
          <w:vertAlign w:val="subscript"/>
        </w:rPr>
        <w:t>стр.взн.</w:t>
      </w:r>
      <w:r w:rsidRPr="003E09F5">
        <w:rPr>
          <w:iCs/>
          <w:snapToGrid w:val="0"/>
        </w:rPr>
        <w:t>)</w:t>
      </w:r>
      <w:r w:rsidRPr="003E09F5">
        <w:rPr>
          <w:iCs/>
          <w:snapToGrid w:val="0"/>
          <w:vertAlign w:val="subscript"/>
        </w:rPr>
        <w:t xml:space="preserve"> </w:t>
      </w:r>
      <w:r w:rsidRPr="003E09F5">
        <w:rPr>
          <w:snapToGrid w:val="0"/>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1357BC" w:rsidRPr="003E09F5" w:rsidRDefault="001357BC" w:rsidP="001357BC">
      <w:pPr>
        <w:widowControl/>
        <w:autoSpaceDE/>
        <w:autoSpaceDN/>
        <w:adjustRightInd/>
        <w:ind w:firstLine="709"/>
        <w:jc w:val="both"/>
        <w:rPr>
          <w:snapToGrid w:val="0"/>
        </w:rPr>
      </w:pPr>
    </w:p>
    <w:p w:rsidR="001357BC" w:rsidRPr="003E09F5" w:rsidRDefault="001357BC" w:rsidP="001357BC">
      <w:pPr>
        <w:widowControl/>
        <w:autoSpaceDE/>
        <w:autoSpaceDN/>
        <w:adjustRightInd/>
        <w:ind w:firstLine="709"/>
        <w:jc w:val="both"/>
        <w:rPr>
          <w:snapToGrid w:val="0"/>
        </w:rPr>
      </w:pPr>
      <w:r w:rsidRPr="003E09F5">
        <w:rPr>
          <w:iCs/>
          <w:snapToGrid w:val="0"/>
          <w:lang w:val="en-US"/>
        </w:rPr>
        <w:t>V</w:t>
      </w:r>
      <w:r w:rsidRPr="003E09F5">
        <w:rPr>
          <w:iCs/>
          <w:snapToGrid w:val="0"/>
          <w:vertAlign w:val="subscript"/>
        </w:rPr>
        <w:t xml:space="preserve">стр.взн. </w:t>
      </w:r>
      <w:r w:rsidRPr="003E09F5">
        <w:rPr>
          <w:iCs/>
          <w:snapToGrid w:val="0"/>
        </w:rPr>
        <w:t>= [(</w:t>
      </w:r>
      <w:r w:rsidRPr="003E09F5">
        <w:rPr>
          <w:iCs/>
          <w:snapToGrid w:val="0"/>
          <w:lang w:val="en-US"/>
        </w:rPr>
        <w:t>V</w:t>
      </w:r>
      <w:r w:rsidRPr="003E09F5">
        <w:rPr>
          <w:iCs/>
          <w:snapToGrid w:val="0"/>
        </w:rPr>
        <w:t>нб1</w:t>
      </w:r>
      <w:r w:rsidRPr="003E09F5">
        <w:rPr>
          <w:iCs/>
          <w:snapToGrid w:val="0"/>
          <w:vertAlign w:val="subscript"/>
        </w:rPr>
        <w:t>пп</w:t>
      </w:r>
      <w:r w:rsidRPr="003E09F5">
        <w:rPr>
          <w:iCs/>
          <w:snapToGrid w:val="0"/>
        </w:rPr>
        <w:t xml:space="preserve"> * (</w:t>
      </w:r>
      <w:r w:rsidRPr="003E09F5">
        <w:rPr>
          <w:iCs/>
          <w:snapToGrid w:val="0"/>
          <w:lang w:val="en-US"/>
        </w:rPr>
        <w:t>S</w:t>
      </w:r>
      <w:r w:rsidRPr="003E09F5">
        <w:rPr>
          <w:iCs/>
          <w:snapToGrid w:val="0"/>
        </w:rPr>
        <w:t>)] * (</w:t>
      </w:r>
      <w:r w:rsidRPr="003E09F5">
        <w:rPr>
          <w:iCs/>
          <w:snapToGrid w:val="0"/>
          <w:lang w:val="en-US"/>
        </w:rPr>
        <w:t>V</w:t>
      </w:r>
      <w:r w:rsidRPr="003E09F5">
        <w:rPr>
          <w:iCs/>
          <w:snapToGrid w:val="0"/>
          <w:vertAlign w:val="subscript"/>
        </w:rPr>
        <w:t>стр.взн.</w:t>
      </w:r>
      <w:r w:rsidRPr="003E09F5">
        <w:rPr>
          <w:iCs/>
          <w:snapToGrid w:val="0"/>
        </w:rPr>
        <w:t>.</w:t>
      </w:r>
      <w:r w:rsidRPr="003E09F5">
        <w:rPr>
          <w:iCs/>
          <w:snapToGrid w:val="0"/>
          <w:vertAlign w:val="subscript"/>
        </w:rPr>
        <w:t>пр.п</w:t>
      </w:r>
      <w:r w:rsidRPr="003E09F5">
        <w:rPr>
          <w:iCs/>
          <w:snapToGrid w:val="0"/>
        </w:rPr>
        <w:t xml:space="preserve"> / </w:t>
      </w:r>
      <w:r w:rsidRPr="003E09F5">
        <w:rPr>
          <w:iCs/>
          <w:snapToGrid w:val="0"/>
          <w:lang w:val="en-US"/>
        </w:rPr>
        <w:t>I</w:t>
      </w:r>
      <w:r w:rsidRPr="003E09F5">
        <w:rPr>
          <w:iCs/>
          <w:snapToGrid w:val="0"/>
        </w:rPr>
        <w:t>исч.пр.п)</w:t>
      </w:r>
    </w:p>
    <w:p w:rsidR="001357BC" w:rsidRPr="003E09F5" w:rsidRDefault="001357BC" w:rsidP="001357BC">
      <w:pPr>
        <w:widowControl/>
        <w:autoSpaceDE/>
        <w:autoSpaceDN/>
        <w:adjustRightInd/>
        <w:ind w:firstLine="709"/>
        <w:jc w:val="both"/>
        <w:rPr>
          <w:iCs/>
          <w:snapToGrid w:val="0"/>
        </w:rPr>
      </w:pPr>
      <w:r w:rsidRPr="003E09F5">
        <w:rPr>
          <w:iCs/>
          <w:snapToGrid w:val="0"/>
          <w:lang w:val="en-US"/>
        </w:rPr>
        <w:t>V</w:t>
      </w:r>
      <w:r w:rsidRPr="003E09F5">
        <w:rPr>
          <w:iCs/>
          <w:snapToGrid w:val="0"/>
          <w:vertAlign w:val="subscript"/>
        </w:rPr>
        <w:t>стр.взн.</w:t>
      </w:r>
      <w:r w:rsidRPr="003E09F5">
        <w:rPr>
          <w:iCs/>
          <w:snapToGrid w:val="0"/>
        </w:rPr>
        <w:t>.</w:t>
      </w:r>
      <w:r w:rsidRPr="003E09F5">
        <w:rPr>
          <w:iCs/>
          <w:snapToGrid w:val="0"/>
          <w:vertAlign w:val="subscript"/>
        </w:rPr>
        <w:t>пр.п</w:t>
      </w:r>
      <w:r w:rsidRPr="003E09F5">
        <w:rPr>
          <w:iCs/>
          <w:snapToGrid w:val="0"/>
        </w:rPr>
        <w:t xml:space="preserve"> – сумма страховых взносов на ОПС и по временной нетрудоспособности за предыдущий период, тыс. рублей;</w:t>
      </w:r>
    </w:p>
    <w:p w:rsidR="001357BC" w:rsidRPr="003E09F5" w:rsidRDefault="001357BC" w:rsidP="001357BC">
      <w:pPr>
        <w:widowControl/>
        <w:autoSpaceDE/>
        <w:autoSpaceDN/>
        <w:adjustRightInd/>
        <w:ind w:firstLine="709"/>
        <w:jc w:val="both"/>
        <w:rPr>
          <w:snapToGrid w:val="0"/>
        </w:rPr>
      </w:pPr>
      <w:r w:rsidRPr="003E09F5">
        <w:rPr>
          <w:iCs/>
          <w:snapToGrid w:val="0"/>
          <w:lang w:val="en-US"/>
        </w:rPr>
        <w:t>I</w:t>
      </w:r>
      <w:r w:rsidRPr="003E09F5">
        <w:rPr>
          <w:iCs/>
          <w:snapToGrid w:val="0"/>
        </w:rPr>
        <w:t>исч.пр.п – сумма исчисленного налога за предыдущий период, тыс. рублей.</w:t>
      </w:r>
    </w:p>
    <w:p w:rsidR="001357BC" w:rsidRPr="003E09F5" w:rsidRDefault="001357BC" w:rsidP="001357BC">
      <w:pPr>
        <w:widowControl/>
        <w:autoSpaceDE/>
        <w:autoSpaceDN/>
        <w:adjustRightInd/>
        <w:ind w:firstLine="709"/>
        <w:jc w:val="both"/>
        <w:rPr>
          <w:iCs/>
          <w:snapToGrid w:val="0"/>
        </w:rPr>
      </w:pPr>
    </w:p>
    <w:p w:rsidR="001357BC" w:rsidRPr="003E09F5" w:rsidRDefault="001357BC" w:rsidP="001357BC">
      <w:pPr>
        <w:widowControl/>
        <w:autoSpaceDE/>
        <w:autoSpaceDN/>
        <w:adjustRightInd/>
        <w:ind w:firstLine="709"/>
        <w:jc w:val="both"/>
        <w:rPr>
          <w:snapToGrid w:val="0"/>
          <w:spacing w:val="2"/>
        </w:rPr>
      </w:pPr>
      <w:r w:rsidRPr="003E09F5">
        <w:rPr>
          <w:iCs/>
          <w:snapToGrid w:val="0"/>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E09F5">
        <w:rPr>
          <w:b/>
          <w:snapToGrid w:val="0"/>
        </w:rPr>
        <w:t>УСН</w:t>
      </w:r>
      <w:r w:rsidRPr="003E09F5">
        <w:rPr>
          <w:b/>
          <w:snapToGrid w:val="0"/>
          <w:vertAlign w:val="subscript"/>
        </w:rPr>
        <w:t>2</w:t>
      </w:r>
      <w:r w:rsidRPr="003E09F5">
        <w:rPr>
          <w:snapToGrid w:val="0"/>
          <w:spacing w:val="2"/>
        </w:rPr>
        <w:t>)</w:t>
      </w:r>
      <w:r w:rsidRPr="003E09F5">
        <w:rPr>
          <w:iCs/>
          <w:snapToGrid w:val="0"/>
        </w:rPr>
        <w:t xml:space="preserve">, </w:t>
      </w:r>
      <w:r w:rsidRPr="003E09F5">
        <w:rPr>
          <w:snapToGrid w:val="0"/>
          <w:spacing w:val="2"/>
        </w:rPr>
        <w:t>рассчитывается по следующей формуле:</w:t>
      </w:r>
    </w:p>
    <w:p w:rsidR="001357BC" w:rsidRPr="003E09F5" w:rsidRDefault="001357BC" w:rsidP="001357BC">
      <w:pPr>
        <w:widowControl/>
        <w:autoSpaceDE/>
        <w:autoSpaceDN/>
        <w:adjustRightInd/>
        <w:ind w:firstLine="709"/>
        <w:jc w:val="both"/>
        <w:rPr>
          <w:rFonts w:cs="Georgia"/>
          <w:b/>
          <w:iCs/>
          <w:lang w:eastAsia="en-US"/>
        </w:rPr>
      </w:pPr>
    </w:p>
    <w:p w:rsidR="001357BC" w:rsidRPr="003E09F5" w:rsidRDefault="001357BC" w:rsidP="001357BC">
      <w:pPr>
        <w:widowControl/>
        <w:autoSpaceDE/>
        <w:autoSpaceDN/>
        <w:adjustRightInd/>
        <w:ind w:firstLine="709"/>
        <w:jc w:val="both"/>
        <w:rPr>
          <w:iCs/>
          <w:snapToGrid w:val="0"/>
          <w:lang w:val="en-US"/>
        </w:rPr>
      </w:pPr>
      <w:r w:rsidRPr="003E09F5">
        <w:rPr>
          <w:rFonts w:cs="Georgia"/>
          <w:b/>
          <w:iCs/>
          <w:lang w:eastAsia="en-US"/>
        </w:rPr>
        <w:t>УСН</w:t>
      </w:r>
      <w:r w:rsidRPr="003E09F5">
        <w:rPr>
          <w:rFonts w:cs="Georgia"/>
          <w:iCs/>
          <w:vertAlign w:val="subscript"/>
          <w:lang w:val="en-US" w:eastAsia="en-US"/>
        </w:rPr>
        <w:t xml:space="preserve"> 2</w:t>
      </w:r>
      <w:r w:rsidRPr="003E09F5">
        <w:rPr>
          <w:rFonts w:cs="Georgia"/>
          <w:iCs/>
          <w:lang w:val="en-US" w:eastAsia="en-US"/>
        </w:rPr>
        <w:t>= [((V</w:t>
      </w:r>
      <w:r w:rsidRPr="003E09F5">
        <w:rPr>
          <w:b/>
          <w:bCs/>
          <w:iCs/>
          <w:lang w:eastAsia="en-US"/>
        </w:rPr>
        <w:t>нб</w:t>
      </w:r>
      <w:r w:rsidRPr="003E09F5">
        <w:rPr>
          <w:b/>
          <w:bCs/>
          <w:iCs/>
          <w:lang w:val="en-US" w:eastAsia="en-US"/>
        </w:rPr>
        <w:t xml:space="preserve">2nn </w:t>
      </w:r>
      <w:r w:rsidRPr="003E09F5">
        <w:rPr>
          <w:lang w:val="en-US" w:eastAsia="en-US"/>
        </w:rPr>
        <w:t xml:space="preserve">* (S1) (+/-)F] </w:t>
      </w:r>
      <w:r w:rsidRPr="003E09F5">
        <w:rPr>
          <w:b/>
          <w:bCs/>
          <w:iCs/>
          <w:lang w:val="en-US" w:eastAsia="en-US"/>
        </w:rPr>
        <w:t xml:space="preserve">+ </w:t>
      </w:r>
      <w:r w:rsidRPr="003E09F5">
        <w:rPr>
          <w:iCs/>
          <w:lang w:val="en-US" w:eastAsia="en-US"/>
        </w:rPr>
        <w:t>[(V</w:t>
      </w:r>
      <w:r w:rsidRPr="003E09F5">
        <w:rPr>
          <w:iCs/>
          <w:lang w:eastAsia="en-US"/>
        </w:rPr>
        <w:t>нбЗ</w:t>
      </w:r>
      <w:r w:rsidRPr="003E09F5">
        <w:rPr>
          <w:iCs/>
          <w:lang w:val="en-US" w:eastAsia="en-US"/>
        </w:rPr>
        <w:t xml:space="preserve">nn </w:t>
      </w:r>
      <w:r w:rsidRPr="003E09F5">
        <w:rPr>
          <w:lang w:val="en-US" w:eastAsia="en-US"/>
        </w:rPr>
        <w:t xml:space="preserve">* (S2) </w:t>
      </w:r>
      <w:r w:rsidRPr="003E09F5">
        <w:rPr>
          <w:rFonts w:cs="Calibri"/>
          <w:b/>
          <w:bCs/>
          <w:iCs/>
          <w:lang w:val="en-US" w:eastAsia="en-US"/>
        </w:rPr>
        <w:t>(+</w:t>
      </w:r>
      <w:r w:rsidRPr="003E09F5">
        <w:rPr>
          <w:lang w:val="en-US" w:eastAsia="en-US"/>
        </w:rPr>
        <w:t>/</w:t>
      </w:r>
      <w:r w:rsidRPr="003E09F5">
        <w:rPr>
          <w:rFonts w:cs="Georgia"/>
          <w:iCs/>
          <w:lang w:val="en-US" w:eastAsia="en-US"/>
        </w:rPr>
        <w:t xml:space="preserve">-)F])* </w:t>
      </w:r>
      <w:r w:rsidRPr="003E09F5">
        <w:rPr>
          <w:rFonts w:cs="Georgia"/>
          <w:iCs/>
          <w:spacing w:val="20"/>
          <w:lang w:val="en-US" w:eastAsia="en-US"/>
        </w:rPr>
        <w:t>(</w:t>
      </w:r>
      <w:r w:rsidRPr="003E09F5">
        <w:rPr>
          <w:rFonts w:cs="Georgia"/>
          <w:iCs/>
          <w:spacing w:val="20"/>
          <w:lang w:eastAsia="en-US"/>
        </w:rPr>
        <w:t>Ксоб</w:t>
      </w:r>
      <w:r w:rsidRPr="003E09F5">
        <w:rPr>
          <w:rFonts w:cs="Georgia"/>
          <w:iCs/>
          <w:spacing w:val="20"/>
          <w:lang w:val="en-US" w:eastAsia="en-US"/>
        </w:rPr>
        <w:t>.</w:t>
      </w:r>
      <w:r w:rsidRPr="003E09F5">
        <w:rPr>
          <w:b/>
          <w:bCs/>
          <w:iCs/>
          <w:lang w:val="en-US" w:eastAsia="en-US"/>
        </w:rPr>
        <w:t xml:space="preserve">), </w:t>
      </w:r>
      <w:r w:rsidRPr="003E09F5">
        <w:rPr>
          <w:iCs/>
          <w:snapToGrid w:val="0"/>
        </w:rPr>
        <w:t>где</w:t>
      </w:r>
      <w:r w:rsidRPr="003E09F5">
        <w:rPr>
          <w:iCs/>
          <w:snapToGrid w:val="0"/>
          <w:lang w:val="en-US"/>
        </w:rPr>
        <w:t>:</w:t>
      </w:r>
    </w:p>
    <w:p w:rsidR="001357BC" w:rsidRPr="003E09F5" w:rsidRDefault="001357BC" w:rsidP="001357BC">
      <w:pPr>
        <w:widowControl/>
        <w:autoSpaceDE/>
        <w:autoSpaceDN/>
        <w:adjustRightInd/>
        <w:ind w:firstLine="709"/>
        <w:jc w:val="both"/>
        <w:rPr>
          <w:snapToGrid w:val="0"/>
          <w:lang w:val="en-US"/>
        </w:rPr>
      </w:pPr>
    </w:p>
    <w:p w:rsidR="001357BC" w:rsidRPr="003E09F5" w:rsidRDefault="001357BC" w:rsidP="001357BC">
      <w:pPr>
        <w:widowControl/>
        <w:autoSpaceDE/>
        <w:autoSpaceDN/>
        <w:adjustRightInd/>
        <w:ind w:firstLine="709"/>
        <w:jc w:val="both"/>
        <w:rPr>
          <w:iCs/>
          <w:snapToGrid w:val="0"/>
        </w:rPr>
      </w:pPr>
      <w:r w:rsidRPr="003E09F5">
        <w:rPr>
          <w:iCs/>
          <w:snapToGrid w:val="0"/>
          <w:lang w:val="en-US"/>
        </w:rPr>
        <w:lastRenderedPageBreak/>
        <w:t>V</w:t>
      </w:r>
      <w:r w:rsidRPr="003E09F5">
        <w:rPr>
          <w:iCs/>
          <w:snapToGrid w:val="0"/>
        </w:rPr>
        <w:t>нб2</w:t>
      </w:r>
      <w:r w:rsidRPr="003E09F5">
        <w:rPr>
          <w:iCs/>
          <w:snapToGrid w:val="0"/>
          <w:vertAlign w:val="subscript"/>
        </w:rPr>
        <w:t>пп</w:t>
      </w:r>
      <w:r w:rsidRPr="003E09F5">
        <w:rPr>
          <w:iCs/>
          <w:snapToGrid w:val="0"/>
        </w:rPr>
        <w:t xml:space="preserve"> – налоговая база прогнозируемого периода по </w:t>
      </w:r>
      <w:r w:rsidRPr="003E09F5">
        <w:rPr>
          <w:b/>
          <w:snapToGrid w:val="0"/>
        </w:rPr>
        <w:t>УСН</w:t>
      </w:r>
      <w:r w:rsidRPr="003E09F5">
        <w:rPr>
          <w:b/>
          <w:snapToGrid w:val="0"/>
          <w:vertAlign w:val="subscript"/>
        </w:rPr>
        <w:t xml:space="preserve">2 </w:t>
      </w:r>
      <w:r w:rsidRPr="003E09F5">
        <w:rPr>
          <w:lang w:eastAsia="en-US"/>
        </w:rPr>
        <w:t>при использовании объекта обложения «доходы, уменьшенные на величину расходов»</w:t>
      </w:r>
      <w:r w:rsidRPr="003E09F5">
        <w:rPr>
          <w:iCs/>
          <w:snapToGrid w:val="0"/>
        </w:rPr>
        <w:t>, тыс. рублей;</w:t>
      </w:r>
    </w:p>
    <w:p w:rsidR="001357BC" w:rsidRPr="003E09F5" w:rsidRDefault="001357BC" w:rsidP="001357BC">
      <w:pPr>
        <w:widowControl/>
        <w:spacing w:before="7" w:line="310" w:lineRule="exact"/>
        <w:ind w:firstLine="708"/>
        <w:rPr>
          <w:rFonts w:eastAsiaTheme="minorEastAsia"/>
        </w:rPr>
      </w:pPr>
      <w:r w:rsidRPr="003E09F5">
        <w:rPr>
          <w:rFonts w:eastAsiaTheme="minorEastAsia"/>
          <w:iCs/>
          <w:lang w:val="en-US"/>
        </w:rPr>
        <w:t>V</w:t>
      </w:r>
      <w:r w:rsidRPr="003E09F5">
        <w:rPr>
          <w:rFonts w:eastAsiaTheme="minorEastAsia"/>
          <w:iCs/>
        </w:rPr>
        <w:t>нбЗ</w:t>
      </w:r>
      <w:r w:rsidRPr="003E09F5">
        <w:rPr>
          <w:rFonts w:eastAsiaTheme="minorEastAsia"/>
          <w:iCs/>
          <w:vertAlign w:val="subscript"/>
        </w:rPr>
        <w:t>пп</w:t>
      </w:r>
      <w:r w:rsidRPr="003E09F5">
        <w:rPr>
          <w:rFonts w:eastAsiaTheme="minorEastAsia"/>
          <w:iCs/>
        </w:rPr>
        <w:t xml:space="preserve"> - </w:t>
      </w:r>
      <w:r w:rsidRPr="003E09F5">
        <w:rPr>
          <w:rFonts w:eastAsiaTheme="minorEastAsia"/>
        </w:rPr>
        <w:t>налоговая база прогнозируемого периода по прогнозному объему минимального налога</w:t>
      </w:r>
      <w:r w:rsidRPr="003E09F5">
        <w:rPr>
          <w:rFonts w:ascii="Georgia" w:eastAsiaTheme="minorEastAsia" w:hAnsi="Georgia" w:cs="Georgia"/>
          <w:iCs/>
        </w:rPr>
        <w:t xml:space="preserve"> по УСН</w:t>
      </w:r>
      <w:r w:rsidRPr="003E09F5">
        <w:rPr>
          <w:rFonts w:ascii="Georgia" w:eastAsiaTheme="minorEastAsia" w:hAnsi="Georgia" w:cs="Georgia"/>
          <w:iCs/>
          <w:vertAlign w:val="subscript"/>
        </w:rPr>
        <w:t>2</w:t>
      </w:r>
      <w:r w:rsidRPr="003E09F5">
        <w:rPr>
          <w:rFonts w:ascii="Georgia" w:eastAsiaTheme="minorEastAsia" w:hAnsi="Georgia" w:cs="Georgia"/>
          <w:iCs/>
        </w:rPr>
        <w:t xml:space="preserve">, </w:t>
      </w:r>
      <w:r w:rsidRPr="003E09F5">
        <w:rPr>
          <w:rFonts w:eastAsiaTheme="minorEastAsia"/>
        </w:rPr>
        <w:t xml:space="preserve">тыс. рублей; </w:t>
      </w:r>
    </w:p>
    <w:p w:rsidR="001357BC" w:rsidRPr="003E09F5" w:rsidRDefault="001357BC" w:rsidP="001357BC">
      <w:pPr>
        <w:widowControl/>
        <w:autoSpaceDE/>
        <w:autoSpaceDN/>
        <w:adjustRightInd/>
        <w:ind w:firstLine="709"/>
        <w:jc w:val="both"/>
        <w:rPr>
          <w:iCs/>
          <w:snapToGrid w:val="0"/>
        </w:rPr>
      </w:pPr>
      <w:r w:rsidRPr="003E09F5">
        <w:rPr>
          <w:iCs/>
          <w:snapToGrid w:val="0"/>
          <w:lang w:val="en-US"/>
        </w:rPr>
        <w:t>S</w:t>
      </w:r>
      <w:r w:rsidRPr="003E09F5">
        <w:rPr>
          <w:iCs/>
          <w:snapToGrid w:val="0"/>
        </w:rPr>
        <w:t xml:space="preserve"> – ставка налога </w:t>
      </w:r>
      <w:r w:rsidRPr="003E09F5">
        <w:rPr>
          <w:lang w:eastAsia="en-US"/>
        </w:rPr>
        <w:t>(</w:t>
      </w:r>
      <w:r w:rsidRPr="003E09F5">
        <w:rPr>
          <w:lang w:val="en-US" w:eastAsia="en-US"/>
        </w:rPr>
        <w:t>S</w:t>
      </w:r>
      <w:r w:rsidRPr="003E09F5">
        <w:rPr>
          <w:vertAlign w:val="subscript"/>
          <w:lang w:eastAsia="en-US"/>
        </w:rPr>
        <w:t>1</w:t>
      </w:r>
      <w:r w:rsidRPr="003E09F5">
        <w:rPr>
          <w:lang w:eastAsia="en-US"/>
        </w:rPr>
        <w:t xml:space="preserve"> – налоговая ставка по УСН</w:t>
      </w:r>
      <w:r w:rsidRPr="003E09F5">
        <w:rPr>
          <w:vertAlign w:val="subscript"/>
          <w:lang w:eastAsia="en-US"/>
        </w:rPr>
        <w:t>2</w:t>
      </w:r>
      <w:r w:rsidRPr="003E09F5">
        <w:rPr>
          <w:lang w:eastAsia="en-US"/>
        </w:rPr>
        <w:t xml:space="preserve"> с объектом обложения «доходы, уменьшенные на величину расходов», </w:t>
      </w:r>
      <w:r w:rsidRPr="003E09F5">
        <w:rPr>
          <w:lang w:val="en-US" w:eastAsia="en-US"/>
        </w:rPr>
        <w:t>S</w:t>
      </w:r>
      <w:r w:rsidRPr="003E09F5">
        <w:rPr>
          <w:vertAlign w:val="subscript"/>
          <w:lang w:eastAsia="en-US"/>
        </w:rPr>
        <w:t>2</w:t>
      </w:r>
      <w:r w:rsidRPr="003E09F5">
        <w:rPr>
          <w:lang w:eastAsia="en-US"/>
        </w:rPr>
        <w:t xml:space="preserve"> – ставка минимального налога по УСН</w:t>
      </w:r>
      <w:r w:rsidRPr="003E09F5">
        <w:rPr>
          <w:vertAlign w:val="subscript"/>
          <w:lang w:eastAsia="en-US"/>
        </w:rPr>
        <w:t>2</w:t>
      </w:r>
      <w:r w:rsidRPr="003E09F5">
        <w:rPr>
          <w:lang w:eastAsia="en-US"/>
        </w:rPr>
        <w:t xml:space="preserve">, в соответствии с главой 26.2 НК РФ), </w:t>
      </w:r>
      <w:r w:rsidRPr="003E09F5">
        <w:rPr>
          <w:iCs/>
          <w:snapToGrid w:val="0"/>
        </w:rPr>
        <w:t>%;</w:t>
      </w:r>
    </w:p>
    <w:p w:rsidR="001357BC" w:rsidRPr="003E09F5" w:rsidRDefault="001357BC" w:rsidP="001357BC">
      <w:pPr>
        <w:widowControl/>
        <w:autoSpaceDE/>
        <w:autoSpaceDN/>
        <w:adjustRightInd/>
        <w:ind w:firstLine="709"/>
        <w:jc w:val="both"/>
        <w:rPr>
          <w:lang w:eastAsia="en-US"/>
        </w:rPr>
      </w:pPr>
      <w:r w:rsidRPr="003E09F5">
        <w:rPr>
          <w:b/>
          <w:i/>
          <w:lang w:val="en-US" w:eastAsia="en-US"/>
        </w:rPr>
        <w:t>K</w:t>
      </w:r>
      <w:r w:rsidRPr="003E09F5">
        <w:rPr>
          <w:b/>
          <w:i/>
          <w:lang w:eastAsia="en-US"/>
        </w:rPr>
        <w:t xml:space="preserve"> </w:t>
      </w:r>
      <w:r w:rsidRPr="003E09F5">
        <w:rPr>
          <w:b/>
          <w:i/>
          <w:vertAlign w:val="subscript"/>
          <w:lang w:eastAsia="en-US"/>
        </w:rPr>
        <w:t>соб.</w:t>
      </w:r>
      <w:r w:rsidRPr="003E09F5">
        <w:rPr>
          <w:b/>
          <w:i/>
          <w:lang w:eastAsia="en-US"/>
        </w:rPr>
        <w:t xml:space="preserve"> </w:t>
      </w:r>
      <w:r w:rsidRPr="003E09F5">
        <w:rPr>
          <w:lang w:eastAsia="en-US"/>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1357BC" w:rsidRPr="003E09F5" w:rsidRDefault="001357BC" w:rsidP="001357BC">
      <w:pPr>
        <w:widowControl/>
        <w:autoSpaceDE/>
        <w:autoSpaceDN/>
        <w:adjustRightInd/>
        <w:ind w:firstLine="709"/>
        <w:jc w:val="both"/>
        <w:rPr>
          <w:lang w:eastAsia="en-US"/>
        </w:rPr>
      </w:pPr>
    </w:p>
    <w:p w:rsidR="001357BC" w:rsidRPr="003E09F5" w:rsidRDefault="001357BC" w:rsidP="001357BC">
      <w:pPr>
        <w:widowControl/>
        <w:autoSpaceDE/>
        <w:autoSpaceDN/>
        <w:adjustRightInd/>
        <w:ind w:firstLine="709"/>
        <w:jc w:val="both"/>
        <w:rPr>
          <w:lang w:eastAsia="en-US"/>
        </w:rPr>
      </w:pPr>
      <w:r w:rsidRPr="003E09F5">
        <w:rPr>
          <w:lang w:eastAsia="en-US"/>
        </w:rPr>
        <w:t xml:space="preserve">Расчётный уровень собираемости определяется согласно данным отчёта по форме </w:t>
      </w:r>
      <w:r w:rsidR="001A3949" w:rsidRPr="003E09F5">
        <w:rPr>
          <w:lang w:eastAsia="en-US"/>
        </w:rPr>
        <w:t xml:space="preserve">            </w:t>
      </w:r>
      <w:r w:rsidRPr="003E09F5">
        <w:rPr>
          <w:lang w:eastAsia="en-US"/>
        </w:rPr>
        <w:t>№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1357BC" w:rsidRPr="003E09F5" w:rsidRDefault="001357BC" w:rsidP="001357BC">
      <w:pPr>
        <w:widowControl/>
        <w:autoSpaceDE/>
        <w:autoSpaceDN/>
        <w:adjustRightInd/>
        <w:ind w:firstLine="709"/>
        <w:jc w:val="both"/>
        <w:rPr>
          <w:lang w:eastAsia="en-US"/>
        </w:rPr>
      </w:pPr>
      <w:r w:rsidRPr="003E09F5">
        <w:rPr>
          <w:b/>
          <w:i/>
          <w:lang w:eastAsia="en-US"/>
        </w:rPr>
        <w:t xml:space="preserve">F – </w:t>
      </w:r>
      <w:r w:rsidRPr="003E09F5">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357BC" w:rsidRPr="003E09F5" w:rsidRDefault="001357BC" w:rsidP="001357BC">
      <w:pPr>
        <w:widowControl/>
        <w:autoSpaceDE/>
        <w:autoSpaceDN/>
        <w:adjustRightInd/>
        <w:ind w:firstLine="709"/>
        <w:jc w:val="both"/>
        <w:rPr>
          <w:iCs/>
          <w:snapToGrid w:val="0"/>
        </w:rPr>
      </w:pPr>
      <w:r w:rsidRPr="003E09F5">
        <w:rPr>
          <w:iCs/>
          <w:snapToGrid w:val="0"/>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E09F5">
        <w:rPr>
          <w:i/>
          <w:iCs/>
          <w:snapToGrid w:val="0"/>
          <w:lang w:val="en-US"/>
        </w:rPr>
        <w:t>V</w:t>
      </w:r>
      <w:r w:rsidRPr="003E09F5">
        <w:rPr>
          <w:i/>
          <w:iCs/>
          <w:snapToGrid w:val="0"/>
        </w:rPr>
        <w:t>нб2</w:t>
      </w:r>
      <w:r w:rsidRPr="003E09F5">
        <w:rPr>
          <w:i/>
          <w:iCs/>
          <w:snapToGrid w:val="0"/>
          <w:vertAlign w:val="subscript"/>
        </w:rPr>
        <w:t>пп</w:t>
      </w:r>
      <w:r w:rsidRPr="003E09F5">
        <w:rPr>
          <w:iCs/>
          <w:snapToGrid w:val="0"/>
        </w:rPr>
        <w:t>), рассчитывается по следующей формуле:</w:t>
      </w:r>
    </w:p>
    <w:p w:rsidR="001357BC" w:rsidRPr="003E09F5" w:rsidRDefault="001357BC" w:rsidP="001357BC">
      <w:pPr>
        <w:widowControl/>
        <w:autoSpaceDE/>
        <w:autoSpaceDN/>
        <w:adjustRightInd/>
        <w:ind w:firstLine="709"/>
        <w:jc w:val="both"/>
        <w:rPr>
          <w:iCs/>
          <w:snapToGrid w:val="0"/>
        </w:rPr>
      </w:pPr>
    </w:p>
    <w:p w:rsidR="001357BC" w:rsidRPr="003E09F5" w:rsidRDefault="001357BC" w:rsidP="001357BC">
      <w:pPr>
        <w:widowControl/>
        <w:autoSpaceDE/>
        <w:autoSpaceDN/>
        <w:adjustRightInd/>
        <w:ind w:firstLine="709"/>
        <w:jc w:val="center"/>
        <w:rPr>
          <w:iCs/>
          <w:snapToGrid w:val="0"/>
          <w:vertAlign w:val="subscript"/>
        </w:rPr>
      </w:pPr>
      <w:r w:rsidRPr="003E09F5">
        <w:rPr>
          <w:iCs/>
          <w:snapToGrid w:val="0"/>
          <w:lang w:val="en-US"/>
        </w:rPr>
        <w:t>V</w:t>
      </w:r>
      <w:r w:rsidRPr="003E09F5">
        <w:rPr>
          <w:iCs/>
          <w:snapToGrid w:val="0"/>
        </w:rPr>
        <w:t>нб2</w:t>
      </w:r>
      <w:r w:rsidRPr="003E09F5">
        <w:rPr>
          <w:iCs/>
          <w:snapToGrid w:val="0"/>
          <w:vertAlign w:val="subscript"/>
        </w:rPr>
        <w:t xml:space="preserve">пп </w:t>
      </w:r>
      <w:r w:rsidRPr="003E09F5">
        <w:rPr>
          <w:iCs/>
          <w:snapToGrid w:val="0"/>
        </w:rPr>
        <w:t>= СР(</w:t>
      </w:r>
      <w:r w:rsidRPr="003E09F5">
        <w:rPr>
          <w:iCs/>
          <w:snapToGrid w:val="0"/>
          <w:lang w:val="en-US"/>
        </w:rPr>
        <w:t>V</w:t>
      </w:r>
      <w:r w:rsidRPr="003E09F5">
        <w:rPr>
          <w:iCs/>
          <w:snapToGrid w:val="0"/>
          <w:vertAlign w:val="subscript"/>
        </w:rPr>
        <w:t>НБ2п.п.</w:t>
      </w:r>
      <w:r w:rsidRPr="003E09F5">
        <w:rPr>
          <w:iCs/>
          <w:snapToGrid w:val="0"/>
        </w:rPr>
        <w:t xml:space="preserve">) * </w:t>
      </w:r>
      <w:r w:rsidRPr="003E09F5">
        <w:rPr>
          <w:iCs/>
          <w:snapToGrid w:val="0"/>
          <w:lang w:val="en-US"/>
        </w:rPr>
        <w:t>Q</w:t>
      </w:r>
      <w:r w:rsidRPr="003E09F5">
        <w:rPr>
          <w:iCs/>
          <w:snapToGrid w:val="0"/>
        </w:rPr>
        <w:t xml:space="preserve"> </w:t>
      </w:r>
      <w:r w:rsidRPr="003E09F5">
        <w:rPr>
          <w:iCs/>
          <w:snapToGrid w:val="0"/>
          <w:vertAlign w:val="subscript"/>
        </w:rPr>
        <w:t>УСН2(НБ2)п.п.</w:t>
      </w:r>
    </w:p>
    <w:p w:rsidR="001357BC" w:rsidRPr="003E09F5" w:rsidRDefault="001357BC" w:rsidP="001357BC">
      <w:pPr>
        <w:widowControl/>
        <w:autoSpaceDE/>
        <w:autoSpaceDN/>
        <w:adjustRightInd/>
        <w:ind w:firstLine="709"/>
        <w:jc w:val="center"/>
        <w:rPr>
          <w:iCs/>
          <w:snapToGrid w:val="0"/>
          <w:vertAlign w:val="subscript"/>
        </w:rPr>
      </w:pPr>
    </w:p>
    <w:p w:rsidR="001357BC" w:rsidRPr="003E09F5" w:rsidRDefault="001357BC" w:rsidP="001357BC">
      <w:pPr>
        <w:widowControl/>
        <w:autoSpaceDE/>
        <w:autoSpaceDN/>
        <w:adjustRightInd/>
        <w:ind w:firstLine="709"/>
        <w:rPr>
          <w:iCs/>
          <w:snapToGrid w:val="0"/>
        </w:rPr>
      </w:pPr>
      <w:r w:rsidRPr="003E09F5">
        <w:rPr>
          <w:iCs/>
          <w:snapToGrid w:val="0"/>
        </w:rPr>
        <w:t xml:space="preserve">где: </w:t>
      </w:r>
    </w:p>
    <w:p w:rsidR="001357BC" w:rsidRPr="003E09F5" w:rsidRDefault="001357BC" w:rsidP="001357BC">
      <w:pPr>
        <w:widowControl/>
        <w:autoSpaceDE/>
        <w:autoSpaceDN/>
        <w:adjustRightInd/>
        <w:ind w:firstLine="709"/>
        <w:rPr>
          <w:iCs/>
          <w:snapToGrid w:val="0"/>
        </w:rPr>
      </w:pPr>
      <w:r w:rsidRPr="003E09F5">
        <w:rPr>
          <w:iCs/>
          <w:snapToGrid w:val="0"/>
        </w:rPr>
        <w:t>СР(</w:t>
      </w:r>
      <w:r w:rsidRPr="003E09F5">
        <w:rPr>
          <w:iCs/>
          <w:snapToGrid w:val="0"/>
          <w:lang w:val="en-US"/>
        </w:rPr>
        <w:t>V</w:t>
      </w:r>
      <w:r w:rsidRPr="003E09F5">
        <w:rPr>
          <w:iCs/>
          <w:snapToGrid w:val="0"/>
          <w:vertAlign w:val="subscript"/>
        </w:rPr>
        <w:t>НБ2п.п.</w:t>
      </w:r>
      <w:r w:rsidRPr="003E09F5">
        <w:rPr>
          <w:iCs/>
          <w:snapToGrid w:val="0"/>
        </w:rPr>
        <w:t xml:space="preserve">) – средний размер налоговой базы «доходы минус расходы» на одного плательщика прогнозируемого периода по </w:t>
      </w:r>
      <w:r w:rsidRPr="003E09F5">
        <w:rPr>
          <w:b/>
          <w:snapToGrid w:val="0"/>
        </w:rPr>
        <w:t>УСН</w:t>
      </w:r>
      <w:r w:rsidRPr="003E09F5">
        <w:rPr>
          <w:b/>
          <w:snapToGrid w:val="0"/>
          <w:vertAlign w:val="subscript"/>
        </w:rPr>
        <w:t>2</w:t>
      </w:r>
      <w:r w:rsidRPr="003E09F5">
        <w:rPr>
          <w:iCs/>
          <w:snapToGrid w:val="0"/>
        </w:rPr>
        <w:t>, тыс. рублей;</w:t>
      </w:r>
    </w:p>
    <w:p w:rsidR="001357BC" w:rsidRPr="003E09F5" w:rsidRDefault="001357BC" w:rsidP="001357BC">
      <w:pPr>
        <w:widowControl/>
        <w:autoSpaceDE/>
        <w:autoSpaceDN/>
        <w:adjustRightInd/>
        <w:ind w:firstLine="709"/>
        <w:rPr>
          <w:iCs/>
          <w:snapToGrid w:val="0"/>
        </w:rPr>
      </w:pPr>
      <w:r w:rsidRPr="003E09F5">
        <w:rPr>
          <w:iCs/>
          <w:snapToGrid w:val="0"/>
          <w:lang w:val="en-US"/>
        </w:rPr>
        <w:t>Q</w:t>
      </w:r>
      <w:r w:rsidRPr="003E09F5">
        <w:rPr>
          <w:iCs/>
          <w:snapToGrid w:val="0"/>
        </w:rPr>
        <w:t xml:space="preserve"> </w:t>
      </w:r>
      <w:r w:rsidRPr="003E09F5">
        <w:rPr>
          <w:iCs/>
          <w:snapToGrid w:val="0"/>
          <w:vertAlign w:val="subscript"/>
        </w:rPr>
        <w:t>УСН2(НБ2)п.п.</w:t>
      </w:r>
      <w:r w:rsidRPr="003E09F5">
        <w:rPr>
          <w:iCs/>
          <w:snapToGrid w:val="0"/>
        </w:rPr>
        <w:t xml:space="preserve"> – количество плательщиков прогнозируемого периода, ед.</w:t>
      </w:r>
    </w:p>
    <w:p w:rsidR="001357BC" w:rsidRPr="003E09F5" w:rsidRDefault="001357BC" w:rsidP="001357BC">
      <w:pPr>
        <w:widowControl/>
        <w:autoSpaceDE/>
        <w:autoSpaceDN/>
        <w:adjustRightInd/>
        <w:ind w:firstLine="709"/>
        <w:rPr>
          <w:iCs/>
          <w:strike/>
          <w:snapToGrid w:val="0"/>
        </w:rPr>
      </w:pPr>
    </w:p>
    <w:p w:rsidR="001357BC" w:rsidRPr="003E09F5" w:rsidRDefault="001357BC" w:rsidP="001A3949">
      <w:pPr>
        <w:widowControl/>
        <w:autoSpaceDE/>
        <w:autoSpaceDN/>
        <w:adjustRightInd/>
        <w:ind w:firstLine="709"/>
        <w:jc w:val="both"/>
        <w:rPr>
          <w:iCs/>
          <w:snapToGrid w:val="0"/>
        </w:rPr>
      </w:pPr>
      <w:r w:rsidRPr="003E09F5">
        <w:rPr>
          <w:iCs/>
          <w:snapToGrid w:val="0"/>
        </w:rPr>
        <w:t>Средний размер налоговой базы на одного плательщика прогнозируемого периода (СР(V</w:t>
      </w:r>
      <w:r w:rsidRPr="003E09F5">
        <w:rPr>
          <w:iCs/>
          <w:snapToGrid w:val="0"/>
          <w:vertAlign w:val="subscript"/>
        </w:rPr>
        <w:t>НБ2п.п.</w:t>
      </w:r>
      <w:r w:rsidRPr="003E09F5">
        <w:rPr>
          <w:iCs/>
          <w:snapToGrid w:val="0"/>
        </w:rPr>
        <w:t>)) рассчитывается на основе средней налоговой базы предыдущего периода исходя из темпа роста В</w:t>
      </w:r>
      <w:r w:rsidR="007D4C2F" w:rsidRPr="003E09F5">
        <w:rPr>
          <w:iCs/>
          <w:snapToGrid w:val="0"/>
        </w:rPr>
        <w:t>Р</w:t>
      </w:r>
      <w:r w:rsidRPr="003E09F5">
        <w:rPr>
          <w:iCs/>
          <w:snapToGrid w:val="0"/>
        </w:rPr>
        <w:t>П, скорректированного на экспорт, по следующей формуле:</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jc w:val="center"/>
        <w:rPr>
          <w:snapToGrid w:val="0"/>
        </w:rPr>
      </w:pPr>
      <w:r w:rsidRPr="003E09F5">
        <w:rPr>
          <w:iCs/>
          <w:snapToGrid w:val="0"/>
        </w:rPr>
        <w:t>СР(V</w:t>
      </w:r>
      <w:r w:rsidRPr="003E09F5">
        <w:rPr>
          <w:iCs/>
          <w:snapToGrid w:val="0"/>
          <w:vertAlign w:val="subscript"/>
        </w:rPr>
        <w:t>НБ2п.п.</w:t>
      </w:r>
      <w:r w:rsidRPr="003E09F5">
        <w:rPr>
          <w:iCs/>
          <w:snapToGrid w:val="0"/>
        </w:rPr>
        <w:t>) = СР(V</w:t>
      </w:r>
      <w:r w:rsidRPr="003E09F5">
        <w:rPr>
          <w:iCs/>
          <w:snapToGrid w:val="0"/>
          <w:vertAlign w:val="subscript"/>
        </w:rPr>
        <w:t>НБ2пр.п.</w:t>
      </w:r>
      <w:r w:rsidRPr="003E09F5">
        <w:rPr>
          <w:iCs/>
          <w:snapToGrid w:val="0"/>
        </w:rPr>
        <w:t>)</w:t>
      </w:r>
      <w:r w:rsidRPr="003E09F5">
        <w:rPr>
          <w:iCs/>
          <w:snapToGrid w:val="0"/>
          <w:vertAlign w:val="subscript"/>
        </w:rPr>
        <w:t xml:space="preserve"> * </w:t>
      </w:r>
      <w:r w:rsidRPr="003E09F5">
        <w:rPr>
          <w:iCs/>
          <w:snapToGrid w:val="0"/>
        </w:rPr>
        <w:t>(</w:t>
      </w: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rPr>
        <w:t xml:space="preserve"> </w:t>
      </w:r>
      <w:r w:rsidRPr="003E09F5">
        <w:rPr>
          <w:snapToGrid w:val="0"/>
          <w:vertAlign w:val="subscript"/>
        </w:rPr>
        <w:t>п.п</w:t>
      </w:r>
      <w:r w:rsidRPr="003E09F5">
        <w:rPr>
          <w:snapToGrid w:val="0"/>
        </w:rPr>
        <w:t xml:space="preserve"> – </w:t>
      </w:r>
      <w:r w:rsidRPr="003E09F5">
        <w:rPr>
          <w:snapToGrid w:val="0"/>
          <w:lang w:val="en-US"/>
        </w:rPr>
        <w:t>V</w:t>
      </w:r>
      <w:r w:rsidRPr="003E09F5">
        <w:rPr>
          <w:snapToGrid w:val="0"/>
        </w:rPr>
        <w:t xml:space="preserve"> </w:t>
      </w:r>
      <w:r w:rsidRPr="003E09F5">
        <w:rPr>
          <w:snapToGrid w:val="0"/>
          <w:vertAlign w:val="subscript"/>
        </w:rPr>
        <w:t>экспорт п.п</w:t>
      </w:r>
      <w:r w:rsidRPr="003E09F5">
        <w:rPr>
          <w:snapToGrid w:val="0"/>
        </w:rPr>
        <w:t xml:space="preserve">) </w:t>
      </w:r>
      <w:r w:rsidRPr="003E09F5">
        <w:rPr>
          <w:iCs/>
          <w:snapToGrid w:val="0"/>
        </w:rPr>
        <w:t>/ (</w:t>
      </w: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vertAlign w:val="subscript"/>
        </w:rPr>
        <w:t xml:space="preserve"> пр.п</w:t>
      </w:r>
      <w:r w:rsidRPr="003E09F5">
        <w:rPr>
          <w:snapToGrid w:val="0"/>
        </w:rPr>
        <w:t xml:space="preserve"> – </w:t>
      </w:r>
      <w:r w:rsidRPr="003E09F5">
        <w:rPr>
          <w:snapToGrid w:val="0"/>
          <w:lang w:val="en-US"/>
        </w:rPr>
        <w:t>V</w:t>
      </w:r>
      <w:r w:rsidRPr="003E09F5">
        <w:rPr>
          <w:snapToGrid w:val="0"/>
        </w:rPr>
        <w:t xml:space="preserve"> </w:t>
      </w:r>
      <w:r w:rsidRPr="003E09F5">
        <w:rPr>
          <w:snapToGrid w:val="0"/>
          <w:vertAlign w:val="subscript"/>
        </w:rPr>
        <w:t>экспорт пр.п</w:t>
      </w:r>
      <w:r w:rsidRPr="003E09F5">
        <w:rPr>
          <w:snapToGrid w:val="0"/>
        </w:rPr>
        <w:t>),</w:t>
      </w:r>
    </w:p>
    <w:p w:rsidR="001357BC" w:rsidRPr="003E09F5" w:rsidRDefault="001357BC" w:rsidP="001357BC">
      <w:pPr>
        <w:widowControl/>
        <w:autoSpaceDE/>
        <w:autoSpaceDN/>
        <w:adjustRightInd/>
        <w:ind w:firstLine="709"/>
        <w:rPr>
          <w:snapToGrid w:val="0"/>
        </w:rPr>
      </w:pPr>
    </w:p>
    <w:p w:rsidR="001357BC" w:rsidRPr="003E09F5" w:rsidRDefault="001357BC" w:rsidP="001357BC">
      <w:pPr>
        <w:widowControl/>
        <w:autoSpaceDE/>
        <w:autoSpaceDN/>
        <w:adjustRightInd/>
        <w:ind w:firstLine="709"/>
        <w:jc w:val="both"/>
        <w:rPr>
          <w:lang w:eastAsia="en-US"/>
        </w:rPr>
      </w:pPr>
      <w:r w:rsidRPr="003E09F5">
        <w:rPr>
          <w:lang w:eastAsia="en-US"/>
        </w:rPr>
        <w:t>где:</w:t>
      </w:r>
    </w:p>
    <w:p w:rsidR="001357BC" w:rsidRPr="003E09F5" w:rsidRDefault="001357BC" w:rsidP="001357BC">
      <w:pPr>
        <w:widowControl/>
        <w:autoSpaceDE/>
        <w:autoSpaceDN/>
        <w:adjustRightInd/>
        <w:ind w:firstLine="709"/>
        <w:jc w:val="both"/>
        <w:rPr>
          <w:iCs/>
          <w:snapToGrid w:val="0"/>
        </w:rPr>
      </w:pPr>
      <w:r w:rsidRPr="003E09F5">
        <w:rPr>
          <w:iCs/>
          <w:snapToGrid w:val="0"/>
        </w:rPr>
        <w:t>СР(V</w:t>
      </w:r>
      <w:r w:rsidRPr="003E09F5">
        <w:rPr>
          <w:iCs/>
          <w:snapToGrid w:val="0"/>
          <w:vertAlign w:val="subscript"/>
        </w:rPr>
        <w:t>НБ2пр.п.</w:t>
      </w:r>
      <w:r w:rsidRPr="003E09F5">
        <w:rPr>
          <w:iCs/>
          <w:snapToGrid w:val="0"/>
        </w:rPr>
        <w:t xml:space="preserve">) – средний размер налоговой базы «доходы минус расходы» на одного плательщика предыдущего периода по </w:t>
      </w:r>
      <w:r w:rsidRPr="003E09F5">
        <w:rPr>
          <w:b/>
          <w:i/>
          <w:snapToGrid w:val="0"/>
        </w:rPr>
        <w:t>УСН</w:t>
      </w:r>
      <w:r w:rsidRPr="003E09F5">
        <w:rPr>
          <w:b/>
          <w:i/>
          <w:snapToGrid w:val="0"/>
          <w:vertAlign w:val="subscript"/>
        </w:rPr>
        <w:t>2</w:t>
      </w:r>
      <w:r w:rsidRPr="003E09F5">
        <w:rPr>
          <w:iCs/>
          <w:snapToGrid w:val="0"/>
        </w:rPr>
        <w:t>, тыс. рублей;</w:t>
      </w:r>
    </w:p>
    <w:p w:rsidR="001357BC" w:rsidRPr="003E09F5" w:rsidRDefault="001357BC" w:rsidP="001357BC">
      <w:pPr>
        <w:widowControl/>
        <w:autoSpaceDE/>
        <w:autoSpaceDN/>
        <w:adjustRightInd/>
        <w:ind w:firstLine="709"/>
        <w:jc w:val="both"/>
        <w:rPr>
          <w:snapToGrid w:val="0"/>
        </w:rPr>
      </w:pPr>
      <w:r w:rsidRPr="003E09F5">
        <w:rPr>
          <w:b/>
          <w:i/>
          <w:snapToGrid w:val="0"/>
          <w:lang w:val="en-US"/>
        </w:rPr>
        <w:t>V</w:t>
      </w:r>
      <w:r w:rsidRPr="003E09F5">
        <w:rPr>
          <w:b/>
          <w:i/>
          <w:snapToGrid w:val="0"/>
          <w:vertAlign w:val="subscript"/>
        </w:rPr>
        <w:t>В</w:t>
      </w:r>
      <w:r w:rsidR="007D4C2F" w:rsidRPr="003E09F5">
        <w:rPr>
          <w:b/>
          <w:i/>
          <w:snapToGrid w:val="0"/>
          <w:vertAlign w:val="subscript"/>
        </w:rPr>
        <w:t>Р</w:t>
      </w:r>
      <w:r w:rsidRPr="003E09F5">
        <w:rPr>
          <w:b/>
          <w:i/>
          <w:snapToGrid w:val="0"/>
          <w:vertAlign w:val="subscript"/>
        </w:rPr>
        <w:t>П</w:t>
      </w:r>
      <w:r w:rsidRPr="003E09F5">
        <w:rPr>
          <w:snapToGrid w:val="0"/>
          <w:vertAlign w:val="subscript"/>
        </w:rPr>
        <w:t xml:space="preserve"> пр.п</w:t>
      </w:r>
      <w:r w:rsidRPr="003E09F5">
        <w:rPr>
          <w:snapToGrid w:val="0"/>
        </w:rPr>
        <w:t xml:space="preserve"> – объем валового </w:t>
      </w:r>
      <w:r w:rsidR="007D4C2F" w:rsidRPr="003E09F5">
        <w:rPr>
          <w:snapToGrid w:val="0"/>
        </w:rPr>
        <w:t>регионального</w:t>
      </w:r>
      <w:r w:rsidRPr="003E09F5">
        <w:rPr>
          <w:snapToGrid w:val="0"/>
        </w:rPr>
        <w:t xml:space="preserve"> продукта в предыдущем периоде, тыс. рублей;</w:t>
      </w:r>
    </w:p>
    <w:p w:rsidR="001357BC" w:rsidRPr="003E09F5" w:rsidRDefault="001357BC" w:rsidP="001357BC">
      <w:pPr>
        <w:widowControl/>
        <w:autoSpaceDE/>
        <w:autoSpaceDN/>
        <w:adjustRightInd/>
        <w:ind w:firstLine="709"/>
        <w:jc w:val="both"/>
        <w:rPr>
          <w:snapToGrid w:val="0"/>
        </w:rPr>
      </w:pPr>
      <w:r w:rsidRPr="003E09F5">
        <w:rPr>
          <w:snapToGrid w:val="0"/>
          <w:lang w:val="en-US"/>
        </w:rPr>
        <w:t>V</w:t>
      </w:r>
      <w:r w:rsidRPr="003E09F5">
        <w:rPr>
          <w:snapToGrid w:val="0"/>
        </w:rPr>
        <w:t xml:space="preserve"> </w:t>
      </w:r>
      <w:r w:rsidRPr="003E09F5">
        <w:rPr>
          <w:snapToGrid w:val="0"/>
          <w:vertAlign w:val="subscript"/>
        </w:rPr>
        <w:t xml:space="preserve">экспорт пр.п </w:t>
      </w:r>
      <w:r w:rsidRPr="003E09F5">
        <w:rPr>
          <w:snapToGrid w:val="0"/>
        </w:rPr>
        <w:t>– объем экспорта предыдущего периода (в рублевом выражении);</w:t>
      </w:r>
    </w:p>
    <w:p w:rsidR="001357BC" w:rsidRPr="003E09F5" w:rsidRDefault="001357BC" w:rsidP="001357BC">
      <w:pPr>
        <w:widowControl/>
        <w:autoSpaceDE/>
        <w:autoSpaceDN/>
        <w:adjustRightInd/>
        <w:ind w:firstLine="709"/>
        <w:jc w:val="both"/>
        <w:rPr>
          <w:snapToGrid w:val="0"/>
        </w:rPr>
      </w:pPr>
      <w:r w:rsidRPr="003E09F5">
        <w:rPr>
          <w:b/>
          <w:i/>
          <w:snapToGrid w:val="0"/>
          <w:lang w:val="en-US"/>
        </w:rPr>
        <w:t>V</w:t>
      </w:r>
      <w:r w:rsidRPr="003E09F5">
        <w:rPr>
          <w:b/>
          <w:i/>
          <w:snapToGrid w:val="0"/>
          <w:vertAlign w:val="subscript"/>
        </w:rPr>
        <w:t>В</w:t>
      </w:r>
      <w:r w:rsidR="007D4C2F" w:rsidRPr="003E09F5">
        <w:rPr>
          <w:b/>
          <w:i/>
          <w:snapToGrid w:val="0"/>
          <w:vertAlign w:val="subscript"/>
        </w:rPr>
        <w:t>Р</w:t>
      </w:r>
      <w:r w:rsidRPr="003E09F5">
        <w:rPr>
          <w:b/>
          <w:i/>
          <w:snapToGrid w:val="0"/>
          <w:vertAlign w:val="subscript"/>
        </w:rPr>
        <w:t>П</w:t>
      </w:r>
      <w:r w:rsidRPr="003E09F5">
        <w:rPr>
          <w:snapToGrid w:val="0"/>
        </w:rPr>
        <w:t xml:space="preserve"> </w:t>
      </w:r>
      <w:r w:rsidRPr="003E09F5">
        <w:rPr>
          <w:snapToGrid w:val="0"/>
          <w:vertAlign w:val="subscript"/>
        </w:rPr>
        <w:t>п.п</w:t>
      </w:r>
      <w:r w:rsidRPr="003E09F5">
        <w:rPr>
          <w:iCs/>
          <w:snapToGrid w:val="0"/>
        </w:rPr>
        <w:t xml:space="preserve"> </w:t>
      </w:r>
      <w:r w:rsidRPr="003E09F5">
        <w:rPr>
          <w:snapToGrid w:val="0"/>
        </w:rPr>
        <w:t xml:space="preserve">– объем прогнозируемого валового </w:t>
      </w:r>
      <w:r w:rsidR="007D4C2F" w:rsidRPr="003E09F5">
        <w:rPr>
          <w:snapToGrid w:val="0"/>
        </w:rPr>
        <w:t>регионального</w:t>
      </w:r>
      <w:r w:rsidRPr="003E09F5">
        <w:rPr>
          <w:snapToGrid w:val="0"/>
        </w:rPr>
        <w:t xml:space="preserve"> продукта;</w:t>
      </w:r>
    </w:p>
    <w:p w:rsidR="001357BC" w:rsidRPr="003E09F5" w:rsidRDefault="001357BC" w:rsidP="001357BC">
      <w:pPr>
        <w:widowControl/>
        <w:autoSpaceDE/>
        <w:autoSpaceDN/>
        <w:adjustRightInd/>
        <w:ind w:firstLine="709"/>
        <w:jc w:val="both"/>
        <w:rPr>
          <w:snapToGrid w:val="0"/>
        </w:rPr>
      </w:pPr>
      <w:r w:rsidRPr="003E09F5">
        <w:rPr>
          <w:snapToGrid w:val="0"/>
          <w:lang w:val="en-US"/>
        </w:rPr>
        <w:t>V</w:t>
      </w:r>
      <w:r w:rsidRPr="003E09F5">
        <w:rPr>
          <w:snapToGrid w:val="0"/>
        </w:rPr>
        <w:t xml:space="preserve"> </w:t>
      </w:r>
      <w:r w:rsidRPr="003E09F5">
        <w:rPr>
          <w:snapToGrid w:val="0"/>
          <w:vertAlign w:val="subscript"/>
        </w:rPr>
        <w:t xml:space="preserve">экспорт п.п </w:t>
      </w:r>
      <w:r w:rsidRPr="003E09F5">
        <w:rPr>
          <w:snapToGrid w:val="0"/>
        </w:rPr>
        <w:t>- объем экспорта прогнозируемого периода (в рублевом выражении).</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rPr>
          <w:iCs/>
          <w:snapToGrid w:val="0"/>
        </w:rPr>
      </w:pPr>
      <w:r w:rsidRPr="003E09F5">
        <w:rPr>
          <w:iCs/>
          <w:snapToGrid w:val="0"/>
        </w:rPr>
        <w:t>Количество плательщиков прогнозируемого периода (</w:t>
      </w:r>
      <w:r w:rsidRPr="003E09F5">
        <w:rPr>
          <w:iCs/>
          <w:snapToGrid w:val="0"/>
          <w:lang w:val="en-US"/>
        </w:rPr>
        <w:t>Q</w:t>
      </w:r>
      <w:r w:rsidRPr="003E09F5">
        <w:rPr>
          <w:iCs/>
          <w:snapToGrid w:val="0"/>
        </w:rPr>
        <w:t xml:space="preserve"> </w:t>
      </w:r>
      <w:r w:rsidRPr="003E09F5">
        <w:rPr>
          <w:iCs/>
          <w:snapToGrid w:val="0"/>
          <w:vertAlign w:val="subscript"/>
        </w:rPr>
        <w:t>п.п.</w:t>
      </w:r>
      <w:r w:rsidRPr="003E09F5">
        <w:rPr>
          <w:iCs/>
          <w:snapToGrid w:val="0"/>
        </w:rPr>
        <w:t>)</w:t>
      </w:r>
      <w:r w:rsidRPr="003E09F5">
        <w:rPr>
          <w:iCs/>
          <w:snapToGrid w:val="0"/>
          <w:vertAlign w:val="subscript"/>
        </w:rPr>
        <w:t xml:space="preserve"> </w:t>
      </w:r>
      <w:r w:rsidRPr="003E09F5">
        <w:rPr>
          <w:iCs/>
          <w:snapToGrid w:val="0"/>
        </w:rPr>
        <w:t>рассчитывается по следующей форме:</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jc w:val="center"/>
        <w:rPr>
          <w:iCs/>
          <w:snapToGrid w:val="0"/>
        </w:rPr>
      </w:pPr>
      <w:r w:rsidRPr="003E09F5">
        <w:rPr>
          <w:iCs/>
          <w:snapToGrid w:val="0"/>
          <w:lang w:val="en-US"/>
        </w:rPr>
        <w:t>Q</w:t>
      </w:r>
      <w:r w:rsidRPr="003E09F5">
        <w:rPr>
          <w:iCs/>
          <w:snapToGrid w:val="0"/>
          <w:vertAlign w:val="subscript"/>
        </w:rPr>
        <w:t xml:space="preserve">УСН2(НБ2)п.п. </w:t>
      </w:r>
      <w:r w:rsidRPr="003E09F5">
        <w:rPr>
          <w:iCs/>
          <w:snapToGrid w:val="0"/>
        </w:rPr>
        <w:t xml:space="preserve">= </w:t>
      </w:r>
      <w:r w:rsidRPr="003E09F5">
        <w:rPr>
          <w:iCs/>
          <w:snapToGrid w:val="0"/>
          <w:lang w:val="en-US"/>
        </w:rPr>
        <w:t>Q</w:t>
      </w:r>
      <w:r w:rsidRPr="003E09F5">
        <w:rPr>
          <w:iCs/>
          <w:snapToGrid w:val="0"/>
        </w:rPr>
        <w:t xml:space="preserve"> </w:t>
      </w:r>
      <w:r w:rsidRPr="003E09F5">
        <w:rPr>
          <w:iCs/>
          <w:snapToGrid w:val="0"/>
          <w:vertAlign w:val="subscript"/>
        </w:rPr>
        <w:t xml:space="preserve">УСН2пр.п. </w:t>
      </w:r>
      <w:r w:rsidRPr="003E09F5">
        <w:rPr>
          <w:iCs/>
          <w:snapToGrid w:val="0"/>
        </w:rPr>
        <w:t>* ТР</w:t>
      </w:r>
      <w:r w:rsidRPr="003E09F5">
        <w:rPr>
          <w:iCs/>
          <w:snapToGrid w:val="0"/>
          <w:vertAlign w:val="subscript"/>
        </w:rPr>
        <w:t>3года</w:t>
      </w:r>
      <w:r w:rsidRPr="003E09F5">
        <w:rPr>
          <w:iCs/>
          <w:snapToGrid w:val="0"/>
        </w:rPr>
        <w:t>(</w:t>
      </w:r>
      <w:r w:rsidRPr="003E09F5">
        <w:rPr>
          <w:iCs/>
          <w:snapToGrid w:val="0"/>
          <w:lang w:val="en-US"/>
        </w:rPr>
        <w:t>Q</w:t>
      </w:r>
      <w:r w:rsidRPr="003E09F5">
        <w:rPr>
          <w:iCs/>
          <w:snapToGrid w:val="0"/>
          <w:vertAlign w:val="subscript"/>
        </w:rPr>
        <w:t>УСН2(НБ2)</w:t>
      </w:r>
      <w:r w:rsidRPr="003E09F5">
        <w:rPr>
          <w:iCs/>
          <w:snapToGrid w:val="0"/>
        </w:rPr>
        <w:t>) / 100,</w:t>
      </w:r>
    </w:p>
    <w:p w:rsidR="001357BC" w:rsidRPr="003E09F5" w:rsidRDefault="001357BC" w:rsidP="001357BC">
      <w:pPr>
        <w:widowControl/>
        <w:autoSpaceDE/>
        <w:autoSpaceDN/>
        <w:adjustRightInd/>
        <w:ind w:firstLine="709"/>
        <w:rPr>
          <w:iCs/>
          <w:snapToGrid w:val="0"/>
        </w:rPr>
      </w:pPr>
      <w:r w:rsidRPr="003E09F5">
        <w:rPr>
          <w:iCs/>
          <w:snapToGrid w:val="0"/>
        </w:rPr>
        <w:t>где:</w:t>
      </w:r>
    </w:p>
    <w:p w:rsidR="001357BC" w:rsidRPr="003E09F5" w:rsidRDefault="001357BC" w:rsidP="001357BC">
      <w:pPr>
        <w:widowControl/>
        <w:autoSpaceDE/>
        <w:autoSpaceDN/>
        <w:adjustRightInd/>
        <w:ind w:firstLine="709"/>
        <w:rPr>
          <w:iCs/>
          <w:snapToGrid w:val="0"/>
        </w:rPr>
      </w:pPr>
      <w:r w:rsidRPr="003E09F5">
        <w:rPr>
          <w:iCs/>
          <w:snapToGrid w:val="0"/>
          <w:lang w:val="en-US"/>
        </w:rPr>
        <w:t>Q</w:t>
      </w:r>
      <w:r w:rsidRPr="003E09F5">
        <w:rPr>
          <w:iCs/>
          <w:snapToGrid w:val="0"/>
          <w:vertAlign w:val="subscript"/>
        </w:rPr>
        <w:t xml:space="preserve">УСН2(НБ2)пр.п. </w:t>
      </w:r>
      <w:r w:rsidRPr="003E09F5">
        <w:rPr>
          <w:iCs/>
          <w:snapToGrid w:val="0"/>
        </w:rPr>
        <w:t>- количество плательщиков предыдущего периода, ед.;</w:t>
      </w:r>
    </w:p>
    <w:p w:rsidR="001357BC" w:rsidRPr="003E09F5" w:rsidRDefault="001357BC" w:rsidP="001357BC">
      <w:pPr>
        <w:widowControl/>
        <w:autoSpaceDE/>
        <w:autoSpaceDN/>
        <w:adjustRightInd/>
        <w:ind w:firstLine="709"/>
        <w:rPr>
          <w:iCs/>
          <w:snapToGrid w:val="0"/>
        </w:rPr>
      </w:pPr>
      <w:r w:rsidRPr="003E09F5">
        <w:rPr>
          <w:iCs/>
          <w:snapToGrid w:val="0"/>
        </w:rPr>
        <w:lastRenderedPageBreak/>
        <w:t>ТР</w:t>
      </w:r>
      <w:r w:rsidRPr="003E09F5">
        <w:rPr>
          <w:iCs/>
          <w:snapToGrid w:val="0"/>
          <w:vertAlign w:val="subscript"/>
        </w:rPr>
        <w:t>3года</w:t>
      </w:r>
      <w:r w:rsidRPr="003E09F5">
        <w:rPr>
          <w:iCs/>
          <w:snapToGrid w:val="0"/>
        </w:rPr>
        <w:t>(</w:t>
      </w:r>
      <w:r w:rsidRPr="003E09F5">
        <w:rPr>
          <w:iCs/>
          <w:snapToGrid w:val="0"/>
          <w:lang w:val="en-US"/>
        </w:rPr>
        <w:t>Q</w:t>
      </w:r>
      <w:r w:rsidRPr="003E09F5">
        <w:rPr>
          <w:iCs/>
          <w:snapToGrid w:val="0"/>
          <w:vertAlign w:val="subscript"/>
        </w:rPr>
        <w:t>(УСН2(НБ2)</w:t>
      </w:r>
      <w:r w:rsidRPr="003E09F5">
        <w:rPr>
          <w:iCs/>
          <w:snapToGrid w:val="0"/>
        </w:rPr>
        <w:t>) – средний темп роста количества плательщиков за 3 года, предшествующие прогнозируемому периоду, %.</w:t>
      </w:r>
    </w:p>
    <w:p w:rsidR="001357BC" w:rsidRPr="003E09F5" w:rsidRDefault="001357BC" w:rsidP="001357BC">
      <w:pPr>
        <w:widowControl/>
        <w:autoSpaceDE/>
        <w:autoSpaceDN/>
        <w:adjustRightInd/>
        <w:jc w:val="both"/>
        <w:rPr>
          <w:iCs/>
          <w:snapToGrid w:val="0"/>
        </w:rPr>
      </w:pPr>
    </w:p>
    <w:p w:rsidR="001357BC" w:rsidRPr="003E09F5" w:rsidRDefault="001357BC" w:rsidP="001357BC">
      <w:pPr>
        <w:widowControl/>
        <w:autoSpaceDE/>
        <w:autoSpaceDN/>
        <w:adjustRightInd/>
        <w:ind w:firstLine="709"/>
        <w:jc w:val="both"/>
        <w:rPr>
          <w:iCs/>
          <w:snapToGrid w:val="0"/>
        </w:rPr>
      </w:pPr>
      <w:r w:rsidRPr="003E09F5">
        <w:rPr>
          <w:iCs/>
          <w:snapToGrid w:val="0"/>
        </w:rPr>
        <w:t>Прогнозируемый объем налоговой базы по минимальному налогу УСН</w:t>
      </w:r>
      <w:r w:rsidRPr="003E09F5">
        <w:rPr>
          <w:iCs/>
          <w:snapToGrid w:val="0"/>
          <w:vertAlign w:val="subscript"/>
        </w:rPr>
        <w:t xml:space="preserve">2 </w:t>
      </w:r>
      <w:r w:rsidRPr="003E09F5">
        <w:rPr>
          <w:iCs/>
          <w:snapToGrid w:val="0"/>
        </w:rPr>
        <w:t>(</w:t>
      </w:r>
      <w:r w:rsidRPr="003E09F5">
        <w:rPr>
          <w:iCs/>
          <w:snapToGrid w:val="0"/>
          <w:lang w:val="en-US"/>
        </w:rPr>
        <w:t>V</w:t>
      </w:r>
      <w:r w:rsidRPr="003E09F5">
        <w:rPr>
          <w:iCs/>
          <w:snapToGrid w:val="0"/>
        </w:rPr>
        <w:t>нб3</w:t>
      </w:r>
      <w:r w:rsidRPr="003E09F5">
        <w:rPr>
          <w:iCs/>
          <w:snapToGrid w:val="0"/>
          <w:vertAlign w:val="subscript"/>
        </w:rPr>
        <w:t>пп</w:t>
      </w:r>
      <w:r w:rsidRPr="003E09F5">
        <w:rPr>
          <w:iCs/>
          <w:snapToGrid w:val="0"/>
        </w:rPr>
        <w:t>) рассчитывается по следующей формуле:</w:t>
      </w:r>
    </w:p>
    <w:p w:rsidR="001357BC" w:rsidRPr="003E09F5" w:rsidRDefault="001357BC" w:rsidP="001357BC">
      <w:pPr>
        <w:widowControl/>
        <w:autoSpaceDE/>
        <w:autoSpaceDN/>
        <w:adjustRightInd/>
        <w:ind w:firstLine="709"/>
        <w:jc w:val="both"/>
        <w:rPr>
          <w:iCs/>
          <w:snapToGrid w:val="0"/>
        </w:rPr>
      </w:pPr>
    </w:p>
    <w:p w:rsidR="001357BC" w:rsidRPr="003E09F5" w:rsidRDefault="001357BC" w:rsidP="001357BC">
      <w:pPr>
        <w:widowControl/>
        <w:autoSpaceDE/>
        <w:autoSpaceDN/>
        <w:adjustRightInd/>
        <w:ind w:firstLine="709"/>
        <w:jc w:val="center"/>
        <w:rPr>
          <w:iCs/>
          <w:snapToGrid w:val="0"/>
        </w:rPr>
      </w:pPr>
    </w:p>
    <w:p w:rsidR="001357BC" w:rsidRPr="003E09F5" w:rsidRDefault="001357BC" w:rsidP="001357BC">
      <w:pPr>
        <w:widowControl/>
        <w:autoSpaceDE/>
        <w:autoSpaceDN/>
        <w:adjustRightInd/>
        <w:ind w:firstLine="709"/>
        <w:jc w:val="center"/>
        <w:rPr>
          <w:iCs/>
          <w:snapToGrid w:val="0"/>
          <w:vertAlign w:val="subscript"/>
        </w:rPr>
      </w:pPr>
      <w:r w:rsidRPr="003E09F5">
        <w:rPr>
          <w:iCs/>
          <w:snapToGrid w:val="0"/>
          <w:lang w:val="en-US"/>
        </w:rPr>
        <w:t>V</w:t>
      </w:r>
      <w:r w:rsidRPr="003E09F5">
        <w:rPr>
          <w:iCs/>
          <w:snapToGrid w:val="0"/>
        </w:rPr>
        <w:t>нб3</w:t>
      </w:r>
      <w:r w:rsidRPr="003E09F5">
        <w:rPr>
          <w:iCs/>
          <w:snapToGrid w:val="0"/>
          <w:vertAlign w:val="subscript"/>
        </w:rPr>
        <w:t xml:space="preserve">пп </w:t>
      </w:r>
      <w:r w:rsidRPr="003E09F5">
        <w:rPr>
          <w:iCs/>
          <w:snapToGrid w:val="0"/>
        </w:rPr>
        <w:t>= СР(</w:t>
      </w:r>
      <w:r w:rsidRPr="003E09F5">
        <w:rPr>
          <w:iCs/>
          <w:snapToGrid w:val="0"/>
          <w:lang w:val="en-US"/>
        </w:rPr>
        <w:t>V</w:t>
      </w:r>
      <w:r w:rsidRPr="003E09F5">
        <w:rPr>
          <w:iCs/>
          <w:snapToGrid w:val="0"/>
          <w:vertAlign w:val="subscript"/>
        </w:rPr>
        <w:t>НБ3п.п.</w:t>
      </w:r>
      <w:r w:rsidRPr="003E09F5">
        <w:rPr>
          <w:iCs/>
          <w:snapToGrid w:val="0"/>
        </w:rPr>
        <w:t xml:space="preserve">) * </w:t>
      </w:r>
      <w:r w:rsidRPr="003E09F5">
        <w:rPr>
          <w:iCs/>
          <w:snapToGrid w:val="0"/>
          <w:lang w:val="en-US"/>
        </w:rPr>
        <w:t>Q</w:t>
      </w:r>
      <w:r w:rsidRPr="003E09F5">
        <w:rPr>
          <w:iCs/>
          <w:snapToGrid w:val="0"/>
        </w:rPr>
        <w:t xml:space="preserve"> </w:t>
      </w:r>
      <w:r w:rsidRPr="003E09F5">
        <w:rPr>
          <w:iCs/>
          <w:snapToGrid w:val="0"/>
          <w:vertAlign w:val="subscript"/>
        </w:rPr>
        <w:t>УСН2(НБ3)п.п.</w:t>
      </w:r>
    </w:p>
    <w:p w:rsidR="001357BC" w:rsidRPr="003E09F5" w:rsidRDefault="001357BC" w:rsidP="001357BC">
      <w:pPr>
        <w:widowControl/>
        <w:autoSpaceDE/>
        <w:autoSpaceDN/>
        <w:adjustRightInd/>
        <w:ind w:firstLine="709"/>
        <w:jc w:val="center"/>
        <w:rPr>
          <w:iCs/>
          <w:snapToGrid w:val="0"/>
          <w:vertAlign w:val="subscript"/>
        </w:rPr>
      </w:pPr>
    </w:p>
    <w:p w:rsidR="001357BC" w:rsidRPr="003E09F5" w:rsidRDefault="001357BC" w:rsidP="001357BC">
      <w:pPr>
        <w:widowControl/>
        <w:autoSpaceDE/>
        <w:autoSpaceDN/>
        <w:adjustRightInd/>
        <w:ind w:firstLine="709"/>
        <w:rPr>
          <w:iCs/>
          <w:snapToGrid w:val="0"/>
        </w:rPr>
      </w:pPr>
      <w:r w:rsidRPr="003E09F5">
        <w:rPr>
          <w:iCs/>
          <w:snapToGrid w:val="0"/>
        </w:rPr>
        <w:t xml:space="preserve">где: </w:t>
      </w:r>
    </w:p>
    <w:p w:rsidR="001357BC" w:rsidRPr="003E09F5" w:rsidRDefault="001357BC" w:rsidP="001357BC">
      <w:pPr>
        <w:widowControl/>
        <w:autoSpaceDE/>
        <w:autoSpaceDN/>
        <w:adjustRightInd/>
        <w:ind w:firstLine="709"/>
        <w:rPr>
          <w:iCs/>
          <w:snapToGrid w:val="0"/>
        </w:rPr>
      </w:pPr>
      <w:r w:rsidRPr="003E09F5">
        <w:rPr>
          <w:iCs/>
          <w:snapToGrid w:val="0"/>
        </w:rPr>
        <w:t>СР(</w:t>
      </w:r>
      <w:r w:rsidRPr="003E09F5">
        <w:rPr>
          <w:iCs/>
          <w:snapToGrid w:val="0"/>
          <w:lang w:val="en-US"/>
        </w:rPr>
        <w:t>V</w:t>
      </w:r>
      <w:r w:rsidRPr="003E09F5">
        <w:rPr>
          <w:iCs/>
          <w:snapToGrid w:val="0"/>
          <w:vertAlign w:val="subscript"/>
        </w:rPr>
        <w:t>НБ3п.п.</w:t>
      </w:r>
      <w:r w:rsidRPr="003E09F5">
        <w:rPr>
          <w:iCs/>
          <w:snapToGrid w:val="0"/>
        </w:rPr>
        <w:t xml:space="preserve">) – средний размер налоговой базы по минимальному налогу на одного плательщика прогнозируемого периода по </w:t>
      </w:r>
      <w:r w:rsidRPr="003E09F5">
        <w:rPr>
          <w:b/>
          <w:snapToGrid w:val="0"/>
        </w:rPr>
        <w:t>УСН</w:t>
      </w:r>
      <w:r w:rsidRPr="003E09F5">
        <w:rPr>
          <w:b/>
          <w:snapToGrid w:val="0"/>
          <w:vertAlign w:val="subscript"/>
        </w:rPr>
        <w:t>2</w:t>
      </w:r>
      <w:r w:rsidRPr="003E09F5">
        <w:rPr>
          <w:iCs/>
          <w:snapToGrid w:val="0"/>
        </w:rPr>
        <w:t>, тыс. рублей;</w:t>
      </w:r>
    </w:p>
    <w:p w:rsidR="001357BC" w:rsidRPr="003E09F5" w:rsidRDefault="001357BC" w:rsidP="001357BC">
      <w:pPr>
        <w:widowControl/>
        <w:autoSpaceDE/>
        <w:autoSpaceDN/>
        <w:adjustRightInd/>
        <w:ind w:firstLine="709"/>
        <w:rPr>
          <w:iCs/>
          <w:snapToGrid w:val="0"/>
        </w:rPr>
      </w:pPr>
      <w:r w:rsidRPr="003E09F5">
        <w:rPr>
          <w:iCs/>
          <w:snapToGrid w:val="0"/>
          <w:lang w:val="en-US"/>
        </w:rPr>
        <w:t>Q</w:t>
      </w:r>
      <w:r w:rsidRPr="003E09F5">
        <w:rPr>
          <w:iCs/>
          <w:snapToGrid w:val="0"/>
        </w:rPr>
        <w:t xml:space="preserve"> </w:t>
      </w:r>
      <w:r w:rsidRPr="003E09F5">
        <w:rPr>
          <w:iCs/>
          <w:snapToGrid w:val="0"/>
          <w:vertAlign w:val="subscript"/>
        </w:rPr>
        <w:t>УСН2(НБ3)п.п.</w:t>
      </w:r>
      <w:r w:rsidRPr="003E09F5">
        <w:rPr>
          <w:iCs/>
          <w:snapToGrid w:val="0"/>
        </w:rPr>
        <w:t xml:space="preserve"> – количество плательщиков минимального налога прогнозируемого периода, ед.</w:t>
      </w:r>
    </w:p>
    <w:p w:rsidR="001357BC" w:rsidRPr="003E09F5" w:rsidRDefault="001357BC" w:rsidP="001357BC">
      <w:pPr>
        <w:widowControl/>
        <w:autoSpaceDE/>
        <w:autoSpaceDN/>
        <w:adjustRightInd/>
        <w:ind w:firstLine="709"/>
        <w:rPr>
          <w:iCs/>
          <w:strike/>
          <w:snapToGrid w:val="0"/>
        </w:rPr>
      </w:pPr>
    </w:p>
    <w:p w:rsidR="001357BC" w:rsidRPr="003E09F5" w:rsidRDefault="001357BC" w:rsidP="001357BC">
      <w:pPr>
        <w:widowControl/>
        <w:autoSpaceDE/>
        <w:autoSpaceDN/>
        <w:adjustRightInd/>
        <w:ind w:firstLine="709"/>
        <w:rPr>
          <w:iCs/>
          <w:snapToGrid w:val="0"/>
        </w:rPr>
      </w:pPr>
      <w:r w:rsidRPr="003E09F5">
        <w:rPr>
          <w:iCs/>
          <w:snapToGrid w:val="0"/>
        </w:rPr>
        <w:t>Средний размер налоговой базы на одного плательщика минимального налога прогнозируемого периода (СР(V</w:t>
      </w:r>
      <w:r w:rsidRPr="003E09F5">
        <w:rPr>
          <w:iCs/>
          <w:snapToGrid w:val="0"/>
          <w:vertAlign w:val="subscript"/>
        </w:rPr>
        <w:t>НБ3п.п.</w:t>
      </w:r>
      <w:r w:rsidRPr="003E09F5">
        <w:rPr>
          <w:iCs/>
          <w:snapToGrid w:val="0"/>
        </w:rPr>
        <w:t>)) рассчитывается на основе средней налоговой базы предыдущего периода исходя из темпа роста В</w:t>
      </w:r>
      <w:r w:rsidR="007D4C2F" w:rsidRPr="003E09F5">
        <w:rPr>
          <w:iCs/>
          <w:snapToGrid w:val="0"/>
        </w:rPr>
        <w:t>Р</w:t>
      </w:r>
      <w:r w:rsidRPr="003E09F5">
        <w:rPr>
          <w:iCs/>
          <w:snapToGrid w:val="0"/>
        </w:rPr>
        <w:t>П, скорректированного на экспорт, по следующей формуле:</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jc w:val="center"/>
        <w:rPr>
          <w:snapToGrid w:val="0"/>
        </w:rPr>
      </w:pPr>
      <w:r w:rsidRPr="003E09F5">
        <w:rPr>
          <w:iCs/>
          <w:snapToGrid w:val="0"/>
        </w:rPr>
        <w:t>СР(V</w:t>
      </w:r>
      <w:r w:rsidRPr="003E09F5">
        <w:rPr>
          <w:iCs/>
          <w:snapToGrid w:val="0"/>
          <w:vertAlign w:val="subscript"/>
        </w:rPr>
        <w:t>НБ3п.п.</w:t>
      </w:r>
      <w:r w:rsidRPr="003E09F5">
        <w:rPr>
          <w:iCs/>
          <w:snapToGrid w:val="0"/>
        </w:rPr>
        <w:t>) = СР(V</w:t>
      </w:r>
      <w:r w:rsidRPr="003E09F5">
        <w:rPr>
          <w:iCs/>
          <w:snapToGrid w:val="0"/>
          <w:vertAlign w:val="subscript"/>
        </w:rPr>
        <w:t>НБ3пр.п.</w:t>
      </w:r>
      <w:r w:rsidRPr="003E09F5">
        <w:rPr>
          <w:iCs/>
          <w:snapToGrid w:val="0"/>
        </w:rPr>
        <w:t>)</w:t>
      </w:r>
      <w:r w:rsidRPr="003E09F5">
        <w:rPr>
          <w:iCs/>
          <w:snapToGrid w:val="0"/>
          <w:vertAlign w:val="subscript"/>
        </w:rPr>
        <w:t xml:space="preserve"> * </w:t>
      </w:r>
      <w:r w:rsidRPr="003E09F5">
        <w:rPr>
          <w:iCs/>
          <w:snapToGrid w:val="0"/>
        </w:rPr>
        <w:t>(</w:t>
      </w: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rPr>
        <w:t xml:space="preserve"> </w:t>
      </w:r>
      <w:r w:rsidRPr="003E09F5">
        <w:rPr>
          <w:snapToGrid w:val="0"/>
          <w:vertAlign w:val="subscript"/>
        </w:rPr>
        <w:t>п.п</w:t>
      </w:r>
      <w:r w:rsidRPr="003E09F5">
        <w:rPr>
          <w:snapToGrid w:val="0"/>
        </w:rPr>
        <w:t xml:space="preserve"> – </w:t>
      </w:r>
      <w:r w:rsidRPr="003E09F5">
        <w:rPr>
          <w:snapToGrid w:val="0"/>
          <w:lang w:val="en-US"/>
        </w:rPr>
        <w:t>V</w:t>
      </w:r>
      <w:r w:rsidRPr="003E09F5">
        <w:rPr>
          <w:snapToGrid w:val="0"/>
        </w:rPr>
        <w:t xml:space="preserve"> </w:t>
      </w:r>
      <w:r w:rsidRPr="003E09F5">
        <w:rPr>
          <w:snapToGrid w:val="0"/>
          <w:vertAlign w:val="subscript"/>
        </w:rPr>
        <w:t>экспорт п.п</w:t>
      </w:r>
      <w:r w:rsidRPr="003E09F5">
        <w:rPr>
          <w:snapToGrid w:val="0"/>
        </w:rPr>
        <w:t xml:space="preserve">) </w:t>
      </w:r>
      <w:r w:rsidRPr="003E09F5">
        <w:rPr>
          <w:iCs/>
          <w:snapToGrid w:val="0"/>
        </w:rPr>
        <w:t>/ (</w:t>
      </w: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vertAlign w:val="subscript"/>
        </w:rPr>
        <w:t xml:space="preserve"> пр.п</w:t>
      </w:r>
      <w:r w:rsidRPr="003E09F5">
        <w:rPr>
          <w:snapToGrid w:val="0"/>
        </w:rPr>
        <w:t xml:space="preserve"> – </w:t>
      </w:r>
      <w:r w:rsidRPr="003E09F5">
        <w:rPr>
          <w:snapToGrid w:val="0"/>
          <w:lang w:val="en-US"/>
        </w:rPr>
        <w:t>V</w:t>
      </w:r>
      <w:r w:rsidRPr="003E09F5">
        <w:rPr>
          <w:snapToGrid w:val="0"/>
        </w:rPr>
        <w:t xml:space="preserve"> </w:t>
      </w:r>
      <w:r w:rsidRPr="003E09F5">
        <w:rPr>
          <w:snapToGrid w:val="0"/>
          <w:vertAlign w:val="subscript"/>
        </w:rPr>
        <w:t>экспорт пр.п</w:t>
      </w:r>
      <w:r w:rsidRPr="003E09F5">
        <w:rPr>
          <w:snapToGrid w:val="0"/>
        </w:rPr>
        <w:t>),</w:t>
      </w:r>
    </w:p>
    <w:p w:rsidR="001357BC" w:rsidRPr="003E09F5" w:rsidRDefault="001357BC" w:rsidP="001357BC">
      <w:pPr>
        <w:widowControl/>
        <w:autoSpaceDE/>
        <w:autoSpaceDN/>
        <w:adjustRightInd/>
        <w:ind w:firstLine="709"/>
        <w:rPr>
          <w:snapToGrid w:val="0"/>
        </w:rPr>
      </w:pPr>
    </w:p>
    <w:p w:rsidR="001357BC" w:rsidRPr="003E09F5" w:rsidRDefault="001357BC" w:rsidP="001357BC">
      <w:pPr>
        <w:widowControl/>
        <w:autoSpaceDE/>
        <w:autoSpaceDN/>
        <w:adjustRightInd/>
        <w:ind w:firstLine="709"/>
        <w:jc w:val="both"/>
        <w:rPr>
          <w:lang w:eastAsia="en-US"/>
        </w:rPr>
      </w:pPr>
      <w:r w:rsidRPr="003E09F5">
        <w:rPr>
          <w:lang w:eastAsia="en-US"/>
        </w:rPr>
        <w:t>где:</w:t>
      </w:r>
    </w:p>
    <w:p w:rsidR="001357BC" w:rsidRPr="003E09F5" w:rsidRDefault="001357BC" w:rsidP="001357BC">
      <w:pPr>
        <w:widowControl/>
        <w:autoSpaceDE/>
        <w:autoSpaceDN/>
        <w:adjustRightInd/>
        <w:ind w:firstLine="709"/>
        <w:jc w:val="both"/>
        <w:rPr>
          <w:iCs/>
          <w:snapToGrid w:val="0"/>
        </w:rPr>
      </w:pPr>
      <w:r w:rsidRPr="003E09F5">
        <w:rPr>
          <w:iCs/>
          <w:snapToGrid w:val="0"/>
        </w:rPr>
        <w:t>СР(V</w:t>
      </w:r>
      <w:r w:rsidRPr="003E09F5">
        <w:rPr>
          <w:iCs/>
          <w:snapToGrid w:val="0"/>
          <w:vertAlign w:val="subscript"/>
        </w:rPr>
        <w:t>НБ3пр.п.</w:t>
      </w:r>
      <w:r w:rsidRPr="003E09F5">
        <w:rPr>
          <w:iCs/>
          <w:snapToGrid w:val="0"/>
        </w:rPr>
        <w:t xml:space="preserve">) – средний размер налоговой базы «доходы минус расходы» на одного плательщика предыдущего периода по </w:t>
      </w:r>
      <w:r w:rsidRPr="003E09F5">
        <w:rPr>
          <w:b/>
          <w:snapToGrid w:val="0"/>
        </w:rPr>
        <w:t>УСН</w:t>
      </w:r>
      <w:r w:rsidRPr="003E09F5">
        <w:rPr>
          <w:b/>
          <w:snapToGrid w:val="0"/>
          <w:vertAlign w:val="subscript"/>
        </w:rPr>
        <w:t>2</w:t>
      </w:r>
      <w:r w:rsidRPr="003E09F5">
        <w:rPr>
          <w:iCs/>
          <w:snapToGrid w:val="0"/>
        </w:rPr>
        <w:t>, тыс. рублей;</w:t>
      </w:r>
    </w:p>
    <w:p w:rsidR="001357BC" w:rsidRPr="003E09F5" w:rsidRDefault="001357BC" w:rsidP="001357BC">
      <w:pPr>
        <w:widowControl/>
        <w:autoSpaceDE/>
        <w:autoSpaceDN/>
        <w:adjustRightInd/>
        <w:ind w:firstLine="709"/>
        <w:jc w:val="both"/>
        <w:rPr>
          <w:snapToGrid w:val="0"/>
        </w:rPr>
      </w:pP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vertAlign w:val="subscript"/>
        </w:rPr>
        <w:t xml:space="preserve"> пр.п</w:t>
      </w:r>
      <w:r w:rsidRPr="003E09F5">
        <w:rPr>
          <w:snapToGrid w:val="0"/>
        </w:rPr>
        <w:t xml:space="preserve"> – объем валового </w:t>
      </w:r>
      <w:r w:rsidR="007D4C2F" w:rsidRPr="003E09F5">
        <w:rPr>
          <w:snapToGrid w:val="0"/>
        </w:rPr>
        <w:t>регионального</w:t>
      </w:r>
      <w:r w:rsidRPr="003E09F5">
        <w:rPr>
          <w:snapToGrid w:val="0"/>
        </w:rPr>
        <w:t xml:space="preserve"> продукта в предыдущем периоде, тыс. рублей;</w:t>
      </w:r>
    </w:p>
    <w:p w:rsidR="001357BC" w:rsidRPr="003E09F5" w:rsidRDefault="001357BC" w:rsidP="001357BC">
      <w:pPr>
        <w:widowControl/>
        <w:autoSpaceDE/>
        <w:autoSpaceDN/>
        <w:adjustRightInd/>
        <w:ind w:firstLine="709"/>
        <w:jc w:val="both"/>
        <w:rPr>
          <w:snapToGrid w:val="0"/>
        </w:rPr>
      </w:pPr>
      <w:r w:rsidRPr="003E09F5">
        <w:rPr>
          <w:snapToGrid w:val="0"/>
          <w:lang w:val="en-US"/>
        </w:rPr>
        <w:t>V</w:t>
      </w:r>
      <w:r w:rsidRPr="003E09F5">
        <w:rPr>
          <w:snapToGrid w:val="0"/>
        </w:rPr>
        <w:t xml:space="preserve"> </w:t>
      </w:r>
      <w:r w:rsidRPr="003E09F5">
        <w:rPr>
          <w:snapToGrid w:val="0"/>
          <w:vertAlign w:val="subscript"/>
        </w:rPr>
        <w:t xml:space="preserve">экспорт пр.п </w:t>
      </w:r>
      <w:r w:rsidRPr="003E09F5">
        <w:rPr>
          <w:snapToGrid w:val="0"/>
        </w:rPr>
        <w:t>– объем экспорта предыдущего периода (в рублевом выражении);</w:t>
      </w:r>
    </w:p>
    <w:p w:rsidR="001357BC" w:rsidRPr="003E09F5" w:rsidRDefault="001357BC" w:rsidP="001357BC">
      <w:pPr>
        <w:widowControl/>
        <w:autoSpaceDE/>
        <w:autoSpaceDN/>
        <w:adjustRightInd/>
        <w:ind w:firstLine="709"/>
        <w:jc w:val="both"/>
        <w:rPr>
          <w:snapToGrid w:val="0"/>
        </w:rPr>
      </w:pPr>
      <w:r w:rsidRPr="003E09F5">
        <w:rPr>
          <w:b/>
          <w:snapToGrid w:val="0"/>
          <w:lang w:val="en-US"/>
        </w:rPr>
        <w:t>V</w:t>
      </w:r>
      <w:r w:rsidRPr="003E09F5">
        <w:rPr>
          <w:b/>
          <w:snapToGrid w:val="0"/>
          <w:vertAlign w:val="subscript"/>
        </w:rPr>
        <w:t>В</w:t>
      </w:r>
      <w:r w:rsidR="007D4C2F" w:rsidRPr="003E09F5">
        <w:rPr>
          <w:b/>
          <w:snapToGrid w:val="0"/>
          <w:vertAlign w:val="subscript"/>
        </w:rPr>
        <w:t>Р</w:t>
      </w:r>
      <w:r w:rsidRPr="003E09F5">
        <w:rPr>
          <w:b/>
          <w:snapToGrid w:val="0"/>
          <w:vertAlign w:val="subscript"/>
        </w:rPr>
        <w:t>П</w:t>
      </w:r>
      <w:r w:rsidRPr="003E09F5">
        <w:rPr>
          <w:snapToGrid w:val="0"/>
        </w:rPr>
        <w:t xml:space="preserve"> </w:t>
      </w:r>
      <w:r w:rsidRPr="003E09F5">
        <w:rPr>
          <w:snapToGrid w:val="0"/>
          <w:vertAlign w:val="subscript"/>
        </w:rPr>
        <w:t>п.п</w:t>
      </w:r>
      <w:r w:rsidRPr="003E09F5">
        <w:rPr>
          <w:iCs/>
          <w:snapToGrid w:val="0"/>
        </w:rPr>
        <w:t xml:space="preserve"> </w:t>
      </w:r>
      <w:r w:rsidRPr="003E09F5">
        <w:rPr>
          <w:snapToGrid w:val="0"/>
        </w:rPr>
        <w:t xml:space="preserve">– объем прогнозируемого валового </w:t>
      </w:r>
      <w:r w:rsidR="007D4C2F" w:rsidRPr="003E09F5">
        <w:rPr>
          <w:snapToGrid w:val="0"/>
        </w:rPr>
        <w:t>регионального</w:t>
      </w:r>
      <w:r w:rsidRPr="003E09F5">
        <w:rPr>
          <w:snapToGrid w:val="0"/>
        </w:rPr>
        <w:t xml:space="preserve"> продукта;</w:t>
      </w:r>
    </w:p>
    <w:p w:rsidR="001357BC" w:rsidRPr="003E09F5" w:rsidRDefault="001357BC" w:rsidP="001357BC">
      <w:pPr>
        <w:widowControl/>
        <w:autoSpaceDE/>
        <w:autoSpaceDN/>
        <w:adjustRightInd/>
        <w:ind w:firstLine="709"/>
        <w:jc w:val="both"/>
        <w:rPr>
          <w:snapToGrid w:val="0"/>
        </w:rPr>
      </w:pPr>
      <w:r w:rsidRPr="003E09F5">
        <w:rPr>
          <w:snapToGrid w:val="0"/>
          <w:lang w:val="en-US"/>
        </w:rPr>
        <w:t>V</w:t>
      </w:r>
      <w:r w:rsidRPr="003E09F5">
        <w:rPr>
          <w:snapToGrid w:val="0"/>
        </w:rPr>
        <w:t xml:space="preserve"> </w:t>
      </w:r>
      <w:r w:rsidRPr="003E09F5">
        <w:rPr>
          <w:snapToGrid w:val="0"/>
          <w:vertAlign w:val="subscript"/>
        </w:rPr>
        <w:t xml:space="preserve">экспорт п.п </w:t>
      </w:r>
      <w:r w:rsidRPr="003E09F5">
        <w:rPr>
          <w:snapToGrid w:val="0"/>
        </w:rPr>
        <w:t>- объем экспорта прогнозируемого периода (в рублевом выражении).</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rPr>
          <w:iCs/>
          <w:snapToGrid w:val="0"/>
        </w:rPr>
      </w:pPr>
      <w:r w:rsidRPr="003E09F5">
        <w:rPr>
          <w:iCs/>
          <w:snapToGrid w:val="0"/>
        </w:rPr>
        <w:t>Количество плательщиков прогнозируемого периода (</w:t>
      </w:r>
      <w:r w:rsidRPr="003E09F5">
        <w:rPr>
          <w:iCs/>
          <w:snapToGrid w:val="0"/>
          <w:lang w:val="en-US"/>
        </w:rPr>
        <w:t>Q</w:t>
      </w:r>
      <w:r w:rsidRPr="003E09F5">
        <w:rPr>
          <w:iCs/>
          <w:snapToGrid w:val="0"/>
          <w:vertAlign w:val="subscript"/>
        </w:rPr>
        <w:t>УСН2(НБ3)п.п.</w:t>
      </w:r>
      <w:r w:rsidRPr="003E09F5">
        <w:rPr>
          <w:iCs/>
          <w:snapToGrid w:val="0"/>
        </w:rPr>
        <w:t>)</w:t>
      </w:r>
      <w:r w:rsidRPr="003E09F5">
        <w:rPr>
          <w:iCs/>
          <w:snapToGrid w:val="0"/>
          <w:vertAlign w:val="subscript"/>
        </w:rPr>
        <w:t xml:space="preserve"> </w:t>
      </w:r>
      <w:r w:rsidRPr="003E09F5">
        <w:rPr>
          <w:iCs/>
          <w:snapToGrid w:val="0"/>
        </w:rPr>
        <w:t>рассчитывается по следующей форме:</w:t>
      </w:r>
    </w:p>
    <w:p w:rsidR="001357BC" w:rsidRPr="003E09F5" w:rsidRDefault="001357BC" w:rsidP="001357BC">
      <w:pPr>
        <w:widowControl/>
        <w:autoSpaceDE/>
        <w:autoSpaceDN/>
        <w:adjustRightInd/>
        <w:ind w:firstLine="709"/>
        <w:rPr>
          <w:iCs/>
          <w:snapToGrid w:val="0"/>
        </w:rPr>
      </w:pPr>
    </w:p>
    <w:p w:rsidR="001357BC" w:rsidRPr="003E09F5" w:rsidRDefault="001357BC" w:rsidP="001357BC">
      <w:pPr>
        <w:widowControl/>
        <w:autoSpaceDE/>
        <w:autoSpaceDN/>
        <w:adjustRightInd/>
        <w:ind w:firstLine="709"/>
        <w:jc w:val="center"/>
        <w:rPr>
          <w:iCs/>
          <w:snapToGrid w:val="0"/>
        </w:rPr>
      </w:pPr>
      <w:r w:rsidRPr="003E09F5">
        <w:rPr>
          <w:iCs/>
          <w:snapToGrid w:val="0"/>
          <w:lang w:val="en-US"/>
        </w:rPr>
        <w:t>Q</w:t>
      </w:r>
      <w:r w:rsidRPr="003E09F5">
        <w:rPr>
          <w:iCs/>
          <w:snapToGrid w:val="0"/>
          <w:vertAlign w:val="subscript"/>
        </w:rPr>
        <w:t xml:space="preserve">УСН2(НБ2)п.п. </w:t>
      </w:r>
      <w:r w:rsidRPr="003E09F5">
        <w:rPr>
          <w:iCs/>
          <w:snapToGrid w:val="0"/>
        </w:rPr>
        <w:t xml:space="preserve">= </w:t>
      </w:r>
      <w:r w:rsidRPr="003E09F5">
        <w:rPr>
          <w:iCs/>
          <w:snapToGrid w:val="0"/>
          <w:lang w:val="en-US"/>
        </w:rPr>
        <w:t>Q</w:t>
      </w:r>
      <w:r w:rsidRPr="003E09F5">
        <w:rPr>
          <w:iCs/>
          <w:snapToGrid w:val="0"/>
        </w:rPr>
        <w:t xml:space="preserve"> </w:t>
      </w:r>
      <w:r w:rsidRPr="003E09F5">
        <w:rPr>
          <w:iCs/>
          <w:snapToGrid w:val="0"/>
          <w:vertAlign w:val="subscript"/>
        </w:rPr>
        <w:t xml:space="preserve">УСН2(НБ3)пр.п. </w:t>
      </w:r>
      <w:r w:rsidRPr="003E09F5">
        <w:rPr>
          <w:iCs/>
          <w:snapToGrid w:val="0"/>
        </w:rPr>
        <w:t>* ТР</w:t>
      </w:r>
      <w:r w:rsidRPr="003E09F5">
        <w:rPr>
          <w:iCs/>
          <w:snapToGrid w:val="0"/>
          <w:vertAlign w:val="subscript"/>
        </w:rPr>
        <w:t>3года</w:t>
      </w:r>
      <w:r w:rsidRPr="003E09F5">
        <w:rPr>
          <w:iCs/>
          <w:snapToGrid w:val="0"/>
        </w:rPr>
        <w:t>(</w:t>
      </w:r>
      <w:r w:rsidRPr="003E09F5">
        <w:rPr>
          <w:iCs/>
          <w:snapToGrid w:val="0"/>
          <w:lang w:val="en-US"/>
        </w:rPr>
        <w:t>Q</w:t>
      </w:r>
      <w:r w:rsidRPr="003E09F5">
        <w:rPr>
          <w:iCs/>
          <w:snapToGrid w:val="0"/>
          <w:vertAlign w:val="subscript"/>
        </w:rPr>
        <w:t>УСН2(НБ3)</w:t>
      </w:r>
      <w:r w:rsidRPr="003E09F5">
        <w:rPr>
          <w:iCs/>
          <w:snapToGrid w:val="0"/>
        </w:rPr>
        <w:t>) / 100,</w:t>
      </w:r>
    </w:p>
    <w:p w:rsidR="001357BC" w:rsidRPr="003E09F5" w:rsidRDefault="001357BC" w:rsidP="001357BC">
      <w:pPr>
        <w:widowControl/>
        <w:autoSpaceDE/>
        <w:autoSpaceDN/>
        <w:adjustRightInd/>
        <w:ind w:firstLine="709"/>
        <w:rPr>
          <w:iCs/>
          <w:snapToGrid w:val="0"/>
        </w:rPr>
      </w:pPr>
      <w:r w:rsidRPr="003E09F5">
        <w:rPr>
          <w:iCs/>
          <w:snapToGrid w:val="0"/>
        </w:rPr>
        <w:t>где:</w:t>
      </w:r>
    </w:p>
    <w:p w:rsidR="001357BC" w:rsidRPr="003E09F5" w:rsidRDefault="001357BC" w:rsidP="001357BC">
      <w:pPr>
        <w:widowControl/>
        <w:autoSpaceDE/>
        <w:autoSpaceDN/>
        <w:adjustRightInd/>
        <w:ind w:firstLine="709"/>
        <w:rPr>
          <w:iCs/>
          <w:snapToGrid w:val="0"/>
        </w:rPr>
      </w:pPr>
      <w:r w:rsidRPr="003E09F5">
        <w:rPr>
          <w:iCs/>
          <w:snapToGrid w:val="0"/>
          <w:lang w:val="en-US"/>
        </w:rPr>
        <w:t>Q</w:t>
      </w:r>
      <w:r w:rsidRPr="003E09F5">
        <w:rPr>
          <w:iCs/>
          <w:snapToGrid w:val="0"/>
          <w:vertAlign w:val="subscript"/>
        </w:rPr>
        <w:t xml:space="preserve">УСН2(НБ3)пр.п. </w:t>
      </w:r>
      <w:r w:rsidRPr="003E09F5">
        <w:rPr>
          <w:iCs/>
          <w:snapToGrid w:val="0"/>
        </w:rPr>
        <w:t>- количество плательщиков предыдущего периода, ед.;</w:t>
      </w:r>
    </w:p>
    <w:p w:rsidR="001357BC" w:rsidRPr="003E09F5" w:rsidRDefault="001357BC" w:rsidP="001357BC">
      <w:pPr>
        <w:widowControl/>
        <w:autoSpaceDE/>
        <w:autoSpaceDN/>
        <w:adjustRightInd/>
        <w:ind w:firstLine="709"/>
        <w:rPr>
          <w:iCs/>
          <w:snapToGrid w:val="0"/>
        </w:rPr>
      </w:pPr>
      <w:r w:rsidRPr="003E09F5">
        <w:rPr>
          <w:iCs/>
          <w:snapToGrid w:val="0"/>
        </w:rPr>
        <w:t>ТР</w:t>
      </w:r>
      <w:r w:rsidRPr="003E09F5">
        <w:rPr>
          <w:iCs/>
          <w:snapToGrid w:val="0"/>
          <w:vertAlign w:val="subscript"/>
        </w:rPr>
        <w:t>3года</w:t>
      </w:r>
      <w:r w:rsidRPr="003E09F5">
        <w:rPr>
          <w:iCs/>
          <w:snapToGrid w:val="0"/>
        </w:rPr>
        <w:t>(</w:t>
      </w:r>
      <w:r w:rsidRPr="003E09F5">
        <w:rPr>
          <w:iCs/>
          <w:snapToGrid w:val="0"/>
          <w:lang w:val="en-US"/>
        </w:rPr>
        <w:t>Q</w:t>
      </w:r>
      <w:r w:rsidRPr="003E09F5">
        <w:rPr>
          <w:iCs/>
          <w:snapToGrid w:val="0"/>
          <w:vertAlign w:val="subscript"/>
        </w:rPr>
        <w:t>(УСН2(НБ3)</w:t>
      </w:r>
      <w:r w:rsidRPr="003E09F5">
        <w:rPr>
          <w:iCs/>
          <w:snapToGrid w:val="0"/>
        </w:rPr>
        <w:t>) – средний темп роста количества плательщиков за 3 года, предшествующие прогнозируемому периоду, %.</w:t>
      </w:r>
    </w:p>
    <w:p w:rsidR="001357BC" w:rsidRPr="003E09F5" w:rsidRDefault="001357BC" w:rsidP="001357BC">
      <w:pPr>
        <w:widowControl/>
        <w:autoSpaceDE/>
        <w:autoSpaceDN/>
        <w:adjustRightInd/>
        <w:ind w:firstLine="709"/>
        <w:jc w:val="both"/>
        <w:rPr>
          <w:iCs/>
          <w:snapToGrid w:val="0"/>
        </w:rPr>
      </w:pPr>
    </w:p>
    <w:p w:rsidR="001357BC" w:rsidRPr="003E09F5" w:rsidRDefault="001357BC" w:rsidP="001357BC">
      <w:pPr>
        <w:widowControl/>
        <w:autoSpaceDE/>
        <w:autoSpaceDN/>
        <w:adjustRightInd/>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1357BC" w:rsidRPr="003E09F5" w:rsidRDefault="001357BC" w:rsidP="001357BC">
      <w:pPr>
        <w:widowControl/>
        <w:autoSpaceDE/>
        <w:autoSpaceDN/>
        <w:adjustRightInd/>
        <w:ind w:firstLine="709"/>
        <w:jc w:val="both"/>
        <w:rPr>
          <w:lang w:eastAsia="en-US"/>
        </w:rPr>
      </w:pPr>
      <w:r w:rsidRPr="003E09F5">
        <w:rPr>
          <w:lang w:eastAsia="en-US"/>
        </w:rPr>
        <w:t>Объём выпадающих доходов определяется в рамках прописанного алгоритма расчёта прогнозного объёма поступлений налога.</w:t>
      </w:r>
    </w:p>
    <w:p w:rsidR="00E94FCB" w:rsidRPr="003E09F5" w:rsidRDefault="008B137D">
      <w:pPr>
        <w:pStyle w:val="Style42"/>
        <w:widowControl/>
        <w:spacing w:before="77"/>
        <w:ind w:firstLine="713"/>
        <w:rPr>
          <w:rStyle w:val="FontStyle138"/>
        </w:rPr>
      </w:pPr>
      <w:r w:rsidRPr="003E09F5">
        <w:rPr>
          <w:rStyle w:val="FontStyle138"/>
        </w:rPr>
        <w:t xml:space="preserve">Налог, взимаемый в связи с применением упрощенной системы налогообложения, зачисляется в </w:t>
      </w:r>
      <w:r w:rsidR="00D05A19" w:rsidRPr="003E09F5">
        <w:rPr>
          <w:rStyle w:val="FontStyle138"/>
        </w:rPr>
        <w:t xml:space="preserve">консолидированный бюджет Чувашской Республики </w:t>
      </w:r>
      <w:r w:rsidRPr="003E09F5">
        <w:rPr>
          <w:rStyle w:val="FontStyle138"/>
        </w:rPr>
        <w:t>в соответствии со статьями БК РФ</w:t>
      </w:r>
      <w:r w:rsidR="004B6D30" w:rsidRPr="003E09F5">
        <w:rPr>
          <w:rStyle w:val="FontStyle138"/>
        </w:rPr>
        <w:t xml:space="preserve"> </w:t>
      </w:r>
      <w:r w:rsidR="0088106C" w:rsidRPr="003E09F5">
        <w:rPr>
          <w:rStyle w:val="FontStyle138"/>
        </w:rPr>
        <w:t xml:space="preserve">и Законом Чувашской Республики от </w:t>
      </w:r>
      <w:r w:rsidR="00765065" w:rsidRPr="003E09F5">
        <w:rPr>
          <w:rStyle w:val="FontStyle138"/>
        </w:rPr>
        <w:t>16</w:t>
      </w:r>
      <w:r w:rsidR="0088106C" w:rsidRPr="003E09F5">
        <w:rPr>
          <w:rStyle w:val="FontStyle138"/>
        </w:rPr>
        <w:t>.</w:t>
      </w:r>
      <w:r w:rsidR="00765065" w:rsidRPr="003E09F5">
        <w:rPr>
          <w:rStyle w:val="FontStyle138"/>
        </w:rPr>
        <w:t>11</w:t>
      </w:r>
      <w:r w:rsidR="0088106C" w:rsidRPr="003E09F5">
        <w:rPr>
          <w:rStyle w:val="FontStyle138"/>
        </w:rPr>
        <w:t>.20</w:t>
      </w:r>
      <w:r w:rsidR="00765065" w:rsidRPr="003E09F5">
        <w:rPr>
          <w:rStyle w:val="FontStyle138"/>
        </w:rPr>
        <w:t>2</w:t>
      </w:r>
      <w:r w:rsidR="008439B5" w:rsidRPr="003E09F5">
        <w:rPr>
          <w:rStyle w:val="FontStyle138"/>
        </w:rPr>
        <w:t>1 №</w:t>
      </w:r>
      <w:r w:rsidR="00765065" w:rsidRPr="003E09F5">
        <w:rPr>
          <w:rStyle w:val="FontStyle138"/>
        </w:rPr>
        <w:t>81</w:t>
      </w:r>
      <w:r w:rsidR="0088106C" w:rsidRPr="003E09F5">
        <w:rPr>
          <w:rStyle w:val="FontStyle138"/>
        </w:rPr>
        <w:t xml:space="preserve"> «О регулировании бюджетных правоотношений в Чувашской Республике» (далее - Закон </w:t>
      </w:r>
      <w:r w:rsidR="00765065" w:rsidRPr="003E09F5">
        <w:rPr>
          <w:rStyle w:val="FontStyle138"/>
        </w:rPr>
        <w:t>Чуваш</w:t>
      </w:r>
      <w:r w:rsidR="008439B5" w:rsidRPr="003E09F5">
        <w:rPr>
          <w:rStyle w:val="FontStyle138"/>
        </w:rPr>
        <w:t>ской Республики от 16.11.2021 №</w:t>
      </w:r>
      <w:r w:rsidR="00765065" w:rsidRPr="003E09F5">
        <w:rPr>
          <w:rStyle w:val="FontStyle138"/>
        </w:rPr>
        <w:t>81</w:t>
      </w:r>
      <w:r w:rsidR="0088106C" w:rsidRPr="003E09F5">
        <w:rPr>
          <w:rStyle w:val="FontStyle138"/>
        </w:rPr>
        <w:t>)</w:t>
      </w:r>
      <w:r w:rsidRPr="003E09F5">
        <w:rPr>
          <w:rStyle w:val="FontStyle138"/>
        </w:rPr>
        <w:t>.</w:t>
      </w:r>
    </w:p>
    <w:p w:rsidR="00FD0ABA" w:rsidRPr="003E09F5" w:rsidRDefault="00FD0ABA" w:rsidP="00272B97">
      <w:pPr>
        <w:pStyle w:val="Style12"/>
        <w:widowControl/>
        <w:spacing w:before="26"/>
        <w:rPr>
          <w:rStyle w:val="FontStyle89"/>
          <w:rFonts w:ascii="Times New Roman" w:hAnsi="Times New Roman" w:cs="Times New Roman"/>
        </w:rPr>
      </w:pPr>
    </w:p>
    <w:p w:rsidR="005A7D6D" w:rsidRPr="003E09F5" w:rsidRDefault="005A7D6D" w:rsidP="007145BC">
      <w:pPr>
        <w:pStyle w:val="22"/>
        <w:widowControl/>
        <w:numPr>
          <w:ilvl w:val="2"/>
          <w:numId w:val="16"/>
        </w:numPr>
        <w:autoSpaceDE/>
        <w:autoSpaceDN/>
        <w:adjustRightInd/>
        <w:spacing w:after="0" w:line="240" w:lineRule="auto"/>
        <w:jc w:val="both"/>
        <w:outlineLvl w:val="0"/>
        <w:rPr>
          <w:rFonts w:eastAsia="MS Gothic"/>
          <w:b/>
          <w:bCs/>
          <w:i/>
          <w:kern w:val="32"/>
          <w:sz w:val="27"/>
          <w:szCs w:val="27"/>
        </w:rPr>
      </w:pPr>
      <w:bookmarkStart w:id="24" w:name="_Toc171525875"/>
      <w:r w:rsidRPr="003E09F5">
        <w:rPr>
          <w:rFonts w:eastAsia="MS Gothic"/>
          <w:b/>
          <w:bCs/>
          <w:i/>
          <w:kern w:val="32"/>
          <w:sz w:val="27"/>
          <w:szCs w:val="27"/>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24"/>
      <w:r w:rsidRPr="003E09F5">
        <w:rPr>
          <w:rFonts w:eastAsia="MS Gothic"/>
          <w:b/>
          <w:bCs/>
          <w:i/>
          <w:kern w:val="32"/>
          <w:sz w:val="27"/>
          <w:szCs w:val="27"/>
        </w:rPr>
        <w:t xml:space="preserve"> </w:t>
      </w:r>
    </w:p>
    <w:p w:rsidR="005A7D6D" w:rsidRPr="003E09F5" w:rsidRDefault="005A7D6D" w:rsidP="007145BC">
      <w:pPr>
        <w:pStyle w:val="22"/>
        <w:widowControl/>
        <w:numPr>
          <w:ilvl w:val="2"/>
          <w:numId w:val="16"/>
        </w:numPr>
        <w:autoSpaceDE/>
        <w:autoSpaceDN/>
        <w:adjustRightInd/>
        <w:spacing w:after="0" w:line="240" w:lineRule="auto"/>
        <w:jc w:val="both"/>
        <w:outlineLvl w:val="0"/>
        <w:rPr>
          <w:rFonts w:eastAsia="MS Gothic"/>
          <w:b/>
          <w:bCs/>
          <w:i/>
          <w:kern w:val="32"/>
          <w:sz w:val="27"/>
          <w:szCs w:val="27"/>
        </w:rPr>
      </w:pPr>
      <w:bookmarkStart w:id="25" w:name="_Toc171525876"/>
      <w:r w:rsidRPr="003E09F5">
        <w:rPr>
          <w:rFonts w:eastAsia="MS Gothic"/>
          <w:b/>
          <w:bCs/>
          <w:i/>
          <w:kern w:val="32"/>
          <w:sz w:val="27"/>
          <w:szCs w:val="27"/>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25"/>
    </w:p>
    <w:p w:rsidR="005A7D6D" w:rsidRPr="003E09F5" w:rsidRDefault="005A7D6D" w:rsidP="007145BC">
      <w:pPr>
        <w:pStyle w:val="22"/>
        <w:widowControl/>
        <w:numPr>
          <w:ilvl w:val="2"/>
          <w:numId w:val="16"/>
        </w:numPr>
        <w:autoSpaceDE/>
        <w:autoSpaceDN/>
        <w:adjustRightInd/>
        <w:spacing w:after="0" w:line="240" w:lineRule="auto"/>
        <w:jc w:val="both"/>
        <w:outlineLvl w:val="0"/>
        <w:rPr>
          <w:rFonts w:eastAsia="MS Gothic"/>
          <w:b/>
          <w:bCs/>
          <w:i/>
          <w:kern w:val="32"/>
          <w:sz w:val="27"/>
          <w:szCs w:val="27"/>
        </w:rPr>
      </w:pPr>
      <w:bookmarkStart w:id="26" w:name="_Toc171525877"/>
      <w:r w:rsidRPr="003E09F5">
        <w:rPr>
          <w:rFonts w:eastAsia="MS Gothic"/>
          <w:b/>
          <w:bCs/>
          <w:i/>
          <w:kern w:val="32"/>
          <w:sz w:val="27"/>
          <w:szCs w:val="27"/>
        </w:rPr>
        <w:t xml:space="preserve">Минимальный налог, зачисляемый в бюджеты государственных </w:t>
      </w:r>
      <w:r w:rsidR="008439B5" w:rsidRPr="003E09F5">
        <w:rPr>
          <w:rFonts w:eastAsia="MS Gothic"/>
          <w:b/>
          <w:bCs/>
          <w:i/>
          <w:kern w:val="32"/>
          <w:sz w:val="27"/>
          <w:szCs w:val="27"/>
        </w:rPr>
        <w:t xml:space="preserve">       </w:t>
      </w:r>
      <w:r w:rsidRPr="003E09F5">
        <w:rPr>
          <w:rFonts w:eastAsia="MS Gothic"/>
          <w:b/>
          <w:bCs/>
          <w:i/>
          <w:kern w:val="32"/>
          <w:sz w:val="27"/>
          <w:szCs w:val="27"/>
        </w:rPr>
        <w:t>внебюджетных фондов (уплаченный (взысканный) за налоговые периоды, истекшие до 1 января 2011 года) (182 1 05 01030 01 0000 110).</w:t>
      </w:r>
      <w:bookmarkEnd w:id="26"/>
    </w:p>
    <w:p w:rsidR="00C34B73" w:rsidRPr="003E09F5" w:rsidRDefault="00C34B73" w:rsidP="00C34B73">
      <w:pPr>
        <w:pStyle w:val="22"/>
        <w:widowControl/>
        <w:autoSpaceDE/>
        <w:autoSpaceDN/>
        <w:adjustRightInd/>
        <w:spacing w:after="0" w:line="240" w:lineRule="auto"/>
        <w:ind w:left="504"/>
        <w:jc w:val="both"/>
        <w:outlineLvl w:val="0"/>
        <w:rPr>
          <w:rFonts w:eastAsia="MS Gothic"/>
          <w:b/>
          <w:bCs/>
          <w:i/>
          <w:kern w:val="32"/>
          <w:sz w:val="27"/>
          <w:szCs w:val="27"/>
        </w:rPr>
      </w:pPr>
    </w:p>
    <w:p w:rsidR="00C7053D" w:rsidRPr="003E09F5" w:rsidRDefault="00C7053D" w:rsidP="00C7053D">
      <w:pPr>
        <w:pStyle w:val="22"/>
        <w:widowControl/>
        <w:autoSpaceDE/>
        <w:autoSpaceDN/>
        <w:adjustRightInd/>
        <w:spacing w:after="0" w:line="240" w:lineRule="auto"/>
        <w:ind w:left="504"/>
        <w:jc w:val="both"/>
        <w:outlineLvl w:val="0"/>
        <w:rPr>
          <w:rFonts w:eastAsia="MS Gothic"/>
          <w:b/>
          <w:bCs/>
          <w:i/>
          <w:kern w:val="32"/>
          <w:sz w:val="27"/>
          <w:szCs w:val="27"/>
        </w:rPr>
      </w:pPr>
    </w:p>
    <w:p w:rsidR="008439B5" w:rsidRPr="003E09F5" w:rsidRDefault="008439B5" w:rsidP="00C7053D">
      <w:pPr>
        <w:pStyle w:val="22"/>
        <w:widowControl/>
        <w:autoSpaceDE/>
        <w:autoSpaceDN/>
        <w:adjustRightInd/>
        <w:spacing w:after="0" w:line="240" w:lineRule="auto"/>
        <w:ind w:left="504"/>
        <w:jc w:val="both"/>
        <w:outlineLvl w:val="0"/>
        <w:rPr>
          <w:rFonts w:eastAsia="MS Gothic"/>
          <w:b/>
          <w:bCs/>
          <w:i/>
          <w:kern w:val="32"/>
          <w:sz w:val="27"/>
          <w:szCs w:val="27"/>
        </w:rPr>
      </w:pPr>
    </w:p>
    <w:p w:rsidR="005A7D6D" w:rsidRPr="003E09F5" w:rsidRDefault="00C7053D" w:rsidP="00C7053D">
      <w:pPr>
        <w:pStyle w:val="22"/>
        <w:widowControl/>
        <w:autoSpaceDE/>
        <w:autoSpaceDN/>
        <w:adjustRightInd/>
        <w:spacing w:after="0" w:line="240" w:lineRule="auto"/>
        <w:ind w:left="504"/>
        <w:jc w:val="both"/>
        <w:outlineLvl w:val="0"/>
        <w:rPr>
          <w:rFonts w:eastAsia="MS Gothic"/>
          <w:b/>
          <w:bCs/>
          <w:kern w:val="32"/>
          <w:sz w:val="27"/>
          <w:szCs w:val="27"/>
        </w:rPr>
      </w:pPr>
      <w:r w:rsidRPr="003E09F5">
        <w:rPr>
          <w:rFonts w:eastAsia="MS Gothic"/>
          <w:b/>
          <w:bCs/>
          <w:kern w:val="32"/>
          <w:sz w:val="27"/>
          <w:szCs w:val="27"/>
        </w:rPr>
        <w:t>2.</w:t>
      </w:r>
      <w:r w:rsidR="008439B5" w:rsidRPr="003E09F5">
        <w:rPr>
          <w:rFonts w:eastAsia="MS Gothic"/>
          <w:b/>
          <w:bCs/>
          <w:kern w:val="32"/>
          <w:sz w:val="27"/>
          <w:szCs w:val="27"/>
        </w:rPr>
        <w:t>6.</w:t>
      </w:r>
      <w:r w:rsidR="005A7D6D" w:rsidRPr="003E09F5">
        <w:rPr>
          <w:rFonts w:eastAsia="MS Gothic"/>
          <w:b/>
          <w:bCs/>
          <w:kern w:val="32"/>
          <w:sz w:val="27"/>
          <w:szCs w:val="27"/>
        </w:rPr>
        <w:t xml:space="preserve"> </w:t>
      </w:r>
      <w:bookmarkStart w:id="27" w:name="_Toc171525878"/>
      <w:r w:rsidR="005A7D6D" w:rsidRPr="003E09F5">
        <w:rPr>
          <w:rFonts w:eastAsia="MS Gothic"/>
          <w:b/>
          <w:bCs/>
          <w:kern w:val="32"/>
          <w:sz w:val="27"/>
          <w:szCs w:val="27"/>
        </w:rPr>
        <w:t>Единый налог на вмененный доход дл</w:t>
      </w:r>
      <w:r w:rsidR="00C34B73" w:rsidRPr="003E09F5">
        <w:rPr>
          <w:rFonts w:eastAsia="MS Gothic"/>
          <w:b/>
          <w:bCs/>
          <w:kern w:val="32"/>
          <w:sz w:val="27"/>
          <w:szCs w:val="27"/>
        </w:rPr>
        <w:t xml:space="preserve">я отдельных видов деятельности </w:t>
      </w:r>
      <w:r w:rsidR="005A7D6D" w:rsidRPr="003E09F5">
        <w:rPr>
          <w:rFonts w:eastAsia="MS Gothic"/>
          <w:b/>
          <w:bCs/>
          <w:kern w:val="32"/>
          <w:sz w:val="27"/>
          <w:szCs w:val="27"/>
        </w:rPr>
        <w:t xml:space="preserve"> </w:t>
      </w:r>
      <w:r w:rsidR="00C34B73" w:rsidRPr="003E09F5">
        <w:rPr>
          <w:rFonts w:eastAsia="MS Gothic"/>
          <w:b/>
          <w:bCs/>
          <w:kern w:val="32"/>
          <w:sz w:val="27"/>
          <w:szCs w:val="27"/>
        </w:rPr>
        <w:t xml:space="preserve">              </w:t>
      </w:r>
      <w:r w:rsidR="008439B5" w:rsidRPr="003E09F5">
        <w:rPr>
          <w:rFonts w:eastAsia="MS Gothic"/>
          <w:b/>
          <w:bCs/>
          <w:kern w:val="32"/>
          <w:sz w:val="27"/>
          <w:szCs w:val="27"/>
        </w:rPr>
        <w:t>1</w:t>
      </w:r>
      <w:r w:rsidR="005A7D6D" w:rsidRPr="003E09F5">
        <w:rPr>
          <w:rFonts w:eastAsia="MS Gothic"/>
          <w:b/>
          <w:bCs/>
          <w:kern w:val="32"/>
          <w:sz w:val="27"/>
          <w:szCs w:val="27"/>
        </w:rPr>
        <w:t>82 1 05 020</w:t>
      </w:r>
      <w:r w:rsidR="00C34B73" w:rsidRPr="003E09F5">
        <w:rPr>
          <w:rFonts w:eastAsia="MS Gothic"/>
          <w:b/>
          <w:bCs/>
          <w:kern w:val="32"/>
          <w:sz w:val="27"/>
          <w:szCs w:val="27"/>
        </w:rPr>
        <w:t>0</w:t>
      </w:r>
      <w:r w:rsidR="008439B5" w:rsidRPr="003E09F5">
        <w:rPr>
          <w:rFonts w:eastAsia="MS Gothic"/>
          <w:b/>
          <w:bCs/>
          <w:kern w:val="32"/>
          <w:sz w:val="27"/>
          <w:szCs w:val="27"/>
        </w:rPr>
        <w:t>0 02 0000 110</w:t>
      </w:r>
      <w:r w:rsidR="005A7D6D" w:rsidRPr="003E09F5">
        <w:rPr>
          <w:rFonts w:eastAsia="MS Gothic"/>
          <w:b/>
          <w:bCs/>
          <w:kern w:val="32"/>
          <w:sz w:val="27"/>
          <w:szCs w:val="27"/>
        </w:rPr>
        <w:t>.</w:t>
      </w:r>
      <w:bookmarkEnd w:id="27"/>
    </w:p>
    <w:p w:rsidR="005A7D6D" w:rsidRPr="003E09F5" w:rsidRDefault="005A7D6D" w:rsidP="005A7D6D">
      <w:pPr>
        <w:ind w:firstLine="709"/>
        <w:jc w:val="both"/>
        <w:rPr>
          <w:rFonts w:eastAsia="MS Gothic"/>
          <w:bCs/>
          <w:kern w:val="32"/>
          <w:sz w:val="27"/>
          <w:szCs w:val="27"/>
        </w:rPr>
      </w:pPr>
    </w:p>
    <w:p w:rsidR="005A7D6D" w:rsidRPr="003E09F5" w:rsidRDefault="005A7D6D" w:rsidP="005A7D6D">
      <w:pPr>
        <w:ind w:firstLine="709"/>
        <w:jc w:val="both"/>
      </w:pPr>
      <w:r w:rsidRPr="003E09F5">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5A7D6D" w:rsidRPr="003E09F5" w:rsidRDefault="005A7D6D" w:rsidP="005A7D6D">
      <w:pPr>
        <w:ind w:firstLine="709"/>
        <w:jc w:val="both"/>
      </w:pPr>
    </w:p>
    <w:p w:rsidR="005A7D6D" w:rsidRPr="003E09F5" w:rsidRDefault="005A7D6D" w:rsidP="005A7D6D">
      <w:pPr>
        <w:ind w:firstLine="709"/>
        <w:jc w:val="center"/>
        <w:rPr>
          <w:i/>
        </w:rPr>
      </w:pPr>
      <w:r w:rsidRPr="003E09F5">
        <w:rPr>
          <w:i/>
        </w:rPr>
        <w:t>СВ нд = (+/-F) + (П1 + П2 + П3) / 3,</w:t>
      </w:r>
    </w:p>
    <w:p w:rsidR="005A7D6D" w:rsidRPr="003E09F5" w:rsidRDefault="005A7D6D" w:rsidP="005A7D6D">
      <w:pPr>
        <w:ind w:firstLine="709"/>
        <w:jc w:val="both"/>
      </w:pPr>
      <w:r w:rsidRPr="003E09F5">
        <w:t>где:</w:t>
      </w:r>
    </w:p>
    <w:p w:rsidR="005A7D6D" w:rsidRPr="003E09F5" w:rsidRDefault="005A7D6D" w:rsidP="005A7D6D">
      <w:pPr>
        <w:ind w:firstLine="709"/>
        <w:jc w:val="both"/>
        <w:rPr>
          <w:rFonts w:eastAsiaTheme="minorHAnsi"/>
        </w:rPr>
      </w:pPr>
      <w:r w:rsidRPr="003E09F5">
        <w:rPr>
          <w:i/>
        </w:rPr>
        <w:t xml:space="preserve">П1, П2, П3 </w:t>
      </w:r>
      <w:r w:rsidRPr="003E09F5">
        <w:t xml:space="preserve">– </w:t>
      </w:r>
      <w:r w:rsidRPr="003E09F5">
        <w:rPr>
          <w:rFonts w:eastAsiaTheme="minorHAnsi"/>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5A7D6D" w:rsidRPr="003E09F5" w:rsidRDefault="005A7D6D" w:rsidP="005A7D6D">
      <w:pPr>
        <w:ind w:firstLine="709"/>
        <w:jc w:val="both"/>
      </w:pPr>
      <w:r w:rsidRPr="003E09F5">
        <w:rPr>
          <w:i/>
          <w:lang w:val="en-US"/>
        </w:rPr>
        <w:t>F</w:t>
      </w:r>
      <w:r w:rsidRPr="003E09F5">
        <w:rPr>
          <w:i/>
        </w:rPr>
        <w:t xml:space="preserve"> </w:t>
      </w:r>
      <w:r w:rsidRPr="003E09F5">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5A7D6D" w:rsidRPr="003E09F5" w:rsidRDefault="005A7D6D" w:rsidP="005A7D6D">
      <w:pPr>
        <w:ind w:firstLine="709"/>
        <w:jc w:val="both"/>
        <w:rPr>
          <w:sz w:val="27"/>
          <w:szCs w:val="27"/>
        </w:rPr>
      </w:pPr>
    </w:p>
    <w:p w:rsidR="00DB2142" w:rsidRPr="003E09F5" w:rsidRDefault="00DB2142" w:rsidP="00ED75F3">
      <w:pPr>
        <w:pStyle w:val="Style12"/>
        <w:widowControl/>
        <w:spacing w:before="26"/>
        <w:jc w:val="center"/>
        <w:rPr>
          <w:rStyle w:val="FontStyle89"/>
          <w:rFonts w:ascii="Times New Roman" w:hAnsi="Times New Roman" w:cs="Times New Roman"/>
        </w:rPr>
      </w:pPr>
    </w:p>
    <w:p w:rsidR="005A7D6D" w:rsidRPr="003E09F5" w:rsidRDefault="008439B5" w:rsidP="007145BC">
      <w:pPr>
        <w:pStyle w:val="Style26"/>
        <w:widowControl/>
        <w:numPr>
          <w:ilvl w:val="1"/>
          <w:numId w:val="17"/>
        </w:numPr>
        <w:spacing w:before="58"/>
        <w:ind w:right="5"/>
        <w:rPr>
          <w:rStyle w:val="FontStyle89"/>
          <w:rFonts w:ascii="Times New Roman" w:hAnsi="Times New Roman" w:cs="Times New Roman"/>
        </w:rPr>
      </w:pPr>
      <w:r w:rsidRPr="003E09F5">
        <w:rPr>
          <w:rStyle w:val="FontStyle89"/>
          <w:rFonts w:ascii="Times New Roman" w:hAnsi="Times New Roman" w:cs="Times New Roman"/>
        </w:rPr>
        <w:t xml:space="preserve"> </w:t>
      </w:r>
      <w:r w:rsidR="008B137D" w:rsidRPr="003E09F5">
        <w:rPr>
          <w:rStyle w:val="FontStyle89"/>
          <w:rFonts w:ascii="Times New Roman" w:hAnsi="Times New Roman" w:cs="Times New Roman"/>
        </w:rPr>
        <w:t xml:space="preserve">Единый сельскохозяйственный налог </w:t>
      </w:r>
      <w:bookmarkStart w:id="28" w:name="_Toc171525879"/>
    </w:p>
    <w:p w:rsidR="005A7D6D" w:rsidRPr="003E09F5" w:rsidRDefault="005A7D6D" w:rsidP="007145BC">
      <w:pPr>
        <w:pStyle w:val="Style26"/>
        <w:widowControl/>
        <w:numPr>
          <w:ilvl w:val="0"/>
          <w:numId w:val="13"/>
        </w:numPr>
        <w:spacing w:before="58"/>
        <w:ind w:right="5"/>
        <w:rPr>
          <w:sz w:val="27"/>
          <w:szCs w:val="27"/>
        </w:rPr>
      </w:pPr>
      <w:r w:rsidRPr="003E09F5">
        <w:rPr>
          <w:sz w:val="27"/>
          <w:szCs w:val="27"/>
        </w:rPr>
        <w:t>05 030</w:t>
      </w:r>
      <w:r w:rsidR="00AE518B" w:rsidRPr="003E09F5">
        <w:rPr>
          <w:sz w:val="27"/>
          <w:szCs w:val="27"/>
        </w:rPr>
        <w:t>0</w:t>
      </w:r>
      <w:r w:rsidRPr="003E09F5">
        <w:rPr>
          <w:sz w:val="27"/>
          <w:szCs w:val="27"/>
        </w:rPr>
        <w:t>0 01 0000 110</w:t>
      </w:r>
      <w:bookmarkEnd w:id="28"/>
      <w:r w:rsidRPr="003E09F5">
        <w:rPr>
          <w:sz w:val="27"/>
          <w:szCs w:val="27"/>
        </w:rPr>
        <w:t xml:space="preserve"> </w:t>
      </w:r>
    </w:p>
    <w:p w:rsidR="005A7D6D" w:rsidRPr="003E09F5" w:rsidRDefault="005A7D6D" w:rsidP="005A7D6D">
      <w:pPr>
        <w:pStyle w:val="Style26"/>
        <w:widowControl/>
        <w:spacing w:before="58"/>
        <w:ind w:left="3609" w:right="5" w:firstLine="0"/>
        <w:rPr>
          <w:sz w:val="27"/>
          <w:szCs w:val="27"/>
        </w:rPr>
      </w:pPr>
    </w:p>
    <w:p w:rsidR="001A62EE" w:rsidRPr="003E09F5" w:rsidRDefault="005A7D6D" w:rsidP="00944751">
      <w:pPr>
        <w:pStyle w:val="1"/>
        <w:keepLines w:val="0"/>
        <w:widowControl/>
        <w:autoSpaceDE/>
        <w:autoSpaceDN/>
        <w:adjustRightInd/>
        <w:spacing w:before="0" w:after="240"/>
        <w:jc w:val="center"/>
        <w:rPr>
          <w:rStyle w:val="FontStyle89"/>
          <w:rFonts w:ascii="Times New Roman" w:hAnsi="Times New Roman" w:cs="Times New Roman"/>
          <w:color w:val="auto"/>
        </w:rPr>
      </w:pPr>
      <w:bookmarkStart w:id="29" w:name="_Toc171525880"/>
      <w:r w:rsidRPr="003E09F5">
        <w:rPr>
          <w:rFonts w:ascii="Times New Roman" w:hAnsi="Times New Roman"/>
          <w:color w:val="auto"/>
          <w:sz w:val="24"/>
          <w:szCs w:val="24"/>
          <w:lang w:eastAsia="en-US"/>
        </w:rPr>
        <w:t>2.</w:t>
      </w:r>
      <w:r w:rsidR="008439B5" w:rsidRPr="003E09F5">
        <w:rPr>
          <w:rFonts w:ascii="Times New Roman" w:hAnsi="Times New Roman"/>
          <w:color w:val="auto"/>
          <w:sz w:val="24"/>
          <w:szCs w:val="24"/>
          <w:lang w:val="en-US" w:eastAsia="en-US"/>
        </w:rPr>
        <w:t>7</w:t>
      </w:r>
      <w:r w:rsidRPr="003E09F5">
        <w:rPr>
          <w:rFonts w:ascii="Times New Roman" w:hAnsi="Times New Roman"/>
          <w:color w:val="auto"/>
          <w:sz w:val="24"/>
          <w:szCs w:val="24"/>
          <w:lang w:eastAsia="en-US"/>
        </w:rPr>
        <w:t xml:space="preserve">.1  Единый сельскохозяйственный налог </w:t>
      </w:r>
      <w:r w:rsidRPr="003E09F5">
        <w:rPr>
          <w:rFonts w:ascii="Times New Roman" w:hAnsi="Times New Roman"/>
          <w:color w:val="auto"/>
          <w:sz w:val="24"/>
          <w:szCs w:val="24"/>
          <w:lang w:eastAsia="en-US"/>
        </w:rPr>
        <w:br/>
        <w:t>182 1 05 03010 01 0000 110</w:t>
      </w:r>
      <w:bookmarkEnd w:id="29"/>
      <w:r w:rsidRPr="003E09F5">
        <w:rPr>
          <w:rFonts w:ascii="Times New Roman" w:hAnsi="Times New Roman"/>
          <w:color w:val="auto"/>
          <w:sz w:val="24"/>
          <w:szCs w:val="24"/>
          <w:lang w:eastAsia="en-US"/>
        </w:rPr>
        <w:t xml:space="preserve">  </w:t>
      </w:r>
    </w:p>
    <w:p w:rsidR="003625DA" w:rsidRPr="003E09F5" w:rsidRDefault="003625DA" w:rsidP="003625DA">
      <w:pPr>
        <w:pStyle w:val="Style42"/>
        <w:widowControl/>
        <w:spacing w:before="58"/>
        <w:rPr>
          <w:rStyle w:val="FontStyle138"/>
        </w:rPr>
      </w:pPr>
      <w:r w:rsidRPr="003E09F5">
        <w:rPr>
          <w:rStyle w:val="FontStyle138"/>
        </w:rPr>
        <w:t>Расчет доходов в консолидированный бюджет Чувашской Республики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3625DA" w:rsidRPr="003E09F5" w:rsidRDefault="003625DA" w:rsidP="003625DA">
      <w:pPr>
        <w:pStyle w:val="Style42"/>
        <w:widowControl/>
        <w:spacing w:before="58"/>
        <w:rPr>
          <w:rStyle w:val="FontStyle138"/>
        </w:rPr>
      </w:pPr>
      <w:r w:rsidRPr="003E09F5">
        <w:rPr>
          <w:rStyle w:val="FontStyle138"/>
        </w:rPr>
        <w:t>Для расчета единого сельскохозяйственного налога используются:</w:t>
      </w:r>
    </w:p>
    <w:p w:rsidR="003625DA" w:rsidRPr="003E09F5" w:rsidRDefault="003625DA" w:rsidP="003625DA">
      <w:pPr>
        <w:pStyle w:val="Style42"/>
        <w:widowControl/>
        <w:spacing w:before="58"/>
        <w:rPr>
          <w:rStyle w:val="FontStyle138"/>
        </w:rPr>
      </w:pPr>
      <w:r w:rsidRPr="003E09F5">
        <w:rPr>
          <w:rStyle w:val="FontStyle138"/>
        </w:rPr>
        <w:t>-</w:t>
      </w:r>
      <w:r w:rsidRPr="003E09F5">
        <w:rPr>
          <w:rStyle w:val="FontStyle138"/>
        </w:rPr>
        <w:tab/>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3625DA" w:rsidRPr="003E09F5" w:rsidRDefault="003625DA" w:rsidP="003625DA">
      <w:pPr>
        <w:pStyle w:val="Style42"/>
        <w:widowControl/>
        <w:spacing w:before="58"/>
        <w:rPr>
          <w:rStyle w:val="FontStyle138"/>
        </w:rPr>
      </w:pPr>
      <w:r w:rsidRPr="003E09F5">
        <w:rPr>
          <w:rStyle w:val="FontStyle138"/>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3625DA" w:rsidRPr="003E09F5" w:rsidRDefault="003625DA" w:rsidP="003625DA">
      <w:pPr>
        <w:pStyle w:val="Style42"/>
        <w:widowControl/>
        <w:spacing w:before="58"/>
        <w:rPr>
          <w:rStyle w:val="FontStyle138"/>
        </w:rPr>
      </w:pPr>
      <w:r w:rsidRPr="003E09F5">
        <w:rPr>
          <w:rStyle w:val="FontStyle138"/>
        </w:rPr>
        <w:lastRenderedPageBreak/>
        <w:t>динамика фактических поступлений по налогу согласно данным отчёта по форме              № 1-НМ «Отчет о начисление и поступление налогов, сборов, страховых взносов и иных обязательных платежей в  бюджетную систему  Российской Федерации»;</w:t>
      </w:r>
    </w:p>
    <w:p w:rsidR="003625DA" w:rsidRPr="003E09F5" w:rsidRDefault="003625DA" w:rsidP="003625DA">
      <w:pPr>
        <w:pStyle w:val="Style42"/>
        <w:widowControl/>
        <w:spacing w:before="58"/>
        <w:rPr>
          <w:rStyle w:val="FontStyle138"/>
        </w:rPr>
      </w:pPr>
      <w:r w:rsidRPr="003E09F5">
        <w:rPr>
          <w:rStyle w:val="FontStyle138"/>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3625DA" w:rsidRPr="003E09F5" w:rsidRDefault="003625DA" w:rsidP="003625DA">
      <w:pPr>
        <w:pStyle w:val="Style42"/>
        <w:widowControl/>
        <w:spacing w:before="58"/>
        <w:rPr>
          <w:rStyle w:val="FontStyle138"/>
        </w:rPr>
      </w:pPr>
      <w:r w:rsidRPr="003E09F5">
        <w:rPr>
          <w:rStyle w:val="FontStyle138"/>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по следующей формуле:</w:t>
      </w:r>
    </w:p>
    <w:p w:rsidR="003625DA" w:rsidRPr="003E09F5" w:rsidRDefault="003625DA" w:rsidP="003625DA">
      <w:pPr>
        <w:pStyle w:val="Style42"/>
        <w:widowControl/>
        <w:spacing w:before="58"/>
        <w:rPr>
          <w:rStyle w:val="FontStyle138"/>
          <w:b/>
        </w:rPr>
      </w:pPr>
      <w:r w:rsidRPr="003E09F5">
        <w:rPr>
          <w:rStyle w:val="FontStyle138"/>
          <w:b/>
        </w:rPr>
        <w:t xml:space="preserve">                                 ЕСХН = [(Vнбпп * S) (+/-) F)] *(Ксоб.), </w:t>
      </w:r>
    </w:p>
    <w:p w:rsidR="003625DA" w:rsidRPr="003E09F5" w:rsidRDefault="003625DA" w:rsidP="003625DA">
      <w:pPr>
        <w:pStyle w:val="Style42"/>
        <w:widowControl/>
        <w:spacing w:before="58"/>
        <w:rPr>
          <w:rStyle w:val="FontStyle138"/>
        </w:rPr>
      </w:pPr>
      <w:r w:rsidRPr="003E09F5">
        <w:rPr>
          <w:rStyle w:val="FontStyle138"/>
        </w:rPr>
        <w:t>где:</w:t>
      </w:r>
    </w:p>
    <w:p w:rsidR="003625DA" w:rsidRPr="003E09F5" w:rsidRDefault="003625DA" w:rsidP="003625DA">
      <w:pPr>
        <w:pStyle w:val="Style42"/>
        <w:widowControl/>
        <w:spacing w:before="58"/>
        <w:rPr>
          <w:rStyle w:val="FontStyle138"/>
        </w:rPr>
      </w:pPr>
      <w:r w:rsidRPr="003E09F5">
        <w:rPr>
          <w:rStyle w:val="FontStyle138"/>
          <w:b/>
        </w:rPr>
        <w:t xml:space="preserve">Vнбпп </w:t>
      </w:r>
      <w:r w:rsidRPr="003E09F5">
        <w:rPr>
          <w:rStyle w:val="FontStyle138"/>
        </w:rPr>
        <w:t xml:space="preserve">- налоговая база прогнозируемого периода по ЕСХН , тыс.рублей; </w:t>
      </w:r>
    </w:p>
    <w:p w:rsidR="003625DA" w:rsidRPr="003E09F5" w:rsidRDefault="003625DA" w:rsidP="003625DA">
      <w:pPr>
        <w:pStyle w:val="Style42"/>
        <w:widowControl/>
        <w:spacing w:before="58"/>
        <w:rPr>
          <w:rStyle w:val="FontStyle138"/>
        </w:rPr>
      </w:pPr>
      <w:r w:rsidRPr="003E09F5">
        <w:rPr>
          <w:rStyle w:val="FontStyle138"/>
          <w:b/>
        </w:rPr>
        <w:t>S</w:t>
      </w:r>
      <w:r w:rsidRPr="003E09F5">
        <w:rPr>
          <w:rStyle w:val="FontStyle138"/>
        </w:rPr>
        <w:t xml:space="preserve"> - ставка налога , %;</w:t>
      </w:r>
    </w:p>
    <w:p w:rsidR="003625DA" w:rsidRPr="003E09F5" w:rsidRDefault="003625DA" w:rsidP="003625DA">
      <w:pPr>
        <w:pStyle w:val="Style42"/>
        <w:widowControl/>
        <w:spacing w:before="58"/>
        <w:rPr>
          <w:rStyle w:val="FontStyle138"/>
        </w:rPr>
      </w:pPr>
      <w:r w:rsidRPr="003E09F5">
        <w:rPr>
          <w:rStyle w:val="FontStyle138"/>
          <w:b/>
        </w:rPr>
        <w:t>Ксоб</w:t>
      </w:r>
      <w:r w:rsidRPr="003E09F5">
        <w:rPr>
          <w:rStyle w:val="FontStyle138"/>
        </w:rPr>
        <w:t>.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25DA" w:rsidRPr="003E09F5" w:rsidRDefault="003625DA" w:rsidP="003625DA">
      <w:pPr>
        <w:pStyle w:val="Style42"/>
        <w:widowControl/>
        <w:spacing w:before="58"/>
        <w:rPr>
          <w:rStyle w:val="FontStyle138"/>
        </w:rPr>
      </w:pPr>
      <w:r w:rsidRPr="003E09F5">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25DA" w:rsidRPr="003E09F5" w:rsidRDefault="003625DA" w:rsidP="003625DA">
      <w:pPr>
        <w:pStyle w:val="Style42"/>
        <w:widowControl/>
        <w:spacing w:before="58"/>
        <w:rPr>
          <w:rStyle w:val="FontStyle138"/>
        </w:rPr>
      </w:pPr>
      <w:r w:rsidRPr="003E09F5">
        <w:rPr>
          <w:rStyle w:val="FontStyle13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25DA" w:rsidRPr="003E09F5" w:rsidRDefault="003625DA" w:rsidP="003625DA">
      <w:pPr>
        <w:pStyle w:val="Style42"/>
        <w:widowControl/>
        <w:spacing w:before="58"/>
        <w:rPr>
          <w:rStyle w:val="FontStyle138"/>
        </w:rPr>
      </w:pPr>
      <w:r w:rsidRPr="003E09F5">
        <w:rPr>
          <w:rStyle w:val="FontStyle138"/>
        </w:rPr>
        <w:t>Прогнозируемый объем налоговой базы по ЕСХН (Vнбпп) рассчитывается на основе налоговой базы предыдущего периода исходя из её доли в ВРП по следующей формуле:</w:t>
      </w:r>
    </w:p>
    <w:p w:rsidR="003625DA" w:rsidRPr="003E09F5" w:rsidRDefault="003625DA" w:rsidP="003625DA">
      <w:pPr>
        <w:pStyle w:val="Style42"/>
        <w:widowControl/>
        <w:spacing w:before="58"/>
        <w:rPr>
          <w:rStyle w:val="FontStyle138"/>
          <w:b/>
        </w:rPr>
      </w:pPr>
      <w:r w:rsidRPr="003E09F5">
        <w:rPr>
          <w:rStyle w:val="FontStyle138"/>
        </w:rPr>
        <w:t xml:space="preserve">                        </w:t>
      </w:r>
      <w:r w:rsidRPr="003E09F5">
        <w:rPr>
          <w:rStyle w:val="FontStyle138"/>
          <w:b/>
        </w:rPr>
        <w:t>Vнбпп = Vнбпр.п./ VВРП пр.п * VВРП п.п,</w:t>
      </w:r>
    </w:p>
    <w:p w:rsidR="003625DA" w:rsidRPr="003E09F5" w:rsidRDefault="003625DA" w:rsidP="003625DA">
      <w:pPr>
        <w:pStyle w:val="Style42"/>
        <w:widowControl/>
        <w:spacing w:before="58"/>
        <w:rPr>
          <w:rStyle w:val="FontStyle138"/>
        </w:rPr>
      </w:pPr>
      <w:r w:rsidRPr="003E09F5">
        <w:rPr>
          <w:rStyle w:val="FontStyle138"/>
        </w:rPr>
        <w:t>где:</w:t>
      </w:r>
    </w:p>
    <w:p w:rsidR="003625DA" w:rsidRPr="003E09F5" w:rsidRDefault="003625DA" w:rsidP="003625DA">
      <w:pPr>
        <w:pStyle w:val="Style42"/>
        <w:widowControl/>
        <w:spacing w:before="58"/>
        <w:rPr>
          <w:rStyle w:val="FontStyle138"/>
        </w:rPr>
      </w:pPr>
      <w:r w:rsidRPr="003E09F5">
        <w:rPr>
          <w:rStyle w:val="FontStyle138"/>
          <w:b/>
        </w:rPr>
        <w:t>Vнбпр.п.</w:t>
      </w:r>
      <w:r w:rsidRPr="003E09F5">
        <w:rPr>
          <w:rStyle w:val="FontStyle138"/>
        </w:rPr>
        <w:t xml:space="preserve"> - налоговая база предыдущего периода по ЕНВД, тыс.рублей; </w:t>
      </w:r>
    </w:p>
    <w:p w:rsidR="003625DA" w:rsidRPr="003E09F5" w:rsidRDefault="003625DA" w:rsidP="003625DA">
      <w:pPr>
        <w:pStyle w:val="Style42"/>
        <w:widowControl/>
        <w:spacing w:before="58"/>
        <w:rPr>
          <w:rStyle w:val="FontStyle138"/>
        </w:rPr>
      </w:pPr>
      <w:r w:rsidRPr="003E09F5">
        <w:rPr>
          <w:rStyle w:val="FontStyle138"/>
          <w:b/>
        </w:rPr>
        <w:t>VВРП пр.п</w:t>
      </w:r>
      <w:r w:rsidRPr="003E09F5">
        <w:rPr>
          <w:rStyle w:val="FontStyle138"/>
        </w:rPr>
        <w:t xml:space="preserve"> - объем валового регионального продукта в предыдущем периоде, тыс.рублей;</w:t>
      </w:r>
    </w:p>
    <w:p w:rsidR="003625DA" w:rsidRPr="003E09F5" w:rsidRDefault="003625DA" w:rsidP="003625DA">
      <w:pPr>
        <w:pStyle w:val="Style42"/>
        <w:widowControl/>
        <w:spacing w:before="58"/>
        <w:rPr>
          <w:rStyle w:val="FontStyle138"/>
        </w:rPr>
      </w:pPr>
      <w:r w:rsidRPr="003E09F5">
        <w:rPr>
          <w:rStyle w:val="FontStyle138"/>
          <w:b/>
        </w:rPr>
        <w:t>VВРП п.п</w:t>
      </w:r>
      <w:r w:rsidRPr="003E09F5">
        <w:rPr>
          <w:rStyle w:val="FontStyle138"/>
        </w:rPr>
        <w:t xml:space="preserve"> - объем прогнозируемого валового регионального продукта, тыс.рублей.</w:t>
      </w:r>
    </w:p>
    <w:p w:rsidR="003625DA" w:rsidRPr="003E09F5" w:rsidRDefault="003625DA" w:rsidP="003625DA">
      <w:pPr>
        <w:pStyle w:val="Style42"/>
        <w:widowControl/>
        <w:spacing w:before="58"/>
        <w:rPr>
          <w:rStyle w:val="FontStyle138"/>
        </w:rPr>
      </w:pPr>
      <w:r w:rsidRPr="003E09F5">
        <w:rPr>
          <w:rStyle w:val="FontStyle138"/>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625DA" w:rsidRPr="003E09F5" w:rsidRDefault="003625DA" w:rsidP="003625DA">
      <w:pPr>
        <w:pStyle w:val="Style42"/>
        <w:widowControl/>
        <w:spacing w:before="58"/>
        <w:rPr>
          <w:rStyle w:val="FontStyle138"/>
        </w:rPr>
      </w:pPr>
      <w:r w:rsidRPr="003E09F5">
        <w:rPr>
          <w:rStyle w:val="FontStyle138"/>
        </w:rPr>
        <w:t>Единый сельскохозяйственный налог зачисляется  в консолидированный бюджет Чувашской Республики по нормативам, установленным в соответствии со статьями БК РФ.</w:t>
      </w:r>
    </w:p>
    <w:p w:rsidR="00EE0C91" w:rsidRPr="003E09F5" w:rsidRDefault="00EE0C91" w:rsidP="003625DA">
      <w:pPr>
        <w:pStyle w:val="Style42"/>
        <w:widowControl/>
        <w:spacing w:before="58"/>
        <w:rPr>
          <w:rStyle w:val="FontStyle138"/>
        </w:rPr>
      </w:pPr>
    </w:p>
    <w:p w:rsidR="00FD0ABA" w:rsidRPr="003E09F5" w:rsidRDefault="00FD0ABA" w:rsidP="00944751">
      <w:pPr>
        <w:pStyle w:val="22"/>
        <w:widowControl/>
        <w:autoSpaceDE/>
        <w:autoSpaceDN/>
        <w:adjustRightInd/>
        <w:spacing w:after="0" w:line="240" w:lineRule="auto"/>
        <w:jc w:val="both"/>
        <w:outlineLvl w:val="0"/>
        <w:rPr>
          <w:rFonts w:eastAsia="MS Gothic"/>
          <w:b/>
          <w:bCs/>
          <w:kern w:val="32"/>
          <w:sz w:val="27"/>
          <w:szCs w:val="27"/>
        </w:rPr>
      </w:pPr>
      <w:bookmarkStart w:id="30" w:name="_Toc171525881"/>
    </w:p>
    <w:p w:rsidR="00FD0ABA" w:rsidRPr="003E09F5" w:rsidRDefault="00FD0ABA" w:rsidP="00944751">
      <w:pPr>
        <w:pStyle w:val="22"/>
        <w:widowControl/>
        <w:autoSpaceDE/>
        <w:autoSpaceDN/>
        <w:adjustRightInd/>
        <w:spacing w:after="0" w:line="240" w:lineRule="auto"/>
        <w:jc w:val="both"/>
        <w:outlineLvl w:val="0"/>
        <w:rPr>
          <w:rFonts w:eastAsia="MS Gothic"/>
          <w:b/>
          <w:bCs/>
          <w:kern w:val="32"/>
          <w:sz w:val="27"/>
          <w:szCs w:val="27"/>
        </w:rPr>
      </w:pPr>
    </w:p>
    <w:p w:rsidR="00FD0ABA" w:rsidRPr="003E09F5" w:rsidRDefault="00FD0ABA" w:rsidP="00944751">
      <w:pPr>
        <w:pStyle w:val="22"/>
        <w:widowControl/>
        <w:autoSpaceDE/>
        <w:autoSpaceDN/>
        <w:adjustRightInd/>
        <w:spacing w:after="0" w:line="240" w:lineRule="auto"/>
        <w:jc w:val="both"/>
        <w:outlineLvl w:val="0"/>
        <w:rPr>
          <w:rFonts w:eastAsia="MS Gothic"/>
          <w:b/>
          <w:bCs/>
          <w:kern w:val="32"/>
          <w:sz w:val="27"/>
          <w:szCs w:val="27"/>
        </w:rPr>
      </w:pPr>
    </w:p>
    <w:p w:rsidR="00FD0ABA" w:rsidRPr="003E09F5" w:rsidRDefault="00FD0ABA" w:rsidP="00944751">
      <w:pPr>
        <w:pStyle w:val="22"/>
        <w:widowControl/>
        <w:autoSpaceDE/>
        <w:autoSpaceDN/>
        <w:adjustRightInd/>
        <w:spacing w:after="0" w:line="240" w:lineRule="auto"/>
        <w:jc w:val="both"/>
        <w:outlineLvl w:val="0"/>
        <w:rPr>
          <w:rFonts w:eastAsia="MS Gothic"/>
          <w:b/>
          <w:bCs/>
          <w:kern w:val="32"/>
          <w:sz w:val="27"/>
          <w:szCs w:val="27"/>
        </w:rPr>
      </w:pPr>
    </w:p>
    <w:p w:rsidR="00EE0C91" w:rsidRPr="003E09F5" w:rsidRDefault="00944751" w:rsidP="00665C5A">
      <w:pPr>
        <w:pStyle w:val="22"/>
        <w:widowControl/>
        <w:autoSpaceDE/>
        <w:autoSpaceDN/>
        <w:adjustRightInd/>
        <w:spacing w:after="0" w:line="240" w:lineRule="auto"/>
        <w:jc w:val="center"/>
        <w:outlineLvl w:val="0"/>
        <w:rPr>
          <w:rFonts w:eastAsia="MS Gothic"/>
          <w:b/>
          <w:bCs/>
          <w:kern w:val="32"/>
          <w:sz w:val="27"/>
          <w:szCs w:val="27"/>
        </w:rPr>
      </w:pPr>
      <w:r w:rsidRPr="003E09F5">
        <w:rPr>
          <w:rFonts w:eastAsia="MS Gothic"/>
          <w:b/>
          <w:bCs/>
          <w:kern w:val="32"/>
          <w:sz w:val="27"/>
          <w:szCs w:val="27"/>
        </w:rPr>
        <w:t>2.</w:t>
      </w:r>
      <w:r w:rsidR="00B26EDD" w:rsidRPr="003E09F5">
        <w:rPr>
          <w:rFonts w:eastAsia="MS Gothic"/>
          <w:b/>
          <w:bCs/>
          <w:kern w:val="32"/>
          <w:sz w:val="27"/>
          <w:szCs w:val="27"/>
        </w:rPr>
        <w:t>7</w:t>
      </w:r>
      <w:r w:rsidRPr="003E09F5">
        <w:rPr>
          <w:rFonts w:eastAsia="MS Gothic"/>
          <w:b/>
          <w:bCs/>
          <w:kern w:val="32"/>
          <w:sz w:val="27"/>
          <w:szCs w:val="27"/>
        </w:rPr>
        <w:t>.2</w:t>
      </w:r>
      <w:r w:rsidR="00C7053D" w:rsidRPr="003E09F5">
        <w:rPr>
          <w:rFonts w:eastAsia="MS Gothic"/>
          <w:b/>
          <w:bCs/>
          <w:kern w:val="32"/>
          <w:sz w:val="27"/>
          <w:szCs w:val="27"/>
        </w:rPr>
        <w:t xml:space="preserve"> </w:t>
      </w:r>
      <w:r w:rsidR="00EE0C91" w:rsidRPr="003E09F5">
        <w:rPr>
          <w:rFonts w:eastAsia="MS Gothic"/>
          <w:b/>
          <w:bCs/>
          <w:kern w:val="32"/>
          <w:sz w:val="27"/>
          <w:szCs w:val="27"/>
        </w:rPr>
        <w:t>Единый сельскохозяйственный налог (за налоговые периоды, истекшие до 1 января 2011 года) (182 1 05 03020 01 0000 110).</w:t>
      </w:r>
      <w:bookmarkEnd w:id="30"/>
    </w:p>
    <w:p w:rsidR="00EE0C91" w:rsidRPr="003E09F5" w:rsidRDefault="00EE0C91" w:rsidP="00665C5A">
      <w:pPr>
        <w:pStyle w:val="22"/>
        <w:widowControl/>
        <w:autoSpaceDE/>
        <w:autoSpaceDN/>
        <w:adjustRightInd/>
        <w:spacing w:after="0" w:line="240" w:lineRule="auto"/>
        <w:ind w:left="720"/>
        <w:jc w:val="center"/>
        <w:outlineLvl w:val="0"/>
        <w:rPr>
          <w:rFonts w:eastAsia="MS Gothic"/>
          <w:b/>
          <w:bCs/>
          <w:kern w:val="32"/>
          <w:sz w:val="27"/>
          <w:szCs w:val="27"/>
        </w:rPr>
      </w:pPr>
    </w:p>
    <w:p w:rsidR="00EE0C91" w:rsidRPr="003E09F5" w:rsidRDefault="00EE0C91" w:rsidP="00EE0C91">
      <w:pPr>
        <w:ind w:firstLine="709"/>
        <w:jc w:val="both"/>
      </w:pPr>
      <w:r w:rsidRPr="003E09F5">
        <w:t xml:space="preserve">Расчёт прогноза поступлений производится с учётом динамики поступлений за прошлые периоды методом экстраполяции: </w:t>
      </w:r>
    </w:p>
    <w:p w:rsidR="00EE0C91" w:rsidRPr="003E09F5" w:rsidRDefault="00EE0C91" w:rsidP="00EE0C91">
      <w:pPr>
        <w:ind w:firstLine="709"/>
        <w:jc w:val="both"/>
      </w:pPr>
    </w:p>
    <w:p w:rsidR="00EE0C91" w:rsidRPr="003E09F5" w:rsidRDefault="00EE0C91" w:rsidP="00EE0C91">
      <w:pPr>
        <w:ind w:firstLine="709"/>
        <w:jc w:val="center"/>
      </w:pPr>
      <w:r w:rsidRPr="003E09F5">
        <w:rPr>
          <w:i/>
        </w:rPr>
        <w:t xml:space="preserve">СВ нд = (+/-F) + (П1 + П2 + П3) / 3, </w:t>
      </w:r>
      <w:r w:rsidRPr="003E09F5">
        <w:t>где:</w:t>
      </w:r>
    </w:p>
    <w:p w:rsidR="00EE0C91" w:rsidRPr="003E09F5" w:rsidRDefault="00EE0C91" w:rsidP="00EE0C91">
      <w:pPr>
        <w:ind w:firstLine="709"/>
        <w:jc w:val="both"/>
      </w:pPr>
    </w:p>
    <w:p w:rsidR="00EE0C91" w:rsidRPr="003E09F5" w:rsidRDefault="00EE0C91" w:rsidP="00EE0C91">
      <w:pPr>
        <w:ind w:firstLine="709"/>
        <w:jc w:val="both"/>
        <w:rPr>
          <w:rFonts w:eastAsiaTheme="minorHAnsi"/>
        </w:rPr>
      </w:pPr>
      <w:r w:rsidRPr="003E09F5">
        <w:rPr>
          <w:i/>
        </w:rPr>
        <w:t xml:space="preserve">П1, П2, П3 </w:t>
      </w:r>
      <w:r w:rsidRPr="003E09F5">
        <w:t xml:space="preserve">– </w:t>
      </w:r>
      <w:r w:rsidRPr="003E09F5">
        <w:rPr>
          <w:rFonts w:eastAsiaTheme="minorHAnsi"/>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EE0C91" w:rsidRPr="003E09F5" w:rsidRDefault="00EE0C91" w:rsidP="00EE0C91">
      <w:pPr>
        <w:ind w:firstLine="709"/>
        <w:jc w:val="both"/>
      </w:pPr>
      <w:r w:rsidRPr="003E09F5">
        <w:rPr>
          <w:i/>
          <w:lang w:val="en-US"/>
        </w:rPr>
        <w:t>F</w:t>
      </w:r>
      <w:r w:rsidRPr="003E09F5">
        <w:rPr>
          <w:i/>
        </w:rPr>
        <w:t xml:space="preserve"> </w:t>
      </w:r>
      <w:r w:rsidRPr="003E09F5">
        <w:t>–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EE0C91" w:rsidRPr="003E09F5" w:rsidRDefault="00EE0C91" w:rsidP="00EE0C91">
      <w:pPr>
        <w:ind w:firstLine="709"/>
        <w:jc w:val="both"/>
        <w:rPr>
          <w:rFonts w:eastAsia="MS Gothic"/>
          <w:bCs/>
          <w:kern w:val="32"/>
        </w:rPr>
      </w:pPr>
    </w:p>
    <w:p w:rsidR="003625DA" w:rsidRPr="003E09F5" w:rsidRDefault="003625DA">
      <w:pPr>
        <w:pStyle w:val="Style42"/>
        <w:widowControl/>
        <w:spacing w:before="58"/>
        <w:rPr>
          <w:rStyle w:val="FontStyle138"/>
        </w:rPr>
      </w:pPr>
    </w:p>
    <w:p w:rsidR="003625DA" w:rsidRPr="003E09F5" w:rsidRDefault="003625DA">
      <w:pPr>
        <w:pStyle w:val="Style42"/>
        <w:widowControl/>
        <w:spacing w:before="58"/>
        <w:rPr>
          <w:rStyle w:val="FontStyle138"/>
        </w:rPr>
      </w:pPr>
    </w:p>
    <w:p w:rsidR="00EE0C91" w:rsidRPr="003E09F5" w:rsidRDefault="00EE0C91">
      <w:pPr>
        <w:pStyle w:val="Style42"/>
        <w:widowControl/>
        <w:spacing w:before="58"/>
        <w:rPr>
          <w:rStyle w:val="FontStyle138"/>
        </w:rPr>
      </w:pPr>
    </w:p>
    <w:p w:rsidR="003A2927" w:rsidRPr="003E09F5" w:rsidRDefault="008B137D" w:rsidP="003A2927">
      <w:pPr>
        <w:pStyle w:val="a5"/>
        <w:jc w:val="center"/>
        <w:rPr>
          <w:rStyle w:val="FontStyle89"/>
          <w:rFonts w:ascii="Times New Roman" w:hAnsi="Times New Roman" w:cs="Times New Roman"/>
          <w:sz w:val="26"/>
          <w:szCs w:val="26"/>
        </w:rPr>
      </w:pPr>
      <w:r w:rsidRPr="003E09F5">
        <w:rPr>
          <w:rStyle w:val="FontStyle89"/>
          <w:rFonts w:ascii="Times New Roman" w:hAnsi="Times New Roman" w:cs="Times New Roman"/>
          <w:sz w:val="26"/>
          <w:szCs w:val="26"/>
        </w:rPr>
        <w:t>2.</w:t>
      </w:r>
      <w:r w:rsidR="00B26EDD" w:rsidRPr="003E09F5">
        <w:rPr>
          <w:rStyle w:val="FontStyle89"/>
          <w:rFonts w:ascii="Times New Roman" w:hAnsi="Times New Roman" w:cs="Times New Roman"/>
          <w:sz w:val="26"/>
          <w:szCs w:val="26"/>
        </w:rPr>
        <w:t>8</w:t>
      </w:r>
      <w:r w:rsidRPr="003E09F5">
        <w:rPr>
          <w:rStyle w:val="FontStyle89"/>
          <w:rFonts w:ascii="Times New Roman" w:hAnsi="Times New Roman" w:cs="Times New Roman"/>
          <w:sz w:val="26"/>
          <w:szCs w:val="26"/>
        </w:rPr>
        <w:t>. Налог, взимаемый в связи с применением патентной системы</w:t>
      </w:r>
    </w:p>
    <w:p w:rsidR="00E94FCB" w:rsidRPr="003E09F5" w:rsidRDefault="008B137D" w:rsidP="003A2927">
      <w:pPr>
        <w:pStyle w:val="a5"/>
        <w:jc w:val="center"/>
        <w:rPr>
          <w:rStyle w:val="FontStyle89"/>
          <w:rFonts w:ascii="Times New Roman" w:hAnsi="Times New Roman" w:cs="Times New Roman"/>
          <w:sz w:val="26"/>
          <w:szCs w:val="26"/>
        </w:rPr>
      </w:pPr>
      <w:r w:rsidRPr="003E09F5">
        <w:rPr>
          <w:rStyle w:val="FontStyle89"/>
          <w:rFonts w:ascii="Times New Roman" w:hAnsi="Times New Roman" w:cs="Times New Roman"/>
          <w:sz w:val="26"/>
          <w:szCs w:val="26"/>
        </w:rPr>
        <w:t>налогообложения 182 1 05 04000 02 0000 110</w:t>
      </w:r>
    </w:p>
    <w:p w:rsidR="00E94FCB" w:rsidRPr="003E09F5" w:rsidRDefault="008B137D">
      <w:pPr>
        <w:pStyle w:val="Style42"/>
        <w:widowControl/>
        <w:spacing w:before="238" w:line="295" w:lineRule="exact"/>
        <w:ind w:firstLine="713"/>
        <w:rPr>
          <w:rStyle w:val="FontStyle138"/>
        </w:rPr>
      </w:pPr>
      <w:r w:rsidRPr="003E09F5">
        <w:rPr>
          <w:rStyle w:val="FontStyle138"/>
        </w:rPr>
        <w:t xml:space="preserve">Расчёт доходов в </w:t>
      </w:r>
      <w:r w:rsidR="00194D82" w:rsidRPr="003E09F5">
        <w:rPr>
          <w:rStyle w:val="FontStyle138"/>
        </w:rPr>
        <w:t xml:space="preserve">консолидированный </w:t>
      </w:r>
      <w:r w:rsidRPr="003E09F5">
        <w:rPr>
          <w:rStyle w:val="FontStyle138"/>
        </w:rPr>
        <w:t>бюджет</w:t>
      </w:r>
      <w:r w:rsidR="00194D82" w:rsidRPr="003E09F5">
        <w:rPr>
          <w:rStyle w:val="FontStyle138"/>
        </w:rPr>
        <w:t xml:space="preserve"> Чувашской Республики от уплаты налога, в</w:t>
      </w:r>
      <w:r w:rsidRPr="003E09F5">
        <w:rPr>
          <w:rStyle w:val="FontStyle138"/>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E94FCB" w:rsidRPr="003E09F5" w:rsidRDefault="008B137D">
      <w:pPr>
        <w:pStyle w:val="Style42"/>
        <w:widowControl/>
        <w:spacing w:line="295" w:lineRule="exact"/>
        <w:rPr>
          <w:rStyle w:val="FontStyle138"/>
        </w:rPr>
      </w:pPr>
      <w:r w:rsidRPr="003E09F5">
        <w:rPr>
          <w:rStyle w:val="FontStyle138"/>
        </w:rPr>
        <w:t>Для расчета поступлений налога, взимаемого в связи с применением патентной системы налогообложения, используются:</w:t>
      </w:r>
    </w:p>
    <w:p w:rsidR="00600683" w:rsidRPr="003E09F5" w:rsidRDefault="00F0133D" w:rsidP="00600683">
      <w:pPr>
        <w:ind w:firstLine="709"/>
        <w:jc w:val="both"/>
        <w:rPr>
          <w:lang w:eastAsia="en-US"/>
        </w:rPr>
      </w:pPr>
      <w:r w:rsidRPr="003E09F5">
        <w:rPr>
          <w:rStyle w:val="FontStyle138"/>
        </w:rPr>
        <w:t xml:space="preserve">- </w:t>
      </w:r>
      <w:r w:rsidR="008B137D" w:rsidRPr="003E09F5">
        <w:rPr>
          <w:rStyle w:val="FontStyle138"/>
        </w:rPr>
        <w:t xml:space="preserve">показатели прогноза социально-экономического развития </w:t>
      </w:r>
      <w:r w:rsidR="00194D82" w:rsidRPr="003E09F5">
        <w:rPr>
          <w:rStyle w:val="FontStyle138"/>
        </w:rPr>
        <w:t xml:space="preserve">Чувашской Республики </w:t>
      </w:r>
      <w:r w:rsidR="008B137D" w:rsidRPr="003E09F5">
        <w:rPr>
          <w:rStyle w:val="FontStyle138"/>
        </w:rPr>
        <w:t xml:space="preserve">на очередной финансовый год и плановый период </w:t>
      </w:r>
      <w:r w:rsidR="00600683" w:rsidRPr="003E09F5">
        <w:rPr>
          <w:lang w:eastAsia="en-US"/>
        </w:rPr>
        <w:t>(оборот розничной торговли, объем платных услуг населения), разрабатываемые Минэкономразвития Чувашии и утверждаемые Кабинетом Министров Чувашской Республики;</w:t>
      </w:r>
    </w:p>
    <w:p w:rsidR="00600683" w:rsidRPr="003E09F5" w:rsidRDefault="00600683" w:rsidP="00600683">
      <w:pPr>
        <w:widowControl/>
        <w:autoSpaceDE/>
        <w:autoSpaceDN/>
        <w:adjustRightInd/>
        <w:ind w:firstLine="709"/>
        <w:jc w:val="both"/>
        <w:rPr>
          <w:lang w:eastAsia="en-US"/>
        </w:rPr>
      </w:pPr>
      <w:r w:rsidRPr="003E09F5">
        <w:rPr>
          <w:lang w:eastAsia="en-US"/>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0683" w:rsidRPr="003E09F5" w:rsidRDefault="00600683" w:rsidP="00600683">
      <w:pPr>
        <w:widowControl/>
        <w:autoSpaceDE/>
        <w:autoSpaceDN/>
        <w:adjustRightInd/>
        <w:ind w:firstLine="709"/>
        <w:jc w:val="both"/>
        <w:rPr>
          <w:lang w:eastAsia="en-US"/>
        </w:rPr>
      </w:pPr>
      <w:r w:rsidRPr="003E09F5">
        <w:rPr>
          <w:lang w:eastAsia="en-US"/>
        </w:rPr>
        <w:t>- налоговые ставки, предусмотренные главой 26.5 «Патентная система налогообложения» НК РФ и др. источники.</w:t>
      </w:r>
    </w:p>
    <w:p w:rsidR="00600683" w:rsidRPr="003E09F5" w:rsidRDefault="00600683" w:rsidP="00600683">
      <w:pPr>
        <w:widowControl/>
        <w:autoSpaceDE/>
        <w:autoSpaceDN/>
        <w:adjustRightInd/>
        <w:ind w:firstLine="709"/>
        <w:jc w:val="both"/>
        <w:rPr>
          <w:lang w:eastAsia="en-US"/>
        </w:rPr>
      </w:pPr>
      <w:r w:rsidRPr="003E09F5">
        <w:rPr>
          <w:lang w:eastAsia="en-US"/>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00683" w:rsidRPr="003E09F5" w:rsidRDefault="00600683" w:rsidP="00600683">
      <w:pPr>
        <w:widowControl/>
        <w:autoSpaceDE/>
        <w:autoSpaceDN/>
        <w:adjustRightInd/>
        <w:ind w:firstLine="709"/>
        <w:jc w:val="both"/>
        <w:rPr>
          <w:iCs/>
          <w:lang w:eastAsia="en-US"/>
        </w:rPr>
      </w:pPr>
      <w:r w:rsidRPr="003E09F5">
        <w:rPr>
          <w:lang w:eastAsia="en-US"/>
        </w:rPr>
        <w:t>Прогнозный объём поступлений налога, взимаемого в связи с применением патентной системы налогообложения</w:t>
      </w:r>
      <w:r w:rsidRPr="003E09F5">
        <w:rPr>
          <w:iCs/>
          <w:lang w:eastAsia="en-US"/>
        </w:rPr>
        <w:t xml:space="preserve"> (ПСН), рассчитывается по следующей формуле:</w:t>
      </w:r>
    </w:p>
    <w:p w:rsidR="00600683" w:rsidRPr="003E09F5" w:rsidRDefault="00600683" w:rsidP="00600683">
      <w:pPr>
        <w:widowControl/>
        <w:autoSpaceDE/>
        <w:autoSpaceDN/>
        <w:adjustRightInd/>
        <w:ind w:firstLine="709"/>
        <w:jc w:val="both"/>
        <w:rPr>
          <w:iCs/>
          <w:lang w:eastAsia="en-US"/>
        </w:rPr>
      </w:pPr>
    </w:p>
    <w:p w:rsidR="00600683" w:rsidRPr="003E09F5" w:rsidRDefault="00600683" w:rsidP="00600683">
      <w:pPr>
        <w:widowControl/>
        <w:autoSpaceDE/>
        <w:autoSpaceDN/>
        <w:adjustRightInd/>
        <w:ind w:firstLine="709"/>
        <w:jc w:val="center"/>
        <w:rPr>
          <w:iCs/>
          <w:lang w:eastAsia="en-US"/>
        </w:rPr>
      </w:pPr>
      <w:r w:rsidRPr="003E09F5">
        <w:rPr>
          <w:lang w:eastAsia="en-US"/>
        </w:rPr>
        <w:t>ПСН = ((</w:t>
      </w:r>
      <w:r w:rsidRPr="003E09F5">
        <w:rPr>
          <w:i/>
          <w:iCs/>
          <w:lang w:val="en-US" w:eastAsia="en-US"/>
        </w:rPr>
        <w:t>V</w:t>
      </w:r>
      <w:r w:rsidRPr="003E09F5">
        <w:rPr>
          <w:i/>
          <w:iCs/>
          <w:lang w:eastAsia="en-US"/>
        </w:rPr>
        <w:t>нб</w:t>
      </w:r>
      <w:r w:rsidRPr="003E09F5">
        <w:rPr>
          <w:i/>
          <w:iCs/>
          <w:vertAlign w:val="subscript"/>
          <w:lang w:eastAsia="en-US"/>
        </w:rPr>
        <w:t>пп</w:t>
      </w:r>
      <w:r w:rsidRPr="003E09F5">
        <w:rPr>
          <w:iCs/>
          <w:lang w:eastAsia="en-US"/>
        </w:rPr>
        <w:t xml:space="preserve"> * </w:t>
      </w:r>
      <w:r w:rsidRPr="003E09F5">
        <w:rPr>
          <w:b/>
          <w:i/>
          <w:lang w:val="en-US" w:eastAsia="en-US"/>
        </w:rPr>
        <w:t>S</w:t>
      </w:r>
      <w:r w:rsidRPr="003E09F5">
        <w:rPr>
          <w:b/>
          <w:i/>
          <w:lang w:eastAsia="en-US"/>
        </w:rPr>
        <w:t>-С</w:t>
      </w:r>
      <w:r w:rsidRPr="003E09F5">
        <w:rPr>
          <w:i/>
          <w:iCs/>
          <w:vertAlign w:val="subscript"/>
          <w:lang w:eastAsia="en-US"/>
        </w:rPr>
        <w:t>стр.взн</w:t>
      </w:r>
      <w:r w:rsidRPr="003E09F5">
        <w:rPr>
          <w:iCs/>
          <w:lang w:eastAsia="en-US"/>
        </w:rPr>
        <w:t xml:space="preserve">) (+/-) </w:t>
      </w:r>
      <w:r w:rsidRPr="003E09F5">
        <w:rPr>
          <w:b/>
          <w:i/>
          <w:lang w:val="en-US" w:eastAsia="en-US"/>
        </w:rPr>
        <w:t>F</w:t>
      </w:r>
      <w:r w:rsidRPr="003E09F5">
        <w:rPr>
          <w:lang w:eastAsia="en-US"/>
        </w:rPr>
        <w:t xml:space="preserve">) * </w:t>
      </w:r>
      <w:r w:rsidRPr="003E09F5">
        <w:rPr>
          <w:b/>
          <w:i/>
          <w:lang w:val="en-US" w:eastAsia="en-US"/>
        </w:rPr>
        <w:t>K</w:t>
      </w:r>
      <w:r w:rsidRPr="003E09F5">
        <w:rPr>
          <w:b/>
          <w:i/>
          <w:lang w:eastAsia="en-US"/>
        </w:rPr>
        <w:t xml:space="preserve"> </w:t>
      </w:r>
      <w:r w:rsidRPr="003E09F5">
        <w:rPr>
          <w:b/>
          <w:i/>
          <w:vertAlign w:val="subscript"/>
          <w:lang w:eastAsia="en-US"/>
        </w:rPr>
        <w:t>соб)</w:t>
      </w:r>
      <w:r w:rsidRPr="003E09F5">
        <w:rPr>
          <w:iCs/>
          <w:lang w:eastAsia="en-US"/>
        </w:rPr>
        <w:t xml:space="preserve">, </w:t>
      </w:r>
    </w:p>
    <w:p w:rsidR="00600683" w:rsidRPr="003E09F5" w:rsidRDefault="00600683" w:rsidP="00600683">
      <w:pPr>
        <w:widowControl/>
        <w:autoSpaceDE/>
        <w:autoSpaceDN/>
        <w:adjustRightInd/>
        <w:ind w:firstLine="709"/>
        <w:jc w:val="both"/>
        <w:rPr>
          <w:lang w:eastAsia="en-US"/>
        </w:rPr>
      </w:pPr>
      <w:r w:rsidRPr="003E09F5">
        <w:rPr>
          <w:lang w:eastAsia="en-US"/>
        </w:rPr>
        <w:t>где:</w:t>
      </w:r>
    </w:p>
    <w:p w:rsidR="00600683" w:rsidRPr="003E09F5" w:rsidRDefault="00600683" w:rsidP="00600683">
      <w:pPr>
        <w:widowControl/>
        <w:autoSpaceDE/>
        <w:autoSpaceDN/>
        <w:adjustRightInd/>
        <w:ind w:firstLine="709"/>
        <w:jc w:val="both"/>
        <w:rPr>
          <w:iCs/>
          <w:lang w:eastAsia="en-US"/>
        </w:rPr>
      </w:pPr>
      <w:r w:rsidRPr="003E09F5">
        <w:rPr>
          <w:i/>
          <w:iCs/>
          <w:lang w:val="en-US" w:eastAsia="en-US"/>
        </w:rPr>
        <w:t>V</w:t>
      </w:r>
      <w:r w:rsidRPr="003E09F5">
        <w:rPr>
          <w:i/>
          <w:iCs/>
          <w:lang w:eastAsia="en-US"/>
        </w:rPr>
        <w:t>нб</w:t>
      </w:r>
      <w:r w:rsidRPr="003E09F5">
        <w:rPr>
          <w:i/>
          <w:iCs/>
          <w:vertAlign w:val="subscript"/>
          <w:lang w:eastAsia="en-US"/>
        </w:rPr>
        <w:t>пп</w:t>
      </w:r>
      <w:r w:rsidRPr="003E09F5">
        <w:rPr>
          <w:iCs/>
          <w:lang w:eastAsia="en-US"/>
        </w:rPr>
        <w:t xml:space="preserve"> – налоговая база прогнозируемого периода, тыс. рублей;</w:t>
      </w:r>
    </w:p>
    <w:p w:rsidR="00600683" w:rsidRPr="003E09F5" w:rsidRDefault="00600683" w:rsidP="00600683">
      <w:pPr>
        <w:widowControl/>
        <w:autoSpaceDE/>
        <w:autoSpaceDN/>
        <w:adjustRightInd/>
        <w:ind w:firstLine="709"/>
        <w:jc w:val="both"/>
        <w:rPr>
          <w:iCs/>
          <w:lang w:eastAsia="en-US"/>
        </w:rPr>
      </w:pPr>
      <w:r w:rsidRPr="003E09F5">
        <w:rPr>
          <w:i/>
          <w:lang w:eastAsia="en-US"/>
        </w:rPr>
        <w:t>С</w:t>
      </w:r>
      <w:r w:rsidRPr="003E09F5">
        <w:rPr>
          <w:i/>
          <w:iCs/>
          <w:vertAlign w:val="subscript"/>
          <w:lang w:eastAsia="en-US"/>
        </w:rPr>
        <w:t xml:space="preserve">стр.взн </w:t>
      </w:r>
      <w:r w:rsidRPr="003E09F5">
        <w:rPr>
          <w:iCs/>
          <w:lang w:eastAsia="en-US"/>
        </w:rPr>
        <w:t>– прогнозируемый объем страховых взносов на ОПС и по временной нетрудоспособности, тыс. рублей;</w:t>
      </w:r>
    </w:p>
    <w:p w:rsidR="00600683" w:rsidRPr="003E09F5" w:rsidRDefault="00600683" w:rsidP="00600683">
      <w:pPr>
        <w:widowControl/>
        <w:autoSpaceDE/>
        <w:autoSpaceDN/>
        <w:adjustRightInd/>
        <w:ind w:firstLine="709"/>
        <w:jc w:val="both"/>
        <w:rPr>
          <w:lang w:eastAsia="en-US"/>
        </w:rPr>
      </w:pPr>
      <w:r w:rsidRPr="003E09F5">
        <w:rPr>
          <w:b/>
          <w:i/>
          <w:lang w:eastAsia="en-US"/>
        </w:rPr>
        <w:t>S</w:t>
      </w:r>
      <w:r w:rsidRPr="003E09F5">
        <w:rPr>
          <w:lang w:eastAsia="en-US"/>
        </w:rPr>
        <w:t xml:space="preserve"> – ставка налога, %;</w:t>
      </w:r>
    </w:p>
    <w:p w:rsidR="00600683" w:rsidRPr="003E09F5" w:rsidRDefault="00600683" w:rsidP="00600683">
      <w:pPr>
        <w:widowControl/>
        <w:autoSpaceDE/>
        <w:autoSpaceDN/>
        <w:adjustRightInd/>
        <w:ind w:firstLine="709"/>
        <w:jc w:val="both"/>
        <w:rPr>
          <w:lang w:eastAsia="en-US"/>
        </w:rPr>
      </w:pPr>
      <w:r w:rsidRPr="003E09F5">
        <w:rPr>
          <w:b/>
          <w:i/>
          <w:lang w:val="en-US" w:eastAsia="en-US"/>
        </w:rPr>
        <w:lastRenderedPageBreak/>
        <w:t>K</w:t>
      </w:r>
      <w:r w:rsidRPr="003E09F5">
        <w:rPr>
          <w:b/>
          <w:i/>
          <w:lang w:eastAsia="en-US"/>
        </w:rPr>
        <w:t xml:space="preserve"> </w:t>
      </w:r>
      <w:r w:rsidRPr="003E09F5">
        <w:rPr>
          <w:b/>
          <w:i/>
          <w:vertAlign w:val="subscript"/>
          <w:lang w:eastAsia="en-US"/>
        </w:rPr>
        <w:t>соб.</w:t>
      </w:r>
      <w:r w:rsidRPr="003E09F5">
        <w:rPr>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00683" w:rsidRPr="003E09F5" w:rsidRDefault="00600683" w:rsidP="00600683">
      <w:pPr>
        <w:widowControl/>
        <w:autoSpaceDE/>
        <w:autoSpaceDN/>
        <w:adjustRightInd/>
        <w:ind w:firstLine="709"/>
        <w:jc w:val="both"/>
        <w:rPr>
          <w:lang w:eastAsia="en-US"/>
        </w:rPr>
      </w:pPr>
      <w:r w:rsidRPr="003E09F5">
        <w:rPr>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00683" w:rsidRPr="003E09F5" w:rsidRDefault="00600683" w:rsidP="00600683">
      <w:pPr>
        <w:widowControl/>
        <w:autoSpaceDE/>
        <w:autoSpaceDN/>
        <w:adjustRightInd/>
        <w:ind w:firstLine="709"/>
        <w:jc w:val="both"/>
        <w:rPr>
          <w:lang w:eastAsia="en-US"/>
        </w:rPr>
      </w:pPr>
      <w:r w:rsidRPr="003E09F5">
        <w:rPr>
          <w:b/>
          <w:i/>
          <w:lang w:eastAsia="en-US"/>
        </w:rPr>
        <w:t xml:space="preserve">F – </w:t>
      </w:r>
      <w:r w:rsidRPr="003E09F5">
        <w:rPr>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0683" w:rsidRPr="003E09F5" w:rsidRDefault="00600683" w:rsidP="00600683">
      <w:pPr>
        <w:widowControl/>
        <w:autoSpaceDE/>
        <w:autoSpaceDN/>
        <w:adjustRightInd/>
        <w:ind w:firstLine="709"/>
        <w:jc w:val="both"/>
        <w:rPr>
          <w:iCs/>
          <w:lang w:eastAsia="en-US"/>
        </w:rPr>
      </w:pPr>
      <w:r w:rsidRPr="003E09F5">
        <w:rPr>
          <w:iCs/>
          <w:lang w:eastAsia="en-US"/>
        </w:rPr>
        <w:t>Прогнозируемый объем налоговой базы по налогу, взимаемому в связи с применением патентной системы налогообложения</w:t>
      </w:r>
      <w:r w:rsidRPr="003E09F5">
        <w:rPr>
          <w:i/>
          <w:iCs/>
          <w:lang w:eastAsia="en-US"/>
        </w:rPr>
        <w:t xml:space="preserve"> (</w:t>
      </w:r>
      <w:r w:rsidRPr="003E09F5">
        <w:rPr>
          <w:i/>
          <w:iCs/>
          <w:lang w:val="en-US" w:eastAsia="en-US"/>
        </w:rPr>
        <w:t>V</w:t>
      </w:r>
      <w:r w:rsidRPr="003E09F5">
        <w:rPr>
          <w:i/>
          <w:iCs/>
          <w:lang w:eastAsia="en-US"/>
        </w:rPr>
        <w:t>нб</w:t>
      </w:r>
      <w:r w:rsidRPr="003E09F5">
        <w:rPr>
          <w:i/>
          <w:iCs/>
          <w:vertAlign w:val="subscript"/>
          <w:lang w:eastAsia="en-US"/>
        </w:rPr>
        <w:t>пп</w:t>
      </w:r>
      <w:r w:rsidRPr="003E09F5">
        <w:rPr>
          <w:iCs/>
          <w:lang w:eastAsia="en-US"/>
        </w:rPr>
        <w:t>), рассчитывается по следующей формуле:</w:t>
      </w:r>
    </w:p>
    <w:p w:rsidR="00600683" w:rsidRPr="003E09F5" w:rsidRDefault="00600683" w:rsidP="00600683">
      <w:pPr>
        <w:widowControl/>
        <w:autoSpaceDE/>
        <w:autoSpaceDN/>
        <w:adjustRightInd/>
        <w:ind w:firstLine="709"/>
        <w:jc w:val="center"/>
        <w:rPr>
          <w:i/>
          <w:iCs/>
          <w:lang w:eastAsia="en-US"/>
        </w:rPr>
      </w:pPr>
    </w:p>
    <w:p w:rsidR="00600683" w:rsidRPr="003E09F5" w:rsidRDefault="00600683" w:rsidP="00600683">
      <w:pPr>
        <w:widowControl/>
        <w:autoSpaceDE/>
        <w:autoSpaceDN/>
        <w:adjustRightInd/>
        <w:ind w:firstLine="709"/>
        <w:jc w:val="center"/>
        <w:rPr>
          <w:iCs/>
          <w:snapToGrid w:val="0"/>
          <w:vertAlign w:val="subscript"/>
        </w:rPr>
      </w:pPr>
      <w:r w:rsidRPr="003E09F5">
        <w:rPr>
          <w:iCs/>
          <w:snapToGrid w:val="0"/>
          <w:lang w:val="en-US"/>
        </w:rPr>
        <w:t>V</w:t>
      </w:r>
      <w:r w:rsidRPr="003E09F5">
        <w:rPr>
          <w:iCs/>
          <w:snapToGrid w:val="0"/>
        </w:rPr>
        <w:t>нб</w:t>
      </w:r>
      <w:r w:rsidRPr="003E09F5">
        <w:rPr>
          <w:iCs/>
          <w:snapToGrid w:val="0"/>
          <w:vertAlign w:val="subscript"/>
        </w:rPr>
        <w:t xml:space="preserve">пп </w:t>
      </w:r>
      <w:r w:rsidRPr="003E09F5">
        <w:rPr>
          <w:iCs/>
          <w:snapToGrid w:val="0"/>
        </w:rPr>
        <w:t>= СР(</w:t>
      </w:r>
      <w:r w:rsidRPr="003E09F5">
        <w:rPr>
          <w:iCs/>
          <w:snapToGrid w:val="0"/>
          <w:lang w:val="en-US"/>
        </w:rPr>
        <w:t>V</w:t>
      </w:r>
      <w:r w:rsidRPr="003E09F5">
        <w:rPr>
          <w:iCs/>
          <w:snapToGrid w:val="0"/>
          <w:vertAlign w:val="subscript"/>
        </w:rPr>
        <w:t>НБп.п.</w:t>
      </w:r>
      <w:r w:rsidRPr="003E09F5">
        <w:rPr>
          <w:iCs/>
          <w:snapToGrid w:val="0"/>
        </w:rPr>
        <w:t xml:space="preserve">) * </w:t>
      </w:r>
      <w:r w:rsidRPr="003E09F5">
        <w:rPr>
          <w:iCs/>
          <w:snapToGrid w:val="0"/>
          <w:lang w:val="en-US"/>
        </w:rPr>
        <w:t>Q</w:t>
      </w:r>
      <w:r w:rsidRPr="003E09F5">
        <w:rPr>
          <w:iCs/>
          <w:snapToGrid w:val="0"/>
        </w:rPr>
        <w:t xml:space="preserve"> </w:t>
      </w:r>
      <w:r w:rsidRPr="003E09F5">
        <w:rPr>
          <w:iCs/>
          <w:snapToGrid w:val="0"/>
          <w:vertAlign w:val="subscript"/>
        </w:rPr>
        <w:t>Патент п.п.</w:t>
      </w:r>
    </w:p>
    <w:p w:rsidR="00600683" w:rsidRPr="003E09F5" w:rsidRDefault="00600683" w:rsidP="00600683">
      <w:pPr>
        <w:widowControl/>
        <w:autoSpaceDE/>
        <w:autoSpaceDN/>
        <w:adjustRightInd/>
        <w:ind w:firstLine="709"/>
        <w:jc w:val="both"/>
        <w:rPr>
          <w:iCs/>
          <w:snapToGrid w:val="0"/>
        </w:rPr>
      </w:pPr>
      <w:r w:rsidRPr="003E09F5">
        <w:rPr>
          <w:iCs/>
          <w:snapToGrid w:val="0"/>
        </w:rPr>
        <w:t>где:</w:t>
      </w:r>
    </w:p>
    <w:p w:rsidR="00600683" w:rsidRPr="003E09F5" w:rsidRDefault="00600683" w:rsidP="00600683">
      <w:pPr>
        <w:widowControl/>
        <w:autoSpaceDE/>
        <w:autoSpaceDN/>
        <w:adjustRightInd/>
        <w:ind w:firstLine="709"/>
        <w:jc w:val="both"/>
        <w:rPr>
          <w:iCs/>
          <w:snapToGrid w:val="0"/>
        </w:rPr>
      </w:pPr>
      <w:r w:rsidRPr="003E09F5">
        <w:rPr>
          <w:iCs/>
          <w:snapToGrid w:val="0"/>
        </w:rPr>
        <w:t>СР(</w:t>
      </w:r>
      <w:r w:rsidRPr="003E09F5">
        <w:rPr>
          <w:iCs/>
          <w:snapToGrid w:val="0"/>
          <w:lang w:val="en-US"/>
        </w:rPr>
        <w:t>V</w:t>
      </w:r>
      <w:r w:rsidRPr="003E09F5">
        <w:rPr>
          <w:iCs/>
          <w:snapToGrid w:val="0"/>
          <w:vertAlign w:val="subscript"/>
        </w:rPr>
        <w:t>НБп.п.</w:t>
      </w:r>
      <w:r w:rsidRPr="003E09F5">
        <w:rPr>
          <w:iCs/>
          <w:snapToGrid w:val="0"/>
        </w:rPr>
        <w:t>) – средний размер налоговой базы на один выданный патент прогнозируемого периода, тыс. рублей;</w:t>
      </w:r>
    </w:p>
    <w:p w:rsidR="00600683" w:rsidRPr="003E09F5" w:rsidRDefault="00600683" w:rsidP="00600683">
      <w:pPr>
        <w:widowControl/>
        <w:autoSpaceDE/>
        <w:autoSpaceDN/>
        <w:adjustRightInd/>
        <w:ind w:firstLine="709"/>
        <w:jc w:val="both"/>
        <w:rPr>
          <w:iCs/>
          <w:snapToGrid w:val="0"/>
        </w:rPr>
      </w:pPr>
      <w:r w:rsidRPr="003E09F5">
        <w:rPr>
          <w:iCs/>
          <w:snapToGrid w:val="0"/>
          <w:lang w:val="en-US"/>
        </w:rPr>
        <w:t>Q</w:t>
      </w:r>
      <w:r w:rsidRPr="003E09F5">
        <w:rPr>
          <w:iCs/>
          <w:snapToGrid w:val="0"/>
        </w:rPr>
        <w:t xml:space="preserve"> </w:t>
      </w:r>
      <w:r w:rsidRPr="003E09F5">
        <w:rPr>
          <w:iCs/>
          <w:snapToGrid w:val="0"/>
          <w:vertAlign w:val="subscript"/>
        </w:rPr>
        <w:t>Патент п.п.</w:t>
      </w:r>
      <w:r w:rsidRPr="003E09F5">
        <w:rPr>
          <w:iCs/>
          <w:snapToGrid w:val="0"/>
        </w:rPr>
        <w:t xml:space="preserve"> – количество выданных патентов прогнозируемого периода, ед.</w:t>
      </w:r>
    </w:p>
    <w:p w:rsidR="00600683" w:rsidRPr="003E09F5" w:rsidRDefault="00600683" w:rsidP="00600683">
      <w:pPr>
        <w:widowControl/>
        <w:autoSpaceDE/>
        <w:autoSpaceDN/>
        <w:adjustRightInd/>
        <w:ind w:firstLine="709"/>
        <w:jc w:val="both"/>
        <w:rPr>
          <w:iCs/>
          <w:strike/>
          <w:snapToGrid w:val="0"/>
        </w:rPr>
      </w:pPr>
    </w:p>
    <w:p w:rsidR="00600683" w:rsidRPr="003E09F5" w:rsidRDefault="00600683" w:rsidP="00600683">
      <w:pPr>
        <w:widowControl/>
        <w:autoSpaceDE/>
        <w:autoSpaceDN/>
        <w:adjustRightInd/>
        <w:ind w:firstLine="709"/>
        <w:jc w:val="both"/>
        <w:rPr>
          <w:iCs/>
          <w:snapToGrid w:val="0"/>
        </w:rPr>
      </w:pPr>
      <w:r w:rsidRPr="003E09F5">
        <w:rPr>
          <w:iCs/>
          <w:snapToGrid w:val="0"/>
        </w:rPr>
        <w:t>Средний размер налоговой базы на один патент прогнозируемого периода (СР(V</w:t>
      </w:r>
      <w:r w:rsidRPr="003E09F5">
        <w:rPr>
          <w:iCs/>
          <w:snapToGrid w:val="0"/>
          <w:vertAlign w:val="subscript"/>
        </w:rPr>
        <w:t>НБп.п.</w:t>
      </w:r>
      <w:r w:rsidRPr="003E09F5">
        <w:rPr>
          <w:iCs/>
          <w:snapToGrid w:val="0"/>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600683" w:rsidRPr="003E09F5" w:rsidRDefault="00600683" w:rsidP="00600683">
      <w:pPr>
        <w:widowControl/>
        <w:autoSpaceDE/>
        <w:autoSpaceDN/>
        <w:adjustRightInd/>
        <w:ind w:firstLine="709"/>
        <w:jc w:val="both"/>
        <w:rPr>
          <w:iCs/>
          <w:snapToGrid w:val="0"/>
        </w:rPr>
      </w:pPr>
    </w:p>
    <w:p w:rsidR="00600683" w:rsidRPr="003E09F5" w:rsidRDefault="00600683" w:rsidP="00600683">
      <w:pPr>
        <w:widowControl/>
        <w:autoSpaceDE/>
        <w:autoSpaceDN/>
        <w:adjustRightInd/>
        <w:ind w:firstLine="709"/>
        <w:jc w:val="center"/>
        <w:rPr>
          <w:snapToGrid w:val="0"/>
        </w:rPr>
      </w:pPr>
      <w:r w:rsidRPr="003E09F5">
        <w:rPr>
          <w:iCs/>
          <w:snapToGrid w:val="0"/>
        </w:rPr>
        <w:t>СР(V</w:t>
      </w:r>
      <w:r w:rsidRPr="003E09F5">
        <w:rPr>
          <w:iCs/>
          <w:snapToGrid w:val="0"/>
          <w:vertAlign w:val="subscript"/>
        </w:rPr>
        <w:t>НБп.п.</w:t>
      </w:r>
      <w:r w:rsidRPr="003E09F5">
        <w:rPr>
          <w:iCs/>
          <w:snapToGrid w:val="0"/>
        </w:rPr>
        <w:t>) = СР(V</w:t>
      </w:r>
      <w:r w:rsidRPr="003E09F5">
        <w:rPr>
          <w:iCs/>
          <w:snapToGrid w:val="0"/>
          <w:vertAlign w:val="subscript"/>
        </w:rPr>
        <w:t>НБпр.п.</w:t>
      </w:r>
      <w:r w:rsidRPr="003E09F5">
        <w:rPr>
          <w:iCs/>
          <w:snapToGrid w:val="0"/>
        </w:rPr>
        <w:t>)</w:t>
      </w:r>
      <w:r w:rsidRPr="003E09F5">
        <w:rPr>
          <w:iCs/>
          <w:snapToGrid w:val="0"/>
          <w:vertAlign w:val="subscript"/>
        </w:rPr>
        <w:t xml:space="preserve"> * </w:t>
      </w:r>
      <w:r w:rsidRPr="003E09F5">
        <w:rPr>
          <w:iCs/>
          <w:lang w:eastAsia="en-US"/>
        </w:rPr>
        <w:t>(</w:t>
      </w:r>
      <w:r w:rsidRPr="003E09F5">
        <w:rPr>
          <w:b/>
          <w:lang w:val="en-US" w:eastAsia="en-US"/>
        </w:rPr>
        <w:t>V</w:t>
      </w:r>
      <w:r w:rsidRPr="003E09F5">
        <w:rPr>
          <w:b/>
          <w:vertAlign w:val="subscript"/>
          <w:lang w:eastAsia="en-US"/>
        </w:rPr>
        <w:t>ОбРТп.п</w:t>
      </w:r>
      <w:r w:rsidRPr="003E09F5">
        <w:rPr>
          <w:vertAlign w:val="subscript"/>
          <w:lang w:eastAsia="en-US"/>
        </w:rPr>
        <w:t>+</w:t>
      </w:r>
      <w:r w:rsidRPr="003E09F5">
        <w:rPr>
          <w:b/>
          <w:lang w:eastAsia="en-US"/>
        </w:rPr>
        <w:t xml:space="preserve"> </w:t>
      </w:r>
      <w:r w:rsidRPr="003E09F5">
        <w:rPr>
          <w:b/>
          <w:lang w:val="en-US" w:eastAsia="en-US"/>
        </w:rPr>
        <w:t>V</w:t>
      </w:r>
      <w:r w:rsidRPr="003E09F5">
        <w:rPr>
          <w:b/>
          <w:vertAlign w:val="subscript"/>
          <w:lang w:eastAsia="en-US"/>
        </w:rPr>
        <w:t>Уп.п</w:t>
      </w:r>
      <w:r w:rsidRPr="003E09F5">
        <w:rPr>
          <w:b/>
          <w:lang w:eastAsia="en-US"/>
        </w:rPr>
        <w:t xml:space="preserve">) </w:t>
      </w:r>
      <w:r w:rsidRPr="003E09F5">
        <w:rPr>
          <w:iCs/>
          <w:lang w:eastAsia="en-US"/>
        </w:rPr>
        <w:t>/ (</w:t>
      </w:r>
      <w:r w:rsidRPr="003E09F5">
        <w:rPr>
          <w:b/>
          <w:lang w:val="en-US" w:eastAsia="en-US"/>
        </w:rPr>
        <w:t>V</w:t>
      </w:r>
      <w:r w:rsidRPr="003E09F5">
        <w:rPr>
          <w:b/>
          <w:vertAlign w:val="subscript"/>
          <w:lang w:eastAsia="en-US"/>
        </w:rPr>
        <w:t>ОбРТпр.п</w:t>
      </w:r>
      <w:r w:rsidRPr="003E09F5">
        <w:rPr>
          <w:vertAlign w:val="subscript"/>
          <w:lang w:eastAsia="en-US"/>
        </w:rPr>
        <w:t>+</w:t>
      </w:r>
      <w:r w:rsidRPr="003E09F5">
        <w:rPr>
          <w:b/>
          <w:lang w:eastAsia="en-US"/>
        </w:rPr>
        <w:t xml:space="preserve"> </w:t>
      </w:r>
      <w:r w:rsidRPr="003E09F5">
        <w:rPr>
          <w:b/>
          <w:lang w:val="en-US" w:eastAsia="en-US"/>
        </w:rPr>
        <w:t>V</w:t>
      </w:r>
      <w:r w:rsidRPr="003E09F5">
        <w:rPr>
          <w:b/>
          <w:vertAlign w:val="subscript"/>
          <w:lang w:eastAsia="en-US"/>
        </w:rPr>
        <w:t>Упр.п</w:t>
      </w:r>
      <w:r w:rsidRPr="003E09F5">
        <w:rPr>
          <w:b/>
          <w:lang w:eastAsia="en-US"/>
        </w:rPr>
        <w:t>)</w:t>
      </w:r>
      <w:r w:rsidRPr="003E09F5">
        <w:rPr>
          <w:snapToGrid w:val="0"/>
        </w:rPr>
        <w:t>,</w:t>
      </w:r>
    </w:p>
    <w:p w:rsidR="00600683" w:rsidRPr="003E09F5" w:rsidRDefault="00600683" w:rsidP="00600683">
      <w:pPr>
        <w:widowControl/>
        <w:autoSpaceDE/>
        <w:autoSpaceDN/>
        <w:adjustRightInd/>
        <w:ind w:firstLine="709"/>
        <w:jc w:val="both"/>
        <w:rPr>
          <w:lang w:eastAsia="en-US"/>
        </w:rPr>
      </w:pPr>
      <w:r w:rsidRPr="003E09F5">
        <w:rPr>
          <w:lang w:eastAsia="en-US"/>
        </w:rPr>
        <w:t>где:</w:t>
      </w:r>
    </w:p>
    <w:p w:rsidR="00600683" w:rsidRPr="003E09F5" w:rsidRDefault="00600683" w:rsidP="00600683">
      <w:pPr>
        <w:widowControl/>
        <w:autoSpaceDE/>
        <w:autoSpaceDN/>
        <w:adjustRightInd/>
        <w:ind w:firstLine="709"/>
        <w:jc w:val="both"/>
        <w:rPr>
          <w:iCs/>
          <w:snapToGrid w:val="0"/>
        </w:rPr>
      </w:pPr>
      <w:r w:rsidRPr="003E09F5">
        <w:rPr>
          <w:iCs/>
          <w:snapToGrid w:val="0"/>
        </w:rPr>
        <w:t>СР(V</w:t>
      </w:r>
      <w:r w:rsidRPr="003E09F5">
        <w:rPr>
          <w:iCs/>
          <w:snapToGrid w:val="0"/>
          <w:vertAlign w:val="subscript"/>
        </w:rPr>
        <w:t>НБпр.п.</w:t>
      </w:r>
      <w:r w:rsidRPr="003E09F5">
        <w:rPr>
          <w:iCs/>
          <w:snapToGrid w:val="0"/>
        </w:rPr>
        <w:t>) – средний размер налоговой базы на один патент предыдущего периода, тыс. рублей;</w:t>
      </w:r>
    </w:p>
    <w:p w:rsidR="00600683" w:rsidRPr="003E09F5" w:rsidRDefault="00600683" w:rsidP="00600683">
      <w:pPr>
        <w:widowControl/>
        <w:autoSpaceDE/>
        <w:autoSpaceDN/>
        <w:adjustRightInd/>
        <w:ind w:firstLine="709"/>
        <w:jc w:val="both"/>
        <w:rPr>
          <w:lang w:eastAsia="en-US"/>
        </w:rPr>
      </w:pPr>
      <w:r w:rsidRPr="003E09F5">
        <w:rPr>
          <w:b/>
          <w:lang w:val="en-US" w:eastAsia="en-US"/>
        </w:rPr>
        <w:t>V</w:t>
      </w:r>
      <w:r w:rsidRPr="003E09F5">
        <w:rPr>
          <w:b/>
          <w:vertAlign w:val="subscript"/>
          <w:lang w:eastAsia="en-US"/>
        </w:rPr>
        <w:t>ОбРТпр.п</w:t>
      </w:r>
      <w:r w:rsidRPr="003E09F5">
        <w:rPr>
          <w:lang w:eastAsia="en-US"/>
        </w:rPr>
        <w:t xml:space="preserve"> – оборот розничной торговли предыдущего периода, тыс. рублей;</w:t>
      </w:r>
    </w:p>
    <w:p w:rsidR="00600683" w:rsidRPr="003E09F5" w:rsidRDefault="00600683" w:rsidP="00600683">
      <w:pPr>
        <w:widowControl/>
        <w:autoSpaceDE/>
        <w:autoSpaceDN/>
        <w:adjustRightInd/>
        <w:ind w:firstLine="709"/>
        <w:jc w:val="both"/>
        <w:rPr>
          <w:lang w:eastAsia="en-US"/>
        </w:rPr>
      </w:pPr>
      <w:r w:rsidRPr="003E09F5">
        <w:rPr>
          <w:b/>
          <w:lang w:val="en-US" w:eastAsia="en-US"/>
        </w:rPr>
        <w:t>V</w:t>
      </w:r>
      <w:r w:rsidRPr="003E09F5">
        <w:rPr>
          <w:b/>
          <w:vertAlign w:val="subscript"/>
          <w:lang w:eastAsia="en-US"/>
        </w:rPr>
        <w:t xml:space="preserve">Упр.п </w:t>
      </w:r>
      <w:r w:rsidRPr="003E09F5">
        <w:rPr>
          <w:lang w:eastAsia="en-US"/>
        </w:rPr>
        <w:t>– объем платных услуг населению предыдущего периода, тыс. рублей;</w:t>
      </w:r>
    </w:p>
    <w:p w:rsidR="00600683" w:rsidRPr="003E09F5" w:rsidRDefault="00600683" w:rsidP="00600683">
      <w:pPr>
        <w:widowControl/>
        <w:autoSpaceDE/>
        <w:autoSpaceDN/>
        <w:adjustRightInd/>
        <w:ind w:firstLine="709"/>
        <w:jc w:val="both"/>
        <w:rPr>
          <w:lang w:eastAsia="en-US"/>
        </w:rPr>
      </w:pPr>
      <w:r w:rsidRPr="003E09F5">
        <w:rPr>
          <w:b/>
          <w:lang w:val="en-US" w:eastAsia="en-US"/>
        </w:rPr>
        <w:t>V</w:t>
      </w:r>
      <w:r w:rsidRPr="003E09F5">
        <w:rPr>
          <w:b/>
          <w:vertAlign w:val="subscript"/>
          <w:lang w:eastAsia="en-US"/>
        </w:rPr>
        <w:t>ОбРТп.п</w:t>
      </w:r>
      <w:r w:rsidRPr="003E09F5">
        <w:rPr>
          <w:lang w:eastAsia="en-US"/>
        </w:rPr>
        <w:t xml:space="preserve"> – оборот розничной торговли прогнозируемого периода, тыс. рублей;</w:t>
      </w:r>
    </w:p>
    <w:p w:rsidR="00600683" w:rsidRPr="003E09F5" w:rsidRDefault="00600683" w:rsidP="00600683">
      <w:pPr>
        <w:widowControl/>
        <w:autoSpaceDE/>
        <w:autoSpaceDN/>
        <w:adjustRightInd/>
        <w:ind w:firstLine="709"/>
        <w:jc w:val="both"/>
        <w:rPr>
          <w:lang w:eastAsia="en-US"/>
        </w:rPr>
      </w:pPr>
      <w:r w:rsidRPr="003E09F5">
        <w:rPr>
          <w:b/>
          <w:lang w:val="en-US" w:eastAsia="en-US"/>
        </w:rPr>
        <w:t>V</w:t>
      </w:r>
      <w:r w:rsidRPr="003E09F5">
        <w:rPr>
          <w:b/>
          <w:vertAlign w:val="subscript"/>
          <w:lang w:eastAsia="en-US"/>
        </w:rPr>
        <w:t xml:space="preserve">Уп.п </w:t>
      </w:r>
      <w:r w:rsidRPr="003E09F5">
        <w:rPr>
          <w:lang w:eastAsia="en-US"/>
        </w:rPr>
        <w:t>– объем платных услуг населению прогнозируемого периода, тыс. рублей.</w:t>
      </w:r>
    </w:p>
    <w:p w:rsidR="00600683" w:rsidRPr="003E09F5" w:rsidRDefault="00600683" w:rsidP="00600683">
      <w:pPr>
        <w:widowControl/>
        <w:autoSpaceDE/>
        <w:autoSpaceDN/>
        <w:adjustRightInd/>
        <w:ind w:firstLine="709"/>
        <w:jc w:val="both"/>
        <w:rPr>
          <w:i/>
          <w:iCs/>
          <w:snapToGrid w:val="0"/>
        </w:rPr>
      </w:pPr>
    </w:p>
    <w:p w:rsidR="00600683" w:rsidRPr="003E09F5" w:rsidRDefault="00600683" w:rsidP="00600683">
      <w:pPr>
        <w:widowControl/>
        <w:autoSpaceDE/>
        <w:autoSpaceDN/>
        <w:adjustRightInd/>
        <w:ind w:firstLine="709"/>
        <w:jc w:val="both"/>
        <w:rPr>
          <w:iCs/>
          <w:snapToGrid w:val="0"/>
        </w:rPr>
      </w:pPr>
      <w:r w:rsidRPr="003E09F5">
        <w:rPr>
          <w:iCs/>
          <w:snapToGrid w:val="0"/>
        </w:rPr>
        <w:t>Количество выданных патентов прогнозируемого периода (</w:t>
      </w:r>
      <w:r w:rsidRPr="003E09F5">
        <w:rPr>
          <w:iCs/>
          <w:snapToGrid w:val="0"/>
          <w:lang w:val="en-US"/>
        </w:rPr>
        <w:t>Q</w:t>
      </w:r>
      <w:r w:rsidRPr="003E09F5">
        <w:rPr>
          <w:iCs/>
          <w:snapToGrid w:val="0"/>
          <w:vertAlign w:val="subscript"/>
        </w:rPr>
        <w:t xml:space="preserve"> Патент п.п.</w:t>
      </w:r>
      <w:r w:rsidRPr="003E09F5">
        <w:rPr>
          <w:iCs/>
          <w:snapToGrid w:val="0"/>
        </w:rPr>
        <w:t>)</w:t>
      </w:r>
      <w:r w:rsidRPr="003E09F5">
        <w:rPr>
          <w:iCs/>
          <w:snapToGrid w:val="0"/>
          <w:vertAlign w:val="subscript"/>
        </w:rPr>
        <w:t xml:space="preserve"> </w:t>
      </w:r>
      <w:r w:rsidRPr="003E09F5">
        <w:rPr>
          <w:iCs/>
          <w:snapToGrid w:val="0"/>
        </w:rPr>
        <w:t>рассчитывается по следующей форме:</w:t>
      </w:r>
    </w:p>
    <w:p w:rsidR="00600683" w:rsidRPr="003E09F5" w:rsidRDefault="00600683" w:rsidP="00600683">
      <w:pPr>
        <w:widowControl/>
        <w:autoSpaceDE/>
        <w:autoSpaceDN/>
        <w:adjustRightInd/>
        <w:ind w:firstLine="709"/>
        <w:jc w:val="both"/>
        <w:rPr>
          <w:iCs/>
          <w:snapToGrid w:val="0"/>
        </w:rPr>
      </w:pPr>
    </w:p>
    <w:p w:rsidR="00600683" w:rsidRPr="003E09F5" w:rsidRDefault="00600683" w:rsidP="00600683">
      <w:pPr>
        <w:widowControl/>
        <w:autoSpaceDE/>
        <w:autoSpaceDN/>
        <w:adjustRightInd/>
        <w:ind w:firstLine="709"/>
        <w:jc w:val="center"/>
        <w:rPr>
          <w:iCs/>
          <w:snapToGrid w:val="0"/>
        </w:rPr>
      </w:pPr>
      <w:r w:rsidRPr="003E09F5">
        <w:rPr>
          <w:iCs/>
          <w:snapToGrid w:val="0"/>
          <w:lang w:val="en-US"/>
        </w:rPr>
        <w:t>Q</w:t>
      </w:r>
      <w:r w:rsidRPr="003E09F5">
        <w:rPr>
          <w:iCs/>
          <w:snapToGrid w:val="0"/>
        </w:rPr>
        <w:t xml:space="preserve"> </w:t>
      </w:r>
      <w:r w:rsidRPr="003E09F5">
        <w:rPr>
          <w:iCs/>
          <w:snapToGrid w:val="0"/>
          <w:vertAlign w:val="subscript"/>
        </w:rPr>
        <w:t xml:space="preserve">Патент п.п. </w:t>
      </w:r>
      <w:r w:rsidRPr="003E09F5">
        <w:rPr>
          <w:iCs/>
          <w:snapToGrid w:val="0"/>
        </w:rPr>
        <w:t xml:space="preserve">= </w:t>
      </w:r>
      <w:r w:rsidRPr="003E09F5">
        <w:rPr>
          <w:iCs/>
          <w:snapToGrid w:val="0"/>
          <w:lang w:val="en-US"/>
        </w:rPr>
        <w:t>Q</w:t>
      </w:r>
      <w:r w:rsidRPr="003E09F5">
        <w:rPr>
          <w:iCs/>
          <w:snapToGrid w:val="0"/>
        </w:rPr>
        <w:t xml:space="preserve"> </w:t>
      </w:r>
      <w:r w:rsidRPr="003E09F5">
        <w:rPr>
          <w:iCs/>
          <w:snapToGrid w:val="0"/>
          <w:vertAlign w:val="subscript"/>
        </w:rPr>
        <w:t xml:space="preserve">Патент пр.п. </w:t>
      </w:r>
      <w:r w:rsidRPr="003E09F5">
        <w:rPr>
          <w:iCs/>
          <w:snapToGrid w:val="0"/>
        </w:rPr>
        <w:t>* ТР</w:t>
      </w:r>
      <w:r w:rsidRPr="003E09F5">
        <w:rPr>
          <w:iCs/>
          <w:snapToGrid w:val="0"/>
          <w:vertAlign w:val="subscript"/>
        </w:rPr>
        <w:t>3года</w:t>
      </w:r>
      <w:r w:rsidRPr="003E09F5">
        <w:rPr>
          <w:iCs/>
          <w:snapToGrid w:val="0"/>
        </w:rPr>
        <w:t xml:space="preserve"> (</w:t>
      </w:r>
      <w:r w:rsidRPr="003E09F5">
        <w:rPr>
          <w:iCs/>
          <w:snapToGrid w:val="0"/>
          <w:lang w:val="en-US"/>
        </w:rPr>
        <w:t>Q</w:t>
      </w:r>
      <w:r w:rsidRPr="003E09F5">
        <w:rPr>
          <w:iCs/>
          <w:snapToGrid w:val="0"/>
          <w:vertAlign w:val="subscript"/>
        </w:rPr>
        <w:t>Патент</w:t>
      </w:r>
      <w:r w:rsidRPr="003E09F5">
        <w:rPr>
          <w:iCs/>
          <w:snapToGrid w:val="0"/>
        </w:rPr>
        <w:t>) / 100,</w:t>
      </w:r>
    </w:p>
    <w:p w:rsidR="00600683" w:rsidRPr="003E09F5" w:rsidRDefault="00600683" w:rsidP="00600683">
      <w:pPr>
        <w:widowControl/>
        <w:autoSpaceDE/>
        <w:autoSpaceDN/>
        <w:adjustRightInd/>
        <w:ind w:firstLine="709"/>
        <w:jc w:val="both"/>
        <w:rPr>
          <w:iCs/>
          <w:snapToGrid w:val="0"/>
        </w:rPr>
      </w:pPr>
      <w:r w:rsidRPr="003E09F5">
        <w:rPr>
          <w:iCs/>
          <w:snapToGrid w:val="0"/>
        </w:rPr>
        <w:t>где:</w:t>
      </w:r>
    </w:p>
    <w:p w:rsidR="00600683" w:rsidRPr="003E09F5" w:rsidRDefault="00600683" w:rsidP="00600683">
      <w:pPr>
        <w:widowControl/>
        <w:autoSpaceDE/>
        <w:autoSpaceDN/>
        <w:adjustRightInd/>
        <w:ind w:firstLine="709"/>
        <w:jc w:val="both"/>
        <w:rPr>
          <w:iCs/>
          <w:snapToGrid w:val="0"/>
        </w:rPr>
      </w:pPr>
      <w:r w:rsidRPr="003E09F5">
        <w:rPr>
          <w:iCs/>
          <w:snapToGrid w:val="0"/>
          <w:lang w:val="en-US"/>
        </w:rPr>
        <w:t>Q</w:t>
      </w:r>
      <w:r w:rsidRPr="003E09F5">
        <w:rPr>
          <w:iCs/>
          <w:snapToGrid w:val="0"/>
        </w:rPr>
        <w:t xml:space="preserve"> </w:t>
      </w:r>
      <w:r w:rsidRPr="003E09F5">
        <w:rPr>
          <w:iCs/>
          <w:snapToGrid w:val="0"/>
          <w:vertAlign w:val="subscript"/>
        </w:rPr>
        <w:t xml:space="preserve">Патент пр.п. </w:t>
      </w:r>
      <w:r w:rsidRPr="003E09F5">
        <w:rPr>
          <w:iCs/>
          <w:snapToGrid w:val="0"/>
        </w:rPr>
        <w:t>- количество выданных патентов предыдущего периода, ед.;</w:t>
      </w:r>
    </w:p>
    <w:p w:rsidR="00600683" w:rsidRPr="003E09F5" w:rsidRDefault="00600683" w:rsidP="00600683">
      <w:pPr>
        <w:widowControl/>
        <w:autoSpaceDE/>
        <w:autoSpaceDN/>
        <w:adjustRightInd/>
        <w:ind w:firstLine="709"/>
        <w:jc w:val="both"/>
        <w:rPr>
          <w:iCs/>
          <w:snapToGrid w:val="0"/>
        </w:rPr>
      </w:pPr>
      <w:r w:rsidRPr="003E09F5">
        <w:rPr>
          <w:iCs/>
          <w:snapToGrid w:val="0"/>
        </w:rPr>
        <w:t>ТР</w:t>
      </w:r>
      <w:r w:rsidRPr="003E09F5">
        <w:rPr>
          <w:iCs/>
          <w:snapToGrid w:val="0"/>
          <w:vertAlign w:val="subscript"/>
        </w:rPr>
        <w:t>3года</w:t>
      </w:r>
      <w:r w:rsidRPr="003E09F5">
        <w:rPr>
          <w:iCs/>
          <w:snapToGrid w:val="0"/>
        </w:rPr>
        <w:t xml:space="preserve"> (</w:t>
      </w:r>
      <w:r w:rsidRPr="003E09F5">
        <w:rPr>
          <w:iCs/>
          <w:snapToGrid w:val="0"/>
          <w:lang w:val="en-US"/>
        </w:rPr>
        <w:t>Q</w:t>
      </w:r>
      <w:r w:rsidRPr="003E09F5">
        <w:rPr>
          <w:iCs/>
          <w:snapToGrid w:val="0"/>
          <w:vertAlign w:val="subscript"/>
        </w:rPr>
        <w:t>Патент</w:t>
      </w:r>
      <w:r w:rsidRPr="003E09F5">
        <w:rPr>
          <w:iCs/>
          <w:snapToGrid w:val="0"/>
        </w:rPr>
        <w:t>) – средний темп роста количества выданных патентов за 3 года, предшествующие прогнозируемому периоду, %.</w:t>
      </w:r>
    </w:p>
    <w:p w:rsidR="00600683" w:rsidRPr="003E09F5" w:rsidRDefault="00600683" w:rsidP="00600683">
      <w:pPr>
        <w:widowControl/>
        <w:autoSpaceDE/>
        <w:autoSpaceDN/>
        <w:adjustRightInd/>
        <w:ind w:firstLine="709"/>
        <w:jc w:val="both"/>
        <w:rPr>
          <w:iCs/>
          <w:snapToGrid w:val="0"/>
        </w:rPr>
      </w:pPr>
      <w:r w:rsidRPr="003E09F5">
        <w:rPr>
          <w:iCs/>
          <w:snapToGrid w:val="0"/>
        </w:rPr>
        <w:t>Средний размер налоговой базы на одного плательщика предыдущего периода СР(V</w:t>
      </w:r>
      <w:r w:rsidRPr="003E09F5">
        <w:rPr>
          <w:iCs/>
          <w:snapToGrid w:val="0"/>
          <w:vertAlign w:val="subscript"/>
        </w:rPr>
        <w:t>НБпр.п.</w:t>
      </w:r>
      <w:r w:rsidRPr="003E09F5">
        <w:rPr>
          <w:iCs/>
          <w:snapToGrid w:val="0"/>
        </w:rPr>
        <w:t>) рассчитывается по следующей формуле:</w:t>
      </w:r>
    </w:p>
    <w:p w:rsidR="00600683" w:rsidRPr="003E09F5" w:rsidRDefault="00600683" w:rsidP="00600683">
      <w:pPr>
        <w:widowControl/>
        <w:autoSpaceDE/>
        <w:autoSpaceDN/>
        <w:adjustRightInd/>
        <w:ind w:firstLine="709"/>
        <w:jc w:val="center"/>
        <w:rPr>
          <w:iCs/>
          <w:snapToGrid w:val="0"/>
        </w:rPr>
      </w:pPr>
      <w:r w:rsidRPr="003E09F5">
        <w:rPr>
          <w:iCs/>
          <w:snapToGrid w:val="0"/>
        </w:rPr>
        <w:t>СР(</w:t>
      </w:r>
      <w:r w:rsidRPr="003E09F5">
        <w:rPr>
          <w:iCs/>
          <w:snapToGrid w:val="0"/>
          <w:lang w:val="en-US"/>
        </w:rPr>
        <w:t>V</w:t>
      </w:r>
      <w:r w:rsidRPr="003E09F5">
        <w:rPr>
          <w:iCs/>
          <w:snapToGrid w:val="0"/>
          <w:vertAlign w:val="subscript"/>
        </w:rPr>
        <w:t>НБпр.п.</w:t>
      </w:r>
      <w:r w:rsidRPr="003E09F5">
        <w:rPr>
          <w:iCs/>
          <w:snapToGrid w:val="0"/>
        </w:rPr>
        <w:t xml:space="preserve">) = </w:t>
      </w:r>
      <w:r w:rsidRPr="003E09F5">
        <w:rPr>
          <w:iCs/>
          <w:snapToGrid w:val="0"/>
          <w:lang w:val="en-US"/>
        </w:rPr>
        <w:t>V</w:t>
      </w:r>
      <w:r w:rsidRPr="003E09F5">
        <w:rPr>
          <w:iCs/>
          <w:snapToGrid w:val="0"/>
        </w:rPr>
        <w:t>нб</w:t>
      </w:r>
      <w:r w:rsidRPr="003E09F5">
        <w:rPr>
          <w:iCs/>
          <w:snapToGrid w:val="0"/>
          <w:vertAlign w:val="subscript"/>
        </w:rPr>
        <w:t xml:space="preserve">пр.п. </w:t>
      </w:r>
      <w:r w:rsidRPr="003E09F5">
        <w:rPr>
          <w:iCs/>
          <w:snapToGrid w:val="0"/>
        </w:rPr>
        <w:t xml:space="preserve"> / </w:t>
      </w:r>
      <w:r w:rsidRPr="003E09F5">
        <w:rPr>
          <w:iCs/>
          <w:snapToGrid w:val="0"/>
          <w:lang w:val="en-US"/>
        </w:rPr>
        <w:t>Q</w:t>
      </w:r>
      <w:r w:rsidRPr="003E09F5">
        <w:rPr>
          <w:iCs/>
          <w:snapToGrid w:val="0"/>
        </w:rPr>
        <w:t xml:space="preserve"> </w:t>
      </w:r>
      <w:r w:rsidRPr="003E09F5">
        <w:rPr>
          <w:iCs/>
          <w:snapToGrid w:val="0"/>
          <w:vertAlign w:val="subscript"/>
        </w:rPr>
        <w:t>Патент пр.п.</w:t>
      </w:r>
    </w:p>
    <w:p w:rsidR="00600683" w:rsidRPr="003E09F5" w:rsidRDefault="00600683" w:rsidP="00600683">
      <w:pPr>
        <w:widowControl/>
        <w:autoSpaceDE/>
        <w:autoSpaceDN/>
        <w:adjustRightInd/>
        <w:ind w:firstLine="709"/>
        <w:rPr>
          <w:iCs/>
          <w:snapToGrid w:val="0"/>
        </w:rPr>
      </w:pPr>
      <w:r w:rsidRPr="003E09F5">
        <w:rPr>
          <w:iCs/>
          <w:snapToGrid w:val="0"/>
        </w:rPr>
        <w:t>СР(</w:t>
      </w:r>
      <w:r w:rsidRPr="003E09F5">
        <w:rPr>
          <w:iCs/>
          <w:snapToGrid w:val="0"/>
          <w:lang w:val="en-US"/>
        </w:rPr>
        <w:t>V</w:t>
      </w:r>
      <w:r w:rsidRPr="003E09F5">
        <w:rPr>
          <w:iCs/>
          <w:snapToGrid w:val="0"/>
          <w:vertAlign w:val="subscript"/>
        </w:rPr>
        <w:t>НБп.п.</w:t>
      </w:r>
      <w:r w:rsidRPr="003E09F5">
        <w:rPr>
          <w:iCs/>
          <w:snapToGrid w:val="0"/>
        </w:rPr>
        <w:t>) – средний размер налоговой базы на один выданный патент прогнозируемого периода, тыс. рублей;</w:t>
      </w:r>
    </w:p>
    <w:p w:rsidR="00600683" w:rsidRPr="003E09F5" w:rsidRDefault="00600683" w:rsidP="00600683">
      <w:pPr>
        <w:widowControl/>
        <w:autoSpaceDE/>
        <w:autoSpaceDN/>
        <w:adjustRightInd/>
        <w:ind w:firstLine="709"/>
        <w:rPr>
          <w:iCs/>
          <w:snapToGrid w:val="0"/>
        </w:rPr>
      </w:pPr>
      <w:r w:rsidRPr="003E09F5">
        <w:rPr>
          <w:iCs/>
          <w:snapToGrid w:val="0"/>
          <w:lang w:val="en-US"/>
        </w:rPr>
        <w:t>Q</w:t>
      </w:r>
      <w:r w:rsidRPr="003E09F5">
        <w:rPr>
          <w:iCs/>
          <w:snapToGrid w:val="0"/>
        </w:rPr>
        <w:t xml:space="preserve"> </w:t>
      </w:r>
      <w:r w:rsidRPr="003E09F5">
        <w:rPr>
          <w:iCs/>
          <w:snapToGrid w:val="0"/>
          <w:vertAlign w:val="subscript"/>
        </w:rPr>
        <w:t>Патент п.п.</w:t>
      </w:r>
      <w:r w:rsidRPr="003E09F5">
        <w:rPr>
          <w:iCs/>
          <w:snapToGrid w:val="0"/>
        </w:rPr>
        <w:t xml:space="preserve"> – количество выданных патентов прогнозируемого периода, ед;</w:t>
      </w:r>
    </w:p>
    <w:p w:rsidR="00600683" w:rsidRPr="003E09F5" w:rsidRDefault="00600683" w:rsidP="00600683">
      <w:pPr>
        <w:widowControl/>
        <w:autoSpaceDE/>
        <w:autoSpaceDN/>
        <w:adjustRightInd/>
        <w:ind w:firstLine="709"/>
        <w:rPr>
          <w:iCs/>
          <w:snapToGrid w:val="0"/>
        </w:rPr>
      </w:pPr>
      <w:r w:rsidRPr="003E09F5">
        <w:rPr>
          <w:iCs/>
          <w:snapToGrid w:val="0"/>
          <w:lang w:val="en-US"/>
        </w:rPr>
        <w:t>V</w:t>
      </w:r>
      <w:r w:rsidRPr="003E09F5">
        <w:rPr>
          <w:iCs/>
          <w:snapToGrid w:val="0"/>
        </w:rPr>
        <w:t>нб</w:t>
      </w:r>
      <w:r w:rsidRPr="003E09F5">
        <w:rPr>
          <w:iCs/>
          <w:snapToGrid w:val="0"/>
          <w:vertAlign w:val="subscript"/>
        </w:rPr>
        <w:t xml:space="preserve">пр.п. </w:t>
      </w:r>
      <w:r w:rsidRPr="003E09F5">
        <w:rPr>
          <w:iCs/>
          <w:snapToGrid w:val="0"/>
        </w:rPr>
        <w:t>–</w:t>
      </w:r>
      <w:r w:rsidRPr="003E09F5">
        <w:rPr>
          <w:iCs/>
          <w:snapToGrid w:val="0"/>
          <w:vertAlign w:val="subscript"/>
        </w:rPr>
        <w:t xml:space="preserve"> </w:t>
      </w:r>
      <w:r w:rsidRPr="003E09F5">
        <w:rPr>
          <w:iCs/>
          <w:snapToGrid w:val="0"/>
        </w:rPr>
        <w:t>налоговая база предыдущего периода.</w:t>
      </w:r>
    </w:p>
    <w:p w:rsidR="00600683" w:rsidRPr="003E09F5" w:rsidRDefault="00600683" w:rsidP="00600683">
      <w:pPr>
        <w:widowControl/>
        <w:autoSpaceDE/>
        <w:autoSpaceDN/>
        <w:adjustRightInd/>
        <w:ind w:firstLine="709"/>
        <w:rPr>
          <w:iCs/>
          <w:snapToGrid w:val="0"/>
        </w:rPr>
      </w:pPr>
    </w:p>
    <w:p w:rsidR="00600683" w:rsidRPr="003E09F5" w:rsidRDefault="00600683" w:rsidP="00600683">
      <w:pPr>
        <w:widowControl/>
        <w:autoSpaceDE/>
        <w:autoSpaceDN/>
        <w:adjustRightInd/>
        <w:ind w:firstLine="709"/>
        <w:rPr>
          <w:iCs/>
          <w:snapToGrid w:val="0"/>
        </w:rPr>
      </w:pPr>
      <w:r w:rsidRPr="003E09F5">
        <w:rPr>
          <w:iCs/>
          <w:snapToGrid w:val="0"/>
        </w:rPr>
        <w:lastRenderedPageBreak/>
        <w:t xml:space="preserve">Налоговая база предыдущего периода </w:t>
      </w:r>
      <w:r w:rsidRPr="003E09F5">
        <w:rPr>
          <w:iCs/>
          <w:snapToGrid w:val="0"/>
          <w:lang w:val="en-US"/>
        </w:rPr>
        <w:t>V</w:t>
      </w:r>
      <w:r w:rsidRPr="003E09F5">
        <w:rPr>
          <w:iCs/>
          <w:snapToGrid w:val="0"/>
        </w:rPr>
        <w:t>нб</w:t>
      </w:r>
      <w:r w:rsidRPr="003E09F5">
        <w:rPr>
          <w:iCs/>
          <w:snapToGrid w:val="0"/>
          <w:vertAlign w:val="subscript"/>
        </w:rPr>
        <w:t xml:space="preserve">пр.п. </w:t>
      </w:r>
      <w:r w:rsidRPr="003E09F5">
        <w:rPr>
          <w:iCs/>
          <w:snapToGrid w:val="0"/>
        </w:rPr>
        <w:t>рассчитывается по следующей формуле:</w:t>
      </w:r>
    </w:p>
    <w:p w:rsidR="00600683" w:rsidRPr="003E09F5" w:rsidRDefault="00600683" w:rsidP="00600683">
      <w:pPr>
        <w:widowControl/>
        <w:autoSpaceDE/>
        <w:autoSpaceDN/>
        <w:adjustRightInd/>
        <w:ind w:firstLine="709"/>
        <w:rPr>
          <w:iCs/>
          <w:snapToGrid w:val="0"/>
        </w:rPr>
      </w:pPr>
    </w:p>
    <w:p w:rsidR="00600683" w:rsidRPr="003E09F5" w:rsidRDefault="00600683" w:rsidP="00600683">
      <w:pPr>
        <w:widowControl/>
        <w:autoSpaceDE/>
        <w:autoSpaceDN/>
        <w:adjustRightInd/>
        <w:ind w:firstLine="709"/>
        <w:jc w:val="center"/>
        <w:rPr>
          <w:b/>
          <w:lang w:eastAsia="en-US"/>
        </w:rPr>
      </w:pPr>
      <w:r w:rsidRPr="003E09F5">
        <w:rPr>
          <w:iCs/>
          <w:snapToGrid w:val="0"/>
          <w:lang w:val="en-US"/>
        </w:rPr>
        <w:t>V</w:t>
      </w:r>
      <w:r w:rsidRPr="003E09F5">
        <w:rPr>
          <w:iCs/>
          <w:snapToGrid w:val="0"/>
        </w:rPr>
        <w:t>нб</w:t>
      </w:r>
      <w:r w:rsidRPr="003E09F5">
        <w:rPr>
          <w:iCs/>
          <w:snapToGrid w:val="0"/>
          <w:vertAlign w:val="subscript"/>
        </w:rPr>
        <w:t xml:space="preserve">пр.п. </w:t>
      </w:r>
      <w:r w:rsidRPr="003E09F5">
        <w:rPr>
          <w:iCs/>
          <w:snapToGrid w:val="0"/>
        </w:rPr>
        <w:t xml:space="preserve"> = </w:t>
      </w:r>
      <w:r w:rsidRPr="003E09F5">
        <w:rPr>
          <w:iCs/>
          <w:lang w:eastAsia="en-US"/>
        </w:rPr>
        <w:t>ПСН</w:t>
      </w:r>
      <w:r w:rsidRPr="003E09F5">
        <w:rPr>
          <w:iCs/>
          <w:vertAlign w:val="subscript"/>
          <w:lang w:eastAsia="en-US"/>
        </w:rPr>
        <w:t xml:space="preserve">пр.п. </w:t>
      </w:r>
      <w:r w:rsidRPr="003E09F5">
        <w:rPr>
          <w:iCs/>
          <w:lang w:eastAsia="en-US"/>
        </w:rPr>
        <w:t xml:space="preserve">/ </w:t>
      </w:r>
      <w:r w:rsidRPr="003E09F5">
        <w:rPr>
          <w:b/>
          <w:lang w:val="en-US" w:eastAsia="en-US"/>
        </w:rPr>
        <w:t>S</w:t>
      </w:r>
      <w:r w:rsidRPr="003E09F5">
        <w:rPr>
          <w:b/>
          <w:lang w:eastAsia="en-US"/>
        </w:rPr>
        <w:t>,</w:t>
      </w:r>
      <w:r w:rsidRPr="003E09F5">
        <w:rPr>
          <w:b/>
          <w:strike/>
          <w:lang w:eastAsia="en-US"/>
        </w:rPr>
        <w:t xml:space="preserve"> </w:t>
      </w:r>
    </w:p>
    <w:p w:rsidR="00600683" w:rsidRPr="003E09F5" w:rsidRDefault="00600683" w:rsidP="00600683">
      <w:pPr>
        <w:widowControl/>
        <w:autoSpaceDE/>
        <w:autoSpaceDN/>
        <w:adjustRightInd/>
        <w:ind w:firstLine="709"/>
        <w:rPr>
          <w:strike/>
          <w:lang w:eastAsia="en-US"/>
        </w:rPr>
      </w:pPr>
      <w:r w:rsidRPr="003E09F5">
        <w:rPr>
          <w:lang w:eastAsia="en-US"/>
        </w:rPr>
        <w:t>Где:</w:t>
      </w:r>
    </w:p>
    <w:p w:rsidR="00600683" w:rsidRPr="003E09F5" w:rsidRDefault="00600683" w:rsidP="00600683">
      <w:pPr>
        <w:widowControl/>
        <w:autoSpaceDE/>
        <w:autoSpaceDN/>
        <w:adjustRightInd/>
        <w:ind w:firstLine="709"/>
        <w:rPr>
          <w:iCs/>
          <w:lang w:eastAsia="en-US"/>
        </w:rPr>
      </w:pPr>
      <w:r w:rsidRPr="003E09F5">
        <w:rPr>
          <w:iCs/>
          <w:lang w:eastAsia="en-US"/>
        </w:rPr>
        <w:t>ПСН</w:t>
      </w:r>
      <w:r w:rsidRPr="003E09F5">
        <w:rPr>
          <w:iCs/>
          <w:vertAlign w:val="subscript"/>
          <w:lang w:eastAsia="en-US"/>
        </w:rPr>
        <w:t xml:space="preserve">пр.п. </w:t>
      </w:r>
      <w:r w:rsidRPr="003E09F5">
        <w:rPr>
          <w:iCs/>
          <w:lang w:eastAsia="en-US"/>
        </w:rPr>
        <w:t>сумма исчисленного налога в предыдущем периоде</w:t>
      </w:r>
    </w:p>
    <w:p w:rsidR="00600683" w:rsidRPr="003E09F5" w:rsidRDefault="00600683" w:rsidP="00600683">
      <w:pPr>
        <w:widowControl/>
        <w:autoSpaceDE/>
        <w:autoSpaceDN/>
        <w:adjustRightInd/>
        <w:ind w:firstLine="709"/>
        <w:jc w:val="both"/>
        <w:rPr>
          <w:iCs/>
          <w:lang w:eastAsia="en-US"/>
        </w:rPr>
      </w:pPr>
      <w:r w:rsidRPr="003E09F5">
        <w:rPr>
          <w:b/>
          <w:lang w:eastAsia="en-US"/>
        </w:rPr>
        <w:t>S</w:t>
      </w:r>
      <w:r w:rsidRPr="003E09F5">
        <w:rPr>
          <w:iCs/>
          <w:lang w:eastAsia="en-US"/>
        </w:rPr>
        <w:t xml:space="preserve"> – ставка налога, %;</w:t>
      </w:r>
    </w:p>
    <w:p w:rsidR="00600683" w:rsidRPr="003E09F5" w:rsidRDefault="00600683" w:rsidP="00600683">
      <w:pPr>
        <w:widowControl/>
        <w:autoSpaceDE/>
        <w:autoSpaceDN/>
        <w:adjustRightInd/>
        <w:ind w:firstLine="709"/>
        <w:jc w:val="center"/>
        <w:rPr>
          <w:iCs/>
          <w:lang w:eastAsia="en-US"/>
        </w:rPr>
      </w:pPr>
    </w:p>
    <w:p w:rsidR="00600683" w:rsidRPr="003E09F5" w:rsidRDefault="00600683" w:rsidP="00600683">
      <w:pPr>
        <w:widowControl/>
        <w:autoSpaceDE/>
        <w:autoSpaceDN/>
        <w:adjustRightInd/>
        <w:ind w:firstLine="709"/>
        <w:jc w:val="both"/>
        <w:rPr>
          <w:iCs/>
          <w:lang w:eastAsia="en-US"/>
        </w:rPr>
      </w:pPr>
      <w:r w:rsidRPr="003E09F5">
        <w:rPr>
          <w:lang w:eastAsia="en-US"/>
        </w:rPr>
        <w:t>Прогнозируемый объем страховых взносов на ОПС и по временной нетрудоспособности (С</w:t>
      </w:r>
      <w:r w:rsidRPr="003E09F5">
        <w:rPr>
          <w:iCs/>
          <w:vertAlign w:val="subscript"/>
          <w:lang w:eastAsia="en-US"/>
        </w:rPr>
        <w:t>стр.взн</w:t>
      </w:r>
      <w:r w:rsidRPr="003E09F5">
        <w:rPr>
          <w:iCs/>
          <w:lang w:eastAsia="en-US"/>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600683" w:rsidRPr="003E09F5" w:rsidRDefault="00600683" w:rsidP="00600683">
      <w:pPr>
        <w:widowControl/>
        <w:autoSpaceDE/>
        <w:autoSpaceDN/>
        <w:adjustRightInd/>
        <w:ind w:firstLine="709"/>
        <w:jc w:val="center"/>
        <w:rPr>
          <w:b/>
          <w:iCs/>
          <w:lang w:eastAsia="en-US"/>
        </w:rPr>
      </w:pPr>
      <w:r w:rsidRPr="003E09F5">
        <w:rPr>
          <w:b/>
          <w:lang w:eastAsia="en-US"/>
        </w:rPr>
        <w:t>С</w:t>
      </w:r>
      <w:r w:rsidRPr="003E09F5">
        <w:rPr>
          <w:b/>
          <w:iCs/>
          <w:vertAlign w:val="subscript"/>
          <w:lang w:eastAsia="en-US"/>
        </w:rPr>
        <w:t>стр.взн</w:t>
      </w:r>
      <w:r w:rsidRPr="003E09F5">
        <w:rPr>
          <w:b/>
          <w:lang w:eastAsia="en-US"/>
        </w:rPr>
        <w:t xml:space="preserve"> = (</w:t>
      </w:r>
      <w:r w:rsidRPr="003E09F5">
        <w:rPr>
          <w:b/>
          <w:iCs/>
          <w:lang w:val="en-US" w:eastAsia="en-US"/>
        </w:rPr>
        <w:t>V</w:t>
      </w:r>
      <w:r w:rsidRPr="003E09F5">
        <w:rPr>
          <w:b/>
          <w:iCs/>
          <w:lang w:eastAsia="en-US"/>
        </w:rPr>
        <w:t>нб</w:t>
      </w:r>
      <w:r w:rsidRPr="003E09F5">
        <w:rPr>
          <w:b/>
          <w:iCs/>
          <w:vertAlign w:val="subscript"/>
          <w:lang w:eastAsia="en-US"/>
        </w:rPr>
        <w:t>п</w:t>
      </w:r>
      <w:r w:rsidRPr="003E09F5">
        <w:rPr>
          <w:b/>
          <w:iCs/>
          <w:strike/>
          <w:vertAlign w:val="subscript"/>
          <w:lang w:eastAsia="en-US"/>
        </w:rPr>
        <w:t>р</w:t>
      </w:r>
      <w:r w:rsidRPr="003E09F5">
        <w:rPr>
          <w:b/>
          <w:iCs/>
          <w:vertAlign w:val="subscript"/>
          <w:lang w:eastAsia="en-US"/>
        </w:rPr>
        <w:t>.п</w:t>
      </w:r>
      <w:r w:rsidRPr="003E09F5">
        <w:rPr>
          <w:b/>
          <w:iCs/>
          <w:lang w:eastAsia="en-US"/>
        </w:rPr>
        <w:t xml:space="preserve"> * </w:t>
      </w:r>
      <w:r w:rsidRPr="003E09F5">
        <w:rPr>
          <w:b/>
          <w:lang w:val="en-US" w:eastAsia="en-US"/>
        </w:rPr>
        <w:t>S</w:t>
      </w:r>
      <w:r w:rsidRPr="003E09F5">
        <w:rPr>
          <w:b/>
          <w:lang w:eastAsia="en-US"/>
        </w:rPr>
        <w:t>) * (С</w:t>
      </w:r>
      <w:r w:rsidRPr="003E09F5">
        <w:rPr>
          <w:b/>
          <w:iCs/>
          <w:vertAlign w:val="subscript"/>
          <w:lang w:eastAsia="en-US"/>
        </w:rPr>
        <w:t xml:space="preserve">стр.взн.пр.п </w:t>
      </w:r>
      <w:r w:rsidRPr="003E09F5">
        <w:rPr>
          <w:b/>
          <w:iCs/>
          <w:lang w:eastAsia="en-US"/>
        </w:rPr>
        <w:t xml:space="preserve">/ </w:t>
      </w:r>
      <w:r w:rsidRPr="003E09F5">
        <w:rPr>
          <w:b/>
          <w:iCs/>
          <w:lang w:val="en-US" w:eastAsia="en-US"/>
        </w:rPr>
        <w:t>I</w:t>
      </w:r>
      <w:r w:rsidRPr="003E09F5">
        <w:rPr>
          <w:b/>
          <w:iCs/>
          <w:vertAlign w:val="subscript"/>
          <w:lang w:eastAsia="en-US"/>
        </w:rPr>
        <w:t xml:space="preserve"> исч.пр.п.</w:t>
      </w:r>
      <w:r w:rsidRPr="003E09F5">
        <w:rPr>
          <w:b/>
          <w:iCs/>
          <w:lang w:eastAsia="en-US"/>
        </w:rPr>
        <w:t xml:space="preserve"> </w:t>
      </w:r>
      <w:r w:rsidRPr="003E09F5">
        <w:rPr>
          <w:b/>
          <w:lang w:eastAsia="en-US"/>
        </w:rPr>
        <w:t>)</w:t>
      </w:r>
      <w:r w:rsidRPr="003E09F5">
        <w:rPr>
          <w:b/>
          <w:iCs/>
          <w:lang w:eastAsia="en-US"/>
        </w:rPr>
        <w:t xml:space="preserve">, </w:t>
      </w:r>
    </w:p>
    <w:p w:rsidR="00600683" w:rsidRPr="003E09F5" w:rsidRDefault="00600683" w:rsidP="00600683">
      <w:pPr>
        <w:widowControl/>
        <w:autoSpaceDE/>
        <w:autoSpaceDN/>
        <w:adjustRightInd/>
        <w:ind w:firstLine="709"/>
        <w:jc w:val="both"/>
        <w:rPr>
          <w:lang w:eastAsia="en-US"/>
        </w:rPr>
      </w:pPr>
      <w:r w:rsidRPr="003E09F5">
        <w:rPr>
          <w:lang w:eastAsia="en-US"/>
        </w:rPr>
        <w:t>где:</w:t>
      </w:r>
    </w:p>
    <w:p w:rsidR="00600683" w:rsidRPr="003E09F5" w:rsidRDefault="00600683" w:rsidP="00600683">
      <w:pPr>
        <w:widowControl/>
        <w:autoSpaceDE/>
        <w:autoSpaceDN/>
        <w:adjustRightInd/>
        <w:ind w:firstLine="709"/>
        <w:jc w:val="both"/>
        <w:rPr>
          <w:iCs/>
          <w:lang w:eastAsia="en-US"/>
        </w:rPr>
      </w:pPr>
      <w:r w:rsidRPr="003E09F5">
        <w:rPr>
          <w:b/>
          <w:lang w:val="en-US" w:eastAsia="en-US"/>
        </w:rPr>
        <w:t>V</w:t>
      </w:r>
      <w:r w:rsidRPr="003E09F5">
        <w:rPr>
          <w:b/>
          <w:lang w:eastAsia="en-US"/>
        </w:rPr>
        <w:t>нб</w:t>
      </w:r>
      <w:r w:rsidRPr="003E09F5">
        <w:rPr>
          <w:vertAlign w:val="subscript"/>
          <w:lang w:eastAsia="en-US"/>
        </w:rPr>
        <w:t xml:space="preserve"> п</w:t>
      </w:r>
      <w:r w:rsidRPr="003E09F5">
        <w:rPr>
          <w:strike/>
          <w:vertAlign w:val="subscript"/>
          <w:lang w:eastAsia="en-US"/>
        </w:rPr>
        <w:t>р</w:t>
      </w:r>
      <w:r w:rsidRPr="003E09F5">
        <w:rPr>
          <w:vertAlign w:val="subscript"/>
          <w:lang w:eastAsia="en-US"/>
        </w:rPr>
        <w:t>.п</w:t>
      </w:r>
      <w:r w:rsidRPr="003E09F5">
        <w:rPr>
          <w:b/>
          <w:lang w:eastAsia="en-US"/>
        </w:rPr>
        <w:t xml:space="preserve"> </w:t>
      </w:r>
      <w:r w:rsidRPr="003E09F5">
        <w:rPr>
          <w:iCs/>
          <w:vertAlign w:val="subscript"/>
          <w:lang w:eastAsia="en-US"/>
        </w:rPr>
        <w:t xml:space="preserve">. </w:t>
      </w:r>
      <w:r w:rsidRPr="003E09F5">
        <w:rPr>
          <w:iCs/>
          <w:lang w:eastAsia="en-US"/>
        </w:rPr>
        <w:t>–налоговая база прогнозируемого периода, тыс. рублей;</w:t>
      </w:r>
    </w:p>
    <w:p w:rsidR="00600683" w:rsidRPr="003E09F5" w:rsidRDefault="00600683" w:rsidP="00600683">
      <w:pPr>
        <w:widowControl/>
        <w:autoSpaceDE/>
        <w:autoSpaceDN/>
        <w:adjustRightInd/>
        <w:ind w:firstLine="709"/>
        <w:jc w:val="both"/>
        <w:rPr>
          <w:iCs/>
          <w:lang w:eastAsia="en-US"/>
        </w:rPr>
      </w:pPr>
      <w:r w:rsidRPr="003E09F5">
        <w:rPr>
          <w:b/>
          <w:lang w:eastAsia="en-US"/>
        </w:rPr>
        <w:t>S</w:t>
      </w:r>
      <w:r w:rsidRPr="003E09F5">
        <w:rPr>
          <w:iCs/>
          <w:lang w:eastAsia="en-US"/>
        </w:rPr>
        <w:t xml:space="preserve"> – ставка налога, %;</w:t>
      </w:r>
    </w:p>
    <w:p w:rsidR="00600683" w:rsidRPr="003E09F5" w:rsidRDefault="00600683" w:rsidP="00600683">
      <w:pPr>
        <w:widowControl/>
        <w:autoSpaceDE/>
        <w:autoSpaceDN/>
        <w:adjustRightInd/>
        <w:ind w:firstLine="709"/>
        <w:jc w:val="both"/>
        <w:rPr>
          <w:lang w:eastAsia="en-US"/>
        </w:rPr>
      </w:pPr>
      <w:r w:rsidRPr="003E09F5">
        <w:rPr>
          <w:b/>
          <w:lang w:eastAsia="en-US"/>
        </w:rPr>
        <w:t>С</w:t>
      </w:r>
      <w:r w:rsidRPr="003E09F5">
        <w:rPr>
          <w:iCs/>
          <w:vertAlign w:val="subscript"/>
          <w:lang w:eastAsia="en-US"/>
        </w:rPr>
        <w:t>стр.взн.пр.п</w:t>
      </w:r>
      <w:r w:rsidRPr="003E09F5">
        <w:rPr>
          <w:lang w:eastAsia="en-US"/>
        </w:rPr>
        <w:t xml:space="preserve"> – сумма страховых взносов на ОПС и по временной нетрудоспособности за предыдущий период, тыс. рублей;</w:t>
      </w:r>
    </w:p>
    <w:p w:rsidR="00600683" w:rsidRPr="003E09F5" w:rsidRDefault="00600683" w:rsidP="00600683">
      <w:pPr>
        <w:widowControl/>
        <w:autoSpaceDE/>
        <w:autoSpaceDN/>
        <w:adjustRightInd/>
        <w:ind w:firstLine="709"/>
        <w:jc w:val="both"/>
        <w:rPr>
          <w:lang w:eastAsia="en-US"/>
        </w:rPr>
      </w:pPr>
      <w:r w:rsidRPr="003E09F5">
        <w:rPr>
          <w:b/>
          <w:iCs/>
          <w:lang w:val="en-US" w:eastAsia="en-US"/>
        </w:rPr>
        <w:t>I</w:t>
      </w:r>
      <w:r w:rsidRPr="003E09F5">
        <w:rPr>
          <w:iCs/>
          <w:vertAlign w:val="subscript"/>
          <w:lang w:eastAsia="en-US"/>
        </w:rPr>
        <w:t xml:space="preserve"> исч.пр.п</w:t>
      </w:r>
      <w:r w:rsidRPr="003E09F5">
        <w:rPr>
          <w:lang w:eastAsia="en-US"/>
        </w:rPr>
        <w:t xml:space="preserve"> – сумма исчисленного налога за предыдущий период, тыс. рублей.</w:t>
      </w:r>
    </w:p>
    <w:p w:rsidR="00600683" w:rsidRPr="003E09F5" w:rsidRDefault="00600683" w:rsidP="00600683">
      <w:pPr>
        <w:widowControl/>
        <w:autoSpaceDE/>
        <w:autoSpaceDN/>
        <w:adjustRightInd/>
        <w:ind w:firstLine="709"/>
        <w:jc w:val="both"/>
      </w:pPr>
      <w:r w:rsidRPr="003E09F5">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00683" w:rsidRPr="003E09F5" w:rsidRDefault="00600683" w:rsidP="00600683">
      <w:pPr>
        <w:widowControl/>
        <w:autoSpaceDE/>
        <w:autoSpaceDN/>
        <w:adjustRightInd/>
        <w:ind w:firstLine="709"/>
        <w:jc w:val="both"/>
        <w:rPr>
          <w:lang w:eastAsia="en-US"/>
        </w:rPr>
      </w:pPr>
      <w:r w:rsidRPr="003E09F5">
        <w:rPr>
          <w:lang w:eastAsia="en-US"/>
        </w:rPr>
        <w:t>Объём выпадающих доходов определяется в рамках прописанного алгоритма расчёта прогнозного объёма поступлений налога.</w:t>
      </w:r>
    </w:p>
    <w:p w:rsidR="0036653C" w:rsidRPr="003E09F5" w:rsidRDefault="00FF5488" w:rsidP="002E216D">
      <w:pPr>
        <w:pStyle w:val="Style42"/>
        <w:widowControl/>
        <w:spacing w:before="36" w:line="240" w:lineRule="auto"/>
        <w:ind w:left="142" w:firstLine="0"/>
        <w:rPr>
          <w:rFonts w:ascii="Cambria" w:hAnsi="Cambria"/>
          <w:i/>
        </w:rPr>
      </w:pPr>
      <w:r w:rsidRPr="003E09F5">
        <w:rPr>
          <w:rStyle w:val="FontStyle138"/>
        </w:rPr>
        <w:t xml:space="preserve">           </w:t>
      </w:r>
      <w:r w:rsidR="008B137D" w:rsidRPr="003E09F5">
        <w:rPr>
          <w:rStyle w:val="FontStyle138"/>
        </w:rPr>
        <w:t xml:space="preserve">Налог, взимаемый в связи с применением патентной системы налогообложения, зачисляется в </w:t>
      </w:r>
      <w:r w:rsidR="00336C90" w:rsidRPr="003E09F5">
        <w:rPr>
          <w:rStyle w:val="FontStyle138"/>
        </w:rPr>
        <w:t xml:space="preserve">консолидированный </w:t>
      </w:r>
      <w:r w:rsidR="008B137D" w:rsidRPr="003E09F5">
        <w:rPr>
          <w:rStyle w:val="FontStyle138"/>
        </w:rPr>
        <w:t>бюджет</w:t>
      </w:r>
      <w:r w:rsidR="00336C90" w:rsidRPr="003E09F5">
        <w:rPr>
          <w:rStyle w:val="FontStyle138"/>
        </w:rPr>
        <w:t xml:space="preserve"> Чувашской Республики</w:t>
      </w:r>
      <w:r w:rsidR="008B137D" w:rsidRPr="003E09F5">
        <w:rPr>
          <w:rStyle w:val="FontStyle138"/>
        </w:rPr>
        <w:t xml:space="preserve"> по нормативам, установленным в соответствии со статьями БК РФ.</w:t>
      </w:r>
      <w:bookmarkStart w:id="31" w:name="_Toc472684846"/>
      <w:r w:rsidR="0036653C" w:rsidRPr="003E09F5">
        <w:rPr>
          <w:rFonts w:ascii="Cambria" w:hAnsi="Cambria"/>
          <w:i/>
        </w:rPr>
        <w:t xml:space="preserve"> </w:t>
      </w:r>
    </w:p>
    <w:p w:rsidR="00D026DC" w:rsidRPr="003E09F5" w:rsidRDefault="00D026DC" w:rsidP="008B789F">
      <w:pPr>
        <w:pStyle w:val="2"/>
        <w:spacing w:after="240" w:line="240" w:lineRule="auto"/>
        <w:ind w:firstLine="709"/>
        <w:jc w:val="center"/>
        <w:rPr>
          <w:rFonts w:ascii="Cambria" w:hAnsi="Cambria"/>
          <w:sz w:val="24"/>
          <w:szCs w:val="24"/>
        </w:rPr>
      </w:pPr>
      <w:bookmarkStart w:id="32" w:name="_Toc519584980"/>
    </w:p>
    <w:p w:rsidR="008B789F" w:rsidRPr="003E09F5" w:rsidRDefault="00823D62" w:rsidP="008B789F">
      <w:pPr>
        <w:pStyle w:val="2"/>
        <w:spacing w:after="240" w:line="240" w:lineRule="auto"/>
        <w:ind w:firstLine="709"/>
        <w:jc w:val="center"/>
        <w:rPr>
          <w:rFonts w:ascii="Times New Roman" w:hAnsi="Times New Roman"/>
          <w:i w:val="0"/>
          <w:sz w:val="24"/>
          <w:szCs w:val="27"/>
        </w:rPr>
      </w:pPr>
      <w:r w:rsidRPr="003E09F5">
        <w:rPr>
          <w:rFonts w:ascii="Cambria" w:hAnsi="Cambria"/>
          <w:sz w:val="24"/>
          <w:szCs w:val="24"/>
        </w:rPr>
        <w:t>2.</w:t>
      </w:r>
      <w:r w:rsidR="00EA43C1" w:rsidRPr="003E09F5">
        <w:rPr>
          <w:rFonts w:ascii="Cambria" w:hAnsi="Cambria"/>
          <w:sz w:val="24"/>
          <w:szCs w:val="24"/>
        </w:rPr>
        <w:t>9</w:t>
      </w:r>
      <w:r w:rsidRPr="003E09F5">
        <w:rPr>
          <w:rFonts w:ascii="Cambria" w:hAnsi="Cambria"/>
          <w:sz w:val="24"/>
          <w:szCs w:val="24"/>
        </w:rPr>
        <w:t xml:space="preserve">. </w:t>
      </w:r>
      <w:bookmarkEnd w:id="32"/>
      <w:r w:rsidR="008B789F" w:rsidRPr="003E09F5">
        <w:rPr>
          <w:rFonts w:ascii="Times New Roman" w:hAnsi="Times New Roman"/>
          <w:i w:val="0"/>
          <w:sz w:val="24"/>
          <w:szCs w:val="27"/>
        </w:rPr>
        <w:t xml:space="preserve">Торговый сбор, уплачиваемый на территориях городов федерального значения </w:t>
      </w:r>
      <w:r w:rsidR="008B789F" w:rsidRPr="003E09F5">
        <w:rPr>
          <w:rFonts w:ascii="Times New Roman" w:hAnsi="Times New Roman"/>
          <w:i w:val="0"/>
          <w:sz w:val="24"/>
          <w:szCs w:val="27"/>
        </w:rPr>
        <w:br/>
        <w:t>182 1 05 05010 02 0000 110</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При прогнозировании поступлений торгового сбора учитываются:</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 изменения в законодательстве;</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lastRenderedPageBreak/>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 xml:space="preserve">- динамика фактических поступлений по налогу согласно данным отчёта по форме </w:t>
      </w:r>
      <w:r w:rsidR="005622DA" w:rsidRPr="003E09F5">
        <w:rPr>
          <w:szCs w:val="27"/>
          <w:lang w:eastAsia="en-US"/>
        </w:rPr>
        <w:t xml:space="preserve">                 </w:t>
      </w:r>
      <w:r w:rsidRPr="003E09F5">
        <w:rPr>
          <w:szCs w:val="27"/>
          <w:lang w:eastAsia="en-US"/>
        </w:rPr>
        <w:t>№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 xml:space="preserve">Сумма торгового сбора, уплачиваемая на территориях городов федерального значения </w:t>
      </w:r>
      <w:r w:rsidRPr="003E09F5">
        <w:rPr>
          <w:b/>
          <w:i/>
          <w:szCs w:val="27"/>
          <w:lang w:eastAsia="en-US"/>
        </w:rPr>
        <w:t>(ТС)</w:t>
      </w:r>
      <w:r w:rsidRPr="003E09F5">
        <w:rPr>
          <w:szCs w:val="27"/>
          <w:lang w:eastAsia="en-US"/>
        </w:rPr>
        <w:t>, основывается на прямом методе и рассчитывается по формуле:</w:t>
      </w:r>
    </w:p>
    <w:p w:rsidR="008B789F" w:rsidRPr="003E09F5" w:rsidRDefault="008B789F" w:rsidP="008B789F">
      <w:pPr>
        <w:widowControl/>
        <w:autoSpaceDE/>
        <w:autoSpaceDN/>
        <w:adjustRightInd/>
        <w:spacing w:before="120" w:after="120"/>
        <w:jc w:val="both"/>
        <w:rPr>
          <w:sz w:val="6"/>
          <w:szCs w:val="27"/>
          <w:lang w:eastAsia="en-US"/>
        </w:rPr>
      </w:pPr>
    </w:p>
    <w:p w:rsidR="00756A60" w:rsidRPr="003E09F5" w:rsidRDefault="00756A60" w:rsidP="00756A60">
      <w:pPr>
        <w:widowControl/>
        <w:autoSpaceDE/>
        <w:autoSpaceDN/>
        <w:adjustRightInd/>
        <w:spacing w:before="120" w:after="120"/>
        <w:ind w:firstLine="709"/>
        <w:jc w:val="center"/>
        <w:rPr>
          <w:b/>
          <w:i/>
          <w:sz w:val="27"/>
          <w:szCs w:val="27"/>
          <w:lang w:val="en-US" w:eastAsia="en-US"/>
        </w:rPr>
      </w:pPr>
      <w:r w:rsidRPr="003E09F5">
        <w:rPr>
          <w:b/>
          <w:i/>
          <w:sz w:val="27"/>
          <w:szCs w:val="27"/>
          <w:lang w:eastAsia="en-US"/>
        </w:rPr>
        <w:t>ТС</w:t>
      </w:r>
      <w:r w:rsidRPr="003E09F5">
        <w:rPr>
          <w:b/>
          <w:i/>
          <w:sz w:val="27"/>
          <w:szCs w:val="27"/>
          <w:lang w:val="en-US" w:eastAsia="en-US"/>
        </w:rPr>
        <w:t xml:space="preserve"> = V </w:t>
      </w:r>
      <w:r w:rsidRPr="003E09F5">
        <w:rPr>
          <w:b/>
          <w:i/>
          <w:sz w:val="27"/>
          <w:szCs w:val="27"/>
          <w:vertAlign w:val="subscript"/>
          <w:lang w:eastAsia="en-US"/>
        </w:rPr>
        <w:t>ТС</w:t>
      </w:r>
      <w:r w:rsidRPr="003E09F5">
        <w:rPr>
          <w:b/>
          <w:i/>
          <w:sz w:val="27"/>
          <w:szCs w:val="27"/>
          <w:lang w:val="en-US" w:eastAsia="en-US"/>
        </w:rPr>
        <w:t xml:space="preserve"> × S </w:t>
      </w:r>
      <w:r w:rsidRPr="003E09F5">
        <w:rPr>
          <w:b/>
          <w:i/>
          <w:sz w:val="27"/>
          <w:szCs w:val="27"/>
          <w:vertAlign w:val="subscript"/>
          <w:lang w:eastAsia="en-US"/>
        </w:rPr>
        <w:t>ТС</w:t>
      </w:r>
      <w:r w:rsidRPr="003E09F5">
        <w:rPr>
          <w:b/>
          <w:i/>
          <w:sz w:val="27"/>
          <w:szCs w:val="27"/>
          <w:vertAlign w:val="subscript"/>
          <w:lang w:val="en-US" w:eastAsia="en-US"/>
        </w:rPr>
        <w:t xml:space="preserve"> </w:t>
      </w:r>
      <w:r w:rsidRPr="003E09F5">
        <w:rPr>
          <w:b/>
          <w:i/>
          <w:sz w:val="27"/>
          <w:szCs w:val="27"/>
          <w:lang w:val="en-US" w:eastAsia="en-US"/>
        </w:rPr>
        <w:t>× J</w:t>
      </w:r>
      <w:r w:rsidRPr="003E09F5">
        <w:rPr>
          <w:b/>
          <w:i/>
          <w:szCs w:val="27"/>
          <w:vertAlign w:val="subscript"/>
          <w:lang w:eastAsia="en-US"/>
        </w:rPr>
        <w:t>ИПЦ</w:t>
      </w:r>
      <w:r w:rsidRPr="003E09F5">
        <w:rPr>
          <w:b/>
          <w:i/>
          <w:sz w:val="27"/>
          <w:szCs w:val="27"/>
          <w:vertAlign w:val="subscript"/>
          <w:lang w:val="en-US" w:eastAsia="en-US"/>
        </w:rPr>
        <w:t xml:space="preserve"> </w:t>
      </w:r>
      <w:r w:rsidRPr="003E09F5">
        <w:rPr>
          <w:b/>
          <w:i/>
          <w:sz w:val="27"/>
          <w:szCs w:val="27"/>
          <w:lang w:val="en-US" w:eastAsia="en-US"/>
        </w:rPr>
        <w:t>(+/-) F,</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где:</w:t>
      </w:r>
    </w:p>
    <w:p w:rsidR="008B789F" w:rsidRPr="003E09F5" w:rsidRDefault="008B789F" w:rsidP="008B789F">
      <w:pPr>
        <w:widowControl/>
        <w:autoSpaceDE/>
        <w:autoSpaceDN/>
        <w:adjustRightInd/>
        <w:ind w:firstLine="709"/>
        <w:jc w:val="both"/>
        <w:rPr>
          <w:szCs w:val="27"/>
          <w:lang w:eastAsia="en-US"/>
        </w:rPr>
      </w:pPr>
      <w:r w:rsidRPr="003E09F5">
        <w:rPr>
          <w:b/>
          <w:i/>
          <w:szCs w:val="27"/>
          <w:lang w:eastAsia="en-US"/>
        </w:rPr>
        <w:t>ТС</w:t>
      </w:r>
      <w:r w:rsidRPr="003E09F5">
        <w:rPr>
          <w:szCs w:val="27"/>
          <w:lang w:eastAsia="en-US"/>
        </w:rPr>
        <w:t xml:space="preserve"> – сумма торгового сбора, уплачиваемая на территориях городов федерального значения, тыс. рублей;</w:t>
      </w:r>
    </w:p>
    <w:p w:rsidR="008B789F" w:rsidRPr="003E09F5" w:rsidRDefault="008B789F" w:rsidP="008B789F">
      <w:pPr>
        <w:widowControl/>
        <w:autoSpaceDE/>
        <w:autoSpaceDN/>
        <w:adjustRightInd/>
        <w:ind w:firstLine="709"/>
        <w:jc w:val="both"/>
        <w:rPr>
          <w:szCs w:val="27"/>
          <w:lang w:eastAsia="en-US"/>
        </w:rPr>
      </w:pPr>
      <w:r w:rsidRPr="003E09F5">
        <w:rPr>
          <w:b/>
          <w:i/>
          <w:szCs w:val="27"/>
          <w:lang w:eastAsia="en-US"/>
        </w:rPr>
        <w:t xml:space="preserve">V </w:t>
      </w:r>
      <w:r w:rsidRPr="003E09F5">
        <w:rPr>
          <w:b/>
          <w:i/>
          <w:szCs w:val="27"/>
          <w:vertAlign w:val="subscript"/>
          <w:lang w:eastAsia="en-US"/>
        </w:rPr>
        <w:t>ТС</w:t>
      </w:r>
      <w:r w:rsidRPr="003E09F5">
        <w:rPr>
          <w:szCs w:val="27"/>
          <w:lang w:eastAsia="en-US"/>
        </w:rPr>
        <w:t xml:space="preserve"> – прогнозируемое (расчётное) количество объектов, определенных для исчисления торгового сбора, единиц;</w:t>
      </w:r>
    </w:p>
    <w:p w:rsidR="008B789F" w:rsidRPr="003E09F5" w:rsidRDefault="008B789F" w:rsidP="008B789F">
      <w:pPr>
        <w:widowControl/>
        <w:autoSpaceDE/>
        <w:autoSpaceDN/>
        <w:adjustRightInd/>
        <w:ind w:firstLine="709"/>
        <w:jc w:val="both"/>
        <w:rPr>
          <w:szCs w:val="27"/>
          <w:lang w:eastAsia="en-US"/>
        </w:rPr>
      </w:pPr>
      <w:r w:rsidRPr="003E09F5">
        <w:rPr>
          <w:szCs w:val="27"/>
          <w:lang w:eastAsia="en-US"/>
        </w:rPr>
        <w:t>Расчет количества объектов, определенных для исчисления торгового сбора производится методом экстраполяции или методом усреднения.</w:t>
      </w:r>
    </w:p>
    <w:p w:rsidR="008B789F" w:rsidRPr="003E09F5" w:rsidRDefault="008B789F" w:rsidP="008B789F">
      <w:pPr>
        <w:widowControl/>
        <w:autoSpaceDE/>
        <w:autoSpaceDN/>
        <w:adjustRightInd/>
        <w:ind w:firstLine="709"/>
        <w:jc w:val="both"/>
        <w:rPr>
          <w:szCs w:val="27"/>
          <w:lang w:eastAsia="en-US"/>
        </w:rPr>
      </w:pPr>
      <w:r w:rsidRPr="003E09F5">
        <w:rPr>
          <w:b/>
          <w:i/>
          <w:szCs w:val="27"/>
          <w:lang w:val="en-US" w:eastAsia="en-US"/>
        </w:rPr>
        <w:t>S</w:t>
      </w:r>
      <w:r w:rsidRPr="003E09F5">
        <w:rPr>
          <w:b/>
          <w:i/>
          <w:szCs w:val="27"/>
          <w:lang w:eastAsia="en-US"/>
        </w:rPr>
        <w:t xml:space="preserve"> </w:t>
      </w:r>
      <w:r w:rsidRPr="003E09F5">
        <w:rPr>
          <w:b/>
          <w:i/>
          <w:szCs w:val="27"/>
          <w:vertAlign w:val="subscript"/>
          <w:lang w:eastAsia="en-US"/>
        </w:rPr>
        <w:t>ТС</w:t>
      </w:r>
      <w:r w:rsidRPr="003E09F5">
        <w:rPr>
          <w:szCs w:val="27"/>
          <w:lang w:eastAsia="en-US"/>
        </w:rPr>
        <w:t xml:space="preserve"> – расчетный размер торгового сбора, тыс. рублей;</w:t>
      </w:r>
    </w:p>
    <w:p w:rsidR="00756A60" w:rsidRPr="003E09F5" w:rsidRDefault="008B789F" w:rsidP="008B789F">
      <w:pPr>
        <w:widowControl/>
        <w:autoSpaceDE/>
        <w:autoSpaceDN/>
        <w:adjustRightInd/>
        <w:ind w:firstLine="709"/>
        <w:jc w:val="both"/>
      </w:pPr>
      <w:r w:rsidRPr="003E09F5">
        <w:rPr>
          <w:szCs w:val="27"/>
          <w:lang w:eastAsia="en-US"/>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r w:rsidR="00756A60" w:rsidRPr="003E09F5">
        <w:t xml:space="preserve"> </w:t>
      </w:r>
    </w:p>
    <w:p w:rsidR="008B789F" w:rsidRPr="003E09F5" w:rsidRDefault="00756A60" w:rsidP="008B789F">
      <w:pPr>
        <w:widowControl/>
        <w:autoSpaceDE/>
        <w:autoSpaceDN/>
        <w:adjustRightInd/>
        <w:ind w:firstLine="709"/>
        <w:jc w:val="both"/>
        <w:rPr>
          <w:szCs w:val="27"/>
          <w:lang w:eastAsia="en-US"/>
        </w:rPr>
      </w:pPr>
      <w:r w:rsidRPr="003E09F5">
        <w:rPr>
          <w:b/>
          <w:szCs w:val="27"/>
          <w:lang w:eastAsia="en-US"/>
        </w:rPr>
        <w:t>J</w:t>
      </w:r>
      <w:r w:rsidRPr="003E09F5">
        <w:rPr>
          <w:sz w:val="18"/>
          <w:szCs w:val="18"/>
          <w:lang w:eastAsia="en-US"/>
        </w:rPr>
        <w:t>ИПЦ</w:t>
      </w:r>
      <w:r w:rsidRPr="003E09F5">
        <w:rPr>
          <w:szCs w:val="27"/>
          <w:lang w:eastAsia="en-US"/>
        </w:rPr>
        <w:t xml:space="preserve"> – индекс, характеризующий динамику потребительских цен, %;</w:t>
      </w:r>
    </w:p>
    <w:p w:rsidR="00A2571B" w:rsidRPr="003E09F5" w:rsidRDefault="008B789F" w:rsidP="00A2571B">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23D62" w:rsidRPr="003E09F5" w:rsidRDefault="00823D62" w:rsidP="00A2571B">
      <w:pPr>
        <w:widowControl/>
        <w:autoSpaceDE/>
        <w:autoSpaceDN/>
        <w:adjustRightInd/>
        <w:ind w:firstLine="709"/>
        <w:jc w:val="both"/>
        <w:rPr>
          <w:i/>
        </w:rPr>
      </w:pPr>
      <w:r w:rsidRPr="003E09F5">
        <w:t xml:space="preserve">В Чувашской Республике по данному источнику дохода поступление отсутствует. </w:t>
      </w:r>
    </w:p>
    <w:p w:rsidR="008B789F" w:rsidRPr="003E09F5" w:rsidRDefault="008B789F" w:rsidP="008B789F">
      <w:pPr>
        <w:rPr>
          <w:lang w:eastAsia="en-US"/>
        </w:rPr>
      </w:pPr>
    </w:p>
    <w:p w:rsidR="005B6CDD" w:rsidRPr="003E09F5" w:rsidRDefault="005B6CDD" w:rsidP="005B6CDD">
      <w:pPr>
        <w:pStyle w:val="2"/>
        <w:spacing w:after="240" w:line="240" w:lineRule="auto"/>
        <w:ind w:firstLine="709"/>
        <w:jc w:val="center"/>
        <w:rPr>
          <w:rFonts w:ascii="Cambria" w:hAnsi="Cambria"/>
          <w:i w:val="0"/>
          <w:sz w:val="26"/>
          <w:szCs w:val="26"/>
        </w:rPr>
      </w:pPr>
      <w:bookmarkStart w:id="33" w:name="_Toc519584979"/>
      <w:bookmarkStart w:id="34" w:name="_Toc23174319"/>
      <w:r w:rsidRPr="003E09F5">
        <w:rPr>
          <w:rFonts w:ascii="Cambria" w:hAnsi="Cambria"/>
          <w:i w:val="0"/>
          <w:sz w:val="26"/>
          <w:szCs w:val="26"/>
        </w:rPr>
        <w:t>2.</w:t>
      </w:r>
      <w:r w:rsidR="00EA43C1" w:rsidRPr="003E09F5">
        <w:rPr>
          <w:rFonts w:ascii="Cambria" w:hAnsi="Cambria"/>
          <w:i w:val="0"/>
          <w:sz w:val="26"/>
          <w:szCs w:val="26"/>
        </w:rPr>
        <w:t>10</w:t>
      </w:r>
      <w:r w:rsidRPr="003E09F5">
        <w:rPr>
          <w:rFonts w:ascii="Cambria" w:hAnsi="Cambria"/>
          <w:i w:val="0"/>
          <w:sz w:val="26"/>
          <w:szCs w:val="26"/>
        </w:rPr>
        <w:t>. Налог на профессиональный доход</w:t>
      </w:r>
      <w:r w:rsidRPr="003E09F5">
        <w:rPr>
          <w:rFonts w:ascii="Cambria" w:hAnsi="Cambria"/>
          <w:i w:val="0"/>
          <w:sz w:val="26"/>
          <w:szCs w:val="26"/>
        </w:rPr>
        <w:br/>
      </w:r>
      <w:bookmarkEnd w:id="33"/>
      <w:r w:rsidRPr="003E09F5">
        <w:rPr>
          <w:rFonts w:ascii="Cambria" w:hAnsi="Cambria"/>
          <w:i w:val="0"/>
          <w:sz w:val="26"/>
          <w:szCs w:val="26"/>
        </w:rPr>
        <w:t>182 1 05 06000 01 1000 110</w:t>
      </w:r>
      <w:bookmarkEnd w:id="34"/>
    </w:p>
    <w:p w:rsidR="00477BFE" w:rsidRPr="003E09F5" w:rsidRDefault="00477BFE" w:rsidP="00477BFE">
      <w:pPr>
        <w:ind w:firstLine="709"/>
        <w:jc w:val="both"/>
      </w:pPr>
      <w:r w:rsidRPr="003E09F5">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477BFE" w:rsidRPr="003E09F5" w:rsidRDefault="00477BFE" w:rsidP="00477BFE">
      <w:pPr>
        <w:ind w:firstLine="709"/>
        <w:jc w:val="both"/>
      </w:pPr>
      <w:r w:rsidRPr="003E09F5">
        <w:t>Для расчета поступлений налога на профессиональный доход используются:</w:t>
      </w:r>
    </w:p>
    <w:p w:rsidR="0071759F" w:rsidRPr="003E09F5" w:rsidRDefault="00477BFE" w:rsidP="00477BFE">
      <w:pPr>
        <w:ind w:firstLine="709"/>
        <w:jc w:val="both"/>
      </w:pPr>
      <w:r w:rsidRPr="003E09F5">
        <w:t xml:space="preserve">- показатели прогноза социально-экономического развития </w:t>
      </w:r>
      <w:r w:rsidR="0071759F" w:rsidRPr="003E09F5">
        <w:t xml:space="preserve">Чувашской Республики </w:t>
      </w:r>
      <w:r w:rsidRPr="003E09F5">
        <w:t xml:space="preserve">на очередной финансовый год и плановый период (ИПЦ), разрабатываемые </w:t>
      </w:r>
      <w:r w:rsidR="0071759F" w:rsidRPr="003E09F5">
        <w:t>Минэкономразвития Чувашии и утверждаемые Кабинетом Министров Чувашской Республики</w:t>
      </w:r>
      <w:r w:rsidRPr="003E09F5">
        <w:t>;</w:t>
      </w:r>
      <w:r w:rsidR="0071759F" w:rsidRPr="003E09F5">
        <w:t xml:space="preserve"> </w:t>
      </w:r>
    </w:p>
    <w:p w:rsidR="00477BFE" w:rsidRPr="003E09F5" w:rsidRDefault="00477BFE" w:rsidP="00477BFE">
      <w:pPr>
        <w:ind w:firstLine="709"/>
        <w:jc w:val="both"/>
      </w:pPr>
      <w:r w:rsidRPr="003E09F5">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77BFE" w:rsidRPr="003E09F5" w:rsidRDefault="00477BFE" w:rsidP="00477BFE">
      <w:pPr>
        <w:ind w:firstLine="709"/>
        <w:jc w:val="both"/>
      </w:pPr>
      <w:r w:rsidRPr="003E09F5">
        <w:t>- данные о суммах дохода зарегистрированных налогоплательщиков из информационных ресурсов.</w:t>
      </w:r>
    </w:p>
    <w:p w:rsidR="00477BFE" w:rsidRPr="003E09F5" w:rsidRDefault="00477BFE" w:rsidP="00477BFE">
      <w:pPr>
        <w:ind w:firstLine="709"/>
        <w:jc w:val="both"/>
      </w:pPr>
    </w:p>
    <w:p w:rsidR="00477BFE" w:rsidRPr="003E09F5" w:rsidRDefault="00477BFE" w:rsidP="00477BFE">
      <w:pPr>
        <w:ind w:firstLine="709"/>
        <w:jc w:val="both"/>
      </w:pPr>
      <w:r w:rsidRPr="003E09F5">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477BFE" w:rsidRPr="003E09F5" w:rsidRDefault="00477BFE" w:rsidP="00477BFE">
      <w:pPr>
        <w:ind w:firstLine="709"/>
        <w:jc w:val="both"/>
      </w:pPr>
      <w:r w:rsidRPr="003E09F5">
        <w:t>Прогнозный объём поступлений налога рассчитывается по следующей формуле:</w:t>
      </w:r>
    </w:p>
    <w:p w:rsidR="00477BFE" w:rsidRPr="003E09F5" w:rsidRDefault="00477BFE" w:rsidP="00477BFE">
      <w:pPr>
        <w:ind w:firstLine="709"/>
        <w:jc w:val="both"/>
      </w:pPr>
    </w:p>
    <w:p w:rsidR="00477BFE" w:rsidRPr="003E09F5" w:rsidRDefault="003236CF" w:rsidP="00477BFE">
      <w:pPr>
        <w:ind w:firstLine="709"/>
        <w:jc w:val="both"/>
        <w:rPr>
          <w:b/>
        </w:rPr>
      </w:pPr>
      <w:r w:rsidRPr="003E09F5">
        <w:t xml:space="preserve">                                     </w:t>
      </w:r>
      <w:r w:rsidR="00477BFE" w:rsidRPr="003E09F5">
        <w:rPr>
          <w:b/>
        </w:rPr>
        <w:t>НПД</w:t>
      </w:r>
      <w:r w:rsidR="00477BFE" w:rsidRPr="003E09F5">
        <w:rPr>
          <w:b/>
          <w:lang w:val="en-US"/>
        </w:rPr>
        <w:t xml:space="preserve"> = (V</w:t>
      </w:r>
      <w:r w:rsidR="00477BFE" w:rsidRPr="003E09F5">
        <w:rPr>
          <w:b/>
        </w:rPr>
        <w:t>нбпп</w:t>
      </w:r>
      <w:r w:rsidR="00477BFE" w:rsidRPr="003E09F5">
        <w:rPr>
          <w:b/>
          <w:lang w:val="en-US"/>
        </w:rPr>
        <w:t xml:space="preserve"> * S * K </w:t>
      </w:r>
      <w:r w:rsidR="00477BFE" w:rsidRPr="003E09F5">
        <w:rPr>
          <w:b/>
        </w:rPr>
        <w:t>соб</w:t>
      </w:r>
      <w:r w:rsidR="00477BFE" w:rsidRPr="003E09F5">
        <w:rPr>
          <w:b/>
          <w:lang w:val="en-US"/>
        </w:rPr>
        <w:t xml:space="preserve">.) </w:t>
      </w:r>
      <w:r w:rsidR="00477BFE" w:rsidRPr="003E09F5">
        <w:rPr>
          <w:b/>
        </w:rPr>
        <w:t xml:space="preserve">(+/-)F, </w:t>
      </w:r>
    </w:p>
    <w:p w:rsidR="00477BFE" w:rsidRPr="003E09F5" w:rsidRDefault="00477BFE" w:rsidP="00477BFE">
      <w:pPr>
        <w:ind w:firstLine="709"/>
        <w:jc w:val="both"/>
      </w:pPr>
      <w:r w:rsidRPr="003E09F5">
        <w:t>где:</w:t>
      </w:r>
    </w:p>
    <w:p w:rsidR="00477BFE" w:rsidRPr="003E09F5" w:rsidRDefault="00477BFE" w:rsidP="00477BFE">
      <w:pPr>
        <w:ind w:firstLine="709"/>
        <w:jc w:val="both"/>
      </w:pPr>
      <w:r w:rsidRPr="003E09F5">
        <w:rPr>
          <w:b/>
        </w:rPr>
        <w:t xml:space="preserve">Vнбпп </w:t>
      </w:r>
      <w:r w:rsidRPr="003E09F5">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77BFE" w:rsidRPr="003E09F5" w:rsidRDefault="00477BFE" w:rsidP="00477BFE">
      <w:pPr>
        <w:ind w:firstLine="709"/>
        <w:jc w:val="both"/>
      </w:pPr>
      <w:r w:rsidRPr="003E09F5">
        <w:rPr>
          <w:b/>
        </w:rPr>
        <w:t>S</w:t>
      </w:r>
      <w:r w:rsidRPr="003E09F5">
        <w:t xml:space="preserve"> – эффективная налоговая ставка, %;</w:t>
      </w:r>
    </w:p>
    <w:p w:rsidR="00477BFE" w:rsidRPr="003E09F5" w:rsidRDefault="00477BFE" w:rsidP="00477BFE">
      <w:pPr>
        <w:ind w:firstLine="709"/>
        <w:jc w:val="both"/>
      </w:pPr>
      <w:r w:rsidRPr="003E09F5">
        <w:rPr>
          <w:b/>
        </w:rPr>
        <w:t>K соб.</w:t>
      </w:r>
      <w:r w:rsidRPr="003E09F5">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477BFE" w:rsidRPr="003E09F5" w:rsidRDefault="00477BFE" w:rsidP="00477BFE">
      <w:pPr>
        <w:ind w:firstLine="709"/>
        <w:jc w:val="both"/>
      </w:pPr>
      <w:r w:rsidRPr="003E09F5">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477BFE" w:rsidRPr="003E09F5" w:rsidRDefault="00477BFE" w:rsidP="00477BFE">
      <w:pPr>
        <w:ind w:firstLine="709"/>
        <w:jc w:val="both"/>
      </w:pPr>
      <w:r w:rsidRPr="003E09F5">
        <w:rPr>
          <w:b/>
        </w:rPr>
        <w:t>F</w:t>
      </w:r>
      <w:r w:rsidRPr="003E09F5">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77BFE" w:rsidRPr="003E09F5" w:rsidRDefault="00477BFE" w:rsidP="00477BFE">
      <w:pPr>
        <w:ind w:firstLine="709"/>
        <w:jc w:val="both"/>
      </w:pPr>
      <w:r w:rsidRPr="003E09F5">
        <w:t>Эффективная налоговая ставка рассчитывается по следующей формуле:</w:t>
      </w:r>
    </w:p>
    <w:p w:rsidR="00477BFE" w:rsidRPr="003E09F5" w:rsidRDefault="00477BFE" w:rsidP="00477BFE">
      <w:pPr>
        <w:ind w:firstLine="709"/>
        <w:jc w:val="both"/>
      </w:pPr>
    </w:p>
    <w:p w:rsidR="00477BFE" w:rsidRPr="003E09F5" w:rsidRDefault="003236CF" w:rsidP="00477BFE">
      <w:pPr>
        <w:ind w:firstLine="709"/>
        <w:jc w:val="both"/>
        <w:rPr>
          <w:b/>
        </w:rPr>
      </w:pPr>
      <w:r w:rsidRPr="003E09F5">
        <w:t xml:space="preserve">                                            </w:t>
      </w:r>
      <w:r w:rsidR="00477BFE" w:rsidRPr="003E09F5">
        <w:rPr>
          <w:b/>
        </w:rPr>
        <w:t>S = НПДпр.п. / Vнбпп,</w:t>
      </w:r>
    </w:p>
    <w:p w:rsidR="00477BFE" w:rsidRPr="003E09F5" w:rsidRDefault="00477BFE" w:rsidP="00477BFE">
      <w:pPr>
        <w:ind w:firstLine="709"/>
        <w:jc w:val="both"/>
      </w:pPr>
      <w:r w:rsidRPr="003E09F5">
        <w:t>где:</w:t>
      </w:r>
    </w:p>
    <w:p w:rsidR="00477BFE" w:rsidRPr="003E09F5" w:rsidRDefault="00477BFE" w:rsidP="00477BFE">
      <w:pPr>
        <w:ind w:firstLine="709"/>
        <w:jc w:val="both"/>
      </w:pPr>
      <w:r w:rsidRPr="003E09F5">
        <w:rPr>
          <w:b/>
        </w:rPr>
        <w:t>НПДпр.п.</w:t>
      </w:r>
      <w:r w:rsidRPr="003E09F5">
        <w:t xml:space="preserve"> – сумма исчисленного налога в предыдущем периоде, тыс.рублей.</w:t>
      </w:r>
    </w:p>
    <w:p w:rsidR="00477BFE" w:rsidRPr="003E09F5" w:rsidRDefault="00477BFE" w:rsidP="00477BFE">
      <w:pPr>
        <w:ind w:firstLine="709"/>
        <w:jc w:val="both"/>
      </w:pPr>
      <w:r w:rsidRPr="003E09F5">
        <w:rPr>
          <w:b/>
        </w:rPr>
        <w:t>Vнбпп</w:t>
      </w:r>
      <w:r w:rsidRPr="003E09F5">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77BFE" w:rsidRPr="003E09F5" w:rsidRDefault="00477BFE" w:rsidP="00477BFE">
      <w:pPr>
        <w:ind w:firstLine="709"/>
        <w:jc w:val="both"/>
      </w:pPr>
      <w:r w:rsidRPr="003E09F5">
        <w:t>Прогнозируемый объем налоговой базы по налогу (Vнбпп), рассчитывается на основе налоговой базы предыдущего периода исходя из темпов роста инфляции (показатель ИПЦ) по следующей формуле:</w:t>
      </w:r>
    </w:p>
    <w:p w:rsidR="00477BFE" w:rsidRPr="003E09F5" w:rsidRDefault="003236CF" w:rsidP="00477BFE">
      <w:pPr>
        <w:ind w:firstLine="709"/>
        <w:jc w:val="both"/>
        <w:rPr>
          <w:b/>
        </w:rPr>
      </w:pPr>
      <w:r w:rsidRPr="003E09F5">
        <w:t xml:space="preserve">                                                </w:t>
      </w:r>
      <w:r w:rsidR="00477BFE" w:rsidRPr="003E09F5">
        <w:rPr>
          <w:b/>
        </w:rPr>
        <w:t>Vнбпп = Vнбпр.п * I ИПЦ п.п ,</w:t>
      </w:r>
    </w:p>
    <w:p w:rsidR="00477BFE" w:rsidRPr="003E09F5" w:rsidRDefault="00477BFE" w:rsidP="00477BFE">
      <w:pPr>
        <w:ind w:firstLine="709"/>
        <w:jc w:val="both"/>
      </w:pPr>
      <w:r w:rsidRPr="003E09F5">
        <w:t>где:</w:t>
      </w:r>
    </w:p>
    <w:p w:rsidR="00477BFE" w:rsidRPr="003E09F5" w:rsidRDefault="00477BFE" w:rsidP="00477BFE">
      <w:pPr>
        <w:ind w:firstLine="709"/>
        <w:jc w:val="both"/>
      </w:pPr>
      <w:r w:rsidRPr="003E09F5">
        <w:rPr>
          <w:b/>
        </w:rPr>
        <w:t>Vнбпп</w:t>
      </w:r>
      <w:r w:rsidRPr="003E09F5">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77BFE" w:rsidRPr="003E09F5" w:rsidRDefault="00477BFE" w:rsidP="00477BFE">
      <w:pPr>
        <w:ind w:firstLine="709"/>
        <w:jc w:val="both"/>
      </w:pPr>
      <w:r w:rsidRPr="003E09F5">
        <w:rPr>
          <w:b/>
        </w:rPr>
        <w:t>I ИПЦ п.п</w:t>
      </w:r>
      <w:r w:rsidRPr="003E09F5">
        <w:t xml:space="preserve"> – индекс потребительских цен, %.</w:t>
      </w:r>
    </w:p>
    <w:p w:rsidR="00477BFE" w:rsidRPr="003E09F5" w:rsidRDefault="00477BFE" w:rsidP="00477BFE">
      <w:pPr>
        <w:ind w:firstLine="709"/>
        <w:jc w:val="both"/>
      </w:pPr>
      <w:r w:rsidRPr="003E09F5">
        <w:t>В прогнозируемом объеме налоговой базы по налогу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B6188" w:rsidRPr="003E09F5" w:rsidRDefault="00477BFE" w:rsidP="00477BFE">
      <w:pPr>
        <w:ind w:firstLine="709"/>
        <w:jc w:val="both"/>
        <w:rPr>
          <w:b/>
        </w:rPr>
      </w:pPr>
      <w:r w:rsidRPr="003E09F5">
        <w:t>Налог на профессиональный доход зачисляется в консолидированный бюджет Чувашской Республики и в государственные внебюджетные фонды по нормативам, установленным в соответствии со статьями БК РФ.</w:t>
      </w:r>
    </w:p>
    <w:p w:rsidR="008F4635" w:rsidRPr="003E09F5" w:rsidRDefault="008F4635" w:rsidP="008F4635">
      <w:pPr>
        <w:ind w:firstLine="709"/>
        <w:jc w:val="both"/>
        <w:rPr>
          <w:sz w:val="27"/>
          <w:szCs w:val="27"/>
        </w:rPr>
      </w:pPr>
    </w:p>
    <w:p w:rsidR="008F4635" w:rsidRPr="003E09F5" w:rsidRDefault="00A85255" w:rsidP="00A85255">
      <w:pPr>
        <w:pStyle w:val="1"/>
        <w:keepLines w:val="0"/>
        <w:widowControl/>
        <w:tabs>
          <w:tab w:val="left" w:pos="2835"/>
          <w:tab w:val="left" w:pos="3119"/>
        </w:tabs>
        <w:autoSpaceDE/>
        <w:autoSpaceDN/>
        <w:adjustRightInd/>
        <w:spacing w:before="0" w:after="240"/>
        <w:ind w:left="480"/>
        <w:rPr>
          <w:rFonts w:ascii="Times New Roman" w:hAnsi="Times New Roman"/>
          <w:color w:val="auto"/>
          <w:sz w:val="27"/>
          <w:szCs w:val="27"/>
        </w:rPr>
      </w:pPr>
      <w:bookmarkStart w:id="35" w:name="_Toc111467737"/>
      <w:r w:rsidRPr="00A85255">
        <w:rPr>
          <w:rFonts w:ascii="Times New Roman" w:hAnsi="Times New Roman"/>
          <w:color w:val="auto"/>
          <w:sz w:val="27"/>
          <w:szCs w:val="27"/>
        </w:rPr>
        <w:lastRenderedPageBreak/>
        <w:t>2.11.</w:t>
      </w:r>
      <w:r w:rsidR="008F4635" w:rsidRPr="003E09F5">
        <w:rPr>
          <w:rFonts w:ascii="Times New Roman" w:hAnsi="Times New Roman"/>
          <w:color w:val="auto"/>
          <w:sz w:val="27"/>
          <w:szCs w:val="27"/>
        </w:rPr>
        <w:t xml:space="preserve"> </w:t>
      </w:r>
      <w:r w:rsidR="00F651F2" w:rsidRPr="00F651F2">
        <w:rPr>
          <w:rFonts w:ascii="Times New Roman" w:hAnsi="Times New Roman"/>
          <w:color w:val="auto"/>
          <w:sz w:val="27"/>
          <w:szCs w:val="27"/>
        </w:rPr>
        <w:t xml:space="preserve"> </w:t>
      </w:r>
      <w:r w:rsidR="008F4635" w:rsidRPr="003E09F5">
        <w:rPr>
          <w:rFonts w:ascii="Times New Roman" w:hAnsi="Times New Roman"/>
          <w:color w:val="auto"/>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008F4635" w:rsidRPr="003E09F5">
        <w:rPr>
          <w:rFonts w:ascii="Times New Roman" w:hAnsi="Times New Roman"/>
          <w:color w:val="auto"/>
          <w:sz w:val="27"/>
          <w:szCs w:val="27"/>
        </w:rPr>
        <w:br/>
      </w:r>
      <w:r w:rsidRPr="00F651F2">
        <w:rPr>
          <w:rFonts w:ascii="Times New Roman" w:hAnsi="Times New Roman"/>
          <w:color w:val="auto"/>
          <w:sz w:val="27"/>
          <w:szCs w:val="27"/>
        </w:rPr>
        <w:t xml:space="preserve">                                         </w:t>
      </w:r>
      <w:r w:rsidR="00F651F2" w:rsidRPr="00F651F2">
        <w:rPr>
          <w:rFonts w:ascii="Times New Roman" w:hAnsi="Times New Roman"/>
          <w:color w:val="auto"/>
          <w:sz w:val="27"/>
          <w:szCs w:val="27"/>
        </w:rPr>
        <w:t>182</w:t>
      </w:r>
      <w:r w:rsidR="008F4635" w:rsidRPr="003E09F5">
        <w:rPr>
          <w:rFonts w:ascii="Times New Roman" w:hAnsi="Times New Roman"/>
          <w:color w:val="auto"/>
          <w:sz w:val="27"/>
          <w:szCs w:val="27"/>
        </w:rPr>
        <w:t>1 05 07000 01 0000 110</w:t>
      </w:r>
      <w:bookmarkEnd w:id="35"/>
    </w:p>
    <w:p w:rsidR="00310DFD" w:rsidRPr="003E09F5" w:rsidRDefault="00310DFD" w:rsidP="00310DFD">
      <w:pPr>
        <w:ind w:firstLine="709"/>
        <w:jc w:val="both"/>
        <w:rPr>
          <w:snapToGrid w:val="0"/>
        </w:rPr>
      </w:pPr>
      <w:r w:rsidRPr="003E09F5">
        <w:rPr>
          <w:snapToGrid w:val="0"/>
        </w:rPr>
        <w:t>Расчёт доходов в бюджетную систему Российской Федерации от уплаты н</w:t>
      </w:r>
      <w:r w:rsidR="00F651F2">
        <w:rPr>
          <w:snapToGrid w:val="0"/>
        </w:rPr>
        <w:t>алога,</w:t>
      </w:r>
      <w:r w:rsidRPr="003E09F5">
        <w:rPr>
          <w:snapToGrid w:val="0"/>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310DFD" w:rsidRPr="003E09F5" w:rsidRDefault="00310DFD" w:rsidP="00310DFD">
      <w:pPr>
        <w:ind w:firstLine="709"/>
        <w:jc w:val="both"/>
        <w:rPr>
          <w:snapToGrid w:val="0"/>
        </w:rPr>
      </w:pPr>
      <w:r w:rsidRPr="003E09F5">
        <w:rPr>
          <w:snapToGrid w:val="0"/>
        </w:rPr>
        <w:t>Для расчёта налога, уплачиваемого в связи с применением АУСН, используются:</w:t>
      </w:r>
    </w:p>
    <w:p w:rsidR="00310DFD" w:rsidRPr="003E09F5" w:rsidRDefault="00310DFD" w:rsidP="00310DFD">
      <w:pPr>
        <w:ind w:firstLine="709"/>
        <w:jc w:val="both"/>
        <w:rPr>
          <w:snapToGrid w:val="0"/>
        </w:rPr>
      </w:pPr>
      <w:r w:rsidRPr="003E09F5">
        <w:rPr>
          <w:snapToGrid w:val="0"/>
        </w:rPr>
        <w:t>- показатели прогноза социально-экономического развития Российской Федерации на очередной финансовый год и плановый период (В</w:t>
      </w:r>
      <w:r w:rsidR="00424CFC" w:rsidRPr="003E09F5">
        <w:rPr>
          <w:snapToGrid w:val="0"/>
        </w:rPr>
        <w:t>Р</w:t>
      </w:r>
      <w:r w:rsidRPr="003E09F5">
        <w:rPr>
          <w:snapToGrid w:val="0"/>
        </w:rPr>
        <w:t>П, скорректированный на экспорт), разрабатываемые Минэкономразвития Российской Федерации и утверждаемые Правительством Российской Федерации;</w:t>
      </w:r>
    </w:p>
    <w:p w:rsidR="00310DFD" w:rsidRPr="003E09F5" w:rsidRDefault="00310DFD" w:rsidP="00310DFD">
      <w:pPr>
        <w:ind w:firstLine="709"/>
        <w:jc w:val="both"/>
        <w:rPr>
          <w:snapToGrid w:val="0"/>
        </w:rPr>
      </w:pPr>
      <w:r w:rsidRPr="003E09F5">
        <w:rPr>
          <w:snapToGrid w:val="0"/>
        </w:rPr>
        <w:t>- динамика налоговой базы по АУСН на основе информационного ресурса;</w:t>
      </w:r>
    </w:p>
    <w:p w:rsidR="00310DFD" w:rsidRPr="003E09F5" w:rsidRDefault="00310DFD" w:rsidP="00310DFD">
      <w:pPr>
        <w:ind w:firstLine="709"/>
        <w:jc w:val="both"/>
        <w:rPr>
          <w:snapToGrid w:val="0"/>
        </w:rPr>
      </w:pPr>
      <w:r w:rsidRPr="003E09F5">
        <w:rPr>
          <w:snapToGrid w:val="0"/>
        </w:rPr>
        <w:t xml:space="preserve">- динамика фактических поступлений по налогу согласно данным отчёта по форме </w:t>
      </w:r>
      <w:r w:rsidR="00424CFC" w:rsidRPr="003E09F5">
        <w:rPr>
          <w:snapToGrid w:val="0"/>
        </w:rPr>
        <w:t xml:space="preserve">             </w:t>
      </w:r>
      <w:r w:rsidRPr="003E09F5">
        <w:rPr>
          <w:snapToGrid w:val="0"/>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10DFD" w:rsidRPr="003E09F5" w:rsidRDefault="00310DFD" w:rsidP="00310DFD">
      <w:pPr>
        <w:ind w:firstLine="709"/>
        <w:jc w:val="both"/>
        <w:rPr>
          <w:snapToGrid w:val="0"/>
        </w:rPr>
      </w:pPr>
      <w:r w:rsidRPr="003E09F5">
        <w:rPr>
          <w:snapToGrid w:val="0"/>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310DFD" w:rsidRPr="003E09F5" w:rsidRDefault="00310DFD" w:rsidP="00310DFD">
      <w:pPr>
        <w:ind w:firstLine="709"/>
        <w:jc w:val="both"/>
        <w:rPr>
          <w:snapToGrid w:val="0"/>
        </w:rPr>
      </w:pPr>
      <w:r w:rsidRPr="003E09F5">
        <w:rPr>
          <w:snapToGrid w:val="0"/>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10DFD" w:rsidRPr="003E09F5" w:rsidRDefault="00310DFD" w:rsidP="00310DFD">
      <w:pPr>
        <w:ind w:firstLine="709"/>
        <w:jc w:val="both"/>
        <w:rPr>
          <w:snapToGrid w:val="0"/>
        </w:rPr>
      </w:pPr>
      <w:r w:rsidRPr="003E09F5">
        <w:rPr>
          <w:snapToGrid w:val="0"/>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310DFD" w:rsidRPr="003E09F5" w:rsidRDefault="00310DFD" w:rsidP="00310DFD">
      <w:pPr>
        <w:ind w:firstLine="709"/>
        <w:jc w:val="both"/>
        <w:rPr>
          <w:snapToGrid w:val="0"/>
        </w:rPr>
      </w:pPr>
    </w:p>
    <w:p w:rsidR="00310DFD" w:rsidRPr="003E09F5" w:rsidRDefault="003236CF" w:rsidP="00310DFD">
      <w:pPr>
        <w:ind w:firstLine="709"/>
        <w:jc w:val="both"/>
        <w:rPr>
          <w:snapToGrid w:val="0"/>
        </w:rPr>
      </w:pPr>
      <w:r w:rsidRPr="003E09F5">
        <w:rPr>
          <w:snapToGrid w:val="0"/>
        </w:rPr>
        <w:t xml:space="preserve">                                          </w:t>
      </w:r>
      <w:r w:rsidR="00310DFD" w:rsidRPr="003E09F5">
        <w:rPr>
          <w:snapToGrid w:val="0"/>
        </w:rPr>
        <w:t>АУСН всего = АУСН 1 + АУСН 2,</w:t>
      </w:r>
    </w:p>
    <w:p w:rsidR="00310DFD" w:rsidRPr="003E09F5" w:rsidRDefault="00310DFD" w:rsidP="00310DFD">
      <w:pPr>
        <w:ind w:firstLine="709"/>
        <w:jc w:val="both"/>
        <w:rPr>
          <w:snapToGrid w:val="0"/>
        </w:rPr>
      </w:pPr>
      <w:r w:rsidRPr="003E09F5">
        <w:rPr>
          <w:snapToGrid w:val="0"/>
        </w:rPr>
        <w:t>где:</w:t>
      </w:r>
    </w:p>
    <w:p w:rsidR="00310DFD" w:rsidRPr="003E09F5" w:rsidRDefault="00310DFD" w:rsidP="00310DFD">
      <w:pPr>
        <w:ind w:firstLine="709"/>
        <w:jc w:val="both"/>
        <w:rPr>
          <w:snapToGrid w:val="0"/>
        </w:rPr>
      </w:pPr>
      <w:r w:rsidRPr="003E09F5">
        <w:rPr>
          <w:snapToGrid w:val="0"/>
        </w:rPr>
        <w:t>АУСН1 – АУСН, уплачиваемый при использовании в качестве объекта налогообложения доходы;</w:t>
      </w:r>
    </w:p>
    <w:p w:rsidR="00310DFD" w:rsidRPr="003E09F5" w:rsidRDefault="00310DFD" w:rsidP="00310DFD">
      <w:pPr>
        <w:ind w:firstLine="709"/>
        <w:jc w:val="both"/>
        <w:rPr>
          <w:snapToGrid w:val="0"/>
        </w:rPr>
      </w:pPr>
      <w:r w:rsidRPr="003E09F5">
        <w:rPr>
          <w:snapToGrid w:val="0"/>
        </w:rPr>
        <w:t>АУСН2 -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310DFD" w:rsidRPr="003E09F5" w:rsidRDefault="00310DFD" w:rsidP="00310DFD">
      <w:pPr>
        <w:ind w:firstLine="709"/>
        <w:jc w:val="both"/>
        <w:rPr>
          <w:snapToGrid w:val="0"/>
        </w:rPr>
      </w:pPr>
    </w:p>
    <w:p w:rsidR="00310DFD" w:rsidRPr="003E09F5" w:rsidRDefault="00310DFD" w:rsidP="00310DFD">
      <w:pPr>
        <w:ind w:firstLine="709"/>
        <w:jc w:val="both"/>
        <w:rPr>
          <w:snapToGrid w:val="0"/>
        </w:rPr>
      </w:pPr>
      <w:r w:rsidRPr="003E09F5">
        <w:rPr>
          <w:snapToGrid w:val="0"/>
        </w:rPr>
        <w:t>Прогнозный объём АУСН, уплачиваемый при использовании в качестве объекта налогообложения доходы (АУСН1), рассчитывается по следующей формуле:</w:t>
      </w:r>
    </w:p>
    <w:p w:rsidR="00310DFD" w:rsidRPr="003E09F5" w:rsidRDefault="00310DFD" w:rsidP="00310DFD">
      <w:pPr>
        <w:ind w:firstLine="709"/>
        <w:jc w:val="both"/>
        <w:rPr>
          <w:snapToGrid w:val="0"/>
        </w:rPr>
      </w:pPr>
    </w:p>
    <w:p w:rsidR="00310DFD" w:rsidRPr="003E09F5" w:rsidRDefault="004B241F" w:rsidP="00310DFD">
      <w:pPr>
        <w:ind w:firstLine="709"/>
        <w:jc w:val="both"/>
        <w:rPr>
          <w:b/>
          <w:snapToGrid w:val="0"/>
        </w:rPr>
      </w:pPr>
      <w:r w:rsidRPr="003E09F5">
        <w:rPr>
          <w:b/>
          <w:snapToGrid w:val="0"/>
        </w:rPr>
        <w:t xml:space="preserve">                </w:t>
      </w:r>
      <w:r w:rsidR="00310DFD" w:rsidRPr="003E09F5">
        <w:rPr>
          <w:b/>
          <w:snapToGrid w:val="0"/>
        </w:rPr>
        <w:t>АУСН1 = [(Vнб1пп * (S)) (+/-) F] * (K соб),</w:t>
      </w:r>
    </w:p>
    <w:p w:rsidR="00310DFD" w:rsidRPr="003E09F5" w:rsidRDefault="00310DFD" w:rsidP="00310DFD">
      <w:pPr>
        <w:ind w:firstLine="709"/>
        <w:jc w:val="both"/>
        <w:rPr>
          <w:snapToGrid w:val="0"/>
        </w:rPr>
      </w:pPr>
      <w:r w:rsidRPr="003E09F5">
        <w:rPr>
          <w:snapToGrid w:val="0"/>
        </w:rPr>
        <w:t>где:</w:t>
      </w:r>
    </w:p>
    <w:p w:rsidR="00310DFD" w:rsidRPr="003E09F5" w:rsidRDefault="00310DFD" w:rsidP="00310DFD">
      <w:pPr>
        <w:ind w:firstLine="709"/>
        <w:jc w:val="both"/>
        <w:rPr>
          <w:snapToGrid w:val="0"/>
        </w:rPr>
      </w:pPr>
      <w:r w:rsidRPr="003E09F5">
        <w:rPr>
          <w:snapToGrid w:val="0"/>
        </w:rPr>
        <w:t>Vнб1пп – налоговая база прогнозируемого периода по АУСН1, тыс. рублей;</w:t>
      </w:r>
    </w:p>
    <w:p w:rsidR="00310DFD" w:rsidRPr="003E09F5" w:rsidRDefault="00310DFD" w:rsidP="00310DFD">
      <w:pPr>
        <w:ind w:firstLine="709"/>
        <w:jc w:val="both"/>
        <w:rPr>
          <w:snapToGrid w:val="0"/>
        </w:rPr>
      </w:pPr>
      <w:r w:rsidRPr="003E09F5">
        <w:rPr>
          <w:snapToGrid w:val="0"/>
        </w:rPr>
        <w:t>S – ставка налога, %;</w:t>
      </w:r>
    </w:p>
    <w:p w:rsidR="00310DFD" w:rsidRPr="003E09F5" w:rsidRDefault="00310DFD" w:rsidP="00310DFD">
      <w:pPr>
        <w:ind w:firstLine="709"/>
        <w:jc w:val="both"/>
        <w:rPr>
          <w:snapToGrid w:val="0"/>
        </w:rPr>
      </w:pPr>
      <w:r w:rsidRPr="003E09F5">
        <w:rPr>
          <w:snapToGrid w:val="0"/>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DFD" w:rsidRPr="003E09F5" w:rsidRDefault="00310DFD" w:rsidP="00310DFD">
      <w:pPr>
        <w:ind w:firstLine="709"/>
        <w:jc w:val="both"/>
        <w:rPr>
          <w:snapToGrid w:val="0"/>
        </w:rPr>
      </w:pPr>
      <w:r w:rsidRPr="003E09F5">
        <w:rPr>
          <w:snapToGrid w:val="0"/>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DFD" w:rsidRPr="003E09F5" w:rsidRDefault="00310DFD" w:rsidP="00310DFD">
      <w:pPr>
        <w:ind w:firstLine="709"/>
        <w:jc w:val="both"/>
        <w:rPr>
          <w:snapToGrid w:val="0"/>
        </w:rPr>
      </w:pPr>
      <w:r w:rsidRPr="003E09F5">
        <w:rPr>
          <w:snapToGrid w:val="0"/>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w:t>
      </w:r>
      <w:r w:rsidRPr="003E09F5">
        <w:rPr>
          <w:snapToGrid w:val="0"/>
        </w:rPr>
        <w:lastRenderedPageBreak/>
        <w:t xml:space="preserve">ретроспективных данных, тыс. рублей. </w:t>
      </w:r>
    </w:p>
    <w:p w:rsidR="00310DFD" w:rsidRPr="003E09F5" w:rsidRDefault="00310DFD" w:rsidP="00310DFD">
      <w:pPr>
        <w:ind w:firstLine="709"/>
        <w:jc w:val="both"/>
        <w:rPr>
          <w:snapToGrid w:val="0"/>
        </w:rPr>
      </w:pPr>
      <w:r w:rsidRPr="003E09F5">
        <w:rPr>
          <w:snapToGrid w:val="0"/>
        </w:rPr>
        <w:t>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периода исходя из темпа роста В</w:t>
      </w:r>
      <w:r w:rsidR="00424CFC" w:rsidRPr="003E09F5">
        <w:rPr>
          <w:snapToGrid w:val="0"/>
        </w:rPr>
        <w:t>Р</w:t>
      </w:r>
      <w:r w:rsidRPr="003E09F5">
        <w:rPr>
          <w:snapToGrid w:val="0"/>
        </w:rPr>
        <w:t>П, скорректированного на экспорт, по следующей формуле:</w:t>
      </w:r>
    </w:p>
    <w:p w:rsidR="00310DFD" w:rsidRPr="003E09F5" w:rsidRDefault="00310DFD" w:rsidP="00310DFD">
      <w:pPr>
        <w:ind w:firstLine="709"/>
        <w:jc w:val="both"/>
        <w:rPr>
          <w:snapToGrid w:val="0"/>
        </w:rPr>
      </w:pPr>
    </w:p>
    <w:p w:rsidR="00310DFD" w:rsidRPr="003E09F5" w:rsidRDefault="00310DFD" w:rsidP="00310DFD">
      <w:pPr>
        <w:ind w:firstLine="709"/>
        <w:jc w:val="both"/>
        <w:rPr>
          <w:snapToGrid w:val="0"/>
        </w:rPr>
      </w:pPr>
      <w:r w:rsidRPr="003E09F5">
        <w:rPr>
          <w:b/>
          <w:snapToGrid w:val="0"/>
        </w:rPr>
        <w:t>Vнб1пп = Vнб1пр.п * (VВ</w:t>
      </w:r>
      <w:r w:rsidR="00424CFC" w:rsidRPr="003E09F5">
        <w:rPr>
          <w:b/>
          <w:snapToGrid w:val="0"/>
        </w:rPr>
        <w:t>Р</w:t>
      </w:r>
      <w:r w:rsidRPr="003E09F5">
        <w:rPr>
          <w:b/>
          <w:snapToGrid w:val="0"/>
        </w:rPr>
        <w:t>П п.п - V экспорт п.п) / (VВ</w:t>
      </w:r>
      <w:r w:rsidR="00424CFC" w:rsidRPr="003E09F5">
        <w:rPr>
          <w:b/>
          <w:snapToGrid w:val="0"/>
        </w:rPr>
        <w:t>Р</w:t>
      </w:r>
      <w:r w:rsidRPr="003E09F5">
        <w:rPr>
          <w:b/>
          <w:snapToGrid w:val="0"/>
        </w:rPr>
        <w:t>П пр.п – V экспорт пр.п) ,</w:t>
      </w:r>
      <w:r w:rsidRPr="003E09F5">
        <w:rPr>
          <w:snapToGrid w:val="0"/>
        </w:rPr>
        <w:t xml:space="preserve">   где:</w:t>
      </w:r>
    </w:p>
    <w:p w:rsidR="00310DFD" w:rsidRPr="003E09F5" w:rsidRDefault="00310DFD" w:rsidP="00310DFD">
      <w:pPr>
        <w:ind w:firstLine="709"/>
        <w:jc w:val="both"/>
        <w:rPr>
          <w:snapToGrid w:val="0"/>
        </w:rPr>
      </w:pPr>
      <w:r w:rsidRPr="003E09F5">
        <w:rPr>
          <w:snapToGrid w:val="0"/>
        </w:rPr>
        <w:t>Vнб1пр.п – налоговая база предыдущего периода по АУСН1, тыс. рублей;</w:t>
      </w:r>
    </w:p>
    <w:p w:rsidR="00310DFD" w:rsidRPr="003E09F5" w:rsidRDefault="00310DFD" w:rsidP="00310DFD">
      <w:pPr>
        <w:ind w:firstLine="709"/>
        <w:jc w:val="both"/>
        <w:rPr>
          <w:snapToGrid w:val="0"/>
        </w:rPr>
      </w:pPr>
      <w:r w:rsidRPr="003E09F5">
        <w:rPr>
          <w:snapToGrid w:val="0"/>
        </w:rPr>
        <w:t>VВ</w:t>
      </w:r>
      <w:r w:rsidR="00424CFC" w:rsidRPr="003E09F5">
        <w:rPr>
          <w:snapToGrid w:val="0"/>
        </w:rPr>
        <w:t>Р</w:t>
      </w:r>
      <w:r w:rsidRPr="003E09F5">
        <w:rPr>
          <w:snapToGrid w:val="0"/>
        </w:rPr>
        <w:t xml:space="preserve">П пр.п – объём валового </w:t>
      </w:r>
      <w:r w:rsidR="001A3949" w:rsidRPr="003E09F5">
        <w:rPr>
          <w:snapToGrid w:val="0"/>
        </w:rPr>
        <w:t>регионального</w:t>
      </w:r>
      <w:r w:rsidRPr="003E09F5">
        <w:rPr>
          <w:snapToGrid w:val="0"/>
        </w:rPr>
        <w:t xml:space="preserve"> продукта в предыдущем периоде, тыс. рублей;</w:t>
      </w:r>
    </w:p>
    <w:p w:rsidR="00310DFD" w:rsidRPr="003E09F5" w:rsidRDefault="00310DFD" w:rsidP="00310DFD">
      <w:pPr>
        <w:ind w:firstLine="709"/>
        <w:jc w:val="both"/>
        <w:rPr>
          <w:snapToGrid w:val="0"/>
        </w:rPr>
      </w:pPr>
      <w:r w:rsidRPr="003E09F5">
        <w:rPr>
          <w:snapToGrid w:val="0"/>
        </w:rPr>
        <w:t>V экспорт пр.п – объем экспорта предыдущего периода (в рублевом выражении);</w:t>
      </w:r>
    </w:p>
    <w:p w:rsidR="00310DFD" w:rsidRPr="003E09F5" w:rsidRDefault="00310DFD" w:rsidP="00310DFD">
      <w:pPr>
        <w:ind w:firstLine="709"/>
        <w:jc w:val="both"/>
        <w:rPr>
          <w:snapToGrid w:val="0"/>
        </w:rPr>
      </w:pPr>
      <w:r w:rsidRPr="003E09F5">
        <w:rPr>
          <w:snapToGrid w:val="0"/>
        </w:rPr>
        <w:t>VВ</w:t>
      </w:r>
      <w:r w:rsidR="00424CFC" w:rsidRPr="003E09F5">
        <w:rPr>
          <w:snapToGrid w:val="0"/>
        </w:rPr>
        <w:t>Р</w:t>
      </w:r>
      <w:r w:rsidRPr="003E09F5">
        <w:rPr>
          <w:snapToGrid w:val="0"/>
        </w:rPr>
        <w:t xml:space="preserve">П п.п – объём прогнозируемого валового </w:t>
      </w:r>
      <w:r w:rsidR="001A3949" w:rsidRPr="003E09F5">
        <w:rPr>
          <w:snapToGrid w:val="0"/>
        </w:rPr>
        <w:t>регионального</w:t>
      </w:r>
      <w:r w:rsidRPr="003E09F5">
        <w:rPr>
          <w:snapToGrid w:val="0"/>
        </w:rPr>
        <w:t xml:space="preserve"> продукта.;</w:t>
      </w:r>
    </w:p>
    <w:p w:rsidR="00310DFD" w:rsidRPr="003E09F5" w:rsidRDefault="00310DFD" w:rsidP="00310DFD">
      <w:pPr>
        <w:ind w:firstLine="709"/>
        <w:jc w:val="both"/>
        <w:rPr>
          <w:snapToGrid w:val="0"/>
        </w:rPr>
      </w:pPr>
      <w:r w:rsidRPr="003E09F5">
        <w:rPr>
          <w:snapToGrid w:val="0"/>
        </w:rPr>
        <w:t>V экспорт п.п - объем экспорта прогнозируемого периода (в рублевом выражении).</w:t>
      </w:r>
    </w:p>
    <w:p w:rsidR="00310DFD" w:rsidRPr="003E09F5" w:rsidRDefault="00310DFD" w:rsidP="00310DFD">
      <w:pPr>
        <w:ind w:firstLine="709"/>
        <w:jc w:val="both"/>
        <w:rPr>
          <w:snapToGrid w:val="0"/>
        </w:rPr>
      </w:pPr>
    </w:p>
    <w:p w:rsidR="00310DFD" w:rsidRPr="003E09F5" w:rsidRDefault="00310DFD" w:rsidP="00310DFD">
      <w:pPr>
        <w:ind w:firstLine="709"/>
        <w:jc w:val="both"/>
        <w:rPr>
          <w:snapToGrid w:val="0"/>
        </w:rPr>
      </w:pPr>
      <w:r w:rsidRPr="003E09F5">
        <w:rPr>
          <w:snapToGrid w:val="0"/>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310DFD" w:rsidRPr="003E09F5" w:rsidRDefault="00310DFD" w:rsidP="00310DFD">
      <w:pPr>
        <w:ind w:firstLine="709"/>
        <w:jc w:val="both"/>
        <w:rPr>
          <w:b/>
          <w:snapToGrid w:val="0"/>
          <w:lang w:val="en-US"/>
        </w:rPr>
      </w:pPr>
      <w:r w:rsidRPr="003E09F5">
        <w:rPr>
          <w:b/>
          <w:snapToGrid w:val="0"/>
        </w:rPr>
        <w:t>АУСН</w:t>
      </w:r>
      <w:r w:rsidRPr="003E09F5">
        <w:rPr>
          <w:b/>
          <w:snapToGrid w:val="0"/>
          <w:lang w:val="en-US"/>
        </w:rPr>
        <w:t xml:space="preserve"> 2= [(V</w:t>
      </w:r>
      <w:r w:rsidRPr="003E09F5">
        <w:rPr>
          <w:b/>
          <w:snapToGrid w:val="0"/>
        </w:rPr>
        <w:t>нб</w:t>
      </w:r>
      <w:r w:rsidRPr="003E09F5">
        <w:rPr>
          <w:b/>
          <w:snapToGrid w:val="0"/>
          <w:lang w:val="en-US"/>
        </w:rPr>
        <w:t>2nn * (S1) (+/-) F] + [(V</w:t>
      </w:r>
      <w:r w:rsidRPr="003E09F5">
        <w:rPr>
          <w:b/>
          <w:snapToGrid w:val="0"/>
        </w:rPr>
        <w:t>нбЗ</w:t>
      </w:r>
      <w:r w:rsidRPr="003E09F5">
        <w:rPr>
          <w:b/>
          <w:snapToGrid w:val="0"/>
          <w:lang w:val="en-US"/>
        </w:rPr>
        <w:t>nn * (S2) (+I-) F] * (</w:t>
      </w:r>
      <w:r w:rsidRPr="003E09F5">
        <w:rPr>
          <w:b/>
          <w:snapToGrid w:val="0"/>
        </w:rPr>
        <w:t>Ксоб</w:t>
      </w:r>
      <w:r w:rsidRPr="003E09F5">
        <w:rPr>
          <w:b/>
          <w:snapToGrid w:val="0"/>
          <w:lang w:val="en-US"/>
        </w:rPr>
        <w:t xml:space="preserve">), </w:t>
      </w:r>
    </w:p>
    <w:p w:rsidR="00310DFD" w:rsidRPr="003E09F5" w:rsidRDefault="00310DFD" w:rsidP="00310DFD">
      <w:pPr>
        <w:ind w:firstLine="709"/>
        <w:jc w:val="both"/>
        <w:rPr>
          <w:snapToGrid w:val="0"/>
        </w:rPr>
      </w:pPr>
      <w:r w:rsidRPr="003E09F5">
        <w:rPr>
          <w:snapToGrid w:val="0"/>
        </w:rPr>
        <w:t>где:</w:t>
      </w:r>
    </w:p>
    <w:p w:rsidR="00310DFD" w:rsidRPr="003E09F5" w:rsidRDefault="00310DFD" w:rsidP="00310DFD">
      <w:pPr>
        <w:ind w:firstLine="709"/>
        <w:jc w:val="both"/>
        <w:rPr>
          <w:snapToGrid w:val="0"/>
        </w:rPr>
      </w:pPr>
      <w:r w:rsidRPr="003E09F5">
        <w:rPr>
          <w:snapToGrid w:val="0"/>
        </w:rPr>
        <w:t>Vнб2пп – налоговая база прогнозируемого периода по АУСН2 при использовании объекта обложения «доходы, уменьшенные на величину расходов», тыс. рублей;</w:t>
      </w:r>
    </w:p>
    <w:p w:rsidR="00310DFD" w:rsidRPr="003E09F5" w:rsidRDefault="00310DFD" w:rsidP="00310DFD">
      <w:pPr>
        <w:ind w:firstLine="709"/>
        <w:jc w:val="both"/>
        <w:rPr>
          <w:snapToGrid w:val="0"/>
        </w:rPr>
      </w:pPr>
      <w:r w:rsidRPr="003E09F5">
        <w:rPr>
          <w:snapToGrid w:val="0"/>
        </w:rPr>
        <w:t xml:space="preserve">VнбЗпп - налоговая база прогнозируемого периода по прогнозному объёму минимального налога по УСН2, тыс. рублей; </w:t>
      </w:r>
    </w:p>
    <w:p w:rsidR="00310DFD" w:rsidRPr="003E09F5" w:rsidRDefault="00310DFD" w:rsidP="00310DFD">
      <w:pPr>
        <w:ind w:firstLine="709"/>
        <w:jc w:val="both"/>
        <w:rPr>
          <w:snapToGrid w:val="0"/>
        </w:rPr>
      </w:pPr>
      <w:r w:rsidRPr="003E09F5">
        <w:rPr>
          <w:snapToGrid w:val="0"/>
        </w:rPr>
        <w:t>S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статьи  9 Федерального закона от 25.02.2022 №17-ФЗ), %;</w:t>
      </w:r>
    </w:p>
    <w:p w:rsidR="00310DFD" w:rsidRPr="003E09F5" w:rsidRDefault="00310DFD" w:rsidP="00310DFD">
      <w:pPr>
        <w:ind w:firstLine="709"/>
        <w:jc w:val="both"/>
        <w:rPr>
          <w:snapToGrid w:val="0"/>
        </w:rPr>
      </w:pPr>
      <w:r w:rsidRPr="003E09F5">
        <w:rPr>
          <w:snapToGrid w:val="0"/>
        </w:rPr>
        <w:t>K соб. – расчётный уровень собираемости, с учётом динамики показателя собираемости по данному виду налога, сложившегося в предшествующие периоды, %.</w:t>
      </w:r>
    </w:p>
    <w:p w:rsidR="00310DFD" w:rsidRPr="003E09F5" w:rsidRDefault="00310DFD" w:rsidP="00310DFD">
      <w:pPr>
        <w:ind w:firstLine="709"/>
        <w:jc w:val="both"/>
        <w:rPr>
          <w:snapToGrid w:val="0"/>
        </w:rPr>
      </w:pPr>
      <w:r w:rsidRPr="003E09F5">
        <w:rPr>
          <w:snapToGrid w:val="0"/>
        </w:rPr>
        <w:t>Расчётный уровень собираемости определяется согласно данным отчёта по форме</w:t>
      </w:r>
      <w:r w:rsidR="001202CB" w:rsidRPr="003E09F5">
        <w:rPr>
          <w:snapToGrid w:val="0"/>
        </w:rPr>
        <w:t xml:space="preserve">          </w:t>
      </w:r>
      <w:r w:rsidRPr="003E09F5">
        <w:rPr>
          <w:snapToGrid w:val="0"/>
        </w:rPr>
        <w:t xml:space="preserve">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310DFD" w:rsidRPr="003E09F5" w:rsidRDefault="00310DFD" w:rsidP="00310DFD">
      <w:pPr>
        <w:ind w:firstLine="709"/>
        <w:jc w:val="both"/>
        <w:rPr>
          <w:snapToGrid w:val="0"/>
        </w:rPr>
      </w:pPr>
      <w:r w:rsidRPr="003E09F5">
        <w:rPr>
          <w:snapToGrid w:val="0"/>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DFD" w:rsidRPr="003E09F5" w:rsidRDefault="00310DFD" w:rsidP="00310DFD">
      <w:pPr>
        <w:ind w:firstLine="709"/>
        <w:jc w:val="both"/>
        <w:rPr>
          <w:snapToGrid w:val="0"/>
        </w:rPr>
      </w:pPr>
      <w:r w:rsidRPr="003E09F5">
        <w:rPr>
          <w:snapToGrid w:val="0"/>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темпа роста В</w:t>
      </w:r>
      <w:r w:rsidR="00424CFC" w:rsidRPr="003E09F5">
        <w:rPr>
          <w:snapToGrid w:val="0"/>
        </w:rPr>
        <w:t>Р</w:t>
      </w:r>
      <w:r w:rsidRPr="003E09F5">
        <w:rPr>
          <w:snapToGrid w:val="0"/>
        </w:rPr>
        <w:t>П, скорректированного на экспорт, по следующей формуле:</w:t>
      </w:r>
    </w:p>
    <w:p w:rsidR="00310DFD" w:rsidRPr="003E09F5" w:rsidRDefault="00310DFD" w:rsidP="00310DFD">
      <w:pPr>
        <w:ind w:firstLine="709"/>
        <w:jc w:val="both"/>
        <w:rPr>
          <w:snapToGrid w:val="0"/>
        </w:rPr>
      </w:pPr>
    </w:p>
    <w:p w:rsidR="00310DFD" w:rsidRPr="003E09F5" w:rsidRDefault="00310DFD" w:rsidP="00310DFD">
      <w:pPr>
        <w:ind w:firstLine="709"/>
        <w:jc w:val="both"/>
        <w:rPr>
          <w:snapToGrid w:val="0"/>
        </w:rPr>
      </w:pPr>
      <w:r w:rsidRPr="003E09F5">
        <w:rPr>
          <w:snapToGrid w:val="0"/>
        </w:rPr>
        <w:t>Vнб2пп = Vнб2пр.п  * (VВ</w:t>
      </w:r>
      <w:r w:rsidR="00424CFC" w:rsidRPr="003E09F5">
        <w:rPr>
          <w:snapToGrid w:val="0"/>
        </w:rPr>
        <w:t>Р</w:t>
      </w:r>
      <w:r w:rsidRPr="003E09F5">
        <w:rPr>
          <w:snapToGrid w:val="0"/>
        </w:rPr>
        <w:t>П п.п - V экспорт п.п) / (VВ</w:t>
      </w:r>
      <w:r w:rsidR="00424CFC" w:rsidRPr="003E09F5">
        <w:rPr>
          <w:snapToGrid w:val="0"/>
        </w:rPr>
        <w:t>Р</w:t>
      </w:r>
      <w:r w:rsidRPr="003E09F5">
        <w:rPr>
          <w:snapToGrid w:val="0"/>
        </w:rPr>
        <w:t>П пр.п – V экспорт пр.п),</w:t>
      </w:r>
    </w:p>
    <w:p w:rsidR="00310DFD" w:rsidRPr="003E09F5" w:rsidRDefault="00310DFD" w:rsidP="00310DFD">
      <w:pPr>
        <w:ind w:firstLine="709"/>
        <w:jc w:val="both"/>
        <w:rPr>
          <w:snapToGrid w:val="0"/>
        </w:rPr>
      </w:pPr>
      <w:r w:rsidRPr="003E09F5">
        <w:rPr>
          <w:snapToGrid w:val="0"/>
        </w:rPr>
        <w:t xml:space="preserve">               где:</w:t>
      </w:r>
    </w:p>
    <w:p w:rsidR="00310DFD" w:rsidRPr="003E09F5" w:rsidRDefault="00310DFD" w:rsidP="00310DFD">
      <w:pPr>
        <w:ind w:firstLine="709"/>
        <w:jc w:val="both"/>
        <w:rPr>
          <w:snapToGrid w:val="0"/>
        </w:rPr>
      </w:pPr>
      <w:r w:rsidRPr="003E09F5">
        <w:rPr>
          <w:snapToGrid w:val="0"/>
        </w:rPr>
        <w:t>Vнб2пр.п – налоговая база предыдущего периода по АУСН2 при использовании объекта обложения «доходы, уменьшенные на величину расходов», тыс. рублей;</w:t>
      </w:r>
    </w:p>
    <w:p w:rsidR="00310DFD" w:rsidRPr="003E09F5" w:rsidRDefault="00310DFD" w:rsidP="00310DFD">
      <w:pPr>
        <w:ind w:firstLine="709"/>
        <w:jc w:val="both"/>
        <w:rPr>
          <w:snapToGrid w:val="0"/>
        </w:rPr>
      </w:pPr>
      <w:r w:rsidRPr="003E09F5">
        <w:rPr>
          <w:snapToGrid w:val="0"/>
        </w:rPr>
        <w:t>VППпр.п – прибыль прибыльных организаций для целей бухгалтерского учета в предыдущем периоде, тыс. рублей;</w:t>
      </w:r>
    </w:p>
    <w:p w:rsidR="00310DFD" w:rsidRPr="003E09F5" w:rsidRDefault="00310DFD" w:rsidP="00310DFD">
      <w:pPr>
        <w:ind w:firstLine="709"/>
        <w:jc w:val="both"/>
        <w:rPr>
          <w:snapToGrid w:val="0"/>
        </w:rPr>
      </w:pPr>
      <w:r w:rsidRPr="003E09F5">
        <w:rPr>
          <w:snapToGrid w:val="0"/>
        </w:rPr>
        <w:t>V экспорт пр.п – объем экспорта предыдущего периода (в рублевом выражении);</w:t>
      </w:r>
    </w:p>
    <w:p w:rsidR="00310DFD" w:rsidRPr="003E09F5" w:rsidRDefault="00310DFD" w:rsidP="00310DFD">
      <w:pPr>
        <w:ind w:firstLine="709"/>
        <w:jc w:val="both"/>
        <w:rPr>
          <w:snapToGrid w:val="0"/>
        </w:rPr>
      </w:pPr>
      <w:r w:rsidRPr="003E09F5">
        <w:rPr>
          <w:snapToGrid w:val="0"/>
        </w:rPr>
        <w:t>VППпп – прогнозируемый объем прибыли прибыльных организаций для целей бухгалтерского учета, тыс. рублей;</w:t>
      </w:r>
    </w:p>
    <w:p w:rsidR="00310DFD" w:rsidRPr="003E09F5" w:rsidRDefault="00310DFD" w:rsidP="00310DFD">
      <w:pPr>
        <w:ind w:firstLine="709"/>
        <w:jc w:val="both"/>
        <w:rPr>
          <w:snapToGrid w:val="0"/>
        </w:rPr>
      </w:pPr>
      <w:r w:rsidRPr="003E09F5">
        <w:rPr>
          <w:snapToGrid w:val="0"/>
        </w:rPr>
        <w:lastRenderedPageBreak/>
        <w:t>V экспорт п.п - объем экспорта прогнозируемого периода (в рублевом выражении).</w:t>
      </w:r>
    </w:p>
    <w:p w:rsidR="00310DFD" w:rsidRPr="003E09F5" w:rsidRDefault="00310DFD" w:rsidP="00310DFD">
      <w:pPr>
        <w:ind w:firstLine="709"/>
        <w:jc w:val="both"/>
        <w:rPr>
          <w:snapToGrid w:val="0"/>
        </w:rPr>
      </w:pPr>
    </w:p>
    <w:p w:rsidR="00310DFD" w:rsidRPr="003E09F5" w:rsidRDefault="00310DFD" w:rsidP="00310DFD">
      <w:pPr>
        <w:ind w:firstLine="709"/>
        <w:jc w:val="both"/>
        <w:rPr>
          <w:snapToGrid w:val="0"/>
        </w:rPr>
      </w:pPr>
      <w:r w:rsidRPr="003E09F5">
        <w:rPr>
          <w:snapToGrid w:val="0"/>
        </w:rPr>
        <w:t>Прогнозируемый объём налоговой базы по минимальному налогу АУСН2 (Vнб3пп) рассчитывается на основе налоговой базы предыдущего периода исходя из темпа роста В</w:t>
      </w:r>
      <w:r w:rsidR="00424CFC" w:rsidRPr="003E09F5">
        <w:rPr>
          <w:snapToGrid w:val="0"/>
        </w:rPr>
        <w:t>Р</w:t>
      </w:r>
      <w:r w:rsidRPr="003E09F5">
        <w:rPr>
          <w:snapToGrid w:val="0"/>
        </w:rPr>
        <w:t>П, скорректированного на экспорт, по следующей формуле:</w:t>
      </w:r>
    </w:p>
    <w:p w:rsidR="00310DFD" w:rsidRPr="003E09F5" w:rsidRDefault="00310DFD" w:rsidP="00310DFD">
      <w:pPr>
        <w:ind w:firstLine="709"/>
        <w:jc w:val="both"/>
        <w:rPr>
          <w:snapToGrid w:val="0"/>
        </w:rPr>
      </w:pPr>
    </w:p>
    <w:p w:rsidR="00310DFD" w:rsidRPr="003E09F5" w:rsidRDefault="00310DFD" w:rsidP="00310DFD">
      <w:pPr>
        <w:ind w:firstLine="709"/>
        <w:jc w:val="both"/>
        <w:rPr>
          <w:snapToGrid w:val="0"/>
        </w:rPr>
      </w:pPr>
      <w:r w:rsidRPr="003E09F5">
        <w:rPr>
          <w:snapToGrid w:val="0"/>
        </w:rPr>
        <w:t>Vнб3пп = Vнб3пр.п * (VВ</w:t>
      </w:r>
      <w:r w:rsidR="00424CFC" w:rsidRPr="003E09F5">
        <w:rPr>
          <w:snapToGrid w:val="0"/>
        </w:rPr>
        <w:t>Р</w:t>
      </w:r>
      <w:r w:rsidRPr="003E09F5">
        <w:rPr>
          <w:snapToGrid w:val="0"/>
        </w:rPr>
        <w:t>П п.п - V экспорт п.п) / (VВ</w:t>
      </w:r>
      <w:r w:rsidR="00424CFC" w:rsidRPr="003E09F5">
        <w:rPr>
          <w:snapToGrid w:val="0"/>
        </w:rPr>
        <w:t>Р</w:t>
      </w:r>
      <w:r w:rsidRPr="003E09F5">
        <w:rPr>
          <w:snapToGrid w:val="0"/>
        </w:rPr>
        <w:t>П пр.п - V экспорт пр.п),</w:t>
      </w:r>
    </w:p>
    <w:p w:rsidR="00310DFD" w:rsidRPr="003E09F5" w:rsidRDefault="00310DFD" w:rsidP="00310DFD">
      <w:pPr>
        <w:ind w:firstLine="709"/>
        <w:jc w:val="both"/>
        <w:rPr>
          <w:snapToGrid w:val="0"/>
        </w:rPr>
      </w:pPr>
      <w:r w:rsidRPr="003E09F5">
        <w:rPr>
          <w:snapToGrid w:val="0"/>
        </w:rPr>
        <w:t>где:</w:t>
      </w:r>
    </w:p>
    <w:p w:rsidR="00310DFD" w:rsidRPr="003E09F5" w:rsidRDefault="00310DFD" w:rsidP="00310DFD">
      <w:pPr>
        <w:ind w:firstLine="709"/>
        <w:jc w:val="both"/>
        <w:rPr>
          <w:snapToGrid w:val="0"/>
        </w:rPr>
      </w:pPr>
      <w:r w:rsidRPr="003E09F5">
        <w:rPr>
          <w:snapToGrid w:val="0"/>
        </w:rPr>
        <w:t>Vнб3пр.п – налоговая база по минимальному налогу АУСН2 предыдущего периода, тыс.рублей;</w:t>
      </w:r>
    </w:p>
    <w:p w:rsidR="00310DFD" w:rsidRPr="003E09F5" w:rsidRDefault="00310DFD" w:rsidP="00310DFD">
      <w:pPr>
        <w:ind w:firstLine="709"/>
        <w:jc w:val="both"/>
        <w:rPr>
          <w:snapToGrid w:val="0"/>
        </w:rPr>
      </w:pPr>
      <w:r w:rsidRPr="003E09F5">
        <w:rPr>
          <w:snapToGrid w:val="0"/>
        </w:rPr>
        <w:t>VВ</w:t>
      </w:r>
      <w:r w:rsidR="00424CFC" w:rsidRPr="003E09F5">
        <w:rPr>
          <w:snapToGrid w:val="0"/>
        </w:rPr>
        <w:t>Р</w:t>
      </w:r>
      <w:r w:rsidRPr="003E09F5">
        <w:rPr>
          <w:snapToGrid w:val="0"/>
        </w:rPr>
        <w:t xml:space="preserve">П пр.п – объем валового </w:t>
      </w:r>
      <w:r w:rsidR="001A3949" w:rsidRPr="003E09F5">
        <w:rPr>
          <w:snapToGrid w:val="0"/>
        </w:rPr>
        <w:t>регионального</w:t>
      </w:r>
      <w:r w:rsidRPr="003E09F5">
        <w:rPr>
          <w:snapToGrid w:val="0"/>
        </w:rPr>
        <w:t xml:space="preserve"> продукта в предыдущем периоде, тыс.рублей;</w:t>
      </w:r>
    </w:p>
    <w:p w:rsidR="00310DFD" w:rsidRPr="003E09F5" w:rsidRDefault="00310DFD" w:rsidP="00310DFD">
      <w:pPr>
        <w:ind w:firstLine="709"/>
        <w:jc w:val="both"/>
        <w:rPr>
          <w:snapToGrid w:val="0"/>
        </w:rPr>
      </w:pPr>
      <w:r w:rsidRPr="003E09F5">
        <w:rPr>
          <w:snapToGrid w:val="0"/>
        </w:rPr>
        <w:t>V экспорт пр.п – объем экспорта предыдущего периода (в рублевом выражении);</w:t>
      </w:r>
    </w:p>
    <w:p w:rsidR="00310DFD" w:rsidRPr="003E09F5" w:rsidRDefault="00424CFC" w:rsidP="00310DFD">
      <w:pPr>
        <w:ind w:firstLine="709"/>
        <w:jc w:val="both"/>
        <w:rPr>
          <w:snapToGrid w:val="0"/>
        </w:rPr>
      </w:pPr>
      <w:r w:rsidRPr="003E09F5">
        <w:rPr>
          <w:snapToGrid w:val="0"/>
        </w:rPr>
        <w:t>VВР</w:t>
      </w:r>
      <w:r w:rsidR="00310DFD" w:rsidRPr="003E09F5">
        <w:rPr>
          <w:snapToGrid w:val="0"/>
        </w:rPr>
        <w:t xml:space="preserve">П п.п – объем прогнозируемого валового </w:t>
      </w:r>
      <w:r w:rsidR="001A3949" w:rsidRPr="003E09F5">
        <w:rPr>
          <w:snapToGrid w:val="0"/>
        </w:rPr>
        <w:t>регионального</w:t>
      </w:r>
      <w:r w:rsidR="00310DFD" w:rsidRPr="003E09F5">
        <w:rPr>
          <w:snapToGrid w:val="0"/>
        </w:rPr>
        <w:t xml:space="preserve"> продукта, тыс. рублей;</w:t>
      </w:r>
    </w:p>
    <w:p w:rsidR="00310DFD" w:rsidRPr="003E09F5" w:rsidRDefault="00310DFD" w:rsidP="00310DFD">
      <w:pPr>
        <w:ind w:firstLine="709"/>
        <w:jc w:val="both"/>
        <w:rPr>
          <w:snapToGrid w:val="0"/>
        </w:rPr>
      </w:pPr>
      <w:r w:rsidRPr="003E09F5">
        <w:rPr>
          <w:snapToGrid w:val="0"/>
        </w:rPr>
        <w:t>V экспорт п.п - объем экспорта прогнозируемого периода (в рублевом выражении).</w:t>
      </w:r>
    </w:p>
    <w:p w:rsidR="00310DFD" w:rsidRPr="003E09F5" w:rsidRDefault="00310DFD" w:rsidP="00310DFD">
      <w:pPr>
        <w:ind w:firstLine="709"/>
        <w:jc w:val="both"/>
        <w:rPr>
          <w:snapToGrid w:val="0"/>
        </w:rPr>
      </w:pPr>
      <w:r w:rsidRPr="003E09F5">
        <w:rPr>
          <w:snapToGrid w:val="0"/>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310DFD" w:rsidRPr="003E09F5" w:rsidRDefault="00310DFD" w:rsidP="00310DFD">
      <w:pPr>
        <w:ind w:firstLine="709"/>
        <w:jc w:val="both"/>
        <w:rPr>
          <w:snapToGrid w:val="0"/>
        </w:rPr>
      </w:pPr>
      <w:r w:rsidRPr="003E09F5">
        <w:rPr>
          <w:snapToGrid w:val="0"/>
        </w:rPr>
        <w:t>Объём выпадающих доходов определяется в рамках прописанного алгоритма расчёта прогнозного объёма поступлений налога.</w:t>
      </w:r>
    </w:p>
    <w:p w:rsidR="00D026DC" w:rsidRPr="003E09F5" w:rsidRDefault="00310DFD" w:rsidP="00310DFD">
      <w:pPr>
        <w:ind w:firstLine="709"/>
        <w:jc w:val="both"/>
        <w:rPr>
          <w:snapToGrid w:val="0"/>
        </w:rPr>
      </w:pPr>
      <w:r w:rsidRPr="003E09F5">
        <w:rPr>
          <w:snapToGrid w:val="0"/>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310DFD" w:rsidRPr="003E09F5" w:rsidRDefault="00310DFD" w:rsidP="00310DFD">
      <w:pPr>
        <w:ind w:firstLine="709"/>
        <w:jc w:val="both"/>
        <w:rPr>
          <w:b/>
        </w:rPr>
      </w:pPr>
    </w:p>
    <w:bookmarkEnd w:id="31"/>
    <w:p w:rsidR="00E94FCB" w:rsidRPr="003E09F5" w:rsidRDefault="008B137D" w:rsidP="006A69FF">
      <w:pPr>
        <w:pStyle w:val="Style34"/>
        <w:widowControl/>
        <w:spacing w:before="230"/>
        <w:ind w:firstLine="0"/>
        <w:jc w:val="center"/>
        <w:rPr>
          <w:rStyle w:val="FontStyle89"/>
          <w:rFonts w:ascii="Times New Roman" w:hAnsi="Times New Roman" w:cs="Times New Roman"/>
          <w:sz w:val="26"/>
          <w:szCs w:val="26"/>
        </w:rPr>
      </w:pPr>
      <w:r w:rsidRPr="003E09F5">
        <w:rPr>
          <w:rStyle w:val="FontStyle89"/>
          <w:rFonts w:ascii="Times New Roman" w:hAnsi="Times New Roman" w:cs="Times New Roman"/>
        </w:rPr>
        <w:t>2</w:t>
      </w:r>
      <w:r w:rsidRPr="003E09F5">
        <w:rPr>
          <w:rStyle w:val="FontStyle89"/>
          <w:rFonts w:ascii="Times New Roman" w:hAnsi="Times New Roman" w:cs="Times New Roman"/>
          <w:sz w:val="26"/>
          <w:szCs w:val="26"/>
        </w:rPr>
        <w:t>.</w:t>
      </w:r>
      <w:r w:rsidR="00D55F04" w:rsidRPr="003E09F5">
        <w:rPr>
          <w:rStyle w:val="FontStyle89"/>
          <w:rFonts w:ascii="Times New Roman" w:hAnsi="Times New Roman" w:cs="Times New Roman"/>
          <w:sz w:val="26"/>
          <w:szCs w:val="26"/>
        </w:rPr>
        <w:t>1</w:t>
      </w:r>
      <w:r w:rsidR="00EA43C1" w:rsidRPr="003E09F5">
        <w:rPr>
          <w:rStyle w:val="FontStyle89"/>
          <w:rFonts w:ascii="Times New Roman" w:hAnsi="Times New Roman" w:cs="Times New Roman"/>
          <w:sz w:val="26"/>
          <w:szCs w:val="26"/>
        </w:rPr>
        <w:t>2</w:t>
      </w:r>
      <w:r w:rsidRPr="003E09F5">
        <w:rPr>
          <w:rStyle w:val="FontStyle89"/>
          <w:rFonts w:ascii="Times New Roman" w:hAnsi="Times New Roman" w:cs="Times New Roman"/>
          <w:sz w:val="26"/>
          <w:szCs w:val="26"/>
        </w:rPr>
        <w:t>. Налоги на имущество 182 1 06 0</w:t>
      </w:r>
      <w:r w:rsidR="00EB304A" w:rsidRPr="003E09F5">
        <w:rPr>
          <w:rStyle w:val="FontStyle89"/>
          <w:rFonts w:ascii="Times New Roman" w:hAnsi="Times New Roman" w:cs="Times New Roman"/>
          <w:sz w:val="26"/>
          <w:szCs w:val="26"/>
        </w:rPr>
        <w:t>0</w:t>
      </w:r>
      <w:r w:rsidRPr="003E09F5">
        <w:rPr>
          <w:rStyle w:val="FontStyle89"/>
          <w:rFonts w:ascii="Times New Roman" w:hAnsi="Times New Roman" w:cs="Times New Roman"/>
          <w:sz w:val="26"/>
          <w:szCs w:val="26"/>
        </w:rPr>
        <w:t xml:space="preserve">000 00 0000 110 </w:t>
      </w:r>
    </w:p>
    <w:p w:rsidR="00E94FCB" w:rsidRPr="003E09F5" w:rsidRDefault="008B137D">
      <w:pPr>
        <w:pStyle w:val="Style42"/>
        <w:widowControl/>
        <w:spacing w:before="230"/>
        <w:ind w:firstLine="706"/>
        <w:rPr>
          <w:rStyle w:val="FontStyle138"/>
        </w:rPr>
      </w:pPr>
      <w:r w:rsidRPr="003E09F5">
        <w:rPr>
          <w:rStyle w:val="FontStyle13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59416B" w:rsidRPr="003E09F5" w:rsidRDefault="0059416B">
      <w:pPr>
        <w:pStyle w:val="Style42"/>
        <w:widowControl/>
        <w:spacing w:before="230"/>
        <w:ind w:firstLine="706"/>
        <w:rPr>
          <w:rStyle w:val="FontStyle138"/>
        </w:rPr>
      </w:pPr>
    </w:p>
    <w:p w:rsidR="00E94FCB" w:rsidRPr="003E09F5" w:rsidRDefault="008B137D" w:rsidP="00F252B9">
      <w:pPr>
        <w:pStyle w:val="Style75"/>
        <w:widowControl/>
        <w:spacing w:before="137"/>
        <w:ind w:right="5" w:firstLine="0"/>
        <w:jc w:val="center"/>
        <w:rPr>
          <w:rStyle w:val="FontStyle136"/>
        </w:rPr>
      </w:pPr>
      <w:r w:rsidRPr="003E09F5">
        <w:rPr>
          <w:rStyle w:val="FontStyle136"/>
        </w:rPr>
        <w:t>2.</w:t>
      </w:r>
      <w:r w:rsidR="00D55F04" w:rsidRPr="003E09F5">
        <w:rPr>
          <w:rStyle w:val="FontStyle136"/>
        </w:rPr>
        <w:t>1</w:t>
      </w:r>
      <w:r w:rsidR="00EA43C1" w:rsidRPr="003E09F5">
        <w:rPr>
          <w:rStyle w:val="FontStyle136"/>
        </w:rPr>
        <w:t>2</w:t>
      </w:r>
      <w:r w:rsidRPr="003E09F5">
        <w:rPr>
          <w:rStyle w:val="FontStyle136"/>
        </w:rPr>
        <w:t>.1. Налог на имущество физических лиц 182 1 06 01000 00 0000 110</w:t>
      </w:r>
    </w:p>
    <w:p w:rsidR="002D2906" w:rsidRPr="003E09F5" w:rsidRDefault="002D2906" w:rsidP="00F252B9">
      <w:pPr>
        <w:pStyle w:val="Style75"/>
        <w:widowControl/>
        <w:spacing w:before="137"/>
        <w:ind w:right="5" w:firstLine="0"/>
        <w:jc w:val="center"/>
        <w:rPr>
          <w:rStyle w:val="FontStyle136"/>
        </w:rPr>
      </w:pPr>
    </w:p>
    <w:p w:rsidR="002D2906" w:rsidRPr="003E09F5" w:rsidRDefault="008B137D" w:rsidP="002D2906">
      <w:pPr>
        <w:ind w:firstLine="709"/>
        <w:jc w:val="both"/>
        <w:rPr>
          <w:rStyle w:val="FontStyle138"/>
        </w:rPr>
      </w:pPr>
      <w:r w:rsidRPr="003E09F5">
        <w:rPr>
          <w:rStyle w:val="FontStyle138"/>
        </w:rPr>
        <w:t>Для расчёта налога на имущество физических лиц, используются:</w:t>
      </w:r>
    </w:p>
    <w:p w:rsidR="002D2906" w:rsidRPr="003E09F5" w:rsidRDefault="002D2906" w:rsidP="002D2906">
      <w:pPr>
        <w:ind w:firstLine="709"/>
        <w:jc w:val="both"/>
      </w:pPr>
      <w:r w:rsidRPr="003E09F5">
        <w:t xml:space="preserve"> -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2D2906" w:rsidRPr="003E09F5" w:rsidRDefault="002D2906" w:rsidP="002D2906">
      <w:pPr>
        <w:ind w:firstLine="709"/>
        <w:jc w:val="both"/>
      </w:pPr>
      <w:r w:rsidRPr="003E09F5">
        <w:t xml:space="preserve">- динамика начислений и фактических поступлений по налогу на имущество физических лиц согласно данным отчета по форме </w:t>
      </w:r>
      <w:r w:rsidR="00700471" w:rsidRPr="003E09F5">
        <w:t>№ 1-НМ «</w:t>
      </w:r>
      <w:r w:rsidR="003D7EA6" w:rsidRPr="003E09F5">
        <w:t>Отчет о н</w:t>
      </w:r>
      <w:r w:rsidR="00700471" w:rsidRPr="003E09F5">
        <w:t>ачислени</w:t>
      </w:r>
      <w:r w:rsidR="003D7EA6" w:rsidRPr="003E09F5">
        <w:t>и</w:t>
      </w:r>
      <w:r w:rsidR="00700471" w:rsidRPr="003E09F5">
        <w:t xml:space="preserve"> и поступление налогов, сборов, страховых взносов и иных обязательных платежей в  бюджетную систему  Российской Федерации»</w:t>
      </w:r>
      <w:r w:rsidRPr="003E09F5">
        <w:t xml:space="preserve"> за предыдущие периоды;</w:t>
      </w:r>
    </w:p>
    <w:p w:rsidR="002D2906" w:rsidRPr="003E09F5" w:rsidRDefault="002D2906" w:rsidP="002D2906">
      <w:pPr>
        <w:ind w:firstLine="709"/>
        <w:jc w:val="both"/>
      </w:pPr>
      <w:r w:rsidRPr="003E09F5">
        <w:t>- налоговые ставки, льготы и преференции, порядок исчисления суммы налога, установленные главой 32 НК РФ «Налог на имущество физических лиц»;</w:t>
      </w:r>
    </w:p>
    <w:p w:rsidR="002D2906" w:rsidRPr="003E09F5" w:rsidRDefault="002D2906" w:rsidP="002D2906">
      <w:pPr>
        <w:ind w:firstLine="709"/>
        <w:jc w:val="both"/>
      </w:pPr>
      <w:r w:rsidRPr="003E09F5">
        <w:t>- налоговые ставки, льготы и преференции, предусмотренные другими нормативными правовыми актами, а также другие источники информации.</w:t>
      </w:r>
    </w:p>
    <w:p w:rsidR="00171AC5" w:rsidRPr="003E09F5" w:rsidRDefault="00171AC5" w:rsidP="00171AC5">
      <w:pPr>
        <w:ind w:firstLine="709"/>
        <w:jc w:val="both"/>
        <w:rPr>
          <w:rStyle w:val="FontStyle138"/>
        </w:rPr>
      </w:pPr>
      <w:r w:rsidRPr="003E09F5">
        <w:rPr>
          <w:rStyle w:val="FontStyle138"/>
        </w:rPr>
        <w:t>Расчет прогнозного объема поступлений налога на имущество физических лиц осуществляется:</w:t>
      </w:r>
    </w:p>
    <w:p w:rsidR="00171AC5" w:rsidRPr="003E09F5" w:rsidRDefault="00AF6139" w:rsidP="00171AC5">
      <w:pPr>
        <w:ind w:firstLine="709"/>
        <w:jc w:val="both"/>
        <w:rPr>
          <w:rStyle w:val="FontStyle138"/>
        </w:rPr>
      </w:pPr>
      <w:r w:rsidRPr="003E09F5">
        <w:rPr>
          <w:rStyle w:val="FontStyle138"/>
        </w:rPr>
        <w:t>-</w:t>
      </w:r>
      <w:r w:rsidR="00152174" w:rsidRPr="003E09F5">
        <w:rPr>
          <w:rStyle w:val="FontStyle138"/>
        </w:rPr>
        <w:t xml:space="preserve"> </w:t>
      </w:r>
      <w:r w:rsidR="00171AC5" w:rsidRPr="003E09F5">
        <w:rPr>
          <w:rStyle w:val="FontStyle138"/>
        </w:rPr>
        <w:t>методом экстраполяции данных о налоговой базе, сложившийся в прошлых периодах, с использованием расчетных ставок и уровня собираемости;</w:t>
      </w:r>
    </w:p>
    <w:p w:rsidR="00171AC5" w:rsidRPr="003E09F5" w:rsidRDefault="00AF6139" w:rsidP="00171AC5">
      <w:pPr>
        <w:ind w:firstLine="709"/>
        <w:jc w:val="both"/>
        <w:rPr>
          <w:rStyle w:val="FontStyle138"/>
        </w:rPr>
      </w:pPr>
      <w:r w:rsidRPr="003E09F5">
        <w:rPr>
          <w:rStyle w:val="FontStyle138"/>
        </w:rPr>
        <w:lastRenderedPageBreak/>
        <w:t>-</w:t>
      </w:r>
      <w:r w:rsidR="00152174" w:rsidRPr="003E09F5">
        <w:rPr>
          <w:rStyle w:val="FontStyle138"/>
        </w:rPr>
        <w:t xml:space="preserve"> </w:t>
      </w:r>
      <w:r w:rsidR="00171AC5" w:rsidRPr="003E09F5">
        <w:rPr>
          <w:rStyle w:val="FontStyle138"/>
        </w:rPr>
        <w:t xml:space="preserve">исходя из кадастровой стоимости объектов налогообложения. </w:t>
      </w:r>
    </w:p>
    <w:p w:rsidR="0059416B" w:rsidRPr="003E09F5" w:rsidRDefault="008B137D" w:rsidP="00171AC5">
      <w:pPr>
        <w:ind w:firstLine="709"/>
        <w:jc w:val="both"/>
        <w:rPr>
          <w:rStyle w:val="FontStyle138"/>
        </w:rPr>
      </w:pPr>
      <w:r w:rsidRPr="003E09F5">
        <w:rPr>
          <w:rStyle w:val="FontStyle138"/>
        </w:rPr>
        <w:t xml:space="preserve">Расчёт прогнозного объёма поступлений налога на имущество физических лиц осуществляется </w:t>
      </w:r>
      <w:r w:rsidR="0059416B" w:rsidRPr="003E09F5">
        <w:rPr>
          <w:rStyle w:val="FontStyle138"/>
        </w:rPr>
        <w:t>по следующей формуле:</w:t>
      </w:r>
    </w:p>
    <w:p w:rsidR="0059416B" w:rsidRPr="003E09F5" w:rsidRDefault="0059416B" w:rsidP="0059416B">
      <w:pPr>
        <w:ind w:firstLine="709"/>
        <w:jc w:val="both"/>
        <w:rPr>
          <w:rStyle w:val="FontStyle138"/>
        </w:rPr>
      </w:pPr>
    </w:p>
    <w:p w:rsidR="0059416B" w:rsidRPr="003E09F5" w:rsidRDefault="0059416B" w:rsidP="0059416B">
      <w:pPr>
        <w:ind w:firstLine="709"/>
        <w:jc w:val="both"/>
        <w:rPr>
          <w:rStyle w:val="FontStyle138"/>
          <w:b/>
          <w:i/>
        </w:rPr>
      </w:pPr>
      <w:r w:rsidRPr="003E09F5">
        <w:rPr>
          <w:rStyle w:val="FontStyle138"/>
          <w:b/>
          <w:i/>
        </w:rPr>
        <w:t>Налог кадастр. = НБ кадастр.× S кадастр. × К соб. (+/-) F,</w:t>
      </w:r>
    </w:p>
    <w:p w:rsidR="0059416B" w:rsidRPr="003E09F5" w:rsidRDefault="0059416B" w:rsidP="0059416B">
      <w:pPr>
        <w:ind w:firstLine="709"/>
        <w:jc w:val="both"/>
        <w:rPr>
          <w:rStyle w:val="FontStyle138"/>
        </w:rPr>
      </w:pPr>
      <w:r w:rsidRPr="003E09F5">
        <w:rPr>
          <w:rStyle w:val="FontStyle138"/>
        </w:rPr>
        <w:t>где:</w:t>
      </w:r>
    </w:p>
    <w:p w:rsidR="0059416B" w:rsidRPr="003E09F5" w:rsidRDefault="0059416B" w:rsidP="0059416B">
      <w:pPr>
        <w:ind w:firstLine="709"/>
        <w:jc w:val="both"/>
        <w:rPr>
          <w:rStyle w:val="FontStyle138"/>
        </w:rPr>
      </w:pPr>
      <w:r w:rsidRPr="003E09F5">
        <w:rPr>
          <w:rStyle w:val="FontStyle138"/>
          <w:b/>
        </w:rPr>
        <w:t>НБ кадастр.</w:t>
      </w:r>
      <w:r w:rsidRPr="003E09F5">
        <w:rPr>
          <w:rStyle w:val="FontStyle138"/>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59416B" w:rsidRPr="003E09F5" w:rsidRDefault="0059416B" w:rsidP="0059416B">
      <w:pPr>
        <w:ind w:firstLine="709"/>
        <w:jc w:val="both"/>
        <w:rPr>
          <w:rStyle w:val="FontStyle138"/>
        </w:rPr>
      </w:pPr>
      <w:r w:rsidRPr="003E09F5">
        <w:rPr>
          <w:rStyle w:val="FontStyle138"/>
          <w:b/>
        </w:rPr>
        <w:t>S кадастр.</w:t>
      </w:r>
      <w:r w:rsidRPr="003E09F5">
        <w:rPr>
          <w:rStyle w:val="FontStyle138"/>
        </w:rPr>
        <w:t xml:space="preserve"> - расчетная средняя ставка по кадастровой стоимости объекта налогообложения за отчетный период</w:t>
      </w:r>
      <w:r w:rsidR="008A7241" w:rsidRPr="003E09F5">
        <w:rPr>
          <w:sz w:val="27"/>
          <w:szCs w:val="27"/>
        </w:rPr>
        <w:t>, %.</w:t>
      </w:r>
    </w:p>
    <w:p w:rsidR="0059416B" w:rsidRPr="003E09F5" w:rsidRDefault="0059416B" w:rsidP="0059416B">
      <w:pPr>
        <w:ind w:firstLine="709"/>
        <w:jc w:val="both"/>
        <w:rPr>
          <w:rStyle w:val="FontStyle138"/>
        </w:rPr>
      </w:pPr>
      <w:r w:rsidRPr="003E09F5">
        <w:rPr>
          <w:rStyle w:val="FontStyle13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59416B" w:rsidRPr="003E09F5" w:rsidRDefault="0059416B" w:rsidP="0059416B">
      <w:pPr>
        <w:ind w:firstLine="709"/>
        <w:jc w:val="both"/>
        <w:rPr>
          <w:rStyle w:val="FontStyle138"/>
          <w:sz w:val="22"/>
        </w:rPr>
      </w:pPr>
      <w:r w:rsidRPr="003E09F5">
        <w:rPr>
          <w:rStyle w:val="FontStyle138"/>
          <w:b/>
        </w:rPr>
        <w:t>K соб.</w:t>
      </w:r>
      <w:r w:rsidRPr="003E09F5">
        <w:rPr>
          <w:rStyle w:val="FontStyle13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w:t>
      </w:r>
      <w:r w:rsidR="00584713" w:rsidRPr="003E09F5">
        <w:rPr>
          <w:rStyle w:val="FontStyle138"/>
        </w:rPr>
        <w:t xml:space="preserve"> по </w:t>
      </w:r>
      <w:r w:rsidR="008A7241" w:rsidRPr="003E09F5">
        <w:rPr>
          <w:szCs w:val="27"/>
        </w:rPr>
        <w:t>налогу, %.</w:t>
      </w:r>
    </w:p>
    <w:p w:rsidR="0059416B" w:rsidRPr="003E09F5" w:rsidRDefault="0059416B" w:rsidP="0059416B">
      <w:pPr>
        <w:ind w:firstLine="709"/>
        <w:jc w:val="both"/>
        <w:rPr>
          <w:rStyle w:val="FontStyle138"/>
        </w:rPr>
      </w:pPr>
      <w:r w:rsidRPr="003E09F5">
        <w:rPr>
          <w:rStyle w:val="FontStyle13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8A7241" w:rsidRPr="003E09F5" w:rsidRDefault="008A7241" w:rsidP="008A7241">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9416B" w:rsidRPr="003E09F5" w:rsidRDefault="0059416B" w:rsidP="0059416B">
      <w:pPr>
        <w:ind w:firstLine="709"/>
        <w:jc w:val="both"/>
        <w:rPr>
          <w:rStyle w:val="FontStyle138"/>
        </w:rPr>
      </w:pPr>
      <w:r w:rsidRPr="003E09F5">
        <w:rPr>
          <w:rStyle w:val="FontStyle138"/>
        </w:rPr>
        <w:t>При расчете налоговой базы прогнозируемого периода используется темп роста в % к предыдущему периоду.</w:t>
      </w:r>
    </w:p>
    <w:p w:rsidR="0059416B" w:rsidRPr="003E09F5" w:rsidRDefault="0059416B" w:rsidP="0059416B">
      <w:pPr>
        <w:ind w:firstLine="709"/>
        <w:jc w:val="both"/>
        <w:rPr>
          <w:rStyle w:val="FontStyle138"/>
        </w:rPr>
      </w:pPr>
      <w:r w:rsidRPr="003E09F5">
        <w:rPr>
          <w:rStyle w:val="FontStyle13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59416B" w:rsidRPr="003E09F5" w:rsidRDefault="0059416B" w:rsidP="0059416B">
      <w:pPr>
        <w:ind w:firstLine="709"/>
        <w:jc w:val="both"/>
        <w:rPr>
          <w:rStyle w:val="FontStyle138"/>
        </w:rPr>
      </w:pPr>
    </w:p>
    <w:p w:rsidR="0059416B" w:rsidRPr="003E09F5" w:rsidRDefault="0059416B" w:rsidP="0059416B">
      <w:pPr>
        <w:ind w:firstLine="709"/>
        <w:jc w:val="both"/>
        <w:rPr>
          <w:rStyle w:val="FontStyle138"/>
        </w:rPr>
      </w:pPr>
      <w:r w:rsidRPr="003E09F5">
        <w:rPr>
          <w:rStyle w:val="FontStyle138"/>
          <w:b/>
          <w:i/>
        </w:rPr>
        <w:t xml:space="preserve">Налог кадастр. = Налог кадастр. предыдущего года </w:t>
      </w:r>
      <w:r w:rsidRPr="003E09F5">
        <w:rPr>
          <w:rStyle w:val="FontStyle138"/>
          <w:b/>
        </w:rPr>
        <w:t>×</w:t>
      </w:r>
      <w:r w:rsidRPr="003E09F5">
        <w:rPr>
          <w:rStyle w:val="FontStyle138"/>
          <w:b/>
          <w:i/>
        </w:rPr>
        <w:t xml:space="preserve"> 1,1</w:t>
      </w:r>
    </w:p>
    <w:p w:rsidR="0059416B" w:rsidRPr="003E09F5" w:rsidRDefault="0059416B" w:rsidP="0059416B">
      <w:pPr>
        <w:ind w:firstLine="709"/>
        <w:jc w:val="both"/>
        <w:rPr>
          <w:rStyle w:val="FontStyle138"/>
        </w:rPr>
      </w:pPr>
    </w:p>
    <w:p w:rsidR="0059416B" w:rsidRPr="003E09F5" w:rsidRDefault="0059416B" w:rsidP="0059416B">
      <w:pPr>
        <w:ind w:firstLine="709"/>
        <w:jc w:val="both"/>
        <w:rPr>
          <w:rStyle w:val="FontStyle138"/>
        </w:rPr>
      </w:pPr>
      <w:r w:rsidRPr="003E09F5">
        <w:rPr>
          <w:rStyle w:val="FontStyle13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160EE4" w:rsidRPr="003E09F5" w:rsidRDefault="0059416B" w:rsidP="0059416B">
      <w:pPr>
        <w:ind w:firstLine="709"/>
        <w:jc w:val="both"/>
      </w:pPr>
      <w:r w:rsidRPr="003E09F5">
        <w:rPr>
          <w:rStyle w:val="FontStyle138"/>
        </w:rPr>
        <w:t>Объём выпадающих доходов определяется в рамках прописанного алгоритма расчёта прогнозного объёма поступлений налога.</w:t>
      </w:r>
    </w:p>
    <w:p w:rsidR="00D1115B" w:rsidRPr="003E09F5" w:rsidRDefault="002D2906" w:rsidP="00D1115B">
      <w:pPr>
        <w:ind w:firstLine="709"/>
        <w:jc w:val="both"/>
        <w:rPr>
          <w:rStyle w:val="FontStyle138"/>
        </w:rPr>
      </w:pPr>
      <w:r w:rsidRPr="003E09F5">
        <w:rPr>
          <w:rStyle w:val="FontStyle138"/>
        </w:rPr>
        <w:t>Налог на имущество физических лиц зачисляется в консолидированный бюджет Чувашской Республики по нормативам, установленным в соответствии со статьями БК РФ.</w:t>
      </w:r>
    </w:p>
    <w:p w:rsidR="007F54F7" w:rsidRPr="003E09F5" w:rsidRDefault="007F54F7" w:rsidP="007F54F7">
      <w:pPr>
        <w:tabs>
          <w:tab w:val="left" w:pos="6237"/>
        </w:tabs>
        <w:ind w:firstLine="709"/>
        <w:jc w:val="both"/>
      </w:pPr>
    </w:p>
    <w:p w:rsidR="0042685E" w:rsidRPr="003E09F5" w:rsidRDefault="0042685E" w:rsidP="007F54F7">
      <w:pPr>
        <w:tabs>
          <w:tab w:val="left" w:pos="6237"/>
        </w:tabs>
        <w:ind w:firstLine="709"/>
        <w:jc w:val="both"/>
      </w:pPr>
    </w:p>
    <w:p w:rsidR="00E94FCB" w:rsidRPr="003E09F5" w:rsidRDefault="008B137D" w:rsidP="009D6C29">
      <w:pPr>
        <w:pStyle w:val="Style55"/>
        <w:widowControl/>
        <w:spacing w:before="115"/>
        <w:ind w:right="5" w:firstLine="0"/>
        <w:jc w:val="center"/>
        <w:rPr>
          <w:rStyle w:val="FontStyle136"/>
        </w:rPr>
      </w:pPr>
      <w:r w:rsidRPr="003E09F5">
        <w:rPr>
          <w:rStyle w:val="FontStyle136"/>
        </w:rPr>
        <w:t>2.</w:t>
      </w:r>
      <w:r w:rsidR="00D55F04" w:rsidRPr="003E09F5">
        <w:rPr>
          <w:rStyle w:val="FontStyle136"/>
        </w:rPr>
        <w:t>1</w:t>
      </w:r>
      <w:r w:rsidR="00EA43C1" w:rsidRPr="003E09F5">
        <w:rPr>
          <w:rStyle w:val="FontStyle136"/>
        </w:rPr>
        <w:t>2</w:t>
      </w:r>
      <w:r w:rsidRPr="003E09F5">
        <w:rPr>
          <w:rStyle w:val="FontStyle136"/>
        </w:rPr>
        <w:t>.2. Налог на имущество организаций 182 1 06 02000 02 0000110</w:t>
      </w:r>
    </w:p>
    <w:p w:rsidR="0042685E" w:rsidRPr="003E09F5" w:rsidRDefault="0042685E" w:rsidP="009D6C29">
      <w:pPr>
        <w:pStyle w:val="Style55"/>
        <w:widowControl/>
        <w:spacing w:before="115"/>
        <w:ind w:right="5" w:firstLine="0"/>
        <w:jc w:val="center"/>
        <w:rPr>
          <w:rStyle w:val="FontStyle136"/>
        </w:rPr>
      </w:pPr>
    </w:p>
    <w:p w:rsidR="0042685E" w:rsidRPr="003E09F5" w:rsidRDefault="0042685E" w:rsidP="0042685E">
      <w:pPr>
        <w:ind w:firstLine="709"/>
        <w:jc w:val="both"/>
        <w:rPr>
          <w:sz w:val="26"/>
          <w:szCs w:val="26"/>
        </w:rPr>
      </w:pPr>
      <w:r w:rsidRPr="003E09F5">
        <w:rPr>
          <w:sz w:val="26"/>
          <w:szCs w:val="26"/>
        </w:rPr>
        <w:t>Для расчета налога на имущество организаций используются:</w:t>
      </w:r>
    </w:p>
    <w:p w:rsidR="0042685E" w:rsidRPr="003E09F5" w:rsidRDefault="0042685E" w:rsidP="0042685E">
      <w:pPr>
        <w:ind w:firstLine="709"/>
        <w:jc w:val="both"/>
        <w:rPr>
          <w:sz w:val="26"/>
          <w:szCs w:val="26"/>
        </w:rPr>
      </w:pPr>
      <w:r w:rsidRPr="003E09F5">
        <w:rPr>
          <w:sz w:val="26"/>
          <w:szCs w:val="26"/>
        </w:rPr>
        <w:t xml:space="preserve">- остаточная стоимость недвижимого имущества, признаваемого объектом налогообложения, на 31.12.2024, в соответствии с отчётом по форме № 5-НИО                  </w:t>
      </w:r>
      <w:r w:rsidRPr="003E09F5">
        <w:rPr>
          <w:sz w:val="26"/>
          <w:szCs w:val="26"/>
        </w:rPr>
        <w:lastRenderedPageBreak/>
        <w:t>«О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42685E" w:rsidRPr="003E09F5" w:rsidRDefault="0042685E" w:rsidP="0042685E">
      <w:pPr>
        <w:ind w:firstLine="709"/>
        <w:jc w:val="both"/>
        <w:rPr>
          <w:sz w:val="26"/>
          <w:szCs w:val="26"/>
        </w:rPr>
      </w:pPr>
      <w:r w:rsidRPr="003E09F5">
        <w:rPr>
          <w:sz w:val="26"/>
          <w:szCs w:val="26"/>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42685E" w:rsidRPr="003E09F5" w:rsidRDefault="0042685E" w:rsidP="0042685E">
      <w:pPr>
        <w:ind w:firstLine="709"/>
        <w:jc w:val="both"/>
        <w:rPr>
          <w:sz w:val="26"/>
          <w:szCs w:val="26"/>
        </w:rPr>
      </w:pPr>
      <w:r w:rsidRPr="003E09F5">
        <w:rPr>
          <w:sz w:val="26"/>
          <w:szCs w:val="26"/>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42685E" w:rsidRPr="003E09F5" w:rsidRDefault="0042685E" w:rsidP="0042685E">
      <w:pPr>
        <w:ind w:firstLine="709"/>
        <w:jc w:val="both"/>
        <w:rPr>
          <w:sz w:val="26"/>
          <w:szCs w:val="26"/>
        </w:rPr>
      </w:pPr>
      <w:r w:rsidRPr="003E09F5">
        <w:rPr>
          <w:sz w:val="26"/>
          <w:szCs w:val="26"/>
        </w:rPr>
        <w:t>- динамика налоговой базы по налогу на имущество организаций в виде кадастровой стоимости в соответствии с отчётом по форме № 5-НИО «О налоговой базе и структуре начислений по налогу на имущество организаций», сложившаяся в предыдущие периоды;</w:t>
      </w:r>
    </w:p>
    <w:p w:rsidR="0042685E" w:rsidRPr="003E09F5" w:rsidRDefault="0042685E" w:rsidP="0042685E">
      <w:pPr>
        <w:ind w:firstLine="709"/>
        <w:jc w:val="both"/>
        <w:rPr>
          <w:sz w:val="26"/>
          <w:szCs w:val="26"/>
        </w:rPr>
      </w:pPr>
      <w:r w:rsidRPr="003E09F5">
        <w:rPr>
          <w:sz w:val="26"/>
          <w:szCs w:val="26"/>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w:t>
      </w:r>
      <w:r w:rsidR="00201237" w:rsidRPr="003E09F5">
        <w:rPr>
          <w:sz w:val="26"/>
          <w:szCs w:val="26"/>
        </w:rPr>
        <w:t>та по форме №</w:t>
      </w:r>
      <w:r w:rsidRPr="003E09F5">
        <w:rPr>
          <w:sz w:val="26"/>
          <w:szCs w:val="26"/>
        </w:rPr>
        <w:t>5-НИО                           «О налоговой базе и структуре начислений по налогу на имущество организаций» за предыдущие периоды;</w:t>
      </w:r>
    </w:p>
    <w:p w:rsidR="0042685E" w:rsidRPr="003E09F5" w:rsidRDefault="0042685E" w:rsidP="0042685E">
      <w:pPr>
        <w:ind w:firstLine="709"/>
        <w:jc w:val="both"/>
        <w:rPr>
          <w:sz w:val="26"/>
          <w:szCs w:val="26"/>
        </w:rPr>
      </w:pPr>
      <w:r w:rsidRPr="003E09F5">
        <w:rPr>
          <w:sz w:val="26"/>
          <w:szCs w:val="26"/>
        </w:rPr>
        <w:t>- динамика начислений налога и фактических поступлений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 сложившаяся в предыдущие периоды;</w:t>
      </w:r>
    </w:p>
    <w:p w:rsidR="0042685E" w:rsidRPr="003E09F5" w:rsidRDefault="0042685E" w:rsidP="0042685E">
      <w:pPr>
        <w:ind w:firstLine="709"/>
        <w:jc w:val="both"/>
        <w:rPr>
          <w:sz w:val="26"/>
          <w:szCs w:val="26"/>
        </w:rPr>
      </w:pPr>
      <w:r w:rsidRPr="003E09F5">
        <w:rPr>
          <w:sz w:val="26"/>
          <w:szCs w:val="26"/>
        </w:rPr>
        <w:t>- информация о налоговых ставках, предусмотренных главой 30 НК РФ «Налог на имущество организаций» и ст. 19  Закона Чувашской Республики от 23.07.2001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(далее – Закон от 23.07.2001 №38);</w:t>
      </w:r>
    </w:p>
    <w:p w:rsidR="0042685E" w:rsidRPr="003E09F5" w:rsidRDefault="0042685E" w:rsidP="0042685E">
      <w:pPr>
        <w:ind w:firstLine="709"/>
        <w:jc w:val="both"/>
        <w:rPr>
          <w:sz w:val="26"/>
          <w:szCs w:val="26"/>
        </w:rPr>
      </w:pPr>
      <w:r w:rsidRPr="003E09F5">
        <w:rPr>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42685E" w:rsidRPr="003E09F5" w:rsidRDefault="0042685E" w:rsidP="0042685E">
      <w:pPr>
        <w:ind w:firstLine="709"/>
        <w:jc w:val="both"/>
        <w:rPr>
          <w:sz w:val="26"/>
          <w:szCs w:val="26"/>
        </w:rPr>
      </w:pPr>
      <w:r w:rsidRPr="003E09F5">
        <w:rPr>
          <w:sz w:val="26"/>
          <w:szCs w:val="26"/>
        </w:rPr>
        <w:t xml:space="preserve">- информация о льготах и преференциях, предусмотренных главой 30 НК РФ «Налог на имущество организаций» и </w:t>
      </w:r>
      <w:r w:rsidR="00097EA2" w:rsidRPr="003E09F5">
        <w:rPr>
          <w:sz w:val="26"/>
          <w:szCs w:val="26"/>
        </w:rPr>
        <w:t>Законом от 23.07.2001 №38</w:t>
      </w:r>
      <w:r w:rsidRPr="003E09F5">
        <w:rPr>
          <w:sz w:val="26"/>
          <w:szCs w:val="26"/>
        </w:rPr>
        <w:t xml:space="preserve">. </w:t>
      </w:r>
    </w:p>
    <w:p w:rsidR="0042685E" w:rsidRPr="003E09F5" w:rsidRDefault="0042685E" w:rsidP="0042685E">
      <w:pPr>
        <w:ind w:firstLine="709"/>
        <w:jc w:val="both"/>
        <w:rPr>
          <w:sz w:val="26"/>
          <w:szCs w:val="26"/>
        </w:rPr>
      </w:pPr>
      <w:r w:rsidRPr="003E09F5">
        <w:rPr>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42685E" w:rsidRPr="003E09F5" w:rsidRDefault="0042685E" w:rsidP="0042685E">
      <w:pPr>
        <w:ind w:firstLine="709"/>
        <w:jc w:val="both"/>
        <w:rPr>
          <w:sz w:val="26"/>
          <w:szCs w:val="26"/>
        </w:rPr>
      </w:pPr>
      <w:r w:rsidRPr="003E09F5">
        <w:rPr>
          <w:sz w:val="26"/>
          <w:szCs w:val="26"/>
        </w:rPr>
        <w:t>Прогнозируемый объем поступлений налога на имущество организаций               (</w:t>
      </w:r>
      <w:r w:rsidRPr="003E09F5">
        <w:rPr>
          <w:b/>
          <w:i/>
          <w:sz w:val="26"/>
          <w:szCs w:val="26"/>
        </w:rPr>
        <w:t xml:space="preserve">НИ </w:t>
      </w:r>
      <w:r w:rsidRPr="003E09F5">
        <w:rPr>
          <w:b/>
          <w:i/>
          <w:sz w:val="26"/>
          <w:szCs w:val="26"/>
          <w:vertAlign w:val="subscript"/>
        </w:rPr>
        <w:t>орг.</w:t>
      </w:r>
      <w:r w:rsidRPr="003E09F5">
        <w:rPr>
          <w:b/>
          <w:i/>
          <w:sz w:val="26"/>
          <w:szCs w:val="26"/>
        </w:rPr>
        <w:t xml:space="preserve">) </w:t>
      </w:r>
      <w:r w:rsidRPr="003E09F5">
        <w:rPr>
          <w:sz w:val="26"/>
          <w:szCs w:val="26"/>
        </w:rPr>
        <w:t>рассчитывается по формуле:</w:t>
      </w:r>
    </w:p>
    <w:p w:rsidR="0042685E" w:rsidRPr="003E09F5" w:rsidRDefault="0042685E" w:rsidP="0042685E">
      <w:pPr>
        <w:ind w:firstLine="709"/>
        <w:jc w:val="both"/>
        <w:rPr>
          <w:sz w:val="26"/>
          <w:szCs w:val="26"/>
        </w:rPr>
      </w:pPr>
    </w:p>
    <w:p w:rsidR="0042685E" w:rsidRPr="003E09F5" w:rsidRDefault="0042685E" w:rsidP="0042685E">
      <w:pPr>
        <w:spacing w:before="120" w:after="120"/>
        <w:ind w:firstLine="709"/>
        <w:rPr>
          <w:b/>
          <w:i/>
          <w:sz w:val="26"/>
          <w:szCs w:val="26"/>
        </w:rPr>
      </w:pPr>
      <w:r w:rsidRPr="003E09F5">
        <w:rPr>
          <w:b/>
          <w:i/>
          <w:sz w:val="26"/>
          <w:szCs w:val="26"/>
        </w:rPr>
        <w:t xml:space="preserve">НИ </w:t>
      </w:r>
      <w:r w:rsidRPr="003E09F5">
        <w:rPr>
          <w:b/>
          <w:i/>
          <w:sz w:val="26"/>
          <w:szCs w:val="26"/>
          <w:vertAlign w:val="subscript"/>
        </w:rPr>
        <w:t>орг.</w:t>
      </w:r>
      <w:r w:rsidRPr="003E09F5">
        <w:rPr>
          <w:b/>
          <w:i/>
          <w:sz w:val="26"/>
          <w:szCs w:val="26"/>
        </w:rPr>
        <w:t xml:space="preserve"> = (</w:t>
      </w:r>
      <w:r w:rsidRPr="003E09F5">
        <w:rPr>
          <w:b/>
          <w:i/>
          <w:sz w:val="26"/>
          <w:szCs w:val="26"/>
          <w:lang w:val="en-US"/>
        </w:rPr>
        <w:t>V</w:t>
      </w:r>
      <w:r w:rsidRPr="003E09F5">
        <w:rPr>
          <w:b/>
          <w:i/>
          <w:sz w:val="26"/>
          <w:szCs w:val="26"/>
        </w:rPr>
        <w:t xml:space="preserve"> </w:t>
      </w:r>
      <w:r w:rsidRPr="003E09F5">
        <w:rPr>
          <w:b/>
          <w:i/>
          <w:sz w:val="26"/>
          <w:szCs w:val="26"/>
          <w:vertAlign w:val="subscript"/>
        </w:rPr>
        <w:t xml:space="preserve">СС </w:t>
      </w:r>
      <w:r w:rsidRPr="003E09F5">
        <w:rPr>
          <w:b/>
          <w:i/>
          <w:sz w:val="26"/>
          <w:szCs w:val="26"/>
        </w:rPr>
        <w:t xml:space="preserve">× </w:t>
      </w:r>
      <w:r w:rsidRPr="003E09F5">
        <w:rPr>
          <w:b/>
          <w:i/>
          <w:sz w:val="26"/>
          <w:szCs w:val="26"/>
          <w:lang w:val="en-US"/>
        </w:rPr>
        <w:t>S</w:t>
      </w:r>
      <w:r w:rsidRPr="003E09F5">
        <w:rPr>
          <w:b/>
          <w:i/>
          <w:sz w:val="26"/>
          <w:szCs w:val="26"/>
          <w:vertAlign w:val="subscript"/>
        </w:rPr>
        <w:t xml:space="preserve"> СС </w:t>
      </w:r>
      <w:r w:rsidRPr="003E09F5">
        <w:rPr>
          <w:b/>
          <w:sz w:val="26"/>
          <w:szCs w:val="26"/>
        </w:rPr>
        <w:t xml:space="preserve">+ </w:t>
      </w:r>
      <w:r w:rsidRPr="003E09F5">
        <w:rPr>
          <w:b/>
          <w:i/>
          <w:sz w:val="26"/>
          <w:szCs w:val="26"/>
          <w:lang w:val="en-US"/>
        </w:rPr>
        <w:t>V</w:t>
      </w:r>
      <w:r w:rsidRPr="003E09F5">
        <w:rPr>
          <w:b/>
          <w:i/>
          <w:sz w:val="26"/>
          <w:szCs w:val="26"/>
        </w:rPr>
        <w:t xml:space="preserve"> </w:t>
      </w:r>
      <w:r w:rsidRPr="003E09F5">
        <w:rPr>
          <w:b/>
          <w:i/>
          <w:sz w:val="26"/>
          <w:szCs w:val="26"/>
          <w:vertAlign w:val="subscript"/>
        </w:rPr>
        <w:t xml:space="preserve">КС </w:t>
      </w:r>
      <w:r w:rsidRPr="003E09F5">
        <w:rPr>
          <w:b/>
          <w:i/>
          <w:sz w:val="26"/>
          <w:szCs w:val="26"/>
        </w:rPr>
        <w:t xml:space="preserve">× </w:t>
      </w:r>
      <w:r w:rsidRPr="003E09F5">
        <w:rPr>
          <w:b/>
          <w:i/>
          <w:sz w:val="26"/>
          <w:szCs w:val="26"/>
          <w:lang w:val="en-US"/>
        </w:rPr>
        <w:t>S</w:t>
      </w:r>
      <w:r w:rsidRPr="003E09F5">
        <w:rPr>
          <w:b/>
          <w:i/>
          <w:sz w:val="26"/>
          <w:szCs w:val="26"/>
          <w:vertAlign w:val="subscript"/>
        </w:rPr>
        <w:t xml:space="preserve"> КС </w:t>
      </w:r>
      <w:r w:rsidRPr="003E09F5">
        <w:rPr>
          <w:b/>
          <w:sz w:val="26"/>
          <w:szCs w:val="26"/>
        </w:rPr>
        <w:t>+</w:t>
      </w:r>
      <w:r w:rsidRPr="003E09F5">
        <w:rPr>
          <w:b/>
          <w:i/>
          <w:sz w:val="26"/>
          <w:szCs w:val="26"/>
        </w:rPr>
        <w:t xml:space="preserve"> Н</w:t>
      </w:r>
      <w:r w:rsidRPr="003E09F5">
        <w:rPr>
          <w:b/>
          <w:i/>
          <w:sz w:val="26"/>
          <w:szCs w:val="26"/>
          <w:vertAlign w:val="subscript"/>
        </w:rPr>
        <w:t>жд.</w:t>
      </w:r>
      <w:r w:rsidRPr="003E09F5">
        <w:rPr>
          <w:b/>
          <w:sz w:val="26"/>
          <w:szCs w:val="26"/>
        </w:rPr>
        <w:t xml:space="preserve">) </w:t>
      </w:r>
      <w:r w:rsidRPr="003E09F5">
        <w:rPr>
          <w:b/>
          <w:i/>
          <w:sz w:val="26"/>
          <w:szCs w:val="26"/>
        </w:rPr>
        <w:t xml:space="preserve">× </w:t>
      </w:r>
      <w:r w:rsidRPr="003E09F5">
        <w:rPr>
          <w:b/>
          <w:i/>
          <w:sz w:val="26"/>
          <w:szCs w:val="26"/>
          <w:lang w:val="en-US"/>
        </w:rPr>
        <w:t>K</w:t>
      </w:r>
      <w:r w:rsidRPr="003E09F5">
        <w:rPr>
          <w:b/>
          <w:i/>
          <w:sz w:val="26"/>
          <w:szCs w:val="26"/>
        </w:rPr>
        <w:t xml:space="preserve"> </w:t>
      </w:r>
      <w:r w:rsidRPr="003E09F5">
        <w:rPr>
          <w:b/>
          <w:i/>
          <w:sz w:val="26"/>
          <w:szCs w:val="26"/>
          <w:vertAlign w:val="subscript"/>
        </w:rPr>
        <w:t>пер</w:t>
      </w:r>
      <w:r w:rsidRPr="003E09F5">
        <w:rPr>
          <w:b/>
          <w:i/>
          <w:sz w:val="26"/>
          <w:szCs w:val="26"/>
        </w:rPr>
        <w:t xml:space="preserve">× </w:t>
      </w:r>
      <w:r w:rsidRPr="003E09F5">
        <w:rPr>
          <w:b/>
          <w:i/>
          <w:sz w:val="26"/>
          <w:szCs w:val="26"/>
          <w:lang w:val="en-US"/>
        </w:rPr>
        <w:t>K</w:t>
      </w:r>
      <w:r w:rsidRPr="003E09F5">
        <w:rPr>
          <w:b/>
          <w:i/>
          <w:sz w:val="26"/>
          <w:szCs w:val="26"/>
        </w:rPr>
        <w:t xml:space="preserve"> </w:t>
      </w:r>
      <w:r w:rsidRPr="003E09F5">
        <w:rPr>
          <w:b/>
          <w:i/>
          <w:sz w:val="26"/>
          <w:szCs w:val="26"/>
          <w:vertAlign w:val="subscript"/>
        </w:rPr>
        <w:t>соб.</w:t>
      </w:r>
      <w:r w:rsidRPr="003E09F5">
        <w:rPr>
          <w:b/>
          <w:sz w:val="26"/>
          <w:szCs w:val="26"/>
        </w:rPr>
        <w:t xml:space="preserve"> </w:t>
      </w:r>
      <w:r w:rsidRPr="003E09F5">
        <w:rPr>
          <w:b/>
          <w:i/>
          <w:sz w:val="26"/>
          <w:szCs w:val="26"/>
        </w:rPr>
        <w:t xml:space="preserve">(+/-) </w:t>
      </w:r>
      <w:r w:rsidRPr="003E09F5">
        <w:rPr>
          <w:b/>
          <w:i/>
          <w:sz w:val="26"/>
          <w:szCs w:val="26"/>
          <w:lang w:val="en-US"/>
        </w:rPr>
        <w:t>F</w:t>
      </w:r>
      <w:r w:rsidRPr="003E09F5">
        <w:rPr>
          <w:b/>
          <w:i/>
          <w:sz w:val="26"/>
          <w:szCs w:val="26"/>
        </w:rPr>
        <w:t xml:space="preserve">, </w:t>
      </w:r>
    </w:p>
    <w:p w:rsidR="0042685E" w:rsidRPr="003E09F5" w:rsidRDefault="0042685E" w:rsidP="0042685E">
      <w:pPr>
        <w:ind w:firstLine="709"/>
        <w:jc w:val="both"/>
        <w:rPr>
          <w:sz w:val="26"/>
          <w:szCs w:val="26"/>
        </w:rPr>
      </w:pPr>
      <w:r w:rsidRPr="003E09F5">
        <w:rPr>
          <w:sz w:val="26"/>
          <w:szCs w:val="26"/>
        </w:rPr>
        <w:t>где:</w:t>
      </w:r>
    </w:p>
    <w:p w:rsidR="0042685E" w:rsidRPr="003E09F5" w:rsidRDefault="0042685E" w:rsidP="0042685E">
      <w:pPr>
        <w:ind w:firstLine="709"/>
        <w:jc w:val="both"/>
        <w:rPr>
          <w:sz w:val="26"/>
          <w:szCs w:val="26"/>
        </w:rPr>
      </w:pPr>
      <w:r w:rsidRPr="003E09F5">
        <w:rPr>
          <w:b/>
          <w:i/>
          <w:sz w:val="26"/>
          <w:szCs w:val="26"/>
        </w:rPr>
        <w:t xml:space="preserve">V </w:t>
      </w:r>
      <w:r w:rsidRPr="003E09F5">
        <w:rPr>
          <w:b/>
          <w:i/>
          <w:sz w:val="26"/>
          <w:szCs w:val="26"/>
          <w:vertAlign w:val="subscript"/>
        </w:rPr>
        <w:t>СС</w:t>
      </w:r>
      <w:r w:rsidRPr="003E09F5">
        <w:rPr>
          <w:sz w:val="26"/>
          <w:szCs w:val="26"/>
        </w:rPr>
        <w:t xml:space="preserve"> – объем налоговой базы по имуществу, определяемому по среднегодовой стоимости, тыс. рублей; </w:t>
      </w:r>
    </w:p>
    <w:p w:rsidR="0042685E" w:rsidRPr="003E09F5" w:rsidRDefault="0042685E" w:rsidP="0042685E">
      <w:pPr>
        <w:ind w:firstLine="709"/>
        <w:jc w:val="both"/>
        <w:rPr>
          <w:sz w:val="26"/>
          <w:szCs w:val="26"/>
        </w:rPr>
      </w:pPr>
      <w:r w:rsidRPr="003E09F5">
        <w:rPr>
          <w:sz w:val="26"/>
          <w:szCs w:val="26"/>
        </w:rPr>
        <w:t>Объем налоговой базы по имуществу, определяемому по среднегодовой стоимости (</w:t>
      </w:r>
      <w:r w:rsidRPr="003E09F5">
        <w:rPr>
          <w:b/>
          <w:i/>
          <w:sz w:val="26"/>
          <w:szCs w:val="26"/>
          <w:lang w:val="en-US"/>
        </w:rPr>
        <w:t>V</w:t>
      </w:r>
      <w:r w:rsidRPr="003E09F5">
        <w:rPr>
          <w:b/>
          <w:i/>
          <w:sz w:val="26"/>
          <w:szCs w:val="26"/>
        </w:rPr>
        <w:t xml:space="preserve"> </w:t>
      </w:r>
      <w:r w:rsidRPr="003E09F5">
        <w:rPr>
          <w:b/>
          <w:i/>
          <w:sz w:val="26"/>
          <w:szCs w:val="26"/>
          <w:vertAlign w:val="subscript"/>
        </w:rPr>
        <w:t>СС</w:t>
      </w:r>
      <w:r w:rsidRPr="003E09F5">
        <w:rPr>
          <w:b/>
          <w:i/>
          <w:sz w:val="26"/>
          <w:szCs w:val="26"/>
        </w:rPr>
        <w:t xml:space="preserve">), </w:t>
      </w:r>
      <w:r w:rsidRPr="003E09F5">
        <w:rPr>
          <w:sz w:val="26"/>
          <w:szCs w:val="26"/>
        </w:rPr>
        <w:t>рассчитывается по формуле:</w:t>
      </w:r>
    </w:p>
    <w:p w:rsidR="0042685E" w:rsidRPr="003E09F5" w:rsidRDefault="0042685E" w:rsidP="0042685E">
      <w:pPr>
        <w:spacing w:before="120" w:after="120"/>
        <w:ind w:firstLine="709"/>
        <w:jc w:val="center"/>
        <w:rPr>
          <w:b/>
          <w:i/>
          <w:sz w:val="26"/>
          <w:szCs w:val="26"/>
        </w:rPr>
      </w:pPr>
      <w:r w:rsidRPr="003E09F5">
        <w:rPr>
          <w:b/>
          <w:i/>
          <w:sz w:val="26"/>
          <w:szCs w:val="26"/>
          <w:lang w:val="en-US"/>
        </w:rPr>
        <w:t>V</w:t>
      </w:r>
      <w:r w:rsidRPr="003E09F5">
        <w:rPr>
          <w:b/>
          <w:i/>
          <w:sz w:val="26"/>
          <w:szCs w:val="26"/>
        </w:rPr>
        <w:t xml:space="preserve"> </w:t>
      </w:r>
      <w:r w:rsidRPr="003E09F5">
        <w:rPr>
          <w:b/>
          <w:i/>
          <w:sz w:val="26"/>
          <w:szCs w:val="26"/>
          <w:vertAlign w:val="subscript"/>
        </w:rPr>
        <w:t xml:space="preserve">СС </w:t>
      </w:r>
      <w:r w:rsidRPr="003E09F5">
        <w:rPr>
          <w:b/>
          <w:i/>
          <w:sz w:val="26"/>
          <w:szCs w:val="26"/>
        </w:rPr>
        <w:t xml:space="preserve">= (СГС </w:t>
      </w:r>
      <w:r w:rsidRPr="003E09F5">
        <w:rPr>
          <w:b/>
          <w:i/>
          <w:sz w:val="26"/>
          <w:szCs w:val="26"/>
          <w:vertAlign w:val="subscript"/>
        </w:rPr>
        <w:t xml:space="preserve">имущ. </w:t>
      </w:r>
      <w:r w:rsidRPr="003E09F5">
        <w:rPr>
          <w:b/>
          <w:sz w:val="26"/>
          <w:szCs w:val="26"/>
        </w:rPr>
        <w:t xml:space="preserve"> </w:t>
      </w:r>
      <w:r w:rsidRPr="003E09F5">
        <w:rPr>
          <w:b/>
          <w:i/>
          <w:sz w:val="26"/>
          <w:szCs w:val="26"/>
        </w:rPr>
        <w:t xml:space="preserve">+ (СГС </w:t>
      </w:r>
      <w:r w:rsidRPr="003E09F5">
        <w:rPr>
          <w:b/>
          <w:i/>
          <w:sz w:val="26"/>
          <w:szCs w:val="26"/>
          <w:vertAlign w:val="subscript"/>
        </w:rPr>
        <w:t>имущ.</w:t>
      </w:r>
      <w:r w:rsidRPr="003E09F5">
        <w:rPr>
          <w:b/>
          <w:i/>
          <w:sz w:val="26"/>
          <w:szCs w:val="26"/>
        </w:rPr>
        <w:t xml:space="preserve"> – АМ))/2</w:t>
      </w:r>
      <w:r w:rsidRPr="003E09F5">
        <w:rPr>
          <w:b/>
          <w:i/>
          <w:strike/>
          <w:sz w:val="26"/>
          <w:szCs w:val="26"/>
        </w:rPr>
        <w:t>,</w:t>
      </w:r>
    </w:p>
    <w:p w:rsidR="0042685E" w:rsidRPr="003E09F5" w:rsidRDefault="0042685E" w:rsidP="0042685E">
      <w:pPr>
        <w:ind w:firstLine="709"/>
        <w:jc w:val="both"/>
        <w:rPr>
          <w:sz w:val="26"/>
          <w:szCs w:val="26"/>
        </w:rPr>
      </w:pPr>
      <w:r w:rsidRPr="003E09F5">
        <w:rPr>
          <w:sz w:val="26"/>
          <w:szCs w:val="26"/>
        </w:rPr>
        <w:lastRenderedPageBreak/>
        <w:t>где:</w:t>
      </w:r>
    </w:p>
    <w:p w:rsidR="0042685E" w:rsidRPr="003E09F5" w:rsidRDefault="0042685E" w:rsidP="0042685E">
      <w:pPr>
        <w:ind w:firstLine="709"/>
        <w:jc w:val="both"/>
        <w:rPr>
          <w:strike/>
          <w:sz w:val="26"/>
          <w:szCs w:val="26"/>
        </w:rPr>
      </w:pPr>
      <w:r w:rsidRPr="003E09F5">
        <w:rPr>
          <w:b/>
          <w:i/>
          <w:sz w:val="26"/>
          <w:szCs w:val="26"/>
        </w:rPr>
        <w:t xml:space="preserve">СГС </w:t>
      </w:r>
      <w:r w:rsidRPr="003E09F5">
        <w:rPr>
          <w:b/>
          <w:i/>
          <w:sz w:val="26"/>
          <w:szCs w:val="26"/>
          <w:vertAlign w:val="subscript"/>
        </w:rPr>
        <w:t xml:space="preserve">имущ. </w:t>
      </w:r>
      <w:r w:rsidRPr="003E09F5">
        <w:rPr>
          <w:sz w:val="26"/>
          <w:szCs w:val="26"/>
        </w:rPr>
        <w:t xml:space="preserve">– остаточная стоимость недвижимого имущества, признаваемого объектом налогообложения на 31.12.2024, в соответствии с отчётом по форме </w:t>
      </w:r>
      <w:r w:rsidR="00201237" w:rsidRPr="003E09F5">
        <w:rPr>
          <w:sz w:val="26"/>
          <w:szCs w:val="26"/>
        </w:rPr>
        <w:t xml:space="preserve">          </w:t>
      </w:r>
      <w:r w:rsidRPr="003E09F5">
        <w:rPr>
          <w:sz w:val="26"/>
          <w:szCs w:val="26"/>
        </w:rPr>
        <w:t>№ 5-НИО «О налоговой базе и структуре начислений по налогу на имущество организаций», тыс.рублей;</w:t>
      </w:r>
    </w:p>
    <w:p w:rsidR="0042685E" w:rsidRPr="003E09F5" w:rsidRDefault="0042685E" w:rsidP="0042685E">
      <w:pPr>
        <w:ind w:firstLine="709"/>
        <w:jc w:val="both"/>
        <w:rPr>
          <w:sz w:val="26"/>
          <w:szCs w:val="26"/>
        </w:rPr>
      </w:pPr>
      <w:r w:rsidRPr="003E09F5">
        <w:rPr>
          <w:b/>
          <w:i/>
          <w:sz w:val="26"/>
          <w:szCs w:val="26"/>
        </w:rPr>
        <w:t>АМ</w:t>
      </w:r>
      <w:r w:rsidRPr="003E09F5">
        <w:rPr>
          <w:sz w:val="26"/>
          <w:szCs w:val="26"/>
        </w:rPr>
        <w:t xml:space="preserve"> – сумма амортизации, в соответствии с отчё</w:t>
      </w:r>
      <w:r w:rsidR="00201237" w:rsidRPr="003E09F5">
        <w:rPr>
          <w:sz w:val="26"/>
          <w:szCs w:val="26"/>
        </w:rPr>
        <w:t>том по форме №</w:t>
      </w:r>
      <w:r w:rsidRPr="003E09F5">
        <w:rPr>
          <w:sz w:val="26"/>
          <w:szCs w:val="26"/>
        </w:rPr>
        <w:t>5-П                  «О налоговой базе и структуре начислений по налогу на прибыль организаций», тыс.рублей.</w:t>
      </w:r>
    </w:p>
    <w:p w:rsidR="0042685E" w:rsidRPr="003E09F5" w:rsidRDefault="0042685E" w:rsidP="0042685E">
      <w:pPr>
        <w:ind w:firstLine="709"/>
        <w:jc w:val="both"/>
        <w:rPr>
          <w:sz w:val="26"/>
          <w:szCs w:val="26"/>
        </w:rPr>
      </w:pPr>
      <w:r w:rsidRPr="003E09F5">
        <w:rPr>
          <w:sz w:val="26"/>
          <w:szCs w:val="26"/>
        </w:rPr>
        <w:t>Объём налоговой базы по имуществу, определяем</w:t>
      </w:r>
      <w:r w:rsidR="00201237" w:rsidRPr="003E09F5">
        <w:rPr>
          <w:sz w:val="26"/>
          <w:szCs w:val="26"/>
        </w:rPr>
        <w:t xml:space="preserve">ому по кадастровой стоимости, </w:t>
      </w:r>
      <w:r w:rsidRPr="003E09F5">
        <w:rPr>
          <w:sz w:val="26"/>
          <w:szCs w:val="26"/>
        </w:rPr>
        <w:t>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тыс.рублей.</w:t>
      </w:r>
    </w:p>
    <w:p w:rsidR="0042685E" w:rsidRPr="003E09F5" w:rsidRDefault="0042685E" w:rsidP="0042685E">
      <w:pPr>
        <w:ind w:firstLine="709"/>
        <w:jc w:val="both"/>
        <w:rPr>
          <w:sz w:val="26"/>
          <w:szCs w:val="26"/>
        </w:rPr>
      </w:pPr>
      <w:r w:rsidRPr="003E09F5">
        <w:rPr>
          <w:sz w:val="26"/>
          <w:szCs w:val="26"/>
        </w:rPr>
        <w:t>При расчёте налоговой базы прогнозируемого периода используется темп роста в % к предыдущему периоду.</w:t>
      </w:r>
    </w:p>
    <w:p w:rsidR="0042685E" w:rsidRPr="003E09F5" w:rsidRDefault="0042685E" w:rsidP="0042685E">
      <w:pPr>
        <w:ind w:firstLine="709"/>
        <w:jc w:val="both"/>
        <w:rPr>
          <w:sz w:val="26"/>
          <w:szCs w:val="26"/>
        </w:rPr>
      </w:pPr>
    </w:p>
    <w:p w:rsidR="0042685E" w:rsidRPr="003E09F5" w:rsidRDefault="0042685E" w:rsidP="0042685E">
      <w:pPr>
        <w:ind w:firstLine="709"/>
        <w:jc w:val="both"/>
        <w:rPr>
          <w:sz w:val="26"/>
          <w:szCs w:val="26"/>
        </w:rPr>
      </w:pPr>
      <w:r w:rsidRPr="003E09F5">
        <w:rPr>
          <w:b/>
          <w:i/>
          <w:sz w:val="26"/>
          <w:szCs w:val="26"/>
        </w:rPr>
        <w:t xml:space="preserve">S </w:t>
      </w:r>
      <w:r w:rsidRPr="003E09F5">
        <w:rPr>
          <w:b/>
          <w:i/>
          <w:sz w:val="26"/>
          <w:szCs w:val="26"/>
          <w:vertAlign w:val="subscript"/>
        </w:rPr>
        <w:t>СС</w:t>
      </w:r>
      <w:r w:rsidRPr="003E09F5">
        <w:rPr>
          <w:sz w:val="26"/>
          <w:szCs w:val="26"/>
        </w:rPr>
        <w:t xml:space="preserve"> – расчётная средняя ставка налога на имущество организаций, определяемая по среднегодовой стоимости, %.</w:t>
      </w:r>
    </w:p>
    <w:p w:rsidR="0042685E" w:rsidRPr="003E09F5" w:rsidRDefault="0042685E" w:rsidP="0042685E">
      <w:pPr>
        <w:ind w:firstLine="709"/>
        <w:jc w:val="both"/>
        <w:rPr>
          <w:sz w:val="26"/>
          <w:szCs w:val="26"/>
        </w:rPr>
      </w:pPr>
      <w:r w:rsidRPr="003E09F5">
        <w:rPr>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rsidR="0042685E" w:rsidRPr="003E09F5" w:rsidRDefault="0042685E" w:rsidP="0042685E">
      <w:pPr>
        <w:ind w:firstLine="709"/>
        <w:jc w:val="both"/>
        <w:rPr>
          <w:sz w:val="26"/>
          <w:szCs w:val="26"/>
        </w:rPr>
      </w:pPr>
      <w:r w:rsidRPr="003E09F5">
        <w:rPr>
          <w:b/>
          <w:i/>
          <w:sz w:val="26"/>
          <w:szCs w:val="26"/>
        </w:rPr>
        <w:t xml:space="preserve">V </w:t>
      </w:r>
      <w:r w:rsidRPr="003E09F5">
        <w:rPr>
          <w:b/>
          <w:i/>
          <w:sz w:val="26"/>
          <w:szCs w:val="26"/>
          <w:vertAlign w:val="subscript"/>
        </w:rPr>
        <w:t>КС</w:t>
      </w:r>
      <w:r w:rsidRPr="003E09F5">
        <w:rPr>
          <w:sz w:val="26"/>
          <w:szCs w:val="26"/>
        </w:rPr>
        <w:t xml:space="preserve"> – объём налоговой базы по имуществу, определяемому по кадастровой стоимости, тыс. рублей;</w:t>
      </w:r>
    </w:p>
    <w:p w:rsidR="0042685E" w:rsidRPr="003E09F5" w:rsidRDefault="0042685E" w:rsidP="0042685E">
      <w:pPr>
        <w:ind w:firstLine="709"/>
        <w:jc w:val="both"/>
        <w:rPr>
          <w:sz w:val="26"/>
          <w:szCs w:val="26"/>
        </w:rPr>
      </w:pPr>
      <w:r w:rsidRPr="003E09F5">
        <w:rPr>
          <w:b/>
          <w:i/>
          <w:sz w:val="26"/>
          <w:szCs w:val="26"/>
        </w:rPr>
        <w:t xml:space="preserve">S </w:t>
      </w:r>
      <w:r w:rsidRPr="003E09F5">
        <w:rPr>
          <w:b/>
          <w:i/>
          <w:sz w:val="26"/>
          <w:szCs w:val="26"/>
          <w:vertAlign w:val="subscript"/>
        </w:rPr>
        <w:t>КС</w:t>
      </w:r>
      <w:r w:rsidRPr="003E09F5">
        <w:rPr>
          <w:sz w:val="26"/>
          <w:szCs w:val="26"/>
        </w:rPr>
        <w:t xml:space="preserve"> – расчётная средняя ставка налога на имущество организаций, определяемая по кадастровой стоимости, %.</w:t>
      </w:r>
    </w:p>
    <w:p w:rsidR="0042685E" w:rsidRPr="003E09F5" w:rsidRDefault="0042685E" w:rsidP="0042685E">
      <w:pPr>
        <w:ind w:firstLine="709"/>
        <w:jc w:val="both"/>
        <w:rPr>
          <w:sz w:val="26"/>
          <w:szCs w:val="26"/>
        </w:rPr>
      </w:pPr>
      <w:r w:rsidRPr="003E09F5">
        <w:rPr>
          <w:sz w:val="26"/>
          <w:szCs w:val="26"/>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rsidR="0042685E" w:rsidRPr="003E09F5" w:rsidRDefault="0042685E" w:rsidP="0042685E">
      <w:pPr>
        <w:ind w:firstLine="709"/>
        <w:jc w:val="both"/>
        <w:rPr>
          <w:sz w:val="26"/>
          <w:szCs w:val="26"/>
        </w:rPr>
      </w:pPr>
      <w:r w:rsidRPr="003E09F5">
        <w:rPr>
          <w:b/>
          <w:i/>
          <w:sz w:val="26"/>
          <w:szCs w:val="26"/>
        </w:rPr>
        <w:t>Н</w:t>
      </w:r>
      <w:r w:rsidRPr="003E09F5">
        <w:rPr>
          <w:b/>
          <w:i/>
          <w:sz w:val="26"/>
          <w:szCs w:val="26"/>
          <w:vertAlign w:val="subscript"/>
        </w:rPr>
        <w:t>жд.</w:t>
      </w:r>
      <w:r w:rsidRPr="003E09F5">
        <w:rPr>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rsidR="0042685E" w:rsidRPr="003E09F5" w:rsidRDefault="0042685E" w:rsidP="0042685E">
      <w:pPr>
        <w:ind w:firstLine="709"/>
        <w:jc w:val="both"/>
        <w:rPr>
          <w:sz w:val="26"/>
          <w:szCs w:val="26"/>
        </w:rPr>
      </w:pPr>
      <w:r w:rsidRPr="003E09F5">
        <w:rPr>
          <w:sz w:val="26"/>
          <w:szCs w:val="26"/>
        </w:rPr>
        <w:t>В прогнозируемом периоде увеличивается пропорционально увеличению ставки;</w:t>
      </w:r>
    </w:p>
    <w:p w:rsidR="0042685E" w:rsidRPr="003E09F5" w:rsidRDefault="0042685E" w:rsidP="0042685E">
      <w:pPr>
        <w:ind w:firstLine="709"/>
        <w:jc w:val="both"/>
        <w:rPr>
          <w:sz w:val="26"/>
          <w:szCs w:val="26"/>
        </w:rPr>
      </w:pPr>
      <w:r w:rsidRPr="003E09F5">
        <w:rPr>
          <w:b/>
          <w:i/>
          <w:sz w:val="26"/>
          <w:szCs w:val="26"/>
          <w:lang w:val="en-US"/>
        </w:rPr>
        <w:t>K</w:t>
      </w:r>
      <w:r w:rsidRPr="003E09F5">
        <w:rPr>
          <w:b/>
          <w:i/>
          <w:sz w:val="26"/>
          <w:szCs w:val="26"/>
        </w:rPr>
        <w:t xml:space="preserve"> </w:t>
      </w:r>
      <w:r w:rsidRPr="003E09F5">
        <w:rPr>
          <w:b/>
          <w:i/>
          <w:sz w:val="26"/>
          <w:szCs w:val="26"/>
          <w:vertAlign w:val="subscript"/>
        </w:rPr>
        <w:t xml:space="preserve">пер. </w:t>
      </w:r>
      <w:r w:rsidRPr="003E09F5">
        <w:rPr>
          <w:sz w:val="26"/>
          <w:szCs w:val="26"/>
        </w:rPr>
        <w:t>– расчётный уровень переходящих платежей по налогу, %.</w:t>
      </w:r>
    </w:p>
    <w:p w:rsidR="0042685E" w:rsidRPr="003E09F5" w:rsidRDefault="0042685E" w:rsidP="0042685E">
      <w:pPr>
        <w:ind w:firstLine="709"/>
        <w:jc w:val="both"/>
        <w:rPr>
          <w:sz w:val="26"/>
          <w:szCs w:val="26"/>
        </w:rPr>
      </w:pPr>
      <w:r w:rsidRPr="003E09F5">
        <w:rPr>
          <w:sz w:val="26"/>
          <w:szCs w:val="26"/>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rsidR="0042685E" w:rsidRPr="003E09F5" w:rsidRDefault="0042685E" w:rsidP="0042685E">
      <w:pPr>
        <w:ind w:firstLine="709"/>
        <w:jc w:val="both"/>
        <w:rPr>
          <w:sz w:val="26"/>
          <w:szCs w:val="26"/>
        </w:rPr>
      </w:pPr>
      <w:r w:rsidRPr="003E09F5">
        <w:rPr>
          <w:b/>
          <w:i/>
          <w:sz w:val="26"/>
          <w:szCs w:val="26"/>
          <w:lang w:val="en-US"/>
        </w:rPr>
        <w:t>K</w:t>
      </w:r>
      <w:r w:rsidRPr="003E09F5">
        <w:rPr>
          <w:b/>
          <w:i/>
          <w:sz w:val="26"/>
          <w:szCs w:val="26"/>
        </w:rPr>
        <w:t xml:space="preserve"> </w:t>
      </w:r>
      <w:r w:rsidRPr="003E09F5">
        <w:rPr>
          <w:b/>
          <w:i/>
          <w:sz w:val="26"/>
          <w:szCs w:val="26"/>
          <w:vertAlign w:val="subscript"/>
        </w:rPr>
        <w:t>соб.</w:t>
      </w:r>
      <w:r w:rsidRPr="003E09F5">
        <w:rPr>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2685E" w:rsidRPr="003E09F5" w:rsidRDefault="0042685E" w:rsidP="0042685E">
      <w:pPr>
        <w:ind w:firstLine="709"/>
        <w:jc w:val="both"/>
        <w:rPr>
          <w:sz w:val="26"/>
          <w:szCs w:val="26"/>
        </w:rPr>
      </w:pPr>
      <w:r w:rsidRPr="003E09F5">
        <w:rPr>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2685E" w:rsidRPr="003E09F5" w:rsidRDefault="0042685E" w:rsidP="0042685E">
      <w:pPr>
        <w:ind w:firstLine="709"/>
        <w:jc w:val="both"/>
        <w:rPr>
          <w:sz w:val="26"/>
          <w:szCs w:val="26"/>
        </w:rPr>
      </w:pPr>
      <w:r w:rsidRPr="003E09F5">
        <w:rPr>
          <w:b/>
          <w:i/>
          <w:sz w:val="26"/>
          <w:szCs w:val="26"/>
        </w:rPr>
        <w:t xml:space="preserve">F – </w:t>
      </w:r>
      <w:r w:rsidRPr="003E09F5">
        <w:rPr>
          <w:sz w:val="26"/>
          <w:szCs w:val="26"/>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w:t>
      </w:r>
      <w:r w:rsidRPr="003E09F5">
        <w:rPr>
          <w:sz w:val="26"/>
          <w:szCs w:val="26"/>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685E" w:rsidRPr="003E09F5" w:rsidRDefault="006B2EA3" w:rsidP="001668AE">
      <w:pPr>
        <w:ind w:firstLine="709"/>
        <w:jc w:val="both"/>
      </w:pPr>
      <w:r w:rsidRPr="003E09F5">
        <w:t xml:space="preserve">При </w:t>
      </w:r>
      <w:r w:rsidR="008E5FAA" w:rsidRPr="003E09F5">
        <w:t xml:space="preserve"> </w:t>
      </w:r>
      <w:r w:rsidRPr="003E09F5">
        <w:t xml:space="preserve">расчете </w:t>
      </w:r>
      <w:r w:rsidR="008E5FAA" w:rsidRPr="003E09F5">
        <w:t xml:space="preserve"> </w:t>
      </w:r>
      <w:r w:rsidRPr="003E09F5">
        <w:t xml:space="preserve">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w:t>
      </w:r>
      <w:r w:rsidR="00756EAD" w:rsidRPr="003E09F5">
        <w:rPr>
          <w:rStyle w:val="FontStyle138"/>
        </w:rPr>
        <w:t xml:space="preserve"> </w:t>
      </w:r>
      <w:r w:rsidR="00E756AC" w:rsidRPr="003E09F5">
        <w:t xml:space="preserve">Законом от 23.07.2001 №38 </w:t>
      </w:r>
      <w:r w:rsidRPr="003E09F5">
        <w:t xml:space="preserve">и </w:t>
      </w:r>
      <w:r w:rsidR="006E690D" w:rsidRPr="003E09F5">
        <w:t xml:space="preserve">других льгот </w:t>
      </w:r>
      <w:r w:rsidRPr="003E09F5">
        <w:t>и преференций.</w:t>
      </w:r>
      <w:r w:rsidR="001668AE" w:rsidRPr="003E09F5">
        <w:t xml:space="preserve"> </w:t>
      </w:r>
    </w:p>
    <w:p w:rsidR="0042685E" w:rsidRPr="003E09F5" w:rsidRDefault="001668AE" w:rsidP="001668AE">
      <w:pPr>
        <w:ind w:firstLine="709"/>
        <w:jc w:val="both"/>
      </w:pPr>
      <w:r w:rsidRPr="003E09F5">
        <w:t xml:space="preserve">Выпадающие доходы рассчитываются на основании данных, содержащихся в статистической налоговой отчетности ФНС России. </w:t>
      </w:r>
    </w:p>
    <w:p w:rsidR="006B2EA3" w:rsidRPr="003E09F5" w:rsidRDefault="001668AE" w:rsidP="001668AE">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AE73FF" w:rsidRPr="003E09F5" w:rsidRDefault="008B137D" w:rsidP="009862F3">
      <w:pPr>
        <w:pStyle w:val="Style42"/>
        <w:widowControl/>
        <w:spacing w:line="302" w:lineRule="exact"/>
        <w:ind w:firstLine="720"/>
        <w:rPr>
          <w:rStyle w:val="FontStyle138"/>
        </w:rPr>
      </w:pPr>
      <w:r w:rsidRPr="003E09F5">
        <w:rPr>
          <w:rStyle w:val="FontStyle138"/>
        </w:rPr>
        <w:t xml:space="preserve">Налог на имущество организаций зачисляется в </w:t>
      </w:r>
      <w:r w:rsidR="00E067E3" w:rsidRPr="003E09F5">
        <w:rPr>
          <w:rStyle w:val="FontStyle138"/>
        </w:rPr>
        <w:t xml:space="preserve">консолидированный </w:t>
      </w:r>
      <w:r w:rsidRPr="003E09F5">
        <w:rPr>
          <w:rStyle w:val="FontStyle138"/>
        </w:rPr>
        <w:t>бюджет</w:t>
      </w:r>
      <w:r w:rsidR="00E067E3" w:rsidRPr="003E09F5">
        <w:rPr>
          <w:rStyle w:val="FontStyle138"/>
        </w:rPr>
        <w:t xml:space="preserve"> Чувашской Республики </w:t>
      </w:r>
      <w:r w:rsidRPr="003E09F5">
        <w:rPr>
          <w:rStyle w:val="FontStyle138"/>
        </w:rPr>
        <w:t xml:space="preserve"> по нормативам, установленным в соответствии со статьями БК РФ.</w:t>
      </w:r>
    </w:p>
    <w:p w:rsidR="009862F3" w:rsidRPr="003E09F5" w:rsidRDefault="009862F3" w:rsidP="009862F3">
      <w:pPr>
        <w:pStyle w:val="Style42"/>
        <w:widowControl/>
        <w:spacing w:line="302" w:lineRule="exact"/>
        <w:ind w:firstLine="720"/>
        <w:rPr>
          <w:rStyle w:val="FontStyle89"/>
          <w:rFonts w:ascii="Times New Roman" w:hAnsi="Times New Roman" w:cs="Times New Roman"/>
        </w:rPr>
      </w:pPr>
    </w:p>
    <w:p w:rsidR="002A7F63" w:rsidRPr="003E09F5" w:rsidRDefault="002A7F63" w:rsidP="002A7F63">
      <w:pPr>
        <w:pStyle w:val="3"/>
        <w:tabs>
          <w:tab w:val="left" w:pos="1985"/>
        </w:tabs>
        <w:spacing w:before="120" w:after="120" w:line="240" w:lineRule="auto"/>
        <w:ind w:left="1985" w:right="1133"/>
        <w:jc w:val="center"/>
      </w:pPr>
      <w:bookmarkStart w:id="36" w:name="_Toc472684850"/>
      <w:r w:rsidRPr="003E09F5">
        <w:t>2.</w:t>
      </w:r>
      <w:r w:rsidR="004A65F2" w:rsidRPr="003E09F5">
        <w:t>1</w:t>
      </w:r>
      <w:r w:rsidR="00EA43C1" w:rsidRPr="003E09F5">
        <w:t>3</w:t>
      </w:r>
      <w:r w:rsidR="00E97FEF" w:rsidRPr="003E09F5">
        <w:t>.</w:t>
      </w:r>
      <w:r w:rsidRPr="003E09F5">
        <w:t xml:space="preserve"> Транспортный налог </w:t>
      </w:r>
      <w:r w:rsidRPr="003E09F5">
        <w:br/>
        <w:t>182 1 06 04000 02 0000 110</w:t>
      </w:r>
      <w:bookmarkEnd w:id="36"/>
    </w:p>
    <w:p w:rsidR="00282671" w:rsidRPr="003E09F5" w:rsidRDefault="00282671" w:rsidP="00282671">
      <w:pPr>
        <w:pStyle w:val="3"/>
        <w:tabs>
          <w:tab w:val="left" w:pos="1985"/>
        </w:tabs>
        <w:spacing w:before="120" w:after="120" w:line="240" w:lineRule="auto"/>
        <w:ind w:left="1985" w:right="1133"/>
        <w:jc w:val="center"/>
        <w:rPr>
          <w:i/>
        </w:rPr>
      </w:pPr>
      <w:r w:rsidRPr="003E09F5">
        <w:rPr>
          <w:i/>
        </w:rPr>
        <w:t>2.</w:t>
      </w:r>
      <w:r w:rsidR="004A65F2" w:rsidRPr="003E09F5">
        <w:rPr>
          <w:i/>
        </w:rPr>
        <w:t>1</w:t>
      </w:r>
      <w:r w:rsidR="00EA43C1" w:rsidRPr="003E09F5">
        <w:rPr>
          <w:i/>
        </w:rPr>
        <w:t>3</w:t>
      </w:r>
      <w:r w:rsidR="00E97FEF" w:rsidRPr="003E09F5">
        <w:rPr>
          <w:i/>
        </w:rPr>
        <w:t>.</w:t>
      </w:r>
      <w:r w:rsidRPr="003E09F5">
        <w:rPr>
          <w:i/>
        </w:rPr>
        <w:t>1 Транспортный налог с организаций</w:t>
      </w:r>
      <w:r w:rsidRPr="003E09F5">
        <w:rPr>
          <w:i/>
        </w:rPr>
        <w:br/>
        <w:t>182 1 06 04011 02 0000 110</w:t>
      </w:r>
    </w:p>
    <w:p w:rsidR="00282671" w:rsidRPr="003E09F5" w:rsidRDefault="00282671" w:rsidP="00282671">
      <w:pPr>
        <w:ind w:firstLine="709"/>
        <w:jc w:val="both"/>
      </w:pPr>
      <w:r w:rsidRPr="003E09F5">
        <w:t>Для расчета транспортного налога с организаций используются:</w:t>
      </w:r>
    </w:p>
    <w:p w:rsidR="00282671" w:rsidRPr="003E09F5" w:rsidRDefault="00282671" w:rsidP="00282671">
      <w:pPr>
        <w:ind w:firstLine="709"/>
        <w:jc w:val="both"/>
      </w:pPr>
      <w:r w:rsidRPr="003E09F5">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82671" w:rsidRPr="003E09F5" w:rsidRDefault="00282671" w:rsidP="00282671">
      <w:pPr>
        <w:ind w:firstLine="709"/>
        <w:jc w:val="both"/>
      </w:pPr>
      <w:r w:rsidRPr="003E09F5">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C0404C" w:rsidRPr="003E09F5">
        <w:t>, страховых взносов</w:t>
      </w:r>
      <w:r w:rsidRPr="003E09F5">
        <w:t xml:space="preserve"> и иных обязательных платежей в бюджетную систему Российской Федерации» за предыдущие периоды;</w:t>
      </w:r>
    </w:p>
    <w:p w:rsidR="00282671" w:rsidRPr="003E09F5" w:rsidRDefault="00282671" w:rsidP="00282671">
      <w:pPr>
        <w:ind w:firstLine="709"/>
        <w:jc w:val="both"/>
      </w:pPr>
      <w:r w:rsidRPr="003E09F5">
        <w:t xml:space="preserve">- информация о налоговых ставках, предусмотренных главой 28 НК РФ «Транспортный налог» и </w:t>
      </w:r>
      <w:r w:rsidR="00080089" w:rsidRPr="003E09F5">
        <w:t xml:space="preserve">ст. 36  </w:t>
      </w:r>
      <w:r w:rsidR="006925D6" w:rsidRPr="003E09F5">
        <w:t>З</w:t>
      </w:r>
      <w:r w:rsidR="00080089" w:rsidRPr="003E09F5">
        <w:t>акона  от 23.07.2001</w:t>
      </w:r>
      <w:r w:rsidR="006925D6" w:rsidRPr="003E09F5">
        <w:t xml:space="preserve"> №38</w:t>
      </w:r>
      <w:r w:rsidR="00080089" w:rsidRPr="003E09F5">
        <w:t>;</w:t>
      </w:r>
    </w:p>
    <w:p w:rsidR="001B5516" w:rsidRPr="003E09F5" w:rsidRDefault="001B5516" w:rsidP="00282671">
      <w:pPr>
        <w:ind w:firstLine="709"/>
        <w:jc w:val="both"/>
      </w:pPr>
      <w:r w:rsidRPr="003E09F5">
        <w:t>- оперативные данные, полученные в рамках информационного обмена с органами исполнительной власти субъектов Российской Федерации;</w:t>
      </w:r>
    </w:p>
    <w:p w:rsidR="00282671" w:rsidRPr="003E09F5" w:rsidRDefault="00282671" w:rsidP="00282671">
      <w:pPr>
        <w:ind w:firstLine="709"/>
        <w:jc w:val="both"/>
      </w:pPr>
      <w:r w:rsidRPr="003E09F5">
        <w:t xml:space="preserve">- информация о льготах и преференциях, предусмотренных главой 28 НК РФ «Транспортный налог» и </w:t>
      </w:r>
      <w:r w:rsidR="006925D6" w:rsidRPr="003E09F5">
        <w:t>З</w:t>
      </w:r>
      <w:r w:rsidR="001D6350" w:rsidRPr="003E09F5">
        <w:t>аконом от 23.07.2001</w:t>
      </w:r>
      <w:r w:rsidR="006925D6" w:rsidRPr="003E09F5">
        <w:t xml:space="preserve"> №38</w:t>
      </w:r>
      <w:r w:rsidR="001D6350" w:rsidRPr="003E09F5">
        <w:rPr>
          <w:rStyle w:val="FontStyle138"/>
        </w:rPr>
        <w:t>.</w:t>
      </w:r>
    </w:p>
    <w:p w:rsidR="00282671" w:rsidRPr="003E09F5" w:rsidRDefault="00282671" w:rsidP="00282671">
      <w:pPr>
        <w:ind w:firstLine="709"/>
        <w:jc w:val="both"/>
      </w:pPr>
      <w:r w:rsidRPr="003E09F5">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82671" w:rsidRPr="003E09F5" w:rsidRDefault="00282671" w:rsidP="00282671">
      <w:pPr>
        <w:ind w:firstLine="709"/>
        <w:jc w:val="both"/>
      </w:pPr>
      <w:r w:rsidRPr="003E09F5">
        <w:t xml:space="preserve">Прогнозируемый объем поступлений по транспортному налогу с организаций </w:t>
      </w:r>
      <w:r w:rsidR="00551030" w:rsidRPr="003E09F5">
        <w:t xml:space="preserve">        </w:t>
      </w:r>
      <w:r w:rsidRPr="003E09F5">
        <w:t>(</w:t>
      </w:r>
      <w:r w:rsidRPr="003E09F5">
        <w:rPr>
          <w:b/>
          <w:i/>
        </w:rPr>
        <w:t xml:space="preserve">ТН </w:t>
      </w:r>
      <w:r w:rsidRPr="003E09F5">
        <w:rPr>
          <w:b/>
          <w:i/>
          <w:vertAlign w:val="subscript"/>
        </w:rPr>
        <w:t>ОРГ</w:t>
      </w:r>
      <w:r w:rsidRPr="003E09F5">
        <w:rPr>
          <w:b/>
          <w:i/>
        </w:rPr>
        <w:t xml:space="preserve">) </w:t>
      </w:r>
      <w:r w:rsidRPr="003E09F5">
        <w:t>рассчитывается по формуле, тыс. рублей:</w:t>
      </w:r>
    </w:p>
    <w:p w:rsidR="00282671" w:rsidRPr="003E09F5" w:rsidRDefault="00282671" w:rsidP="00282671">
      <w:pPr>
        <w:spacing w:before="120" w:after="120"/>
        <w:ind w:firstLine="709"/>
        <w:jc w:val="center"/>
        <w:rPr>
          <w:b/>
          <w:i/>
          <w:lang w:val="en-US"/>
        </w:rPr>
      </w:pPr>
      <w:r w:rsidRPr="003E09F5">
        <w:rPr>
          <w:b/>
          <w:i/>
        </w:rPr>
        <w:t xml:space="preserve">ТН </w:t>
      </w:r>
      <w:r w:rsidRPr="003E09F5">
        <w:rPr>
          <w:b/>
          <w:i/>
          <w:vertAlign w:val="subscript"/>
        </w:rPr>
        <w:t>ОРГ</w:t>
      </w:r>
      <w:r w:rsidRPr="003E09F5">
        <w:rPr>
          <w:b/>
          <w:i/>
        </w:rPr>
        <w:t xml:space="preserve">  = ∑(КОЛ </w:t>
      </w:r>
      <w:r w:rsidRPr="003E09F5">
        <w:rPr>
          <w:b/>
          <w:i/>
          <w:vertAlign w:val="subscript"/>
        </w:rPr>
        <w:t>ТС</w:t>
      </w:r>
      <w:r w:rsidRPr="003E09F5">
        <w:rPr>
          <w:b/>
          <w:i/>
        </w:rPr>
        <w:t xml:space="preserve"> × К</w:t>
      </w:r>
      <w:r w:rsidRPr="003E09F5">
        <w:rPr>
          <w:b/>
          <w:i/>
          <w:vertAlign w:val="subscript"/>
        </w:rPr>
        <w:t xml:space="preserve"> эстр.</w:t>
      </w:r>
      <w:r w:rsidRPr="003E09F5">
        <w:rPr>
          <w:b/>
        </w:rPr>
        <w:t xml:space="preserve"> </w:t>
      </w:r>
      <w:r w:rsidRPr="003E09F5">
        <w:rPr>
          <w:b/>
          <w:i/>
          <w:lang w:val="en-US"/>
        </w:rPr>
        <w:t xml:space="preserve">× S </w:t>
      </w:r>
      <w:r w:rsidRPr="003E09F5">
        <w:rPr>
          <w:b/>
          <w:i/>
          <w:vertAlign w:val="subscript"/>
        </w:rPr>
        <w:t>ТС</w:t>
      </w:r>
      <w:r w:rsidRPr="003E09F5">
        <w:rPr>
          <w:b/>
          <w:lang w:val="en-US"/>
        </w:rPr>
        <w:t xml:space="preserve">) </w:t>
      </w:r>
      <w:r w:rsidRPr="003E09F5">
        <w:rPr>
          <w:b/>
          <w:i/>
          <w:lang w:val="en-US"/>
        </w:rPr>
        <w:t xml:space="preserve">× K </w:t>
      </w:r>
      <w:r w:rsidRPr="003E09F5">
        <w:rPr>
          <w:b/>
          <w:i/>
          <w:vertAlign w:val="subscript"/>
        </w:rPr>
        <w:t>пер</w:t>
      </w:r>
      <w:r w:rsidRPr="003E09F5">
        <w:rPr>
          <w:b/>
          <w:i/>
          <w:vertAlign w:val="subscript"/>
          <w:lang w:val="en-US"/>
        </w:rPr>
        <w:t xml:space="preserve">. </w:t>
      </w:r>
      <w:r w:rsidRPr="003E09F5">
        <w:rPr>
          <w:b/>
          <w:i/>
          <w:lang w:val="en-US"/>
        </w:rPr>
        <w:t xml:space="preserve"> × K </w:t>
      </w:r>
      <w:r w:rsidRPr="003E09F5">
        <w:rPr>
          <w:b/>
          <w:i/>
          <w:vertAlign w:val="subscript"/>
        </w:rPr>
        <w:t>соб</w:t>
      </w:r>
      <w:r w:rsidRPr="003E09F5">
        <w:rPr>
          <w:b/>
          <w:i/>
          <w:vertAlign w:val="subscript"/>
          <w:lang w:val="en-US"/>
        </w:rPr>
        <w:t>.</w:t>
      </w:r>
      <w:r w:rsidRPr="003E09F5">
        <w:rPr>
          <w:b/>
          <w:lang w:val="en-US"/>
        </w:rPr>
        <w:t xml:space="preserve"> </w:t>
      </w:r>
      <w:r w:rsidRPr="003E09F5">
        <w:rPr>
          <w:b/>
          <w:i/>
          <w:lang w:val="en-US"/>
        </w:rPr>
        <w:t xml:space="preserve">(+/-) F, </w:t>
      </w:r>
    </w:p>
    <w:p w:rsidR="00282671" w:rsidRPr="003E09F5" w:rsidRDefault="002E61EF" w:rsidP="00282671">
      <w:pPr>
        <w:ind w:firstLine="709"/>
        <w:jc w:val="both"/>
      </w:pPr>
      <w:r w:rsidRPr="003E09F5">
        <w:t>г</w:t>
      </w:r>
      <w:r w:rsidR="00282671" w:rsidRPr="003E09F5">
        <w:t>де</w:t>
      </w:r>
      <w:r w:rsidRPr="003E09F5">
        <w:t>:</w:t>
      </w:r>
    </w:p>
    <w:p w:rsidR="00282671" w:rsidRPr="003E09F5" w:rsidRDefault="00282671" w:rsidP="00282671">
      <w:pPr>
        <w:ind w:firstLine="709"/>
        <w:jc w:val="both"/>
      </w:pPr>
      <w:r w:rsidRPr="003E09F5">
        <w:rPr>
          <w:b/>
          <w:i/>
        </w:rPr>
        <w:t xml:space="preserve">КОЛ </w:t>
      </w:r>
      <w:r w:rsidRPr="003E09F5">
        <w:rPr>
          <w:b/>
          <w:i/>
          <w:vertAlign w:val="subscript"/>
        </w:rPr>
        <w:t>ТС</w:t>
      </w:r>
      <w:r w:rsidRPr="003E09F5">
        <w:rPr>
          <w:b/>
          <w:i/>
        </w:rPr>
        <w:t xml:space="preserve"> – </w:t>
      </w:r>
      <w:r w:rsidRPr="003E09F5">
        <w:t>количество объектов транспортных средств, единиц;</w:t>
      </w:r>
    </w:p>
    <w:p w:rsidR="00282671" w:rsidRPr="003E09F5" w:rsidRDefault="00282671" w:rsidP="00282671">
      <w:pPr>
        <w:ind w:firstLine="709"/>
        <w:jc w:val="both"/>
      </w:pPr>
      <w:r w:rsidRPr="003E09F5">
        <w:rPr>
          <w:b/>
          <w:i/>
        </w:rPr>
        <w:t>К</w:t>
      </w:r>
      <w:r w:rsidRPr="003E09F5">
        <w:rPr>
          <w:b/>
          <w:i/>
          <w:vertAlign w:val="subscript"/>
        </w:rPr>
        <w:t> эстр</w:t>
      </w:r>
      <w:r w:rsidRPr="003E09F5">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282671" w:rsidRPr="003E09F5" w:rsidRDefault="00282671" w:rsidP="00282671">
      <w:pPr>
        <w:ind w:firstLine="709"/>
        <w:jc w:val="both"/>
      </w:pPr>
      <w:r w:rsidRPr="003E09F5">
        <w:rPr>
          <w:b/>
          <w:i/>
          <w:lang w:val="en-US"/>
        </w:rPr>
        <w:t>S</w:t>
      </w:r>
      <w:r w:rsidRPr="003E09F5">
        <w:rPr>
          <w:b/>
          <w:i/>
        </w:rPr>
        <w:t xml:space="preserve"> </w:t>
      </w:r>
      <w:r w:rsidRPr="003E09F5">
        <w:rPr>
          <w:b/>
          <w:i/>
          <w:vertAlign w:val="subscript"/>
        </w:rPr>
        <w:t xml:space="preserve">ТС </w:t>
      </w:r>
      <w:r w:rsidRPr="003E09F5">
        <w:t>– расчетная средняя ставка по транспортному средству, рублей.</w:t>
      </w:r>
    </w:p>
    <w:p w:rsidR="00282671" w:rsidRPr="003E09F5" w:rsidRDefault="00282671" w:rsidP="00282671">
      <w:pPr>
        <w:ind w:firstLine="709"/>
        <w:jc w:val="both"/>
      </w:pPr>
      <w:r w:rsidRPr="003E09F5">
        <w:t>Средняя ставка по транспортному средству 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82671" w:rsidRPr="003E09F5" w:rsidRDefault="00282671" w:rsidP="00282671">
      <w:pPr>
        <w:ind w:firstLine="709"/>
        <w:jc w:val="both"/>
      </w:pPr>
      <w:r w:rsidRPr="003E09F5">
        <w:lastRenderedPageBreak/>
        <w:t>Виды транспортных средств, в разрезе которых осуществляется прогнозирование транспортного налога с организаций, указаны в отчете по форме № 5-ТН</w:t>
      </w:r>
      <w:r w:rsidR="00121131" w:rsidRPr="003E09F5">
        <w:rPr>
          <w:i/>
        </w:rPr>
        <w:t>;</w:t>
      </w:r>
    </w:p>
    <w:p w:rsidR="00282671" w:rsidRPr="003E09F5" w:rsidRDefault="00282671" w:rsidP="00282671">
      <w:pPr>
        <w:ind w:firstLine="709"/>
        <w:jc w:val="both"/>
      </w:pPr>
      <w:r w:rsidRPr="003E09F5">
        <w:rPr>
          <w:b/>
          <w:i/>
          <w:lang w:val="en-US"/>
        </w:rPr>
        <w:t>K</w:t>
      </w:r>
      <w:r w:rsidRPr="003E09F5">
        <w:rPr>
          <w:b/>
          <w:i/>
        </w:rPr>
        <w:t xml:space="preserve"> </w:t>
      </w:r>
      <w:r w:rsidRPr="003E09F5">
        <w:rPr>
          <w:b/>
          <w:i/>
          <w:vertAlign w:val="subscript"/>
        </w:rPr>
        <w:t xml:space="preserve">пер. – </w:t>
      </w:r>
      <w:r w:rsidRPr="003E09F5">
        <w:t>расчетный уровень п</w:t>
      </w:r>
      <w:r w:rsidR="00615869" w:rsidRPr="003E09F5">
        <w:t>ереходящих платежей по налогу</w:t>
      </w:r>
      <w:r w:rsidR="003D1C34" w:rsidRPr="003E09F5">
        <w:t>.</w:t>
      </w:r>
    </w:p>
    <w:p w:rsidR="00282671" w:rsidRPr="003E09F5" w:rsidRDefault="00282671" w:rsidP="00282671">
      <w:pPr>
        <w:ind w:firstLine="709"/>
        <w:jc w:val="both"/>
      </w:pPr>
      <w:r w:rsidRPr="003E09F5">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предыдущие периоды;</w:t>
      </w:r>
    </w:p>
    <w:p w:rsidR="0052789F" w:rsidRPr="003E09F5" w:rsidRDefault="00282671" w:rsidP="0052789F">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0052789F" w:rsidRPr="003E09F5">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E740CB" w:rsidRPr="003E09F5">
        <w:t>гашению задолженности по налогу</w:t>
      </w:r>
      <w:r w:rsidR="0052789F" w:rsidRPr="003E09F5">
        <w:t xml:space="preserve">. </w:t>
      </w:r>
    </w:p>
    <w:p w:rsidR="0052789F" w:rsidRPr="003E09F5" w:rsidRDefault="0052789F" w:rsidP="0052789F">
      <w:pPr>
        <w:ind w:firstLine="709"/>
        <w:jc w:val="both"/>
      </w:pPr>
      <w:r w:rsidRPr="003E09F5">
        <w:t xml:space="preserve">Расчётный уровень собираемости определяется согласно данным отчёта по форме </w:t>
      </w:r>
      <w:r w:rsidR="009B5087" w:rsidRPr="003E09F5">
        <w:t xml:space="preserve">    </w:t>
      </w:r>
      <w:r w:rsidRPr="003E09F5">
        <w:t>№ 1-НМ как частное от деления суммы поступившего налога на сумму начисленного налога</w:t>
      </w:r>
      <w:r w:rsidR="004E445D" w:rsidRPr="003E09F5">
        <w:t>;</w:t>
      </w:r>
    </w:p>
    <w:p w:rsidR="004976F4" w:rsidRPr="003E09F5" w:rsidRDefault="004976F4" w:rsidP="004976F4">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563E0" w:rsidRPr="003E09F5" w:rsidRDefault="002563E0" w:rsidP="00282671">
      <w:pPr>
        <w:ind w:firstLine="709"/>
        <w:jc w:val="both"/>
      </w:pPr>
      <w:r w:rsidRPr="003E09F5">
        <w:t xml:space="preserve">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w:t>
      </w:r>
      <w:r w:rsidR="00335460" w:rsidRPr="003E09F5">
        <w:t>З</w:t>
      </w:r>
      <w:r w:rsidR="009D313A" w:rsidRPr="003E09F5">
        <w:t xml:space="preserve">аконом от 23.07.2001 </w:t>
      </w:r>
      <w:r w:rsidR="009D38E7" w:rsidRPr="003E09F5">
        <w:t xml:space="preserve">№38 </w:t>
      </w:r>
      <w:r w:rsidRPr="003E09F5">
        <w:t>и других льгот</w:t>
      </w:r>
      <w:r w:rsidR="00973169" w:rsidRPr="003E09F5">
        <w:t xml:space="preserve"> </w:t>
      </w:r>
      <w:r w:rsidRPr="003E09F5">
        <w:t xml:space="preserve"> и преференций</w:t>
      </w:r>
      <w:r w:rsidR="009D313A" w:rsidRPr="003E09F5">
        <w:t>.</w:t>
      </w:r>
      <w:r w:rsidR="008D0276" w:rsidRPr="003E09F5">
        <w:t xml:space="preserve"> Объём выпадающих доходов определяется в рамках прописанного алгоритма расчёта прогнозного объёма поступлений налога.</w:t>
      </w:r>
    </w:p>
    <w:p w:rsidR="00282671" w:rsidRPr="003E09F5" w:rsidRDefault="00282671" w:rsidP="00282671">
      <w:pPr>
        <w:ind w:firstLine="709"/>
        <w:jc w:val="both"/>
      </w:pPr>
      <w:r w:rsidRPr="003E09F5">
        <w:t xml:space="preserve">Транспортный налог с организаций зачисляется в </w:t>
      </w:r>
      <w:r w:rsidR="002A7F63" w:rsidRPr="003E09F5">
        <w:t xml:space="preserve">консолидированный </w:t>
      </w:r>
      <w:r w:rsidRPr="003E09F5">
        <w:t xml:space="preserve">бюджет </w:t>
      </w:r>
      <w:r w:rsidR="002A7F63" w:rsidRPr="003E09F5">
        <w:t xml:space="preserve">Чувашской Республики </w:t>
      </w:r>
      <w:r w:rsidRPr="003E09F5">
        <w:t xml:space="preserve"> по нормативам, установленным в соответствии со статьями БК РФ</w:t>
      </w:r>
      <w:r w:rsidR="00B07188" w:rsidRPr="003E09F5">
        <w:t xml:space="preserve"> и Законом</w:t>
      </w:r>
      <w:r w:rsidR="00496E51" w:rsidRPr="003E09F5">
        <w:t xml:space="preserve"> Чувашской Республики  </w:t>
      </w:r>
      <w:r w:rsidR="00B07188" w:rsidRPr="003E09F5">
        <w:t xml:space="preserve">от </w:t>
      </w:r>
      <w:r w:rsidR="00496E51" w:rsidRPr="003E09F5">
        <w:t>16</w:t>
      </w:r>
      <w:r w:rsidR="00B07188" w:rsidRPr="003E09F5">
        <w:t>.</w:t>
      </w:r>
      <w:r w:rsidR="00496E51" w:rsidRPr="003E09F5">
        <w:t>11</w:t>
      </w:r>
      <w:r w:rsidR="00B07188" w:rsidRPr="003E09F5">
        <w:t>.20</w:t>
      </w:r>
      <w:r w:rsidR="00496E51" w:rsidRPr="003E09F5">
        <w:t>2</w:t>
      </w:r>
      <w:r w:rsidR="00B07188" w:rsidRPr="003E09F5">
        <w:t xml:space="preserve">1 № </w:t>
      </w:r>
      <w:r w:rsidR="00496E51" w:rsidRPr="003E09F5">
        <w:t>81</w:t>
      </w:r>
      <w:r w:rsidR="00B07188" w:rsidRPr="003E09F5">
        <w:t>.</w:t>
      </w:r>
    </w:p>
    <w:p w:rsidR="00080089" w:rsidRPr="003E09F5" w:rsidRDefault="00080089" w:rsidP="00282671">
      <w:pPr>
        <w:ind w:firstLine="709"/>
        <w:jc w:val="both"/>
      </w:pPr>
    </w:p>
    <w:p w:rsidR="00282671" w:rsidRPr="003E09F5" w:rsidRDefault="00282671" w:rsidP="00282671">
      <w:pPr>
        <w:pStyle w:val="3"/>
        <w:tabs>
          <w:tab w:val="left" w:pos="1985"/>
        </w:tabs>
        <w:spacing w:before="120" w:after="120" w:line="240" w:lineRule="auto"/>
        <w:ind w:left="1985" w:right="1133"/>
        <w:jc w:val="center"/>
        <w:rPr>
          <w:i/>
          <w:sz w:val="24"/>
          <w:szCs w:val="24"/>
        </w:rPr>
      </w:pPr>
      <w:r w:rsidRPr="003E09F5">
        <w:rPr>
          <w:i/>
          <w:sz w:val="24"/>
          <w:szCs w:val="24"/>
        </w:rPr>
        <w:t>2.</w:t>
      </w:r>
      <w:r w:rsidR="004A65F2" w:rsidRPr="003E09F5">
        <w:rPr>
          <w:i/>
          <w:sz w:val="24"/>
          <w:szCs w:val="24"/>
        </w:rPr>
        <w:t>1</w:t>
      </w:r>
      <w:r w:rsidR="00EA43C1" w:rsidRPr="003E09F5">
        <w:rPr>
          <w:i/>
          <w:sz w:val="24"/>
          <w:szCs w:val="24"/>
        </w:rPr>
        <w:t>3</w:t>
      </w:r>
      <w:r w:rsidRPr="003E09F5">
        <w:rPr>
          <w:i/>
          <w:sz w:val="24"/>
          <w:szCs w:val="24"/>
        </w:rPr>
        <w:t>.2 Транспортный налог с физических лиц</w:t>
      </w:r>
      <w:r w:rsidRPr="003E09F5">
        <w:rPr>
          <w:i/>
          <w:sz w:val="24"/>
          <w:szCs w:val="24"/>
        </w:rPr>
        <w:br/>
        <w:t>182 1 06 04012 02 0000 110</w:t>
      </w:r>
    </w:p>
    <w:p w:rsidR="00282671" w:rsidRPr="003E09F5" w:rsidRDefault="00282671" w:rsidP="00282671">
      <w:pPr>
        <w:ind w:firstLine="709"/>
        <w:jc w:val="both"/>
      </w:pPr>
      <w:r w:rsidRPr="003E09F5">
        <w:t>Для расчета транспортного налога с физических лиц используются:</w:t>
      </w:r>
    </w:p>
    <w:p w:rsidR="00282671" w:rsidRPr="003E09F5" w:rsidRDefault="00282671" w:rsidP="00282671">
      <w:pPr>
        <w:ind w:firstLine="709"/>
        <w:jc w:val="both"/>
      </w:pPr>
      <w:r w:rsidRPr="003E09F5">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82671" w:rsidRPr="003E09F5" w:rsidRDefault="00282671" w:rsidP="00282671">
      <w:pPr>
        <w:ind w:firstLine="709"/>
        <w:jc w:val="both"/>
      </w:pPr>
      <w:r w:rsidRPr="003E09F5">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89011E" w:rsidRPr="003E09F5">
        <w:t>, страховых взносов</w:t>
      </w:r>
      <w:r w:rsidRPr="003E09F5">
        <w:t xml:space="preserve"> и иных обязательных платежей в бюджетную систему Российской Федерации» за предыдущие периоды;</w:t>
      </w:r>
    </w:p>
    <w:p w:rsidR="00282671" w:rsidRPr="003E09F5" w:rsidRDefault="00282671" w:rsidP="00282671">
      <w:pPr>
        <w:ind w:firstLine="709"/>
        <w:jc w:val="both"/>
        <w:rPr>
          <w:u w:val="single"/>
        </w:rPr>
      </w:pPr>
      <w:r w:rsidRPr="003E09F5">
        <w:t xml:space="preserve">- информация о налоговых ставках, предусмотренных главой 28 НК РФ «Транспортный налог» и </w:t>
      </w:r>
      <w:r w:rsidR="008622B3" w:rsidRPr="003E09F5">
        <w:t>ст. 36  Закона от 23.07.2001</w:t>
      </w:r>
      <w:r w:rsidR="00812E78" w:rsidRPr="003E09F5">
        <w:t xml:space="preserve"> №38</w:t>
      </w:r>
      <w:r w:rsidR="008622B3" w:rsidRPr="003E09F5">
        <w:t>;</w:t>
      </w:r>
    </w:p>
    <w:p w:rsidR="00282671" w:rsidRPr="003E09F5" w:rsidRDefault="00282671" w:rsidP="00431B24">
      <w:pPr>
        <w:ind w:firstLine="709"/>
        <w:jc w:val="both"/>
      </w:pPr>
      <w:r w:rsidRPr="003E09F5">
        <w:t xml:space="preserve">- информация о льготах и преференциях, предусмотренных главой 28 НК РФ «Транспортный налог» и </w:t>
      </w:r>
      <w:r w:rsidR="00812E78" w:rsidRPr="003E09F5">
        <w:t>З</w:t>
      </w:r>
      <w:r w:rsidR="00815540" w:rsidRPr="003E09F5">
        <w:t>аконом от 23.07.2001</w:t>
      </w:r>
      <w:r w:rsidR="00812E78" w:rsidRPr="003E09F5">
        <w:t xml:space="preserve"> №38</w:t>
      </w:r>
      <w:r w:rsidR="003563CC" w:rsidRPr="003E09F5">
        <w:t>;</w:t>
      </w:r>
      <w:r w:rsidRPr="003E09F5">
        <w:t xml:space="preserve"> </w:t>
      </w:r>
    </w:p>
    <w:p w:rsidR="003563CC" w:rsidRPr="003E09F5" w:rsidRDefault="003563CC" w:rsidP="00282671">
      <w:pPr>
        <w:ind w:firstLine="709"/>
        <w:jc w:val="both"/>
      </w:pPr>
      <w:r w:rsidRPr="003E09F5">
        <w:t xml:space="preserve">- оперативные данные, полученные в рамках информационного обмена с органами исполнительной власти субъектов Российской Федерации. </w:t>
      </w:r>
    </w:p>
    <w:p w:rsidR="00282671" w:rsidRPr="003E09F5" w:rsidRDefault="00282671" w:rsidP="00282671">
      <w:pPr>
        <w:ind w:firstLine="709"/>
        <w:jc w:val="both"/>
      </w:pPr>
      <w:r w:rsidRPr="003E09F5">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E67373" w:rsidRPr="003E09F5" w:rsidRDefault="00E67373" w:rsidP="00282671">
      <w:pPr>
        <w:ind w:firstLine="709"/>
        <w:jc w:val="both"/>
      </w:pPr>
      <w:r w:rsidRPr="003E09F5">
        <w:t xml:space="preserve">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w:t>
      </w:r>
      <w:r w:rsidRPr="003E09F5">
        <w:lastRenderedPageBreak/>
        <w:t>уплаты налога в соответствии с НК РФ.</w:t>
      </w:r>
    </w:p>
    <w:p w:rsidR="00282671" w:rsidRPr="003E09F5" w:rsidRDefault="00282671" w:rsidP="00282671">
      <w:pPr>
        <w:ind w:firstLine="709"/>
        <w:jc w:val="both"/>
      </w:pPr>
      <w:r w:rsidRPr="003E09F5">
        <w:t>Прогнозируемый объем поступлений по транспортному налогу с физических лиц (</w:t>
      </w:r>
      <w:r w:rsidRPr="003E09F5">
        <w:rPr>
          <w:b/>
          <w:i/>
        </w:rPr>
        <w:t xml:space="preserve">ТН </w:t>
      </w:r>
      <w:r w:rsidRPr="003E09F5">
        <w:rPr>
          <w:b/>
          <w:i/>
          <w:vertAlign w:val="subscript"/>
        </w:rPr>
        <w:t>ФЛ</w:t>
      </w:r>
      <w:r w:rsidRPr="003E09F5">
        <w:rPr>
          <w:b/>
          <w:i/>
        </w:rPr>
        <w:t xml:space="preserve">) </w:t>
      </w:r>
      <w:r w:rsidRPr="003E09F5">
        <w:t>рассчитывается по формуле, тыс. рублей:</w:t>
      </w:r>
    </w:p>
    <w:p w:rsidR="00282671" w:rsidRPr="003E09F5" w:rsidRDefault="00282671" w:rsidP="00282671">
      <w:pPr>
        <w:spacing w:before="120" w:after="120"/>
        <w:ind w:firstLine="709"/>
        <w:jc w:val="center"/>
        <w:rPr>
          <w:b/>
          <w:i/>
        </w:rPr>
      </w:pPr>
      <w:r w:rsidRPr="003E09F5">
        <w:rPr>
          <w:b/>
          <w:i/>
        </w:rPr>
        <w:t xml:space="preserve">ТН </w:t>
      </w:r>
      <w:r w:rsidRPr="003E09F5">
        <w:rPr>
          <w:b/>
          <w:i/>
          <w:vertAlign w:val="subscript"/>
        </w:rPr>
        <w:t>ФЛ</w:t>
      </w:r>
      <w:r w:rsidRPr="003E09F5">
        <w:rPr>
          <w:b/>
          <w:i/>
        </w:rPr>
        <w:t xml:space="preserve">  = ∑(КОЛ </w:t>
      </w:r>
      <w:r w:rsidRPr="003E09F5">
        <w:rPr>
          <w:b/>
          <w:i/>
          <w:vertAlign w:val="subscript"/>
        </w:rPr>
        <w:t>ТС</w:t>
      </w:r>
      <w:r w:rsidRPr="003E09F5">
        <w:rPr>
          <w:b/>
          <w:i/>
        </w:rPr>
        <w:t xml:space="preserve"> × К</w:t>
      </w:r>
      <w:r w:rsidRPr="003E09F5">
        <w:rPr>
          <w:b/>
          <w:i/>
          <w:vertAlign w:val="subscript"/>
        </w:rPr>
        <w:t xml:space="preserve"> эстр.</w:t>
      </w:r>
      <w:r w:rsidRPr="003E09F5">
        <w:rPr>
          <w:b/>
        </w:rPr>
        <w:t xml:space="preserve"> </w:t>
      </w:r>
      <w:r w:rsidRPr="003E09F5">
        <w:rPr>
          <w:b/>
          <w:i/>
        </w:rPr>
        <w:t xml:space="preserve">× </w:t>
      </w:r>
      <w:r w:rsidRPr="003E09F5">
        <w:rPr>
          <w:b/>
          <w:i/>
          <w:lang w:val="en-US"/>
        </w:rPr>
        <w:t>S</w:t>
      </w:r>
      <w:r w:rsidRPr="003E09F5">
        <w:rPr>
          <w:b/>
          <w:i/>
        </w:rPr>
        <w:t xml:space="preserve"> </w:t>
      </w:r>
      <w:r w:rsidRPr="003E09F5">
        <w:rPr>
          <w:b/>
          <w:i/>
          <w:vertAlign w:val="subscript"/>
        </w:rPr>
        <w:t>ТС</w:t>
      </w:r>
      <w:r w:rsidRPr="003E09F5">
        <w:rPr>
          <w:b/>
        </w:rPr>
        <w:t>)</w:t>
      </w:r>
      <w:r w:rsidRPr="003E09F5">
        <w:rPr>
          <w:b/>
          <w:i/>
        </w:rPr>
        <w:t xml:space="preserve"> × </w:t>
      </w: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rPr>
          <w:b/>
          <w:i/>
          <w:lang w:val="en-US"/>
        </w:rPr>
        <w:t>F</w:t>
      </w:r>
      <w:r w:rsidRPr="003E09F5">
        <w:rPr>
          <w:b/>
          <w:i/>
        </w:rPr>
        <w:t xml:space="preserve">, </w:t>
      </w:r>
    </w:p>
    <w:p w:rsidR="00282671" w:rsidRPr="003E09F5" w:rsidRDefault="002E61EF" w:rsidP="00282671">
      <w:pPr>
        <w:ind w:firstLine="709"/>
        <w:jc w:val="both"/>
      </w:pPr>
      <w:r w:rsidRPr="003E09F5">
        <w:t>г</w:t>
      </w:r>
      <w:r w:rsidR="00282671" w:rsidRPr="003E09F5">
        <w:t>де</w:t>
      </w:r>
      <w:r w:rsidRPr="003E09F5">
        <w:t>:</w:t>
      </w:r>
    </w:p>
    <w:p w:rsidR="00282671" w:rsidRPr="003E09F5" w:rsidRDefault="00282671" w:rsidP="00282671">
      <w:pPr>
        <w:ind w:firstLine="709"/>
        <w:jc w:val="both"/>
      </w:pPr>
      <w:r w:rsidRPr="003E09F5">
        <w:rPr>
          <w:b/>
          <w:i/>
        </w:rPr>
        <w:t xml:space="preserve">КОЛ </w:t>
      </w:r>
      <w:r w:rsidRPr="003E09F5">
        <w:rPr>
          <w:b/>
          <w:i/>
          <w:vertAlign w:val="subscript"/>
        </w:rPr>
        <w:t>ТС</w:t>
      </w:r>
      <w:r w:rsidRPr="003E09F5">
        <w:rPr>
          <w:b/>
          <w:i/>
        </w:rPr>
        <w:t xml:space="preserve"> – </w:t>
      </w:r>
      <w:r w:rsidRPr="003E09F5">
        <w:t>количество объектов транспортных средств</w:t>
      </w:r>
      <w:r w:rsidR="00FC64C2" w:rsidRPr="003E09F5">
        <w:t xml:space="preserve"> отчетного периода</w:t>
      </w:r>
      <w:r w:rsidRPr="003E09F5">
        <w:t>, единиц;</w:t>
      </w:r>
    </w:p>
    <w:p w:rsidR="00282671" w:rsidRPr="003E09F5" w:rsidRDefault="00282671" w:rsidP="00282671">
      <w:pPr>
        <w:ind w:firstLine="709"/>
        <w:jc w:val="both"/>
      </w:pPr>
      <w:r w:rsidRPr="003E09F5">
        <w:rPr>
          <w:b/>
          <w:i/>
        </w:rPr>
        <w:t>К</w:t>
      </w:r>
      <w:r w:rsidRPr="003E09F5">
        <w:rPr>
          <w:b/>
          <w:i/>
          <w:vertAlign w:val="subscript"/>
        </w:rPr>
        <w:t> эстр</w:t>
      </w:r>
      <w:r w:rsidRPr="003E09F5">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282671" w:rsidRPr="003E09F5" w:rsidRDefault="00282671" w:rsidP="00282671">
      <w:pPr>
        <w:ind w:firstLine="709"/>
        <w:jc w:val="both"/>
      </w:pPr>
      <w:r w:rsidRPr="003E09F5">
        <w:rPr>
          <w:b/>
          <w:i/>
          <w:lang w:val="en-US"/>
        </w:rPr>
        <w:t>S</w:t>
      </w:r>
      <w:r w:rsidRPr="003E09F5">
        <w:rPr>
          <w:b/>
          <w:i/>
        </w:rPr>
        <w:t xml:space="preserve"> </w:t>
      </w:r>
      <w:r w:rsidRPr="003E09F5">
        <w:rPr>
          <w:b/>
          <w:i/>
          <w:vertAlign w:val="subscript"/>
        </w:rPr>
        <w:t xml:space="preserve">ТС </w:t>
      </w:r>
      <w:r w:rsidRPr="003E09F5">
        <w:t>– расчетная средняя ставка по транспортному средству, рублей.</w:t>
      </w:r>
    </w:p>
    <w:p w:rsidR="00282671" w:rsidRPr="003E09F5" w:rsidRDefault="00282671" w:rsidP="00282671">
      <w:pPr>
        <w:ind w:firstLine="709"/>
        <w:jc w:val="both"/>
      </w:pPr>
      <w:r w:rsidRPr="003E09F5">
        <w:t>Средняя ставка по транспортному средству 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82671" w:rsidRPr="003E09F5" w:rsidRDefault="00282671" w:rsidP="00282671">
      <w:pPr>
        <w:ind w:firstLine="709"/>
        <w:jc w:val="both"/>
      </w:pPr>
      <w:r w:rsidRPr="003E09F5">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911166" w:rsidRPr="003E09F5" w:rsidRDefault="00282671" w:rsidP="00911166">
      <w:pPr>
        <w:ind w:firstLine="709"/>
        <w:jc w:val="both"/>
      </w:pPr>
      <w:r w:rsidRPr="003E09F5">
        <w:rPr>
          <w:b/>
          <w:i/>
          <w:lang w:val="en-US"/>
        </w:rPr>
        <w:t>K</w:t>
      </w:r>
      <w:r w:rsidRPr="003E09F5">
        <w:rPr>
          <w:b/>
          <w:i/>
        </w:rPr>
        <w:t xml:space="preserve"> </w:t>
      </w:r>
      <w:r w:rsidRPr="003E09F5">
        <w:rPr>
          <w:b/>
          <w:i/>
          <w:vertAlign w:val="subscript"/>
        </w:rPr>
        <w:t>соб.</w:t>
      </w:r>
      <w:r w:rsidRPr="003E09F5">
        <w:rPr>
          <w:b/>
          <w:i/>
        </w:rPr>
        <w:t xml:space="preserve"> </w:t>
      </w:r>
      <w:r w:rsidRPr="003E09F5">
        <w:t>–</w:t>
      </w:r>
      <w:r w:rsidR="00911166" w:rsidRPr="003E09F5">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w:t>
      </w:r>
      <w:r w:rsidR="009C1948" w:rsidRPr="003E09F5">
        <w:t>гашению задолженности по налогу</w:t>
      </w:r>
      <w:r w:rsidR="00911166" w:rsidRPr="003E09F5">
        <w:t xml:space="preserve">. </w:t>
      </w:r>
    </w:p>
    <w:p w:rsidR="00911166" w:rsidRPr="003E09F5" w:rsidRDefault="00911166" w:rsidP="00911166">
      <w:pPr>
        <w:ind w:firstLine="709"/>
        <w:jc w:val="both"/>
      </w:pPr>
      <w:r w:rsidRPr="003E09F5">
        <w:t xml:space="preserve">Расчётный уровень собираемости определяется согласно данным отчёта по форме </w:t>
      </w:r>
      <w:r w:rsidR="001E7D07" w:rsidRPr="003E09F5">
        <w:t xml:space="preserve">    </w:t>
      </w:r>
      <w:r w:rsidRPr="003E09F5">
        <w:t>№ 1-НМ как частное от деления суммы поступившего налога на сумму начисленного налога</w:t>
      </w:r>
      <w:r w:rsidR="00121131" w:rsidRPr="003E09F5">
        <w:t>;</w:t>
      </w:r>
    </w:p>
    <w:p w:rsidR="004976F4" w:rsidRPr="003E09F5" w:rsidRDefault="004976F4" w:rsidP="004976F4">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121C9" w:rsidRPr="003E09F5" w:rsidRDefault="002121C9" w:rsidP="002121C9">
      <w:pPr>
        <w:ind w:firstLine="709"/>
        <w:jc w:val="both"/>
      </w:pPr>
      <w:r w:rsidRPr="003E09F5">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w:t>
      </w:r>
      <w:r w:rsidR="00F55471" w:rsidRPr="003E09F5">
        <w:t>З</w:t>
      </w:r>
      <w:r w:rsidR="002F1624" w:rsidRPr="003E09F5">
        <w:t>аконом от 23.07.2001</w:t>
      </w:r>
      <w:r w:rsidRPr="003E09F5">
        <w:t xml:space="preserve"> </w:t>
      </w:r>
      <w:r w:rsidR="009D38E7" w:rsidRPr="003E09F5">
        <w:t>№</w:t>
      </w:r>
      <w:r w:rsidR="004A12BE" w:rsidRPr="003E09F5">
        <w:t xml:space="preserve"> </w:t>
      </w:r>
      <w:r w:rsidR="009D38E7" w:rsidRPr="003E09F5">
        <w:t xml:space="preserve">38  </w:t>
      </w:r>
      <w:r w:rsidRPr="003E09F5">
        <w:t>и других льгот</w:t>
      </w:r>
      <w:r w:rsidR="007336DF" w:rsidRPr="003E09F5">
        <w:t xml:space="preserve"> </w:t>
      </w:r>
      <w:r w:rsidRPr="003E09F5">
        <w:t xml:space="preserve"> и преференций.</w:t>
      </w:r>
      <w:r w:rsidR="00B56331" w:rsidRPr="003E09F5">
        <w:t xml:space="preserve"> Объём выпадающих доходов определяется в рамках прописанного алгоритма расчёта прогнозного объёма поступлений налога.</w:t>
      </w:r>
    </w:p>
    <w:p w:rsidR="00282671" w:rsidRPr="003E09F5" w:rsidRDefault="00282671" w:rsidP="002224D4">
      <w:pPr>
        <w:ind w:firstLine="709"/>
        <w:jc w:val="both"/>
      </w:pPr>
      <w:r w:rsidRPr="003E09F5">
        <w:t xml:space="preserve">Транспортный налог с физических лиц зачисляется в </w:t>
      </w:r>
      <w:r w:rsidR="005F0F3E" w:rsidRPr="003E09F5">
        <w:t>консолидированный бюджет</w:t>
      </w:r>
      <w:r w:rsidRPr="003E09F5">
        <w:t xml:space="preserve"> </w:t>
      </w:r>
      <w:r w:rsidR="005F0F3E" w:rsidRPr="003E09F5">
        <w:t>Чувашской Республики</w:t>
      </w:r>
      <w:r w:rsidRPr="003E09F5">
        <w:t xml:space="preserve"> по нормативам, установленным в соответствии со статьями БК РФ</w:t>
      </w:r>
      <w:r w:rsidR="002224D4" w:rsidRPr="003E09F5">
        <w:t xml:space="preserve"> и </w:t>
      </w:r>
      <w:r w:rsidR="007521E4" w:rsidRPr="003E09F5">
        <w:t>Законом Чувашской Республики  от 16.11.2021 № 81</w:t>
      </w:r>
      <w:r w:rsidRPr="003E09F5">
        <w:t xml:space="preserve">. </w:t>
      </w:r>
    </w:p>
    <w:p w:rsidR="00084D22" w:rsidRPr="003E09F5" w:rsidRDefault="00084D22" w:rsidP="00282671">
      <w:pPr>
        <w:ind w:firstLine="709"/>
        <w:jc w:val="both"/>
      </w:pPr>
    </w:p>
    <w:p w:rsidR="00192548" w:rsidRPr="003E09F5" w:rsidRDefault="00192548" w:rsidP="00192548">
      <w:pPr>
        <w:pStyle w:val="3"/>
        <w:tabs>
          <w:tab w:val="left" w:pos="1985"/>
        </w:tabs>
        <w:spacing w:before="120" w:after="120" w:line="240" w:lineRule="auto"/>
        <w:ind w:left="1985" w:right="1133"/>
        <w:jc w:val="center"/>
        <w:rPr>
          <w:rFonts w:ascii="Times New Roman" w:hAnsi="Times New Roman"/>
          <w:sz w:val="24"/>
          <w:szCs w:val="24"/>
        </w:rPr>
      </w:pPr>
      <w:bookmarkStart w:id="37" w:name="_Toc472684851"/>
      <w:r w:rsidRPr="003E09F5">
        <w:rPr>
          <w:rFonts w:ascii="Times New Roman" w:hAnsi="Times New Roman"/>
          <w:sz w:val="24"/>
          <w:szCs w:val="24"/>
        </w:rPr>
        <w:t>2.</w:t>
      </w:r>
      <w:r w:rsidR="00010170" w:rsidRPr="003E09F5">
        <w:rPr>
          <w:rFonts w:ascii="Times New Roman" w:hAnsi="Times New Roman"/>
          <w:sz w:val="24"/>
          <w:szCs w:val="24"/>
        </w:rPr>
        <w:t>1</w:t>
      </w:r>
      <w:r w:rsidR="00EA43C1" w:rsidRPr="003E09F5">
        <w:rPr>
          <w:rFonts w:ascii="Times New Roman" w:hAnsi="Times New Roman"/>
          <w:sz w:val="24"/>
          <w:szCs w:val="24"/>
        </w:rPr>
        <w:t>4</w:t>
      </w:r>
      <w:r w:rsidRPr="003E09F5">
        <w:rPr>
          <w:rFonts w:ascii="Times New Roman" w:hAnsi="Times New Roman"/>
          <w:sz w:val="24"/>
          <w:szCs w:val="24"/>
        </w:rPr>
        <w:t>. Налог на игорный бизнес</w:t>
      </w:r>
      <w:r w:rsidRPr="003E09F5">
        <w:rPr>
          <w:rFonts w:ascii="Times New Roman" w:hAnsi="Times New Roman"/>
          <w:sz w:val="24"/>
          <w:szCs w:val="24"/>
        </w:rPr>
        <w:br/>
        <w:t>182 1 06 05000 02 0000 110</w:t>
      </w:r>
      <w:bookmarkEnd w:id="37"/>
    </w:p>
    <w:p w:rsidR="00192548" w:rsidRPr="003E09F5" w:rsidRDefault="00192548" w:rsidP="00192548">
      <w:pPr>
        <w:ind w:firstLine="709"/>
        <w:jc w:val="both"/>
      </w:pPr>
    </w:p>
    <w:p w:rsidR="008F71A4" w:rsidRPr="003E09F5" w:rsidRDefault="008F71A4" w:rsidP="008F71A4">
      <w:pPr>
        <w:ind w:firstLine="709"/>
        <w:jc w:val="both"/>
      </w:pPr>
      <w:r w:rsidRPr="003E09F5">
        <w:t xml:space="preserve">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 </w:t>
      </w:r>
      <w:r w:rsidR="00801A81" w:rsidRPr="003E09F5">
        <w:t xml:space="preserve">Налог на игорный бизнес взимается на территории Российской Федерации в соответствии с положениями главы 29 части второй НК РФ. </w:t>
      </w:r>
      <w:r w:rsidRPr="003E09F5">
        <w:t xml:space="preserve">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8F71A4" w:rsidRPr="003E09F5" w:rsidRDefault="008F71A4" w:rsidP="008F71A4">
      <w:pPr>
        <w:ind w:firstLine="709"/>
        <w:jc w:val="both"/>
      </w:pPr>
      <w:r w:rsidRPr="003E09F5">
        <w:t>Кроме того, Федеральным законом Российской Федерации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192548" w:rsidRPr="003E09F5" w:rsidRDefault="00192548" w:rsidP="00192548">
      <w:pPr>
        <w:ind w:firstLine="709"/>
        <w:jc w:val="both"/>
      </w:pPr>
      <w:r w:rsidRPr="003E09F5">
        <w:lastRenderedPageBreak/>
        <w:t>Для расчёта налога на игорный бизнес используются:</w:t>
      </w:r>
    </w:p>
    <w:p w:rsidR="00AC65EB" w:rsidRPr="003E09F5" w:rsidRDefault="00AC65EB" w:rsidP="00AC65EB">
      <w:pPr>
        <w:ind w:firstLine="709"/>
        <w:jc w:val="both"/>
      </w:pPr>
      <w:r w:rsidRPr="003E09F5">
        <w:t>- данные, представляемые территориальными налоговыми органами;</w:t>
      </w:r>
    </w:p>
    <w:p w:rsidR="00192548" w:rsidRPr="003E09F5" w:rsidRDefault="00192548" w:rsidP="00192548">
      <w:pPr>
        <w:tabs>
          <w:tab w:val="left" w:pos="871"/>
        </w:tabs>
        <w:ind w:firstLine="709"/>
        <w:jc w:val="both"/>
      </w:pPr>
      <w:r w:rsidRPr="003E09F5">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92548" w:rsidRPr="003E09F5" w:rsidRDefault="00192548" w:rsidP="00192548">
      <w:pPr>
        <w:tabs>
          <w:tab w:val="left" w:pos="871"/>
        </w:tabs>
        <w:ind w:firstLine="709"/>
        <w:jc w:val="both"/>
      </w:pPr>
      <w:r w:rsidRPr="003E09F5">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w:t>
      </w:r>
      <w:r w:rsidR="00B87E7B" w:rsidRPr="003E09F5">
        <w:t>ст. 24  Закона от 23.07.2001</w:t>
      </w:r>
      <w:r w:rsidR="00686682" w:rsidRPr="003E09F5">
        <w:t xml:space="preserve"> №</w:t>
      </w:r>
      <w:r w:rsidR="00545C9B" w:rsidRPr="003E09F5">
        <w:t xml:space="preserve"> </w:t>
      </w:r>
      <w:r w:rsidR="00686682" w:rsidRPr="003E09F5">
        <w:t>38</w:t>
      </w:r>
      <w:r w:rsidR="00B87E7B" w:rsidRPr="003E09F5">
        <w:t>;</w:t>
      </w:r>
    </w:p>
    <w:p w:rsidR="00192548" w:rsidRPr="003E09F5" w:rsidRDefault="00192548" w:rsidP="00192548">
      <w:pPr>
        <w:tabs>
          <w:tab w:val="left" w:pos="871"/>
        </w:tabs>
        <w:ind w:firstLine="709"/>
        <w:jc w:val="both"/>
      </w:pPr>
      <w:r w:rsidRPr="003E09F5">
        <w:t>- динамика фактических поступлений по налогу согласно данным отчёта по форме</w:t>
      </w:r>
      <w:r w:rsidR="009C7C6B" w:rsidRPr="003E09F5">
        <w:t xml:space="preserve">    </w:t>
      </w:r>
      <w:r w:rsidRPr="003E09F5">
        <w:t xml:space="preserve"> № 1-НМ «Отчет о начислении и поступлении налогов, сборов</w:t>
      </w:r>
      <w:r w:rsidR="00165C3D" w:rsidRPr="003E09F5">
        <w:t>, страховых взносов</w:t>
      </w:r>
      <w:r w:rsidRPr="003E09F5">
        <w:t xml:space="preserve"> и иных обязательных платежей в бюджетную систему Российской Федерации».</w:t>
      </w:r>
    </w:p>
    <w:p w:rsidR="00192548" w:rsidRPr="003E09F5" w:rsidRDefault="00192548" w:rsidP="00192548">
      <w:pPr>
        <w:tabs>
          <w:tab w:val="left" w:pos="993"/>
        </w:tabs>
        <w:ind w:firstLine="709"/>
        <w:contextualSpacing/>
        <w:jc w:val="both"/>
      </w:pPr>
      <w:r w:rsidRPr="003E09F5">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92548" w:rsidRPr="003E09F5" w:rsidRDefault="00192548" w:rsidP="00192548">
      <w:pPr>
        <w:ind w:firstLine="709"/>
        <w:jc w:val="both"/>
      </w:pPr>
      <w:r w:rsidRPr="003E09F5">
        <w:t>Прогнозный объём поступлений налога на игорный бизнес (</w:t>
      </w:r>
      <w:r w:rsidRPr="003E09F5">
        <w:rPr>
          <w:b/>
          <w:i/>
        </w:rPr>
        <w:t>ИБ</w:t>
      </w:r>
      <w:r w:rsidRPr="003E09F5">
        <w:t>), определяется исходя из следующего алгоритма расчёта:</w:t>
      </w:r>
    </w:p>
    <w:p w:rsidR="00192548" w:rsidRPr="003E09F5" w:rsidRDefault="00192548" w:rsidP="00192548">
      <w:pPr>
        <w:spacing w:before="120" w:after="120"/>
        <w:ind w:firstLine="709"/>
        <w:jc w:val="center"/>
        <w:rPr>
          <w:b/>
          <w:i/>
        </w:rPr>
      </w:pPr>
      <w:r w:rsidRPr="003E09F5">
        <w:rPr>
          <w:b/>
          <w:i/>
        </w:rPr>
        <w:t xml:space="preserve">ИБ </w:t>
      </w:r>
      <w:r w:rsidRPr="003E09F5">
        <w:rPr>
          <w:b/>
          <w:i/>
          <w:vertAlign w:val="subscript"/>
        </w:rPr>
        <w:t>прогноз</w:t>
      </w:r>
      <w:r w:rsidRPr="003E09F5">
        <w:rPr>
          <w:b/>
          <w:i/>
        </w:rPr>
        <w:t xml:space="preserve"> = ∑ (К</w:t>
      </w:r>
      <w:r w:rsidRPr="003E09F5">
        <w:rPr>
          <w:b/>
          <w:i/>
          <w:vertAlign w:val="subscript"/>
        </w:rPr>
        <w:t>объектов *</w:t>
      </w:r>
      <w:r w:rsidRPr="003E09F5">
        <w:t xml:space="preserve"> </w:t>
      </w:r>
      <w:r w:rsidRPr="003E09F5">
        <w:rPr>
          <w:b/>
          <w:i/>
          <w:lang w:val="en-US"/>
        </w:rPr>
        <w:t>S</w:t>
      </w:r>
      <w:r w:rsidRPr="003E09F5">
        <w:rPr>
          <w:b/>
          <w:vertAlign w:val="subscript"/>
        </w:rPr>
        <w:t xml:space="preserve"> расчет.</w:t>
      </w:r>
      <w:r w:rsidRPr="003E09F5">
        <w:rPr>
          <w:b/>
          <w:i/>
        </w:rPr>
        <w:t xml:space="preserve">)*(+/-) </w:t>
      </w:r>
      <w:r w:rsidRPr="003E09F5">
        <w:rPr>
          <w:b/>
          <w:i/>
          <w:lang w:val="en-US"/>
        </w:rPr>
        <w:t>F</w:t>
      </w:r>
      <w:r w:rsidRPr="003E09F5">
        <w:rPr>
          <w:b/>
          <w:i/>
        </w:rPr>
        <w:t xml:space="preserve">, </w:t>
      </w:r>
    </w:p>
    <w:p w:rsidR="00192548" w:rsidRPr="003E09F5" w:rsidRDefault="00192548" w:rsidP="00192548">
      <w:pPr>
        <w:ind w:firstLine="709"/>
        <w:jc w:val="both"/>
      </w:pPr>
      <w:r w:rsidRPr="003E09F5">
        <w:t>где:</w:t>
      </w:r>
    </w:p>
    <w:p w:rsidR="00192548" w:rsidRPr="003E09F5" w:rsidRDefault="00192548" w:rsidP="00192548">
      <w:pPr>
        <w:ind w:firstLine="709"/>
        <w:jc w:val="both"/>
      </w:pPr>
      <w:r w:rsidRPr="003E09F5">
        <w:rPr>
          <w:b/>
          <w:i/>
        </w:rPr>
        <w:t xml:space="preserve">ИБ </w:t>
      </w:r>
      <w:r w:rsidRPr="003E09F5">
        <w:rPr>
          <w:b/>
          <w:i/>
          <w:vertAlign w:val="subscript"/>
        </w:rPr>
        <w:t xml:space="preserve">прогноз </w:t>
      </w:r>
      <w:r w:rsidRPr="003E09F5">
        <w:t>– прогнозируемая сумма налога, тыс. рублей;</w:t>
      </w:r>
    </w:p>
    <w:p w:rsidR="00192548" w:rsidRPr="003E09F5" w:rsidRDefault="00192548" w:rsidP="00192548">
      <w:pPr>
        <w:ind w:firstLine="709"/>
        <w:jc w:val="both"/>
      </w:pPr>
      <w:r w:rsidRPr="003E09F5">
        <w:rPr>
          <w:b/>
          <w:i/>
        </w:rPr>
        <w:t>К</w:t>
      </w:r>
      <w:r w:rsidRPr="003E09F5">
        <w:rPr>
          <w:b/>
          <w:i/>
          <w:vertAlign w:val="subscript"/>
        </w:rPr>
        <w:t xml:space="preserve">объектов </w:t>
      </w:r>
      <w:r w:rsidRPr="003E09F5">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192548" w:rsidRPr="003E09F5" w:rsidRDefault="00192548" w:rsidP="00192548">
      <w:pPr>
        <w:ind w:firstLine="709"/>
        <w:jc w:val="both"/>
      </w:pPr>
      <w:r w:rsidRPr="003E09F5">
        <w:rPr>
          <w:b/>
          <w:i/>
          <w:lang w:val="en-US"/>
        </w:rPr>
        <w:t>S</w:t>
      </w:r>
      <w:r w:rsidRPr="003E09F5">
        <w:rPr>
          <w:b/>
          <w:vertAlign w:val="subscript"/>
        </w:rPr>
        <w:t xml:space="preserve"> расчет.</w:t>
      </w:r>
      <w:r w:rsidRPr="003E09F5">
        <w:rPr>
          <w:b/>
          <w:i/>
        </w:rPr>
        <w:t xml:space="preserve"> </w:t>
      </w:r>
      <w:r w:rsidRPr="003E09F5">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4976F4" w:rsidRPr="003E09F5" w:rsidRDefault="004976F4" w:rsidP="004976F4">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92548" w:rsidRPr="003E09F5" w:rsidRDefault="00192548" w:rsidP="00192548">
      <w:pPr>
        <w:ind w:firstLine="709"/>
        <w:jc w:val="both"/>
      </w:pPr>
      <w:r w:rsidRPr="003E09F5">
        <w:t xml:space="preserve">Налог на игорный бизнес зачисляется в консолидированный бюджет </w:t>
      </w:r>
      <w:r w:rsidR="003F6C06" w:rsidRPr="003E09F5">
        <w:t>Чувашской Республики</w:t>
      </w:r>
      <w:r w:rsidRPr="003E09F5">
        <w:t xml:space="preserve"> по нормативам, установленным в соответствии со статьями БК РФ.</w:t>
      </w:r>
    </w:p>
    <w:p w:rsidR="004A65F2" w:rsidRPr="003E09F5" w:rsidRDefault="004A65F2" w:rsidP="00192548">
      <w:pPr>
        <w:ind w:firstLine="709"/>
        <w:jc w:val="both"/>
      </w:pPr>
    </w:p>
    <w:p w:rsidR="00BD3EBF" w:rsidRPr="003E09F5" w:rsidRDefault="00BD3EBF" w:rsidP="00BD3EBF">
      <w:pPr>
        <w:pStyle w:val="3"/>
        <w:tabs>
          <w:tab w:val="left" w:pos="1985"/>
        </w:tabs>
        <w:spacing w:before="120" w:after="120" w:line="240" w:lineRule="auto"/>
        <w:ind w:left="1985" w:right="1133"/>
        <w:jc w:val="center"/>
        <w:rPr>
          <w:sz w:val="24"/>
          <w:szCs w:val="24"/>
        </w:rPr>
      </w:pPr>
      <w:bookmarkStart w:id="38" w:name="_Toc472684852"/>
      <w:r w:rsidRPr="003E09F5">
        <w:rPr>
          <w:sz w:val="24"/>
          <w:szCs w:val="24"/>
        </w:rPr>
        <w:t>2.1</w:t>
      </w:r>
      <w:r w:rsidR="00727C70" w:rsidRPr="003E09F5">
        <w:rPr>
          <w:sz w:val="24"/>
          <w:szCs w:val="24"/>
        </w:rPr>
        <w:t>.5</w:t>
      </w:r>
      <w:r w:rsidRPr="003E09F5">
        <w:rPr>
          <w:sz w:val="24"/>
          <w:szCs w:val="24"/>
        </w:rPr>
        <w:t xml:space="preserve">. Земельный налог </w:t>
      </w:r>
      <w:r w:rsidRPr="003E09F5">
        <w:rPr>
          <w:sz w:val="24"/>
          <w:szCs w:val="24"/>
        </w:rPr>
        <w:br/>
        <w:t>182 1 06 06000 00 0000 110</w:t>
      </w:r>
      <w:bookmarkEnd w:id="38"/>
    </w:p>
    <w:p w:rsidR="004A65F2" w:rsidRPr="003E09F5" w:rsidRDefault="004A65F2" w:rsidP="004A65F2">
      <w:pPr>
        <w:rPr>
          <w:lang w:eastAsia="en-US"/>
        </w:rPr>
      </w:pPr>
    </w:p>
    <w:p w:rsidR="00BD3EBF" w:rsidRPr="003E09F5" w:rsidRDefault="00BD3EBF" w:rsidP="00BD3EBF">
      <w:pPr>
        <w:pStyle w:val="3"/>
        <w:tabs>
          <w:tab w:val="left" w:pos="1985"/>
        </w:tabs>
        <w:spacing w:before="120" w:after="120" w:line="240" w:lineRule="auto"/>
        <w:ind w:left="1985" w:right="1133"/>
        <w:jc w:val="center"/>
        <w:rPr>
          <w:i/>
          <w:sz w:val="24"/>
          <w:szCs w:val="24"/>
        </w:rPr>
      </w:pPr>
      <w:r w:rsidRPr="003E09F5">
        <w:rPr>
          <w:i/>
          <w:sz w:val="24"/>
          <w:szCs w:val="24"/>
        </w:rPr>
        <w:t>2.1</w:t>
      </w:r>
      <w:r w:rsidR="00727C70" w:rsidRPr="003E09F5">
        <w:rPr>
          <w:i/>
          <w:sz w:val="24"/>
          <w:szCs w:val="24"/>
        </w:rPr>
        <w:t>5</w:t>
      </w:r>
      <w:r w:rsidRPr="003E09F5">
        <w:rPr>
          <w:i/>
          <w:sz w:val="24"/>
          <w:szCs w:val="24"/>
        </w:rPr>
        <w:t xml:space="preserve">.1 Земельный налог с организаций </w:t>
      </w:r>
      <w:r w:rsidRPr="003E09F5">
        <w:rPr>
          <w:i/>
          <w:sz w:val="24"/>
          <w:szCs w:val="24"/>
        </w:rPr>
        <w:br/>
        <w:t>182 1 06 06030 0</w:t>
      </w:r>
      <w:r w:rsidR="00414DEF" w:rsidRPr="003E09F5">
        <w:rPr>
          <w:i/>
          <w:sz w:val="24"/>
          <w:szCs w:val="24"/>
        </w:rPr>
        <w:t>0</w:t>
      </w:r>
      <w:r w:rsidRPr="003E09F5">
        <w:rPr>
          <w:i/>
          <w:sz w:val="24"/>
          <w:szCs w:val="24"/>
        </w:rPr>
        <w:t xml:space="preserve"> 0000 110</w:t>
      </w:r>
    </w:p>
    <w:p w:rsidR="00BD3EBF" w:rsidRPr="003E09F5" w:rsidRDefault="00BD3EBF" w:rsidP="00BD3EBF">
      <w:pPr>
        <w:ind w:firstLine="709"/>
        <w:jc w:val="both"/>
      </w:pPr>
      <w:r w:rsidRPr="003E09F5">
        <w:t>Для расчета земельного налога с организаций используются:</w:t>
      </w:r>
    </w:p>
    <w:p w:rsidR="00BD3EBF" w:rsidRPr="003E09F5" w:rsidRDefault="00BD3EBF" w:rsidP="00BD3EBF">
      <w:pPr>
        <w:ind w:firstLine="709"/>
        <w:jc w:val="both"/>
      </w:pPr>
      <w:r w:rsidRPr="003E09F5">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D3EBF" w:rsidRPr="003E09F5" w:rsidRDefault="00BD3EBF" w:rsidP="00BD3EBF">
      <w:pPr>
        <w:ind w:firstLine="709"/>
        <w:jc w:val="both"/>
      </w:pPr>
      <w:r w:rsidRPr="003E09F5">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w:t>
      </w:r>
      <w:r w:rsidR="00402EE1" w:rsidRPr="003E09F5">
        <w:t>, страховых взносов</w:t>
      </w:r>
      <w:r w:rsidRPr="003E09F5">
        <w:t xml:space="preserve"> и иных обязательных платежей в бюджетную систему Российской Федерации» за предыдущие периоды;</w:t>
      </w:r>
    </w:p>
    <w:p w:rsidR="00BD3EBF" w:rsidRPr="003E09F5" w:rsidRDefault="00BD3EBF" w:rsidP="00C7132D">
      <w:pPr>
        <w:ind w:firstLine="540"/>
        <w:jc w:val="both"/>
      </w:pPr>
      <w:r w:rsidRPr="003E09F5">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BD3EBF" w:rsidRPr="003E09F5" w:rsidRDefault="00BD3EBF" w:rsidP="00BD3EBF">
      <w:pPr>
        <w:ind w:firstLine="709"/>
        <w:jc w:val="both"/>
      </w:pPr>
      <w:r w:rsidRPr="003E09F5">
        <w:t xml:space="preserve">Расчет прогнозного объема поступлений земельного налога с организаций </w:t>
      </w:r>
      <w:r w:rsidRPr="003E09F5">
        <w:lastRenderedPageBreak/>
        <w:t>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E73FF" w:rsidRPr="003E09F5" w:rsidRDefault="00BD3EBF" w:rsidP="00BD3EBF">
      <w:pPr>
        <w:ind w:firstLine="709"/>
        <w:jc w:val="both"/>
      </w:pPr>
      <w:r w:rsidRPr="003E09F5">
        <w:t>Прогнозируемый объем поступлений по земельному налогу (</w:t>
      </w:r>
      <w:r w:rsidRPr="003E09F5">
        <w:rPr>
          <w:b/>
          <w:i/>
        </w:rPr>
        <w:t xml:space="preserve">ЗН </w:t>
      </w:r>
      <w:r w:rsidRPr="003E09F5">
        <w:rPr>
          <w:b/>
          <w:i/>
          <w:vertAlign w:val="subscript"/>
        </w:rPr>
        <w:t>ОРГ</w:t>
      </w:r>
      <w:r w:rsidRPr="003E09F5">
        <w:rPr>
          <w:b/>
          <w:i/>
        </w:rPr>
        <w:t xml:space="preserve">) </w:t>
      </w:r>
      <w:r w:rsidRPr="003E09F5">
        <w:t>рассчитывается по формуле:</w:t>
      </w:r>
    </w:p>
    <w:p w:rsidR="00C31426" w:rsidRPr="003E09F5" w:rsidRDefault="00C31426" w:rsidP="00C31426">
      <w:pPr>
        <w:spacing w:before="120" w:after="120"/>
        <w:ind w:firstLine="709"/>
        <w:jc w:val="center"/>
        <w:rPr>
          <w:b/>
          <w:i/>
        </w:rPr>
      </w:pPr>
      <w:r w:rsidRPr="003E09F5">
        <w:rPr>
          <w:b/>
          <w:i/>
        </w:rPr>
        <w:t xml:space="preserve">ЗН </w:t>
      </w:r>
      <w:r w:rsidRPr="003E09F5">
        <w:rPr>
          <w:b/>
          <w:i/>
          <w:vertAlign w:val="subscript"/>
        </w:rPr>
        <w:t>ОРГ</w:t>
      </w:r>
      <w:r w:rsidRPr="003E09F5">
        <w:rPr>
          <w:b/>
          <w:i/>
        </w:rPr>
        <w:t xml:space="preserve"> = НБ × К</w:t>
      </w:r>
      <w:r w:rsidRPr="003E09F5">
        <w:rPr>
          <w:b/>
          <w:i/>
          <w:vertAlign w:val="subscript"/>
        </w:rPr>
        <w:t>экстр.</w:t>
      </w:r>
      <w:r w:rsidRPr="003E09F5">
        <w:rPr>
          <w:b/>
          <w:i/>
        </w:rPr>
        <w:t xml:space="preserve"> ×</w:t>
      </w:r>
      <w:r w:rsidRPr="003E09F5">
        <w:rPr>
          <w:b/>
          <w:i/>
          <w:lang w:val="en-US"/>
        </w:rPr>
        <w:t>S</w:t>
      </w:r>
      <w:r w:rsidRPr="003E09F5">
        <w:rPr>
          <w:b/>
          <w:i/>
        </w:rPr>
        <w:t xml:space="preserve"> × </w:t>
      </w:r>
      <w:r w:rsidRPr="003E09F5">
        <w:rPr>
          <w:b/>
          <w:i/>
          <w:lang w:val="en-US"/>
        </w:rPr>
        <w:t>K</w:t>
      </w:r>
      <w:r w:rsidRPr="003E09F5">
        <w:rPr>
          <w:b/>
          <w:i/>
        </w:rPr>
        <w:t xml:space="preserve"> </w:t>
      </w:r>
      <w:r w:rsidRPr="003E09F5">
        <w:rPr>
          <w:b/>
          <w:i/>
          <w:vertAlign w:val="subscript"/>
        </w:rPr>
        <w:t>пер</w:t>
      </w:r>
      <w:r w:rsidRPr="003E09F5">
        <w:rPr>
          <w:b/>
          <w:i/>
        </w:rPr>
        <w:t>× К</w:t>
      </w:r>
      <w:r w:rsidRPr="003E09F5">
        <w:rPr>
          <w:b/>
          <w:i/>
          <w:vertAlign w:val="subscript"/>
        </w:rPr>
        <w:t xml:space="preserve">соб. </w:t>
      </w:r>
      <w:r w:rsidRPr="003E09F5">
        <w:rPr>
          <w:b/>
          <w:i/>
        </w:rPr>
        <w:t xml:space="preserve">(+/-) </w:t>
      </w:r>
      <w:r w:rsidRPr="003E09F5">
        <w:rPr>
          <w:b/>
          <w:i/>
          <w:lang w:val="en-US"/>
        </w:rPr>
        <w:t>F</w:t>
      </w:r>
      <w:r w:rsidRPr="003E09F5">
        <w:rPr>
          <w:b/>
          <w:i/>
        </w:rPr>
        <w:t xml:space="preserve">, </w:t>
      </w:r>
    </w:p>
    <w:p w:rsidR="00C31426" w:rsidRPr="003E09F5" w:rsidRDefault="002E61EF" w:rsidP="00C31426">
      <w:pPr>
        <w:ind w:firstLine="709"/>
        <w:jc w:val="both"/>
      </w:pPr>
      <w:r w:rsidRPr="003E09F5">
        <w:t>г</w:t>
      </w:r>
      <w:r w:rsidR="00C31426" w:rsidRPr="003E09F5">
        <w:t>де</w:t>
      </w:r>
      <w:r w:rsidRPr="003E09F5">
        <w:t>:</w:t>
      </w:r>
    </w:p>
    <w:p w:rsidR="00C31426" w:rsidRPr="003E09F5" w:rsidRDefault="00C31426" w:rsidP="00C31426">
      <w:pPr>
        <w:ind w:firstLine="709"/>
        <w:jc w:val="both"/>
      </w:pPr>
      <w:r w:rsidRPr="003E09F5">
        <w:rPr>
          <w:b/>
          <w:i/>
        </w:rPr>
        <w:t>НБ</w:t>
      </w:r>
      <w:r w:rsidRPr="003E09F5">
        <w:t xml:space="preserve"> – налоговая база в виде кадастровой стоимости земельных участков организаций с учетом льгот (отчет по форме № 5-МН), тыс. рублей.</w:t>
      </w:r>
    </w:p>
    <w:p w:rsidR="00C31426" w:rsidRPr="003E09F5" w:rsidRDefault="00C31426" w:rsidP="00C31426">
      <w:pPr>
        <w:ind w:firstLine="709"/>
        <w:jc w:val="both"/>
      </w:pPr>
      <w:r w:rsidRPr="003E09F5">
        <w:rPr>
          <w:b/>
          <w:i/>
        </w:rPr>
        <w:t>К</w:t>
      </w:r>
      <w:r w:rsidRPr="003E09F5">
        <w:rPr>
          <w:b/>
          <w:i/>
          <w:vertAlign w:val="subscript"/>
        </w:rPr>
        <w:t xml:space="preserve">экстр. </w:t>
      </w:r>
      <w:r w:rsidRPr="003E09F5">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C31426" w:rsidRPr="003E09F5" w:rsidRDefault="00C31426" w:rsidP="00C31426">
      <w:pPr>
        <w:ind w:firstLine="709"/>
        <w:jc w:val="both"/>
      </w:pPr>
      <w:r w:rsidRPr="003E09F5">
        <w:rPr>
          <w:b/>
          <w:i/>
        </w:rPr>
        <w:t xml:space="preserve">S </w:t>
      </w:r>
      <w:r w:rsidRPr="003E09F5">
        <w:t>- расчетная средняя ставка по земельному налогу с о</w:t>
      </w:r>
      <w:r w:rsidR="00EE2353" w:rsidRPr="003E09F5">
        <w:t>рганизаций за отчетный период</w:t>
      </w:r>
      <w:r w:rsidRPr="003E09F5">
        <w:t>.</w:t>
      </w:r>
    </w:p>
    <w:p w:rsidR="00C31426" w:rsidRPr="003E09F5" w:rsidRDefault="00C31426" w:rsidP="00C31426">
      <w:pPr>
        <w:ind w:firstLine="709"/>
        <w:jc w:val="both"/>
      </w:pPr>
      <w:r w:rsidRPr="003E09F5">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C31426" w:rsidRPr="003E09F5" w:rsidRDefault="00C31426" w:rsidP="00C31426">
      <w:pPr>
        <w:ind w:firstLine="709"/>
        <w:jc w:val="both"/>
      </w:pPr>
      <w:r w:rsidRPr="003E09F5">
        <w:rPr>
          <w:b/>
          <w:i/>
          <w:lang w:val="en-US"/>
        </w:rPr>
        <w:t>K</w:t>
      </w:r>
      <w:r w:rsidRPr="003E09F5">
        <w:rPr>
          <w:b/>
          <w:i/>
        </w:rPr>
        <w:t xml:space="preserve"> </w:t>
      </w:r>
      <w:r w:rsidRPr="003E09F5">
        <w:rPr>
          <w:b/>
          <w:i/>
          <w:vertAlign w:val="subscript"/>
        </w:rPr>
        <w:t xml:space="preserve">пер. – </w:t>
      </w:r>
      <w:r w:rsidRPr="003E09F5">
        <w:t xml:space="preserve">расчетный уровень переходящих платежей по налогу. </w:t>
      </w:r>
    </w:p>
    <w:p w:rsidR="00C31426" w:rsidRPr="003E09F5" w:rsidRDefault="00C31426" w:rsidP="00C31426">
      <w:pPr>
        <w:ind w:firstLine="709"/>
        <w:jc w:val="both"/>
      </w:pPr>
      <w:r w:rsidRPr="003E09F5">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C31426" w:rsidRPr="003E09F5" w:rsidRDefault="00C31426" w:rsidP="00C31426">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C31426" w:rsidRPr="003E09F5" w:rsidRDefault="00C31426" w:rsidP="00C31426">
      <w:pPr>
        <w:ind w:firstLine="709"/>
        <w:jc w:val="both"/>
      </w:pPr>
      <w:r w:rsidRPr="003E09F5">
        <w:t xml:space="preserve">Расчётный уровень собираемости определяется согласно данным отчёта по форме </w:t>
      </w:r>
      <w:r w:rsidR="0049234D" w:rsidRPr="003E09F5">
        <w:t xml:space="preserve">    </w:t>
      </w:r>
      <w:r w:rsidRPr="003E09F5">
        <w:t>№ 1-НМ как частное от деления суммы поступившего налога на сумму начисленного налога</w:t>
      </w:r>
      <w:r w:rsidR="00121131" w:rsidRPr="003E09F5">
        <w:t>;</w:t>
      </w:r>
      <w:r w:rsidRPr="003E09F5">
        <w:t xml:space="preserve"> </w:t>
      </w:r>
    </w:p>
    <w:p w:rsidR="004976F4" w:rsidRPr="003E09F5" w:rsidRDefault="004976F4" w:rsidP="004976F4">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31426" w:rsidRPr="003E09F5" w:rsidRDefault="00C31426" w:rsidP="00C31426">
      <w:pPr>
        <w:ind w:firstLine="709"/>
        <w:jc w:val="both"/>
      </w:pPr>
      <w:r w:rsidRPr="003E09F5">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C31426" w:rsidRPr="003E09F5" w:rsidRDefault="00C31426" w:rsidP="00C31426">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BD3EBF" w:rsidRPr="003E09F5" w:rsidRDefault="00BD3EBF" w:rsidP="00BD3EBF">
      <w:pPr>
        <w:ind w:firstLine="709"/>
        <w:jc w:val="both"/>
      </w:pPr>
      <w:r w:rsidRPr="003E09F5">
        <w:t xml:space="preserve">Земельный налог с организаций зачисляется в </w:t>
      </w:r>
      <w:r w:rsidR="00C7132D" w:rsidRPr="003E09F5">
        <w:t xml:space="preserve">консолидированный </w:t>
      </w:r>
      <w:r w:rsidR="00721826" w:rsidRPr="003E09F5">
        <w:t xml:space="preserve">бюджет </w:t>
      </w:r>
      <w:r w:rsidR="00C7132D" w:rsidRPr="003E09F5">
        <w:t>Чувашской Республики</w:t>
      </w:r>
      <w:r w:rsidRPr="003E09F5">
        <w:t xml:space="preserve"> по нормативам, установленным в соответствии со статьями БК РФ. </w:t>
      </w:r>
    </w:p>
    <w:p w:rsidR="00BD3EBF" w:rsidRPr="003E09F5" w:rsidRDefault="00BD3EBF" w:rsidP="00BD3EBF"/>
    <w:p w:rsidR="00BD3EBF" w:rsidRPr="003E09F5" w:rsidRDefault="00BD3EBF" w:rsidP="00BD3EBF">
      <w:pPr>
        <w:pStyle w:val="3"/>
        <w:tabs>
          <w:tab w:val="left" w:pos="1985"/>
        </w:tabs>
        <w:spacing w:before="120" w:after="120" w:line="240" w:lineRule="auto"/>
        <w:ind w:left="1985" w:right="1133"/>
        <w:jc w:val="center"/>
        <w:rPr>
          <w:i/>
          <w:sz w:val="24"/>
          <w:szCs w:val="24"/>
        </w:rPr>
      </w:pPr>
      <w:r w:rsidRPr="003E09F5">
        <w:rPr>
          <w:i/>
          <w:sz w:val="24"/>
          <w:szCs w:val="24"/>
        </w:rPr>
        <w:t>2.</w:t>
      </w:r>
      <w:r w:rsidR="005303B1" w:rsidRPr="003E09F5">
        <w:rPr>
          <w:i/>
          <w:sz w:val="24"/>
          <w:szCs w:val="24"/>
        </w:rPr>
        <w:t>1</w:t>
      </w:r>
      <w:r w:rsidR="00727C70" w:rsidRPr="003E09F5">
        <w:rPr>
          <w:i/>
          <w:sz w:val="24"/>
          <w:szCs w:val="24"/>
        </w:rPr>
        <w:t>5</w:t>
      </w:r>
      <w:r w:rsidRPr="003E09F5">
        <w:rPr>
          <w:i/>
          <w:sz w:val="24"/>
          <w:szCs w:val="24"/>
        </w:rPr>
        <w:t>.2 Земельный налог с физических лиц</w:t>
      </w:r>
      <w:r w:rsidRPr="003E09F5">
        <w:rPr>
          <w:i/>
          <w:sz w:val="24"/>
          <w:szCs w:val="24"/>
        </w:rPr>
        <w:br/>
        <w:t>182 1 06 06040 00 0000 110</w:t>
      </w:r>
    </w:p>
    <w:p w:rsidR="00BD3EBF" w:rsidRPr="003E09F5" w:rsidRDefault="00BD3EBF" w:rsidP="00BD3EBF">
      <w:pPr>
        <w:ind w:firstLine="709"/>
        <w:jc w:val="both"/>
      </w:pPr>
      <w:r w:rsidRPr="003E09F5">
        <w:t>Для расчета земельного налога с физических лиц используются:</w:t>
      </w:r>
    </w:p>
    <w:p w:rsidR="00BD3EBF" w:rsidRPr="003E09F5" w:rsidRDefault="00BD3EBF" w:rsidP="00BD3EBF">
      <w:pPr>
        <w:ind w:firstLine="709"/>
        <w:jc w:val="both"/>
      </w:pPr>
      <w:r w:rsidRPr="003E09F5">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D3EBF" w:rsidRPr="003E09F5" w:rsidRDefault="00BD3EBF" w:rsidP="00BD3EBF">
      <w:pPr>
        <w:ind w:firstLine="709"/>
        <w:jc w:val="both"/>
      </w:pPr>
      <w:r w:rsidRPr="003E09F5">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w:t>
      </w:r>
      <w:r w:rsidR="00605BB4" w:rsidRPr="003E09F5">
        <w:t>, страховых взносов</w:t>
      </w:r>
      <w:r w:rsidRPr="003E09F5">
        <w:t xml:space="preserve"> и иных обязательных платежей в бюджетную систему Российской Федерации» за предыдущие периоды;</w:t>
      </w:r>
    </w:p>
    <w:p w:rsidR="00BD3EBF" w:rsidRPr="003E09F5" w:rsidRDefault="00BD3EBF" w:rsidP="009862F3">
      <w:pPr>
        <w:ind w:firstLine="540"/>
        <w:jc w:val="both"/>
      </w:pPr>
      <w:r w:rsidRPr="003E09F5">
        <w:lastRenderedPageBreak/>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BD3EBF" w:rsidRPr="003E09F5" w:rsidRDefault="00BD3EBF" w:rsidP="00BD3EBF">
      <w:pPr>
        <w:ind w:firstLine="709"/>
        <w:jc w:val="both"/>
      </w:pPr>
      <w:r w:rsidRPr="003E09F5">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CE667F" w:rsidRPr="003E09F5" w:rsidRDefault="00CE667F" w:rsidP="00BD3EBF">
      <w:pPr>
        <w:ind w:firstLine="709"/>
        <w:jc w:val="both"/>
      </w:pPr>
      <w:r w:rsidRPr="003E09F5">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BD3EBF" w:rsidRPr="003E09F5" w:rsidRDefault="00BD3EBF" w:rsidP="00BD3EBF">
      <w:pPr>
        <w:ind w:firstLine="709"/>
        <w:jc w:val="both"/>
      </w:pPr>
      <w:r w:rsidRPr="003E09F5">
        <w:t>Прогнозируемый объем поступлений по земельному налогу (</w:t>
      </w:r>
      <w:r w:rsidRPr="003E09F5">
        <w:rPr>
          <w:b/>
          <w:i/>
        </w:rPr>
        <w:t xml:space="preserve">ЗН </w:t>
      </w:r>
      <w:r w:rsidRPr="003E09F5">
        <w:rPr>
          <w:b/>
          <w:i/>
          <w:vertAlign w:val="subscript"/>
        </w:rPr>
        <w:t>ФЛ</w:t>
      </w:r>
      <w:r w:rsidRPr="003E09F5">
        <w:rPr>
          <w:b/>
          <w:i/>
        </w:rPr>
        <w:t xml:space="preserve">) </w:t>
      </w:r>
      <w:r w:rsidRPr="003E09F5">
        <w:t>рассчитывается по формуле:</w:t>
      </w:r>
    </w:p>
    <w:p w:rsidR="00EE4914" w:rsidRPr="003E09F5" w:rsidRDefault="00EE4914" w:rsidP="00EE4914">
      <w:pPr>
        <w:ind w:firstLine="709"/>
        <w:jc w:val="both"/>
        <w:rPr>
          <w:b/>
          <w:i/>
        </w:rPr>
      </w:pPr>
      <w:r w:rsidRPr="003E09F5">
        <w:rPr>
          <w:b/>
          <w:i/>
        </w:rPr>
        <w:t xml:space="preserve">           ЗН ФЛ = НБ × Кэкстр×S × Ксоб. (+/-) F, </w:t>
      </w:r>
    </w:p>
    <w:p w:rsidR="00EE4914" w:rsidRPr="003E09F5" w:rsidRDefault="002E61EF" w:rsidP="00EE4914">
      <w:pPr>
        <w:ind w:firstLine="709"/>
        <w:jc w:val="both"/>
      </w:pPr>
      <w:r w:rsidRPr="003E09F5">
        <w:t>г</w:t>
      </w:r>
      <w:r w:rsidR="00EE4914" w:rsidRPr="003E09F5">
        <w:t>де</w:t>
      </w:r>
      <w:r w:rsidRPr="003E09F5">
        <w:t>:</w:t>
      </w:r>
    </w:p>
    <w:p w:rsidR="00EE4914" w:rsidRPr="003E09F5" w:rsidRDefault="00EE4914" w:rsidP="00EE4914">
      <w:pPr>
        <w:ind w:firstLine="709"/>
        <w:jc w:val="both"/>
      </w:pPr>
      <w:r w:rsidRPr="003E09F5">
        <w:rPr>
          <w:b/>
        </w:rPr>
        <w:t>НБ</w:t>
      </w:r>
      <w:r w:rsidRPr="003E09F5">
        <w:t xml:space="preserve"> – налоговая база в виде кадастровой стоимости земельных участков физических лиц (отчет по форме № 5-МН), тыс. рублей.</w:t>
      </w:r>
    </w:p>
    <w:p w:rsidR="00EE4914" w:rsidRPr="003E09F5" w:rsidRDefault="00EE4914" w:rsidP="00EE4914">
      <w:pPr>
        <w:ind w:firstLine="709"/>
        <w:jc w:val="both"/>
      </w:pPr>
      <w:r w:rsidRPr="003E09F5">
        <w:rPr>
          <w:b/>
        </w:rPr>
        <w:t>Кэкстр.</w:t>
      </w:r>
      <w:r w:rsidRPr="003E09F5">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EE4914" w:rsidRPr="003E09F5" w:rsidRDefault="00EE4914" w:rsidP="00EE4914">
      <w:pPr>
        <w:ind w:firstLine="709"/>
        <w:jc w:val="both"/>
      </w:pPr>
      <w:r w:rsidRPr="003E09F5">
        <w:rPr>
          <w:b/>
        </w:rPr>
        <w:t>S</w:t>
      </w:r>
      <w:r w:rsidRPr="003E09F5">
        <w:t xml:space="preserve"> - расчетная средняя ставка по земельному налогу с физи</w:t>
      </w:r>
      <w:r w:rsidR="006E2F56" w:rsidRPr="003E09F5">
        <w:t>ческих лиц за отчетный период</w:t>
      </w:r>
      <w:r w:rsidRPr="003E09F5">
        <w:t>.</w:t>
      </w:r>
    </w:p>
    <w:p w:rsidR="00EE4914" w:rsidRPr="003E09F5" w:rsidRDefault="00EE4914" w:rsidP="00EE4914">
      <w:pPr>
        <w:ind w:firstLine="709"/>
        <w:jc w:val="both"/>
      </w:pPr>
      <w:r w:rsidRPr="003E09F5">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EE4914" w:rsidRPr="003E09F5" w:rsidRDefault="00EE4914" w:rsidP="00EE4914">
      <w:pPr>
        <w:ind w:firstLine="709"/>
        <w:jc w:val="both"/>
      </w:pPr>
      <w:r w:rsidRPr="003E09F5">
        <w:rPr>
          <w:b/>
        </w:rPr>
        <w:t>K 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976F4" w:rsidRPr="003E09F5">
        <w:rPr>
          <w:sz w:val="27"/>
          <w:szCs w:val="27"/>
        </w:rPr>
        <w:t>, %.</w:t>
      </w:r>
    </w:p>
    <w:p w:rsidR="00EE4914" w:rsidRPr="003E09F5" w:rsidRDefault="00EE4914" w:rsidP="00EE4914">
      <w:pPr>
        <w:ind w:firstLine="709"/>
        <w:jc w:val="both"/>
      </w:pPr>
      <w:r w:rsidRPr="003E09F5">
        <w:t xml:space="preserve">Расчётный уровень собираемости определяется согласно данным отчёта по форме </w:t>
      </w:r>
      <w:r w:rsidR="00596652" w:rsidRPr="003E09F5">
        <w:t xml:space="preserve">    </w:t>
      </w:r>
      <w:r w:rsidRPr="003E09F5">
        <w:t xml:space="preserve">№ 1-НМ как частное от деления суммы поступившего налога на сумму начисленного налога. </w:t>
      </w:r>
    </w:p>
    <w:p w:rsidR="00EE4914" w:rsidRPr="003E09F5" w:rsidRDefault="00EE4914" w:rsidP="00727C70">
      <w:pPr>
        <w:spacing w:line="276" w:lineRule="auto"/>
        <w:ind w:firstLine="709"/>
        <w:jc w:val="both"/>
      </w:pPr>
      <w:r w:rsidRPr="003E09F5">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r w:rsidR="00CD15B0" w:rsidRPr="003E09F5">
        <w:t>;</w:t>
      </w:r>
    </w:p>
    <w:p w:rsidR="004976F4" w:rsidRPr="003E09F5" w:rsidRDefault="004976F4" w:rsidP="00727C70">
      <w:pPr>
        <w:widowControl/>
        <w:autoSpaceDE/>
        <w:autoSpaceDN/>
        <w:adjustRightInd/>
        <w:spacing w:line="276" w:lineRule="auto"/>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E4914" w:rsidRPr="003E09F5" w:rsidRDefault="00EE4914" w:rsidP="00727C70">
      <w:pPr>
        <w:spacing w:line="276" w:lineRule="auto"/>
        <w:ind w:firstLine="709"/>
        <w:jc w:val="both"/>
      </w:pPr>
      <w:r w:rsidRPr="003E09F5">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EE4914" w:rsidRPr="003E09F5" w:rsidRDefault="00EE4914" w:rsidP="00727C70">
      <w:pPr>
        <w:spacing w:line="276" w:lineRule="auto"/>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BD3EBF" w:rsidRPr="003E09F5" w:rsidRDefault="00BD3EBF" w:rsidP="00727C70">
      <w:pPr>
        <w:spacing w:line="276" w:lineRule="auto"/>
        <w:ind w:firstLine="709"/>
        <w:jc w:val="both"/>
      </w:pPr>
      <w:r w:rsidRPr="003E09F5">
        <w:t xml:space="preserve">Земельный налог с физических лиц зачисляется в консолидированный бюджет Чувашской Республики  по нормативам, установленным в соответствии со статьями БК РФ. </w:t>
      </w:r>
    </w:p>
    <w:p w:rsidR="002D76B9" w:rsidRPr="003E09F5" w:rsidRDefault="002D76B9" w:rsidP="00727C70">
      <w:pPr>
        <w:pStyle w:val="Style54"/>
        <w:widowControl/>
        <w:spacing w:line="276" w:lineRule="auto"/>
        <w:ind w:left="3384" w:right="1642"/>
      </w:pPr>
    </w:p>
    <w:p w:rsidR="00F22535" w:rsidRPr="003E09F5" w:rsidRDefault="00F22535" w:rsidP="00727C70">
      <w:pPr>
        <w:pStyle w:val="Style54"/>
        <w:widowControl/>
        <w:spacing w:line="276" w:lineRule="auto"/>
        <w:ind w:left="3384" w:right="1642"/>
      </w:pPr>
    </w:p>
    <w:p w:rsidR="00E94FCB" w:rsidRPr="003E09F5" w:rsidRDefault="008B137D" w:rsidP="007131A4">
      <w:pPr>
        <w:pStyle w:val="Style54"/>
        <w:widowControl/>
        <w:spacing w:before="5"/>
        <w:ind w:left="3384" w:right="5" w:hanging="3384"/>
        <w:jc w:val="center"/>
        <w:rPr>
          <w:rStyle w:val="FontStyle89"/>
          <w:rFonts w:ascii="Times New Roman" w:hAnsi="Times New Roman" w:cs="Times New Roman"/>
        </w:rPr>
      </w:pPr>
      <w:r w:rsidRPr="003E09F5">
        <w:rPr>
          <w:rStyle w:val="FontStyle89"/>
          <w:rFonts w:ascii="Times New Roman" w:hAnsi="Times New Roman" w:cs="Times New Roman"/>
        </w:rPr>
        <w:t>2.1</w:t>
      </w:r>
      <w:r w:rsidR="00727C70" w:rsidRPr="003E09F5">
        <w:rPr>
          <w:rStyle w:val="FontStyle89"/>
          <w:rFonts w:ascii="Times New Roman" w:hAnsi="Times New Roman" w:cs="Times New Roman"/>
        </w:rPr>
        <w:t>6</w:t>
      </w:r>
      <w:r w:rsidRPr="003E09F5">
        <w:rPr>
          <w:rStyle w:val="FontStyle89"/>
          <w:rFonts w:ascii="Times New Roman" w:hAnsi="Times New Roman" w:cs="Times New Roman"/>
        </w:rPr>
        <w:t>. Налог на добычу полезных ископаемых 182 1 07</w:t>
      </w:r>
      <w:r w:rsidR="007131A4" w:rsidRPr="003E09F5">
        <w:rPr>
          <w:rStyle w:val="FontStyle89"/>
          <w:rFonts w:ascii="Times New Roman" w:hAnsi="Times New Roman" w:cs="Times New Roman"/>
        </w:rPr>
        <w:t xml:space="preserve"> </w:t>
      </w:r>
      <w:r w:rsidRPr="003E09F5">
        <w:rPr>
          <w:rStyle w:val="FontStyle89"/>
          <w:rFonts w:ascii="Times New Roman" w:hAnsi="Times New Roman" w:cs="Times New Roman"/>
        </w:rPr>
        <w:t>01000 01 0000 110</w:t>
      </w:r>
    </w:p>
    <w:p w:rsidR="00E94FCB" w:rsidRPr="003E09F5" w:rsidRDefault="008B137D">
      <w:pPr>
        <w:pStyle w:val="Style42"/>
        <w:widowControl/>
        <w:spacing w:before="230"/>
        <w:ind w:firstLine="713"/>
        <w:rPr>
          <w:rStyle w:val="FontStyle138"/>
        </w:rPr>
      </w:pPr>
      <w:r w:rsidRPr="003E09F5">
        <w:rPr>
          <w:rStyle w:val="FontStyle138"/>
        </w:rPr>
        <w:t xml:space="preserve">Расчёт доходов в </w:t>
      </w:r>
      <w:r w:rsidR="007131A4" w:rsidRPr="003E09F5">
        <w:rPr>
          <w:rStyle w:val="FontStyle138"/>
        </w:rPr>
        <w:t xml:space="preserve">консолидированный бюджет Чувашской Республики </w:t>
      </w:r>
      <w:r w:rsidRPr="003E09F5">
        <w:rPr>
          <w:rStyle w:val="FontStyle138"/>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131A4" w:rsidRPr="003E09F5" w:rsidRDefault="008B137D">
      <w:pPr>
        <w:pStyle w:val="Style42"/>
        <w:widowControl/>
        <w:ind w:firstLine="706"/>
        <w:rPr>
          <w:rStyle w:val="FontStyle138"/>
        </w:rPr>
      </w:pPr>
      <w:r w:rsidRPr="003E09F5">
        <w:rPr>
          <w:rStyle w:val="FontStyle138"/>
        </w:rPr>
        <w:t>Расчёт прогнозного объёма поступлений налога на добычу полезных ископаемых производится отдельно по каждому виду полезных ископаемых.</w:t>
      </w:r>
    </w:p>
    <w:p w:rsidR="00AE73FF" w:rsidRPr="003E09F5" w:rsidRDefault="00AE73FF">
      <w:pPr>
        <w:pStyle w:val="Style42"/>
        <w:widowControl/>
        <w:ind w:firstLine="706"/>
        <w:rPr>
          <w:rStyle w:val="FontStyle138"/>
        </w:rPr>
      </w:pPr>
    </w:p>
    <w:p w:rsidR="00A220FB" w:rsidRPr="003E09F5" w:rsidRDefault="008B137D" w:rsidP="007131A4">
      <w:pPr>
        <w:pStyle w:val="Style77"/>
        <w:widowControl/>
        <w:tabs>
          <w:tab w:val="left" w:pos="10206"/>
        </w:tabs>
        <w:spacing w:before="130" w:line="310" w:lineRule="exact"/>
        <w:ind w:left="2434" w:right="5" w:hanging="2434"/>
        <w:rPr>
          <w:rStyle w:val="FontStyle136"/>
        </w:rPr>
      </w:pPr>
      <w:r w:rsidRPr="003E09F5">
        <w:rPr>
          <w:rStyle w:val="FontStyle136"/>
        </w:rPr>
        <w:t>2.1</w:t>
      </w:r>
      <w:r w:rsidR="00727C70" w:rsidRPr="003E09F5">
        <w:rPr>
          <w:rStyle w:val="FontStyle136"/>
        </w:rPr>
        <w:t>6</w:t>
      </w:r>
      <w:r w:rsidRPr="003E09F5">
        <w:rPr>
          <w:rStyle w:val="FontStyle136"/>
        </w:rPr>
        <w:t>.</w:t>
      </w:r>
      <w:r w:rsidR="00A220FB" w:rsidRPr="003E09F5">
        <w:rPr>
          <w:rStyle w:val="FontStyle136"/>
        </w:rPr>
        <w:t>1</w:t>
      </w:r>
      <w:r w:rsidRPr="003E09F5">
        <w:rPr>
          <w:rStyle w:val="FontStyle136"/>
        </w:rPr>
        <w:t xml:space="preserve">. Налог на добычу общераспространенных полезных ископаемых </w:t>
      </w:r>
    </w:p>
    <w:p w:rsidR="00E94FCB" w:rsidRPr="003E09F5" w:rsidRDefault="008B137D" w:rsidP="007131A4">
      <w:pPr>
        <w:pStyle w:val="Style77"/>
        <w:widowControl/>
        <w:tabs>
          <w:tab w:val="left" w:pos="10206"/>
        </w:tabs>
        <w:spacing w:before="130" w:line="310" w:lineRule="exact"/>
        <w:ind w:left="2434" w:right="5" w:hanging="2434"/>
        <w:rPr>
          <w:rStyle w:val="FontStyle136"/>
        </w:rPr>
      </w:pPr>
      <w:r w:rsidRPr="003E09F5">
        <w:rPr>
          <w:rStyle w:val="FontStyle136"/>
          <w:spacing w:val="30"/>
        </w:rPr>
        <w:t>182107</w:t>
      </w:r>
      <w:r w:rsidRPr="003E09F5">
        <w:rPr>
          <w:rStyle w:val="FontStyle136"/>
        </w:rPr>
        <w:t xml:space="preserve"> 01020 01</w:t>
      </w:r>
      <w:r w:rsidR="00A220FB" w:rsidRPr="003E09F5">
        <w:rPr>
          <w:rStyle w:val="FontStyle136"/>
        </w:rPr>
        <w:t xml:space="preserve"> </w:t>
      </w:r>
      <w:r w:rsidRPr="003E09F5">
        <w:rPr>
          <w:rStyle w:val="FontStyle136"/>
        </w:rPr>
        <w:t>0000110</w:t>
      </w:r>
    </w:p>
    <w:p w:rsidR="00E94FCB" w:rsidRPr="003E09F5" w:rsidRDefault="008B137D">
      <w:pPr>
        <w:pStyle w:val="Style42"/>
        <w:widowControl/>
        <w:spacing w:before="115" w:line="302" w:lineRule="exact"/>
        <w:ind w:firstLine="713"/>
        <w:rPr>
          <w:rStyle w:val="FontStyle138"/>
        </w:rPr>
      </w:pPr>
      <w:r w:rsidRPr="003E09F5">
        <w:rPr>
          <w:rStyle w:val="FontStyle138"/>
        </w:rPr>
        <w:t>В прогнозе поступлений налога на добычу общераспространённых полезных ископаемых учитываются:</w:t>
      </w:r>
    </w:p>
    <w:p w:rsidR="00E94FCB" w:rsidRPr="003E09F5" w:rsidRDefault="00004CE9" w:rsidP="00004CE9">
      <w:pPr>
        <w:pStyle w:val="Style49"/>
        <w:widowControl/>
        <w:spacing w:before="7" w:line="302" w:lineRule="exact"/>
        <w:ind w:firstLine="0"/>
        <w:rPr>
          <w:rStyle w:val="FontStyle138"/>
        </w:rPr>
      </w:pPr>
      <w:r w:rsidRPr="003E09F5">
        <w:rPr>
          <w:rStyle w:val="FontStyle138"/>
        </w:rPr>
        <w:t xml:space="preserve">             - </w:t>
      </w:r>
      <w:r w:rsidR="008B137D" w:rsidRPr="003E09F5">
        <w:rPr>
          <w:rStyle w:val="FontStyle138"/>
        </w:rPr>
        <w:t xml:space="preserve">показатели прогноза социально-экономического развития </w:t>
      </w:r>
      <w:r w:rsidR="00A220FB" w:rsidRPr="003E09F5">
        <w:rPr>
          <w:rStyle w:val="FontStyle138"/>
        </w:rPr>
        <w:t>Чувашской Республики</w:t>
      </w:r>
      <w:r w:rsidR="008B137D" w:rsidRPr="003E09F5">
        <w:rPr>
          <w:rStyle w:val="FontStyle13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A220FB" w:rsidRPr="003E09F5">
        <w:rPr>
          <w:rStyle w:val="FontStyle138"/>
        </w:rPr>
        <w:t>Чуваш</w:t>
      </w:r>
      <w:r w:rsidR="00441154" w:rsidRPr="003E09F5">
        <w:rPr>
          <w:rStyle w:val="FontStyle138"/>
        </w:rPr>
        <w:t>ии</w:t>
      </w:r>
      <w:r w:rsidR="00121131" w:rsidRPr="003E09F5">
        <w:rPr>
          <w:rStyle w:val="FontStyle138"/>
        </w:rPr>
        <w:t xml:space="preserve"> и утверждаемые Кабинетом Министров Чувашской Республики</w:t>
      </w:r>
      <w:r w:rsidR="008B137D" w:rsidRPr="003E09F5">
        <w:rPr>
          <w:rStyle w:val="FontStyle138"/>
        </w:rPr>
        <w:t>;</w:t>
      </w:r>
    </w:p>
    <w:p w:rsidR="00E94FCB" w:rsidRPr="003E09F5" w:rsidRDefault="008B137D" w:rsidP="007145BC">
      <w:pPr>
        <w:pStyle w:val="Style50"/>
        <w:widowControl/>
        <w:numPr>
          <w:ilvl w:val="0"/>
          <w:numId w:val="4"/>
        </w:numPr>
        <w:tabs>
          <w:tab w:val="left" w:pos="907"/>
        </w:tabs>
        <w:spacing w:line="302" w:lineRule="exact"/>
        <w:ind w:firstLine="720"/>
        <w:rPr>
          <w:rStyle w:val="FontStyle138"/>
        </w:rPr>
      </w:pPr>
      <w:r w:rsidRPr="003E09F5">
        <w:rPr>
          <w:rStyle w:val="FontStyle13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E94FCB" w:rsidRPr="003E09F5" w:rsidRDefault="008B137D" w:rsidP="007145BC">
      <w:pPr>
        <w:pStyle w:val="Style50"/>
        <w:widowControl/>
        <w:numPr>
          <w:ilvl w:val="0"/>
          <w:numId w:val="4"/>
        </w:numPr>
        <w:tabs>
          <w:tab w:val="left" w:pos="907"/>
        </w:tabs>
        <w:spacing w:line="302" w:lineRule="exact"/>
        <w:ind w:firstLine="720"/>
        <w:rPr>
          <w:rStyle w:val="FontStyle138"/>
        </w:rPr>
      </w:pPr>
      <w:r w:rsidRPr="003E09F5">
        <w:rPr>
          <w:rStyle w:val="FontStyle138"/>
        </w:rPr>
        <w:t xml:space="preserve">динамика фактических поступлений по налогу согласно данным отчёта по форме </w:t>
      </w:r>
      <w:r w:rsidR="00A220FB" w:rsidRPr="003E09F5">
        <w:rPr>
          <w:rStyle w:val="FontStyle138"/>
        </w:rPr>
        <w:t xml:space="preserve">            </w:t>
      </w:r>
      <w:r w:rsidR="00700471" w:rsidRPr="003E09F5">
        <w:rPr>
          <w:rStyle w:val="FontStyle138"/>
        </w:rPr>
        <w:t>№ 1-НМ «</w:t>
      </w:r>
      <w:r w:rsidR="00A12F3D" w:rsidRPr="003E09F5">
        <w:rPr>
          <w:rStyle w:val="FontStyle138"/>
        </w:rPr>
        <w:t>Отчет о н</w:t>
      </w:r>
      <w:r w:rsidR="00700471" w:rsidRPr="003E09F5">
        <w:rPr>
          <w:rStyle w:val="FontStyle138"/>
        </w:rPr>
        <w:t>ачислени</w:t>
      </w:r>
      <w:r w:rsidR="00A12F3D" w:rsidRPr="003E09F5">
        <w:rPr>
          <w:rStyle w:val="FontStyle138"/>
        </w:rPr>
        <w:t>и</w:t>
      </w:r>
      <w:r w:rsidR="00700471" w:rsidRPr="003E09F5">
        <w:rPr>
          <w:rStyle w:val="FontStyle138"/>
        </w:rPr>
        <w:t xml:space="preserve"> и поступление налогов, сборов, страховых взносов и иных обязательных платежей в  бюджетную систему  Российской Федерации»</w:t>
      </w:r>
      <w:r w:rsidRPr="003E09F5">
        <w:rPr>
          <w:rStyle w:val="FontStyle138"/>
        </w:rPr>
        <w:t>;</w:t>
      </w:r>
    </w:p>
    <w:p w:rsidR="00E94FCB" w:rsidRPr="003E09F5" w:rsidRDefault="008B137D">
      <w:pPr>
        <w:pStyle w:val="Style42"/>
        <w:widowControl/>
        <w:spacing w:before="58"/>
        <w:ind w:firstLine="713"/>
        <w:rPr>
          <w:rStyle w:val="FontStyle138"/>
        </w:rPr>
      </w:pPr>
      <w:r w:rsidRPr="003E09F5">
        <w:rPr>
          <w:rStyle w:val="FontStyle138"/>
        </w:rPr>
        <w:t>- налоговые ставки, льготы и преференции, предусмотренные главой 26 НК РФ «Налог на добычу полезных ископаемых» и др. источники.</w:t>
      </w:r>
    </w:p>
    <w:p w:rsidR="00E94FCB" w:rsidRPr="003E09F5" w:rsidRDefault="008B137D">
      <w:pPr>
        <w:pStyle w:val="Style42"/>
        <w:widowControl/>
        <w:spacing w:before="70"/>
        <w:ind w:firstLine="706"/>
        <w:rPr>
          <w:rStyle w:val="FontStyle138"/>
        </w:rPr>
      </w:pPr>
      <w:r w:rsidRPr="003E09F5">
        <w:rPr>
          <w:rStyle w:val="FontStyle13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F15CDB" w:rsidRPr="003E09F5" w:rsidRDefault="00F15CDB">
      <w:pPr>
        <w:pStyle w:val="Style42"/>
        <w:widowControl/>
        <w:spacing w:before="70"/>
        <w:ind w:firstLine="706"/>
        <w:rPr>
          <w:rStyle w:val="FontStyle138"/>
        </w:rPr>
      </w:pPr>
    </w:p>
    <w:p w:rsidR="00F15CDB" w:rsidRPr="003E09F5" w:rsidRDefault="00F15CDB" w:rsidP="00F15CDB">
      <w:pPr>
        <w:ind w:firstLine="709"/>
        <w:jc w:val="both"/>
      </w:pPr>
      <w:r w:rsidRPr="003E09F5">
        <w:t>Прогнозный объём поступлений налога на добычу общераспространённых полезных ископаемых (</w:t>
      </w:r>
      <w:r w:rsidRPr="003E09F5">
        <w:rPr>
          <w:b/>
          <w:i/>
        </w:rPr>
        <w:t xml:space="preserve">НДПИ </w:t>
      </w:r>
      <w:r w:rsidRPr="003E09F5">
        <w:rPr>
          <w:b/>
          <w:i/>
          <w:vertAlign w:val="subscript"/>
        </w:rPr>
        <w:t>общ. ПИ</w:t>
      </w:r>
      <w:r w:rsidRPr="003E09F5">
        <w:rPr>
          <w:b/>
          <w:i/>
        </w:rPr>
        <w:t xml:space="preserve">) </w:t>
      </w:r>
      <w:r w:rsidRPr="003E09F5">
        <w:t>определяется исходя из следующего алгоритма расчёта:</w:t>
      </w:r>
    </w:p>
    <w:p w:rsidR="00F15CDB" w:rsidRPr="003E09F5" w:rsidRDefault="00F15CDB" w:rsidP="00F15CDB">
      <w:pPr>
        <w:spacing w:before="120" w:after="120"/>
        <w:ind w:firstLine="709"/>
        <w:jc w:val="center"/>
        <w:rPr>
          <w:b/>
          <w:i/>
        </w:rPr>
      </w:pPr>
      <w:r w:rsidRPr="003E09F5">
        <w:rPr>
          <w:b/>
          <w:i/>
        </w:rPr>
        <w:t xml:space="preserve">НДПИ </w:t>
      </w:r>
      <w:r w:rsidRPr="003E09F5">
        <w:rPr>
          <w:b/>
          <w:i/>
          <w:vertAlign w:val="subscript"/>
        </w:rPr>
        <w:t>общ. ПИ</w:t>
      </w:r>
      <w:r w:rsidRPr="003E09F5">
        <w:rPr>
          <w:b/>
          <w:i/>
        </w:rPr>
        <w:t xml:space="preserve"> = (Ʃ(</w:t>
      </w:r>
      <w:r w:rsidRPr="003E09F5">
        <w:rPr>
          <w:b/>
          <w:i/>
          <w:lang w:val="en-US"/>
        </w:rPr>
        <w:t>U</w:t>
      </w:r>
      <w:r w:rsidRPr="003E09F5">
        <w:rPr>
          <w:b/>
          <w:i/>
        </w:rPr>
        <w:t xml:space="preserve"> </w:t>
      </w:r>
      <w:r w:rsidRPr="003E09F5">
        <w:rPr>
          <w:b/>
          <w:i/>
          <w:vertAlign w:val="subscript"/>
        </w:rPr>
        <w:t>общ. ПИ</w:t>
      </w:r>
      <w:r w:rsidRPr="003E09F5">
        <w:rPr>
          <w:b/>
          <w:i/>
        </w:rPr>
        <w:t xml:space="preserve"> </w:t>
      </w:r>
      <w:r w:rsidRPr="003E09F5">
        <w:rPr>
          <w:b/>
          <w:i/>
          <w:vertAlign w:val="subscript"/>
        </w:rPr>
        <w:t>факт</w:t>
      </w:r>
      <w:r w:rsidRPr="003E09F5">
        <w:rPr>
          <w:b/>
          <w:i/>
        </w:rPr>
        <w:t xml:space="preserve"> × </w:t>
      </w:r>
      <w:r w:rsidRPr="003E09F5">
        <w:rPr>
          <w:b/>
          <w:i/>
          <w:lang w:val="en-US"/>
        </w:rPr>
        <w:t>J</w:t>
      </w:r>
      <w:r w:rsidRPr="003E09F5">
        <w:rPr>
          <w:b/>
          <w:i/>
        </w:rPr>
        <w:t xml:space="preserve"> </w:t>
      </w:r>
      <w:r w:rsidRPr="003E09F5">
        <w:rPr>
          <w:b/>
          <w:i/>
          <w:vertAlign w:val="subscript"/>
        </w:rPr>
        <w:t>общ. ПИ</w:t>
      </w:r>
      <w:r w:rsidRPr="003E09F5">
        <w:rPr>
          <w:b/>
          <w:i/>
        </w:rPr>
        <w:t xml:space="preserve"> × S (</w:t>
      </w:r>
      <w:r w:rsidRPr="003E09F5">
        <w:rPr>
          <w:b/>
          <w:i/>
          <w:vertAlign w:val="subscript"/>
        </w:rPr>
        <w:t>или</w:t>
      </w:r>
      <w:r w:rsidRPr="003E09F5">
        <w:rPr>
          <w:b/>
          <w:i/>
        </w:rPr>
        <w:t xml:space="preserve"> S </w:t>
      </w:r>
      <w:r w:rsidRPr="003E09F5">
        <w:rPr>
          <w:b/>
          <w:i/>
          <w:vertAlign w:val="subscript"/>
        </w:rPr>
        <w:t>расчет.</w:t>
      </w:r>
      <w:r w:rsidRPr="003E09F5">
        <w:rPr>
          <w:b/>
          <w:i/>
        </w:rPr>
        <w:t xml:space="preserve">) + НДПИ </w:t>
      </w:r>
      <w:r w:rsidRPr="003E09F5">
        <w:rPr>
          <w:b/>
          <w:i/>
          <w:vertAlign w:val="subscript"/>
        </w:rPr>
        <w:t>общ. ПИ (щеб.)</w:t>
      </w:r>
      <w:r w:rsidRPr="003E09F5">
        <w:rPr>
          <w:b/>
          <w:i/>
        </w:rPr>
        <w:t xml:space="preserve">) (+-) P) × </w:t>
      </w:r>
      <w:r w:rsidRPr="003E09F5">
        <w:rPr>
          <w:b/>
          <w:i/>
          <w:lang w:val="en-US"/>
        </w:rPr>
        <w:t>K</w:t>
      </w:r>
      <w:r w:rsidRPr="003E09F5">
        <w:rPr>
          <w:b/>
          <w:i/>
        </w:rPr>
        <w:t xml:space="preserve"> </w:t>
      </w:r>
      <w:r w:rsidRPr="003E09F5">
        <w:rPr>
          <w:b/>
          <w:i/>
          <w:vertAlign w:val="subscript"/>
        </w:rPr>
        <w:t>соб.</w:t>
      </w:r>
      <w:r w:rsidRPr="003E09F5">
        <w:rPr>
          <w:b/>
          <w:i/>
        </w:rPr>
        <w:t xml:space="preserve"> (+-) F,</w:t>
      </w:r>
    </w:p>
    <w:p w:rsidR="00F15CDB" w:rsidRPr="003E09F5" w:rsidRDefault="00F15CDB" w:rsidP="00F15CDB">
      <w:pPr>
        <w:ind w:firstLine="709"/>
        <w:jc w:val="both"/>
      </w:pPr>
      <w:r w:rsidRPr="003E09F5">
        <w:t>где,</w:t>
      </w:r>
    </w:p>
    <w:p w:rsidR="00F15CDB" w:rsidRPr="003E09F5" w:rsidRDefault="00F15CDB" w:rsidP="00F15CDB">
      <w:pPr>
        <w:ind w:firstLine="709"/>
        <w:jc w:val="both"/>
      </w:pPr>
      <w:r w:rsidRPr="003E09F5">
        <w:rPr>
          <w:b/>
          <w:i/>
          <w:lang w:val="en-US"/>
        </w:rPr>
        <w:t>U</w:t>
      </w:r>
      <w:r w:rsidRPr="003E09F5">
        <w:rPr>
          <w:b/>
          <w:i/>
        </w:rPr>
        <w:t xml:space="preserve"> </w:t>
      </w:r>
      <w:r w:rsidRPr="003E09F5">
        <w:rPr>
          <w:b/>
          <w:i/>
          <w:vertAlign w:val="subscript"/>
        </w:rPr>
        <w:t>общ. ПИ</w:t>
      </w:r>
      <w:r w:rsidRPr="003E09F5">
        <w:rPr>
          <w:b/>
          <w:i/>
        </w:rPr>
        <w:t xml:space="preserve"> </w:t>
      </w:r>
      <w:r w:rsidRPr="003E09F5">
        <w:rPr>
          <w:b/>
          <w:i/>
          <w:vertAlign w:val="subscript"/>
        </w:rPr>
        <w:t>факт</w:t>
      </w:r>
      <w:r w:rsidRPr="003E09F5">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w:t>
      </w:r>
      <w:r w:rsidR="00727C70" w:rsidRPr="003E09F5">
        <w:t xml:space="preserve">                      </w:t>
      </w:r>
      <w:r w:rsidRPr="003E09F5">
        <w:t>№ 5-НДПИ, млн. рублей;</w:t>
      </w:r>
    </w:p>
    <w:p w:rsidR="00F15CDB" w:rsidRPr="003E09F5" w:rsidRDefault="00F15CDB" w:rsidP="00F15CDB">
      <w:pPr>
        <w:ind w:firstLine="709"/>
        <w:jc w:val="both"/>
      </w:pPr>
      <w:r w:rsidRPr="003E09F5">
        <w:rPr>
          <w:b/>
          <w:i/>
          <w:lang w:val="en-US"/>
        </w:rPr>
        <w:t>J</w:t>
      </w:r>
      <w:r w:rsidRPr="003E09F5">
        <w:rPr>
          <w:b/>
          <w:i/>
        </w:rPr>
        <w:t xml:space="preserve"> </w:t>
      </w:r>
      <w:r w:rsidRPr="003E09F5">
        <w:rPr>
          <w:b/>
          <w:i/>
          <w:vertAlign w:val="subscript"/>
        </w:rPr>
        <w:t>общ. ПИ</w:t>
      </w:r>
      <w:r w:rsidRPr="003E09F5">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F15CDB" w:rsidRPr="003E09F5" w:rsidRDefault="00F15CDB" w:rsidP="00F15CDB">
      <w:pPr>
        <w:ind w:firstLine="709"/>
        <w:jc w:val="both"/>
      </w:pPr>
      <w:r w:rsidRPr="003E09F5">
        <w:rPr>
          <w:b/>
          <w:i/>
        </w:rPr>
        <w:t>S</w:t>
      </w:r>
      <w:r w:rsidRPr="003E09F5">
        <w:t xml:space="preserve"> – ставка налога на добычу общераспространённых полезных ископаемых, установленная в соответствии с НК РФ, %;</w:t>
      </w:r>
    </w:p>
    <w:p w:rsidR="00F15CDB" w:rsidRPr="003E09F5" w:rsidRDefault="00F15CDB" w:rsidP="00F15CDB">
      <w:pPr>
        <w:ind w:firstLine="709"/>
        <w:jc w:val="both"/>
      </w:pPr>
      <w:r w:rsidRPr="003E09F5">
        <w:rPr>
          <w:b/>
          <w:i/>
        </w:rPr>
        <w:t>S</w:t>
      </w:r>
      <w:r w:rsidRPr="003E09F5">
        <w:rPr>
          <w:b/>
          <w:i/>
          <w:vertAlign w:val="subscript"/>
        </w:rPr>
        <w:t>расчет.</w:t>
      </w:r>
      <w:r w:rsidRPr="003E09F5">
        <w:t xml:space="preserve"> – расчётная ставка налога, сложившаяся за предыдущие периоды, %;</w:t>
      </w:r>
    </w:p>
    <w:p w:rsidR="00F15CDB" w:rsidRPr="003E09F5" w:rsidRDefault="00F15CDB" w:rsidP="00F15CDB">
      <w:pPr>
        <w:ind w:firstLine="709"/>
        <w:jc w:val="both"/>
      </w:pPr>
      <w:r w:rsidRPr="003E09F5">
        <w:t>Расчетная ставка налога (</w:t>
      </w:r>
      <w:r w:rsidRPr="003E09F5">
        <w:rPr>
          <w:b/>
          <w:i/>
        </w:rPr>
        <w:t>S</w:t>
      </w:r>
      <w:r w:rsidRPr="003E09F5">
        <w:rPr>
          <w:b/>
          <w:i/>
          <w:vertAlign w:val="subscript"/>
        </w:rPr>
        <w:t>расчет.</w:t>
      </w:r>
      <w:r w:rsidRPr="003E09F5">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F15CDB" w:rsidRPr="003E09F5" w:rsidRDefault="00F15CDB" w:rsidP="00F15CDB">
      <w:pPr>
        <w:ind w:firstLine="709"/>
        <w:jc w:val="both"/>
      </w:pPr>
      <w:r w:rsidRPr="003E09F5">
        <w:rPr>
          <w:b/>
          <w:i/>
        </w:rPr>
        <w:t xml:space="preserve">НДПИ </w:t>
      </w:r>
      <w:r w:rsidRPr="003E09F5">
        <w:rPr>
          <w:b/>
          <w:i/>
          <w:vertAlign w:val="subscript"/>
        </w:rPr>
        <w:t>общ. ПИ (щеб.)</w:t>
      </w:r>
      <w:r w:rsidRPr="003E09F5">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F15CDB" w:rsidRPr="003E09F5" w:rsidRDefault="00F15CDB" w:rsidP="00F15CDB">
      <w:pPr>
        <w:ind w:firstLine="709"/>
        <w:jc w:val="both"/>
      </w:pPr>
      <w:r w:rsidRPr="003E09F5">
        <w:rPr>
          <w:b/>
          <w:i/>
        </w:rPr>
        <w:t>P</w:t>
      </w:r>
      <w:r w:rsidRPr="003E09F5">
        <w:t xml:space="preserve"> – переходящие платежи, тыс. рублей;</w:t>
      </w:r>
    </w:p>
    <w:p w:rsidR="00F15CDB" w:rsidRPr="003E09F5" w:rsidRDefault="00F15CDB" w:rsidP="00F15CDB">
      <w:pPr>
        <w:ind w:firstLine="709"/>
        <w:jc w:val="both"/>
      </w:pPr>
      <w:r w:rsidRPr="003E09F5">
        <w:rPr>
          <w:b/>
          <w:i/>
          <w:lang w:val="en-US"/>
        </w:rPr>
        <w:t>K</w:t>
      </w:r>
      <w:r w:rsidRPr="003E09F5">
        <w:rPr>
          <w:b/>
          <w:i/>
        </w:rPr>
        <w:t xml:space="preserve"> </w:t>
      </w:r>
      <w:r w:rsidRPr="003E09F5">
        <w:rPr>
          <w:b/>
          <w:i/>
          <w:vertAlign w:val="subscript"/>
        </w:rPr>
        <w:t>соб.</w:t>
      </w:r>
      <w:r w:rsidRPr="003E09F5">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F15CDB" w:rsidRPr="003E09F5" w:rsidRDefault="00F15CDB" w:rsidP="00F15CDB">
      <w:pPr>
        <w:ind w:firstLine="709"/>
        <w:jc w:val="both"/>
      </w:pPr>
    </w:p>
    <w:p w:rsidR="00F15CDB" w:rsidRPr="003E09F5" w:rsidRDefault="00F15CDB" w:rsidP="00F15CDB">
      <w:pPr>
        <w:ind w:firstLine="709"/>
        <w:jc w:val="both"/>
      </w:pPr>
      <w:r w:rsidRPr="003E09F5">
        <w:t xml:space="preserve">Расчётный уровень собираемости определяется согласно данным отчёта по форме </w:t>
      </w:r>
      <w:r w:rsidR="00727C70" w:rsidRPr="003E09F5">
        <w:t xml:space="preserve">     </w:t>
      </w:r>
      <w:r w:rsidRPr="003E09F5">
        <w:t xml:space="preserve">№ 1-НМ как частное от деления суммы поступившего налога на сумму начисленного налога. </w:t>
      </w:r>
    </w:p>
    <w:p w:rsidR="00F15CDB" w:rsidRPr="003E09F5" w:rsidRDefault="00F15CDB" w:rsidP="00F15CDB">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15CDB" w:rsidRPr="003E09F5" w:rsidRDefault="00F15CDB" w:rsidP="00F15CDB">
      <w:pPr>
        <w:ind w:firstLine="709"/>
        <w:jc w:val="both"/>
      </w:pPr>
      <w:r w:rsidRPr="003E09F5">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E09F5">
        <w:rPr>
          <w:vertAlign w:val="subscript"/>
        </w:rPr>
        <w:t>БК</w:t>
      </w:r>
      <w:r w:rsidRPr="003E09F5">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3E09F5">
        <w:rPr>
          <w:i/>
        </w:rPr>
        <w:t>(</w:t>
      </w:r>
      <w:r w:rsidRPr="003E09F5">
        <w:rPr>
          <w:b/>
          <w:i/>
        </w:rPr>
        <w:t xml:space="preserve">НДПИ </w:t>
      </w:r>
      <w:r w:rsidRPr="003E09F5">
        <w:rPr>
          <w:b/>
          <w:i/>
          <w:vertAlign w:val="subscript"/>
        </w:rPr>
        <w:t>общ. ПИ (щеб.)</w:t>
      </w:r>
      <w:r w:rsidRPr="003E09F5">
        <w:rPr>
          <w:i/>
        </w:rPr>
        <w:t>)</w:t>
      </w:r>
      <w:r w:rsidRPr="003E09F5">
        <w:t xml:space="preserve"> определяется:</w:t>
      </w:r>
    </w:p>
    <w:p w:rsidR="00F15CDB" w:rsidRPr="003E09F5" w:rsidRDefault="00F15CDB" w:rsidP="00F15CDB">
      <w:pPr>
        <w:spacing w:before="120" w:after="120"/>
        <w:ind w:firstLine="709"/>
        <w:jc w:val="center"/>
        <w:rPr>
          <w:b/>
          <w:i/>
        </w:rPr>
      </w:pPr>
      <w:r w:rsidRPr="003E09F5">
        <w:rPr>
          <w:b/>
          <w:i/>
        </w:rPr>
        <w:t xml:space="preserve">НДПИ </w:t>
      </w:r>
      <w:r w:rsidRPr="003E09F5">
        <w:rPr>
          <w:b/>
          <w:i/>
          <w:vertAlign w:val="subscript"/>
        </w:rPr>
        <w:t>общ. ПИ (щеб.)</w:t>
      </w:r>
      <w:r w:rsidRPr="003E09F5">
        <w:rPr>
          <w:b/>
          <w:i/>
        </w:rPr>
        <w:t xml:space="preserve"> = Ʃ(</w:t>
      </w:r>
      <w:r w:rsidRPr="003E09F5">
        <w:rPr>
          <w:b/>
          <w:i/>
          <w:lang w:val="en-US"/>
        </w:rPr>
        <w:t>V</w:t>
      </w:r>
      <w:r w:rsidRPr="003E09F5">
        <w:rPr>
          <w:b/>
          <w:i/>
        </w:rPr>
        <w:t xml:space="preserve"> </w:t>
      </w:r>
      <w:r w:rsidRPr="003E09F5">
        <w:rPr>
          <w:b/>
          <w:i/>
          <w:vertAlign w:val="subscript"/>
        </w:rPr>
        <w:t>щеб.</w:t>
      </w:r>
      <w:r w:rsidRPr="003E09F5">
        <w:rPr>
          <w:b/>
          <w:i/>
        </w:rPr>
        <w:t xml:space="preserve"> × 16,5) × </w:t>
      </w:r>
      <w:r w:rsidRPr="003E09F5">
        <w:rPr>
          <w:b/>
          <w:i/>
          <w:lang w:val="en-US"/>
        </w:rPr>
        <w:t>B</w:t>
      </w:r>
      <w:r w:rsidRPr="003E09F5">
        <w:rPr>
          <w:b/>
          <w:i/>
          <w:vertAlign w:val="subscript"/>
        </w:rPr>
        <w:t xml:space="preserve"> ПИ щеб. (общ.)</w:t>
      </w:r>
      <w:r w:rsidRPr="003E09F5">
        <w:rPr>
          <w:b/>
          <w:i/>
        </w:rPr>
        <w:t xml:space="preserve"> </w:t>
      </w:r>
    </w:p>
    <w:p w:rsidR="00F15CDB" w:rsidRPr="003E09F5" w:rsidRDefault="00F15CDB" w:rsidP="00F15CDB">
      <w:pPr>
        <w:ind w:firstLine="709"/>
        <w:jc w:val="both"/>
      </w:pPr>
      <w:r w:rsidRPr="003E09F5">
        <w:t>где,</w:t>
      </w:r>
    </w:p>
    <w:p w:rsidR="00F15CDB" w:rsidRPr="003E09F5" w:rsidRDefault="00F15CDB" w:rsidP="00F15CDB">
      <w:pPr>
        <w:ind w:firstLine="709"/>
        <w:jc w:val="both"/>
      </w:pPr>
      <w:r w:rsidRPr="003E09F5">
        <w:rPr>
          <w:b/>
          <w:i/>
          <w:lang w:val="en-US"/>
        </w:rPr>
        <w:t>V</w:t>
      </w:r>
      <w:r w:rsidRPr="003E09F5">
        <w:rPr>
          <w:b/>
          <w:i/>
          <w:vertAlign w:val="subscript"/>
        </w:rPr>
        <w:t>щеб.</w:t>
      </w:r>
      <w:r w:rsidRPr="003E09F5">
        <w:rPr>
          <w:b/>
          <w:i/>
        </w:rPr>
        <w:t xml:space="preserve"> </w:t>
      </w:r>
      <w:r w:rsidRPr="003E09F5">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F15CDB" w:rsidRPr="003E09F5" w:rsidRDefault="00F15CDB" w:rsidP="00F15CDB">
      <w:pPr>
        <w:ind w:firstLine="709"/>
        <w:jc w:val="both"/>
      </w:pPr>
      <w:r w:rsidRPr="003E09F5">
        <w:rPr>
          <w:b/>
          <w:i/>
        </w:rPr>
        <w:t xml:space="preserve">16,5 </w:t>
      </w:r>
      <w:r w:rsidRPr="003E09F5">
        <w:t>– число, установленное в соответствии с НК РФ;</w:t>
      </w:r>
    </w:p>
    <w:p w:rsidR="00F15CDB" w:rsidRPr="003E09F5" w:rsidRDefault="00F15CDB" w:rsidP="00F15CDB">
      <w:pPr>
        <w:ind w:firstLine="709"/>
        <w:jc w:val="both"/>
      </w:pPr>
      <w:r w:rsidRPr="003E09F5">
        <w:rPr>
          <w:b/>
          <w:i/>
          <w:lang w:val="en-US"/>
        </w:rPr>
        <w:t>B</w:t>
      </w:r>
      <w:r w:rsidRPr="003E09F5">
        <w:rPr>
          <w:b/>
          <w:i/>
          <w:vertAlign w:val="subscript"/>
        </w:rPr>
        <w:t xml:space="preserve"> ПИ щеб. (общ.)</w:t>
      </w:r>
      <w:r w:rsidRPr="003E09F5">
        <w:rPr>
          <w:b/>
          <w:i/>
        </w:rPr>
        <w:t xml:space="preserve"> </w:t>
      </w:r>
      <w:r w:rsidRPr="003E09F5">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F15CDB" w:rsidRPr="003E09F5" w:rsidRDefault="00F15CDB" w:rsidP="00F15CDB">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15CDB" w:rsidRPr="003E09F5" w:rsidRDefault="00F15CDB" w:rsidP="00F15CDB">
      <w:pPr>
        <w:ind w:firstLine="709"/>
        <w:jc w:val="both"/>
      </w:pPr>
      <w:r w:rsidRPr="003E09F5">
        <w:t>- в налогооблагаемой базе в виде исключения объёмных и стоимостных показателей, облагаемых по ставке 0;</w:t>
      </w:r>
    </w:p>
    <w:p w:rsidR="00F15CDB" w:rsidRPr="003E09F5" w:rsidRDefault="00F15CDB" w:rsidP="00F15CDB">
      <w:pPr>
        <w:ind w:firstLine="709"/>
        <w:jc w:val="both"/>
      </w:pPr>
      <w:r w:rsidRPr="003E09F5">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15CDB" w:rsidRPr="003E09F5" w:rsidRDefault="00F15CDB" w:rsidP="00F15CDB">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9A05EE" w:rsidRPr="003E09F5" w:rsidRDefault="009A05EE" w:rsidP="009A05EE">
      <w:pPr>
        <w:jc w:val="both"/>
        <w:rPr>
          <w:rStyle w:val="FontStyle138"/>
        </w:rPr>
      </w:pPr>
      <w:r w:rsidRPr="003E09F5">
        <w:rPr>
          <w:rStyle w:val="FontStyle138"/>
        </w:rPr>
        <w:t xml:space="preserve">           </w:t>
      </w:r>
      <w:r w:rsidR="008B137D" w:rsidRPr="003E09F5">
        <w:rPr>
          <w:rStyle w:val="FontStyle138"/>
        </w:rPr>
        <w:t xml:space="preserve">Налог на добычу общераспространённых полезных ископаемых зачисляется в </w:t>
      </w:r>
      <w:r w:rsidR="003D3D7A" w:rsidRPr="003E09F5">
        <w:rPr>
          <w:rStyle w:val="FontStyle138"/>
        </w:rPr>
        <w:t xml:space="preserve">консолидированный бюджет Чувашской Республики </w:t>
      </w:r>
      <w:r w:rsidR="008B137D" w:rsidRPr="003E09F5">
        <w:rPr>
          <w:rStyle w:val="FontStyle138"/>
        </w:rPr>
        <w:t>по нормативам, установленным в соответствии со статьями БК РФ</w:t>
      </w:r>
      <w:r w:rsidR="002E145B" w:rsidRPr="003E09F5">
        <w:rPr>
          <w:rStyle w:val="FontStyle138"/>
        </w:rPr>
        <w:t xml:space="preserve"> </w:t>
      </w:r>
      <w:r w:rsidRPr="003E09F5">
        <w:rPr>
          <w:rStyle w:val="FontStyle138"/>
        </w:rPr>
        <w:t>и</w:t>
      </w:r>
      <w:r w:rsidRPr="003E09F5">
        <w:t xml:space="preserve"> </w:t>
      </w:r>
      <w:r w:rsidR="009F7DE4" w:rsidRPr="003E09F5">
        <w:t>Законом Чувашской Республики  от 16.11.2021 № 81</w:t>
      </w:r>
      <w:r w:rsidRPr="003E09F5">
        <w:rPr>
          <w:rStyle w:val="FontStyle138"/>
        </w:rPr>
        <w:t xml:space="preserve">. </w:t>
      </w:r>
    </w:p>
    <w:p w:rsidR="00C73951" w:rsidRPr="003E09F5" w:rsidRDefault="00C73951" w:rsidP="00C73951">
      <w:pPr>
        <w:pStyle w:val="Style42"/>
        <w:widowControl/>
        <w:ind w:firstLine="706"/>
        <w:rPr>
          <w:rStyle w:val="FontStyle138"/>
        </w:rPr>
      </w:pPr>
    </w:p>
    <w:p w:rsidR="00FD0ABA" w:rsidRPr="003E09F5" w:rsidRDefault="00FD0ABA" w:rsidP="00FD0ABA">
      <w:pPr>
        <w:rPr>
          <w:lang w:eastAsia="en-US"/>
        </w:rPr>
      </w:pPr>
    </w:p>
    <w:p w:rsidR="00A81235" w:rsidRPr="003E09F5" w:rsidRDefault="008B137D" w:rsidP="00A81235">
      <w:pPr>
        <w:pStyle w:val="3"/>
        <w:tabs>
          <w:tab w:val="left" w:pos="1985"/>
        </w:tabs>
        <w:spacing w:before="120" w:after="120" w:line="240" w:lineRule="auto"/>
        <w:ind w:left="1985" w:right="1134"/>
        <w:jc w:val="center"/>
        <w:rPr>
          <w:rFonts w:ascii="Times New Roman" w:hAnsi="Times New Roman"/>
          <w:i/>
          <w:sz w:val="24"/>
          <w:szCs w:val="27"/>
        </w:rPr>
      </w:pPr>
      <w:r w:rsidRPr="003E09F5">
        <w:rPr>
          <w:rStyle w:val="FontStyle136"/>
          <w:b/>
        </w:rPr>
        <w:t>2.1</w:t>
      </w:r>
      <w:r w:rsidR="00727C70" w:rsidRPr="003E09F5">
        <w:rPr>
          <w:rStyle w:val="FontStyle136"/>
          <w:b/>
        </w:rPr>
        <w:t>6</w:t>
      </w:r>
      <w:r w:rsidRPr="003E09F5">
        <w:rPr>
          <w:rStyle w:val="FontStyle136"/>
          <w:b/>
        </w:rPr>
        <w:t>.</w:t>
      </w:r>
      <w:r w:rsidR="002C1640" w:rsidRPr="003E09F5">
        <w:rPr>
          <w:rStyle w:val="FontStyle136"/>
          <w:b/>
        </w:rPr>
        <w:t>2</w:t>
      </w:r>
      <w:r w:rsidRPr="003E09F5">
        <w:rPr>
          <w:rStyle w:val="FontStyle136"/>
          <w:b/>
        </w:rPr>
        <w:t>.</w:t>
      </w:r>
      <w:r w:rsidRPr="003E09F5">
        <w:rPr>
          <w:rStyle w:val="FontStyle136"/>
        </w:rPr>
        <w:t xml:space="preserve"> </w:t>
      </w:r>
      <w:r w:rsidR="00171FAF" w:rsidRPr="003E09F5">
        <w:rPr>
          <w:rFonts w:ascii="Times New Roman" w:hAnsi="Times New Roman"/>
          <w:i/>
          <w:sz w:val="24"/>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A81235" w:rsidRPr="003E09F5">
        <w:rPr>
          <w:rFonts w:ascii="Times New Roman" w:hAnsi="Times New Roman"/>
          <w:i/>
          <w:sz w:val="24"/>
          <w:szCs w:val="27"/>
        </w:rPr>
        <w:br/>
        <w:t>182 1 07 01030 01 0000 110</w:t>
      </w:r>
    </w:p>
    <w:p w:rsidR="00DC2BEF" w:rsidRPr="003E09F5" w:rsidRDefault="00A81235" w:rsidP="00DC2BEF">
      <w:pPr>
        <w:widowControl/>
        <w:autoSpaceDE/>
        <w:autoSpaceDN/>
        <w:adjustRightInd/>
        <w:ind w:firstLine="709"/>
        <w:jc w:val="both"/>
        <w:rPr>
          <w:szCs w:val="27"/>
          <w:lang w:eastAsia="en-US"/>
        </w:rPr>
      </w:pPr>
      <w:r w:rsidRPr="003E09F5">
        <w:rPr>
          <w:szCs w:val="27"/>
          <w:lang w:eastAsia="en-US"/>
        </w:rPr>
        <w:t xml:space="preserve">В прогнозе поступлений на добычу прочих полезных ископаемых </w:t>
      </w:r>
      <w:r w:rsidR="00DC2BEF" w:rsidRPr="003E09F5">
        <w:rPr>
          <w:szCs w:val="27"/>
          <w:lang w:eastAsia="en-US"/>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E09F5">
        <w:rPr>
          <w:szCs w:val="27"/>
          <w:lang w:eastAsia="en-US"/>
        </w:rPr>
        <w:t>учитываются:</w:t>
      </w:r>
    </w:p>
    <w:p w:rsidR="00E94FCB" w:rsidRPr="003E09F5" w:rsidRDefault="00A81235" w:rsidP="00DC2BEF">
      <w:pPr>
        <w:widowControl/>
        <w:autoSpaceDE/>
        <w:autoSpaceDN/>
        <w:adjustRightInd/>
        <w:ind w:firstLine="709"/>
        <w:jc w:val="both"/>
        <w:rPr>
          <w:rStyle w:val="FontStyle138"/>
        </w:rPr>
      </w:pPr>
      <w:r w:rsidRPr="003E09F5">
        <w:rPr>
          <w:rStyle w:val="FontStyle138"/>
        </w:rPr>
        <w:t xml:space="preserve">  </w:t>
      </w:r>
      <w:r w:rsidR="008B137D" w:rsidRPr="003E09F5">
        <w:rPr>
          <w:rStyle w:val="FontStyle138"/>
        </w:rPr>
        <w:t>-</w:t>
      </w:r>
      <w:r w:rsidR="008B137D" w:rsidRPr="003E09F5">
        <w:rPr>
          <w:rStyle w:val="FontStyle138"/>
          <w:sz w:val="20"/>
          <w:szCs w:val="20"/>
        </w:rPr>
        <w:tab/>
      </w:r>
      <w:r w:rsidR="008B137D" w:rsidRPr="003E09F5">
        <w:rPr>
          <w:rStyle w:val="FontStyle138"/>
        </w:rPr>
        <w:t xml:space="preserve">показатели прогноза социально-экономического развития </w:t>
      </w:r>
      <w:r w:rsidR="002C1640" w:rsidRPr="003E09F5">
        <w:rPr>
          <w:rStyle w:val="FontStyle138"/>
        </w:rPr>
        <w:t xml:space="preserve">Чувашской Республики </w:t>
      </w:r>
      <w:r w:rsidR="008B137D" w:rsidRPr="003E09F5">
        <w:rPr>
          <w:rStyle w:val="FontStyle138"/>
        </w:rPr>
        <w:t xml:space="preserve">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002C1640" w:rsidRPr="003E09F5">
        <w:rPr>
          <w:rStyle w:val="FontStyle138"/>
        </w:rPr>
        <w:t>Чуваш</w:t>
      </w:r>
      <w:r w:rsidR="00441154" w:rsidRPr="003E09F5">
        <w:rPr>
          <w:rStyle w:val="FontStyle138"/>
        </w:rPr>
        <w:t>ии</w:t>
      </w:r>
      <w:r w:rsidR="008B137D" w:rsidRPr="003E09F5">
        <w:rPr>
          <w:rStyle w:val="FontStyle138"/>
        </w:rPr>
        <w:t>;</w:t>
      </w:r>
    </w:p>
    <w:p w:rsidR="00E94FCB" w:rsidRPr="003E09F5" w:rsidRDefault="008B137D" w:rsidP="007145BC">
      <w:pPr>
        <w:pStyle w:val="Style50"/>
        <w:widowControl/>
        <w:numPr>
          <w:ilvl w:val="0"/>
          <w:numId w:val="4"/>
        </w:numPr>
        <w:tabs>
          <w:tab w:val="left" w:pos="893"/>
        </w:tabs>
        <w:ind w:firstLine="706"/>
        <w:rPr>
          <w:rStyle w:val="FontStyle138"/>
        </w:rPr>
      </w:pPr>
      <w:r w:rsidRPr="003E09F5">
        <w:rPr>
          <w:rStyle w:val="FontStyle13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E94FCB" w:rsidRPr="003E09F5" w:rsidRDefault="008B137D" w:rsidP="007145BC">
      <w:pPr>
        <w:pStyle w:val="Style50"/>
        <w:widowControl/>
        <w:numPr>
          <w:ilvl w:val="0"/>
          <w:numId w:val="4"/>
        </w:numPr>
        <w:tabs>
          <w:tab w:val="left" w:pos="893"/>
        </w:tabs>
        <w:spacing w:before="7"/>
        <w:ind w:firstLine="706"/>
        <w:rPr>
          <w:rStyle w:val="FontStyle138"/>
        </w:rPr>
      </w:pPr>
      <w:r w:rsidRPr="003E09F5">
        <w:rPr>
          <w:rStyle w:val="FontStyle138"/>
        </w:rPr>
        <w:t xml:space="preserve">динамика фактических поступлений по налогу согласно данным отчёта по форме </w:t>
      </w:r>
      <w:r w:rsidR="009D06E9" w:rsidRPr="003E09F5">
        <w:rPr>
          <w:rStyle w:val="FontStyle138"/>
        </w:rPr>
        <w:t xml:space="preserve">   </w:t>
      </w:r>
      <w:r w:rsidR="00700471" w:rsidRPr="003E09F5">
        <w:rPr>
          <w:rStyle w:val="FontStyle138"/>
        </w:rPr>
        <w:t>№ 1-НМ «</w:t>
      </w:r>
      <w:r w:rsidR="00B128A1" w:rsidRPr="003E09F5">
        <w:rPr>
          <w:rStyle w:val="FontStyle138"/>
        </w:rPr>
        <w:t>Отчет о н</w:t>
      </w:r>
      <w:r w:rsidR="00700471" w:rsidRPr="003E09F5">
        <w:rPr>
          <w:rStyle w:val="FontStyle138"/>
        </w:rPr>
        <w:t>ачислени</w:t>
      </w:r>
      <w:r w:rsidR="00B128A1" w:rsidRPr="003E09F5">
        <w:rPr>
          <w:rStyle w:val="FontStyle138"/>
        </w:rPr>
        <w:t>и</w:t>
      </w:r>
      <w:r w:rsidR="00700471" w:rsidRPr="003E09F5">
        <w:rPr>
          <w:rStyle w:val="FontStyle138"/>
        </w:rPr>
        <w:t xml:space="preserve"> и поступление налогов, сборов, страховых взносов и иных обязательных платежей в  бюджетную систему  Российской Федерации»</w:t>
      </w:r>
      <w:r w:rsidRPr="003E09F5">
        <w:rPr>
          <w:rStyle w:val="FontStyle138"/>
        </w:rPr>
        <w:t>;</w:t>
      </w:r>
    </w:p>
    <w:p w:rsidR="00E94FCB" w:rsidRPr="003E09F5" w:rsidRDefault="008B137D" w:rsidP="007145BC">
      <w:pPr>
        <w:pStyle w:val="Style50"/>
        <w:widowControl/>
        <w:numPr>
          <w:ilvl w:val="0"/>
          <w:numId w:val="4"/>
        </w:numPr>
        <w:tabs>
          <w:tab w:val="left" w:pos="893"/>
        </w:tabs>
        <w:ind w:firstLine="706"/>
        <w:rPr>
          <w:rStyle w:val="FontStyle138"/>
        </w:rPr>
      </w:pPr>
      <w:r w:rsidRPr="003E09F5">
        <w:rPr>
          <w:rStyle w:val="FontStyle138"/>
        </w:rPr>
        <w:t>налоговые ставки, льготы и преференции, предусмотренные главой 26 НК РФ «Налог на добычу полезных ископаемых» и др. источники.</w:t>
      </w:r>
    </w:p>
    <w:p w:rsidR="0025373B" w:rsidRPr="003E09F5" w:rsidRDefault="0025373B" w:rsidP="0025373B">
      <w:pPr>
        <w:widowControl/>
        <w:autoSpaceDE/>
        <w:autoSpaceDN/>
        <w:adjustRightInd/>
        <w:ind w:firstLine="709"/>
        <w:jc w:val="both"/>
        <w:rPr>
          <w:rStyle w:val="FontStyle138"/>
        </w:rPr>
      </w:pPr>
      <w:r w:rsidRPr="003E09F5">
        <w:rPr>
          <w:rStyle w:val="FontStyle13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5373B" w:rsidRPr="003E09F5" w:rsidRDefault="0025373B" w:rsidP="0025373B">
      <w:pPr>
        <w:widowControl/>
        <w:autoSpaceDE/>
        <w:autoSpaceDN/>
        <w:adjustRightInd/>
        <w:ind w:firstLine="709"/>
        <w:jc w:val="both"/>
        <w:rPr>
          <w:rStyle w:val="FontStyle138"/>
        </w:rPr>
      </w:pPr>
      <w:r w:rsidRPr="003E09F5">
        <w:rPr>
          <w:rStyle w:val="FontStyle13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(НДПИ проч. ПИ) определяется исходя из следующего алгоритма расчёта:</w:t>
      </w:r>
    </w:p>
    <w:p w:rsidR="0025373B" w:rsidRPr="003E09F5" w:rsidRDefault="0025373B" w:rsidP="0025373B">
      <w:pPr>
        <w:widowControl/>
        <w:autoSpaceDE/>
        <w:autoSpaceDN/>
        <w:adjustRightInd/>
        <w:ind w:firstLine="709"/>
        <w:jc w:val="both"/>
        <w:rPr>
          <w:rStyle w:val="FontStyle138"/>
        </w:rPr>
      </w:pPr>
    </w:p>
    <w:p w:rsidR="0025373B" w:rsidRPr="003E09F5" w:rsidRDefault="0025373B" w:rsidP="0025373B">
      <w:pPr>
        <w:widowControl/>
        <w:autoSpaceDE/>
        <w:autoSpaceDN/>
        <w:adjustRightInd/>
        <w:jc w:val="center"/>
        <w:rPr>
          <w:rStyle w:val="FontStyle138"/>
          <w:b/>
        </w:rPr>
      </w:pPr>
      <w:r w:rsidRPr="003E09F5">
        <w:rPr>
          <w:rStyle w:val="FontStyle138"/>
          <w:b/>
        </w:rPr>
        <w:t>НДПИ проч.ПИ = (Ʃ(U проч. ПИ × S (или S расч.) + НДПИ проч. ПИ (щеб.)(+-) P)</w:t>
      </w:r>
    </w:p>
    <w:p w:rsidR="0025373B" w:rsidRPr="003E09F5" w:rsidRDefault="0025373B" w:rsidP="0025373B">
      <w:pPr>
        <w:widowControl/>
        <w:autoSpaceDE/>
        <w:autoSpaceDN/>
        <w:adjustRightInd/>
        <w:ind w:firstLine="709"/>
        <w:jc w:val="center"/>
        <w:rPr>
          <w:rStyle w:val="FontStyle138"/>
          <w:b/>
        </w:rPr>
      </w:pPr>
      <w:r w:rsidRPr="003E09F5">
        <w:rPr>
          <w:rStyle w:val="FontStyle138"/>
          <w:b/>
        </w:rPr>
        <w:t>× K соб. (+-) F,</w:t>
      </w:r>
    </w:p>
    <w:p w:rsidR="0025373B" w:rsidRPr="003E09F5" w:rsidRDefault="0025373B" w:rsidP="0025373B">
      <w:pPr>
        <w:widowControl/>
        <w:autoSpaceDE/>
        <w:autoSpaceDN/>
        <w:adjustRightInd/>
        <w:ind w:firstLine="709"/>
        <w:jc w:val="both"/>
        <w:rPr>
          <w:rStyle w:val="FontStyle138"/>
        </w:rPr>
      </w:pPr>
      <w:r w:rsidRPr="003E09F5">
        <w:rPr>
          <w:rStyle w:val="FontStyle138"/>
        </w:rPr>
        <w:t>где,</w:t>
      </w:r>
    </w:p>
    <w:p w:rsidR="0025373B" w:rsidRPr="003E09F5" w:rsidRDefault="0025373B" w:rsidP="0025373B">
      <w:pPr>
        <w:widowControl/>
        <w:autoSpaceDE/>
        <w:autoSpaceDN/>
        <w:adjustRightInd/>
        <w:ind w:firstLine="709"/>
        <w:jc w:val="both"/>
        <w:rPr>
          <w:rStyle w:val="FontStyle138"/>
        </w:rPr>
      </w:pPr>
      <w:r w:rsidRPr="003E09F5">
        <w:rPr>
          <w:rStyle w:val="FontStyle138"/>
        </w:rPr>
        <w:t>U проч. ПИ –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5373B" w:rsidRPr="003E09F5" w:rsidRDefault="0025373B" w:rsidP="0025373B">
      <w:pPr>
        <w:widowControl/>
        <w:autoSpaceDE/>
        <w:autoSpaceDN/>
        <w:adjustRightInd/>
        <w:ind w:firstLine="709"/>
        <w:jc w:val="both"/>
        <w:rPr>
          <w:rStyle w:val="FontStyle138"/>
        </w:rPr>
      </w:pPr>
      <w:r w:rsidRPr="003E09F5">
        <w:rPr>
          <w:rStyle w:val="FontStyle138"/>
        </w:rPr>
        <w:t>S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5373B" w:rsidRPr="003E09F5" w:rsidRDefault="0025373B" w:rsidP="0025373B">
      <w:pPr>
        <w:widowControl/>
        <w:autoSpaceDE/>
        <w:autoSpaceDN/>
        <w:adjustRightInd/>
        <w:ind w:firstLine="709"/>
        <w:jc w:val="both"/>
        <w:rPr>
          <w:rStyle w:val="FontStyle138"/>
        </w:rPr>
      </w:pPr>
      <w:r w:rsidRPr="003E09F5">
        <w:rPr>
          <w:rStyle w:val="FontStyle138"/>
        </w:rPr>
        <w:t>Sрасчет. – расчётная ставка налога, сложившаяся за предыдущие периоды, по видам полезных ископаемых, %;</w:t>
      </w:r>
    </w:p>
    <w:p w:rsidR="0025373B" w:rsidRPr="003E09F5" w:rsidRDefault="0025373B" w:rsidP="0025373B">
      <w:pPr>
        <w:widowControl/>
        <w:autoSpaceDE/>
        <w:autoSpaceDN/>
        <w:adjustRightInd/>
        <w:ind w:firstLine="709"/>
        <w:jc w:val="both"/>
        <w:rPr>
          <w:rStyle w:val="FontStyle138"/>
        </w:rPr>
      </w:pPr>
      <w:r w:rsidRPr="003E09F5">
        <w:rPr>
          <w:rStyle w:val="FontStyle138"/>
        </w:rPr>
        <w:t>Расчетная ставка налога (Sрасчет.)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5373B" w:rsidRPr="003E09F5" w:rsidRDefault="0025373B" w:rsidP="0025373B">
      <w:pPr>
        <w:widowControl/>
        <w:autoSpaceDE/>
        <w:autoSpaceDN/>
        <w:adjustRightInd/>
        <w:ind w:firstLine="709"/>
        <w:jc w:val="both"/>
        <w:rPr>
          <w:rStyle w:val="FontStyle138"/>
        </w:rPr>
      </w:pPr>
      <w:r w:rsidRPr="003E09F5">
        <w:rPr>
          <w:rStyle w:val="FontStyle138"/>
        </w:rPr>
        <w:t>НДПИ проч. ПИ (щеб.)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25373B" w:rsidRPr="003E09F5" w:rsidRDefault="0025373B" w:rsidP="0025373B">
      <w:pPr>
        <w:widowControl/>
        <w:autoSpaceDE/>
        <w:autoSpaceDN/>
        <w:adjustRightInd/>
        <w:ind w:firstLine="709"/>
        <w:jc w:val="both"/>
        <w:rPr>
          <w:rStyle w:val="FontStyle138"/>
        </w:rPr>
      </w:pPr>
      <w:r w:rsidRPr="003E09F5">
        <w:rPr>
          <w:rStyle w:val="FontStyle138"/>
        </w:rPr>
        <w:t>P – переходящие платежи, тыс. рублей;</w:t>
      </w:r>
    </w:p>
    <w:p w:rsidR="0025373B" w:rsidRPr="003E09F5" w:rsidRDefault="0025373B" w:rsidP="0025373B">
      <w:pPr>
        <w:widowControl/>
        <w:autoSpaceDE/>
        <w:autoSpaceDN/>
        <w:adjustRightInd/>
        <w:ind w:firstLine="709"/>
        <w:jc w:val="both"/>
        <w:rPr>
          <w:rStyle w:val="FontStyle138"/>
        </w:rPr>
      </w:pPr>
      <w:r w:rsidRPr="003E09F5">
        <w:rPr>
          <w:rStyle w:val="FontStyle13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5373B" w:rsidRPr="003E09F5" w:rsidRDefault="0025373B" w:rsidP="0025373B">
      <w:pPr>
        <w:widowControl/>
        <w:autoSpaceDE/>
        <w:autoSpaceDN/>
        <w:adjustRightInd/>
        <w:ind w:firstLine="709"/>
        <w:jc w:val="both"/>
        <w:rPr>
          <w:rStyle w:val="FontStyle138"/>
        </w:rPr>
      </w:pPr>
      <w:r w:rsidRPr="003E09F5">
        <w:rPr>
          <w:rStyle w:val="FontStyle138"/>
        </w:rPr>
        <w:t xml:space="preserve">Расчётный уровень собираемости определяется согласно данным отчёта по форме </w:t>
      </w:r>
      <w:r w:rsidR="005622DA" w:rsidRPr="003E09F5">
        <w:rPr>
          <w:rStyle w:val="FontStyle138"/>
        </w:rPr>
        <w:t xml:space="preserve">                </w:t>
      </w:r>
      <w:r w:rsidRPr="003E09F5">
        <w:rPr>
          <w:rStyle w:val="FontStyle138"/>
        </w:rPr>
        <w:t xml:space="preserve">№ 1-НМ как частное от деления суммы поступившего налога на сумму начисленного налога. </w:t>
      </w:r>
    </w:p>
    <w:p w:rsidR="0025373B" w:rsidRPr="003E09F5" w:rsidRDefault="0025373B" w:rsidP="0025373B">
      <w:pPr>
        <w:widowControl/>
        <w:autoSpaceDE/>
        <w:autoSpaceDN/>
        <w:adjustRightInd/>
        <w:ind w:firstLine="709"/>
        <w:jc w:val="both"/>
        <w:rPr>
          <w:rStyle w:val="FontStyle138"/>
        </w:rPr>
      </w:pPr>
      <w:r w:rsidRPr="003E09F5">
        <w:rPr>
          <w:rStyle w:val="FontStyle13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5373B" w:rsidRPr="003E09F5" w:rsidRDefault="0025373B" w:rsidP="0025373B">
      <w:pPr>
        <w:widowControl/>
        <w:autoSpaceDE/>
        <w:autoSpaceDN/>
        <w:adjustRightInd/>
        <w:ind w:firstLine="709"/>
        <w:jc w:val="both"/>
        <w:rPr>
          <w:rStyle w:val="FontStyle138"/>
        </w:rPr>
      </w:pPr>
    </w:p>
    <w:p w:rsidR="0025373B" w:rsidRPr="003E09F5" w:rsidRDefault="0025373B" w:rsidP="0025373B">
      <w:pPr>
        <w:widowControl/>
        <w:autoSpaceDE/>
        <w:autoSpaceDN/>
        <w:adjustRightInd/>
        <w:ind w:firstLine="709"/>
        <w:jc w:val="both"/>
        <w:rPr>
          <w:rStyle w:val="FontStyle138"/>
        </w:rPr>
      </w:pPr>
      <w:r w:rsidRPr="003E09F5">
        <w:rPr>
          <w:rStyle w:val="FontStyle13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(U проч. ПИ) по видам полезных ископаемых, определяется по формуле:</w:t>
      </w:r>
    </w:p>
    <w:p w:rsidR="0025373B" w:rsidRPr="003E09F5" w:rsidRDefault="0025373B" w:rsidP="0025373B">
      <w:pPr>
        <w:widowControl/>
        <w:autoSpaceDE/>
        <w:autoSpaceDN/>
        <w:adjustRightInd/>
        <w:ind w:firstLine="709"/>
        <w:jc w:val="both"/>
        <w:rPr>
          <w:rStyle w:val="FontStyle138"/>
          <w:b/>
        </w:rPr>
      </w:pPr>
      <w:r w:rsidRPr="003E09F5">
        <w:rPr>
          <w:rStyle w:val="FontStyle138"/>
          <w:b/>
        </w:rPr>
        <w:t>U проч. ПИ = U проч. ПИ факт × J проч. ПИ,</w:t>
      </w:r>
    </w:p>
    <w:p w:rsidR="0025373B" w:rsidRPr="003E09F5" w:rsidRDefault="0025373B" w:rsidP="0025373B">
      <w:pPr>
        <w:widowControl/>
        <w:autoSpaceDE/>
        <w:autoSpaceDN/>
        <w:adjustRightInd/>
        <w:ind w:firstLine="709"/>
        <w:jc w:val="both"/>
        <w:rPr>
          <w:rStyle w:val="FontStyle138"/>
        </w:rPr>
      </w:pPr>
      <w:r w:rsidRPr="003E09F5">
        <w:rPr>
          <w:rStyle w:val="FontStyle138"/>
        </w:rPr>
        <w:t>где,</w:t>
      </w:r>
    </w:p>
    <w:p w:rsidR="0025373B" w:rsidRPr="003E09F5" w:rsidRDefault="0025373B" w:rsidP="0025373B">
      <w:pPr>
        <w:widowControl/>
        <w:autoSpaceDE/>
        <w:autoSpaceDN/>
        <w:adjustRightInd/>
        <w:ind w:firstLine="709"/>
        <w:jc w:val="both"/>
        <w:rPr>
          <w:rStyle w:val="FontStyle138"/>
        </w:rPr>
      </w:pPr>
      <w:r w:rsidRPr="003E09F5">
        <w:rPr>
          <w:rStyle w:val="FontStyle138"/>
        </w:rPr>
        <w:t xml:space="preserve">U проч. ПИ факт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w:t>
      </w:r>
      <w:r w:rsidR="0074371B" w:rsidRPr="003E09F5">
        <w:rPr>
          <w:rStyle w:val="FontStyle138"/>
        </w:rPr>
        <w:t xml:space="preserve">  </w:t>
      </w:r>
      <w:r w:rsidR="005622DA" w:rsidRPr="003E09F5">
        <w:rPr>
          <w:rStyle w:val="FontStyle138"/>
        </w:rPr>
        <w:t xml:space="preserve"> </w:t>
      </w:r>
      <w:r w:rsidRPr="003E09F5">
        <w:rPr>
          <w:rStyle w:val="FontStyle138"/>
        </w:rPr>
        <w:t>№ 5-НДПИ, и (или) фактическим данным налоговых деклараций, млн. рублей;</w:t>
      </w:r>
    </w:p>
    <w:p w:rsidR="0025373B" w:rsidRPr="003E09F5" w:rsidRDefault="0025373B" w:rsidP="0025373B">
      <w:pPr>
        <w:widowControl/>
        <w:autoSpaceDE/>
        <w:autoSpaceDN/>
        <w:adjustRightInd/>
        <w:ind w:firstLine="709"/>
        <w:jc w:val="both"/>
        <w:rPr>
          <w:rStyle w:val="FontStyle138"/>
        </w:rPr>
      </w:pPr>
      <w:r w:rsidRPr="003E09F5">
        <w:rPr>
          <w:rStyle w:val="FontStyle138"/>
        </w:rPr>
        <w:t>J проч.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5373B" w:rsidRPr="003E09F5" w:rsidRDefault="0025373B" w:rsidP="0025373B">
      <w:pPr>
        <w:widowControl/>
        <w:autoSpaceDE/>
        <w:autoSpaceDN/>
        <w:adjustRightInd/>
        <w:ind w:firstLine="709"/>
        <w:jc w:val="both"/>
        <w:rPr>
          <w:rStyle w:val="FontStyle138"/>
        </w:rPr>
      </w:pPr>
      <w:r w:rsidRPr="003E09F5">
        <w:rPr>
          <w:rStyle w:val="FontStyle138"/>
        </w:rPr>
        <w:t>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(НДПИ проч. ПИ (щеб.)) определяется:</w:t>
      </w:r>
    </w:p>
    <w:p w:rsidR="0025373B" w:rsidRPr="003E09F5" w:rsidRDefault="0025373B" w:rsidP="0025373B">
      <w:pPr>
        <w:widowControl/>
        <w:autoSpaceDE/>
        <w:autoSpaceDN/>
        <w:adjustRightInd/>
        <w:ind w:firstLine="709"/>
        <w:jc w:val="both"/>
        <w:rPr>
          <w:rStyle w:val="FontStyle138"/>
        </w:rPr>
      </w:pPr>
    </w:p>
    <w:p w:rsidR="0025373B" w:rsidRPr="003E09F5" w:rsidRDefault="0025373B" w:rsidP="0025373B">
      <w:pPr>
        <w:widowControl/>
        <w:autoSpaceDE/>
        <w:autoSpaceDN/>
        <w:adjustRightInd/>
        <w:ind w:firstLine="709"/>
        <w:jc w:val="both"/>
        <w:rPr>
          <w:rStyle w:val="FontStyle138"/>
          <w:b/>
        </w:rPr>
      </w:pPr>
      <w:r w:rsidRPr="003E09F5">
        <w:rPr>
          <w:rStyle w:val="FontStyle138"/>
          <w:b/>
        </w:rPr>
        <w:t xml:space="preserve">НДПИ проч. ПИ (щеб.) = Ʃ(V щеб. × 16,5) × B ПИ щеб. (проч.ПИ) </w:t>
      </w:r>
    </w:p>
    <w:p w:rsidR="0025373B" w:rsidRPr="003E09F5" w:rsidRDefault="0025373B" w:rsidP="0025373B">
      <w:pPr>
        <w:widowControl/>
        <w:autoSpaceDE/>
        <w:autoSpaceDN/>
        <w:adjustRightInd/>
        <w:ind w:firstLine="709"/>
        <w:jc w:val="both"/>
        <w:rPr>
          <w:rStyle w:val="FontStyle138"/>
        </w:rPr>
      </w:pPr>
      <w:r w:rsidRPr="003E09F5">
        <w:rPr>
          <w:rStyle w:val="FontStyle138"/>
        </w:rPr>
        <w:t>где,</w:t>
      </w:r>
    </w:p>
    <w:p w:rsidR="0025373B" w:rsidRPr="003E09F5" w:rsidRDefault="0025373B" w:rsidP="0025373B">
      <w:pPr>
        <w:widowControl/>
        <w:autoSpaceDE/>
        <w:autoSpaceDN/>
        <w:adjustRightInd/>
        <w:ind w:firstLine="709"/>
        <w:jc w:val="both"/>
        <w:rPr>
          <w:rStyle w:val="FontStyle138"/>
        </w:rPr>
      </w:pPr>
      <w:r w:rsidRPr="003E09F5">
        <w:rPr>
          <w:rStyle w:val="FontStyle138"/>
        </w:rPr>
        <w:t>Vщеб. –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5373B" w:rsidRPr="003E09F5" w:rsidRDefault="0025373B" w:rsidP="0025373B">
      <w:pPr>
        <w:widowControl/>
        <w:autoSpaceDE/>
        <w:autoSpaceDN/>
        <w:adjustRightInd/>
        <w:ind w:firstLine="709"/>
        <w:jc w:val="both"/>
        <w:rPr>
          <w:rStyle w:val="FontStyle138"/>
        </w:rPr>
      </w:pPr>
      <w:r w:rsidRPr="003E09F5">
        <w:rPr>
          <w:rStyle w:val="FontStyle138"/>
        </w:rPr>
        <w:t>16,5 – число, установленное в соответствии с НК РФ;</w:t>
      </w:r>
    </w:p>
    <w:p w:rsidR="0025373B" w:rsidRPr="003E09F5" w:rsidRDefault="0025373B" w:rsidP="0025373B">
      <w:pPr>
        <w:widowControl/>
        <w:autoSpaceDE/>
        <w:autoSpaceDN/>
        <w:adjustRightInd/>
        <w:ind w:firstLine="709"/>
        <w:jc w:val="both"/>
        <w:rPr>
          <w:rStyle w:val="FontStyle138"/>
        </w:rPr>
      </w:pPr>
      <w:r w:rsidRPr="003E09F5">
        <w:rPr>
          <w:rStyle w:val="FontStyle138"/>
        </w:rPr>
        <w:t>B ПИ щеб. (общ.) –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25373B" w:rsidRPr="003E09F5" w:rsidRDefault="0025373B" w:rsidP="0025373B">
      <w:pPr>
        <w:widowControl/>
        <w:autoSpaceDE/>
        <w:autoSpaceDN/>
        <w:adjustRightInd/>
        <w:ind w:firstLine="709"/>
        <w:jc w:val="both"/>
        <w:rPr>
          <w:rStyle w:val="FontStyle138"/>
        </w:rPr>
      </w:pPr>
      <w:r w:rsidRPr="003E09F5">
        <w:rPr>
          <w:rStyle w:val="FontStyle13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5373B" w:rsidRPr="003E09F5" w:rsidRDefault="0025373B" w:rsidP="0025373B">
      <w:pPr>
        <w:widowControl/>
        <w:autoSpaceDE/>
        <w:autoSpaceDN/>
        <w:adjustRightInd/>
        <w:ind w:firstLine="709"/>
        <w:jc w:val="both"/>
        <w:rPr>
          <w:rStyle w:val="FontStyle138"/>
        </w:rPr>
      </w:pPr>
      <w:r w:rsidRPr="003E09F5">
        <w:rPr>
          <w:rStyle w:val="FontStyle138"/>
        </w:rPr>
        <w:t>- в налогооблагаемой базе в виде исключения объёмных и стоимостных показателей, облагаемых по ставке 0;</w:t>
      </w:r>
    </w:p>
    <w:p w:rsidR="0025373B" w:rsidRPr="003E09F5" w:rsidRDefault="0025373B" w:rsidP="0025373B">
      <w:pPr>
        <w:widowControl/>
        <w:autoSpaceDE/>
        <w:autoSpaceDN/>
        <w:adjustRightInd/>
        <w:ind w:firstLine="709"/>
        <w:jc w:val="both"/>
        <w:rPr>
          <w:rStyle w:val="FontStyle138"/>
        </w:rPr>
      </w:pPr>
      <w:r w:rsidRPr="003E09F5">
        <w:rPr>
          <w:rStyle w:val="FontStyle13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5373B" w:rsidRPr="003E09F5" w:rsidRDefault="0025373B" w:rsidP="0025373B">
      <w:pPr>
        <w:widowControl/>
        <w:autoSpaceDE/>
        <w:autoSpaceDN/>
        <w:adjustRightInd/>
        <w:ind w:firstLine="709"/>
        <w:jc w:val="both"/>
        <w:rPr>
          <w:rStyle w:val="FontStyle138"/>
        </w:rPr>
      </w:pPr>
      <w:r w:rsidRPr="003E09F5">
        <w:rPr>
          <w:rStyle w:val="FontStyle138"/>
        </w:rPr>
        <w:t>Объём выпадающих доходов определяется в рамках прописанного алгоритма расчёта прогнозного объёма поступлений налога.</w:t>
      </w:r>
    </w:p>
    <w:p w:rsidR="00F91B65" w:rsidRPr="003E09F5" w:rsidRDefault="00F91B65" w:rsidP="0025373B">
      <w:pPr>
        <w:widowControl/>
        <w:autoSpaceDE/>
        <w:autoSpaceDN/>
        <w:adjustRightInd/>
        <w:ind w:firstLine="709"/>
        <w:jc w:val="both"/>
        <w:rPr>
          <w:szCs w:val="27"/>
          <w:lang w:eastAsia="en-US"/>
        </w:rPr>
      </w:pPr>
      <w:r w:rsidRPr="003E09F5">
        <w:rPr>
          <w:szCs w:val="27"/>
          <w:lang w:eastAsia="en-US"/>
        </w:rPr>
        <w:t xml:space="preserve">Налог на добычу прочих полезных ископаемых </w:t>
      </w:r>
      <w:r w:rsidR="00857FC0" w:rsidRPr="003E09F5">
        <w:rPr>
          <w:szCs w:val="27"/>
          <w:lang w:eastAsia="en-US"/>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E09F5">
        <w:rPr>
          <w:szCs w:val="27"/>
          <w:lang w:eastAsia="en-US"/>
        </w:rPr>
        <w:t xml:space="preserve">зачисляется в </w:t>
      </w:r>
      <w:r w:rsidR="003232DB" w:rsidRPr="003E09F5">
        <w:rPr>
          <w:szCs w:val="27"/>
          <w:lang w:eastAsia="en-US"/>
        </w:rPr>
        <w:t>консолидированный бюджет</w:t>
      </w:r>
      <w:r w:rsidRPr="003E09F5">
        <w:rPr>
          <w:szCs w:val="27"/>
          <w:lang w:eastAsia="en-US"/>
        </w:rPr>
        <w:t xml:space="preserve"> </w:t>
      </w:r>
      <w:r w:rsidR="003232DB" w:rsidRPr="003E09F5">
        <w:rPr>
          <w:szCs w:val="27"/>
          <w:lang w:eastAsia="en-US"/>
        </w:rPr>
        <w:t>Чувашской Республике</w:t>
      </w:r>
      <w:r w:rsidRPr="003E09F5">
        <w:rPr>
          <w:szCs w:val="27"/>
          <w:lang w:eastAsia="en-US"/>
        </w:rPr>
        <w:t xml:space="preserve"> по нормативам, установленным в соответствии со статьями БК РФ.</w:t>
      </w:r>
    </w:p>
    <w:p w:rsidR="002B5119" w:rsidRPr="003E09F5" w:rsidRDefault="002B5119" w:rsidP="00F91B65">
      <w:pPr>
        <w:widowControl/>
        <w:autoSpaceDE/>
        <w:autoSpaceDN/>
        <w:adjustRightInd/>
        <w:ind w:firstLine="709"/>
        <w:jc w:val="both"/>
        <w:rPr>
          <w:szCs w:val="27"/>
          <w:lang w:eastAsia="en-US"/>
        </w:rPr>
      </w:pPr>
    </w:p>
    <w:p w:rsidR="00655D29" w:rsidRPr="003E09F5" w:rsidRDefault="00655D29" w:rsidP="00F91B65">
      <w:pPr>
        <w:widowControl/>
        <w:autoSpaceDE/>
        <w:autoSpaceDN/>
        <w:adjustRightInd/>
        <w:ind w:firstLine="709"/>
        <w:jc w:val="both"/>
        <w:rPr>
          <w:szCs w:val="27"/>
          <w:lang w:eastAsia="en-US"/>
        </w:rPr>
      </w:pPr>
    </w:p>
    <w:p w:rsidR="000F2A0D" w:rsidRPr="003E09F5" w:rsidRDefault="000F2A0D" w:rsidP="000F2A0D">
      <w:pPr>
        <w:pStyle w:val="1"/>
        <w:keepLines w:val="0"/>
        <w:widowControl/>
        <w:autoSpaceDE/>
        <w:autoSpaceDN/>
        <w:adjustRightInd/>
        <w:spacing w:before="0" w:after="240"/>
        <w:ind w:left="426"/>
        <w:jc w:val="center"/>
        <w:rPr>
          <w:rFonts w:ascii="Times New Roman" w:hAnsi="Times New Roman"/>
          <w:i/>
          <w:color w:val="auto"/>
          <w:sz w:val="24"/>
          <w:szCs w:val="24"/>
        </w:rPr>
      </w:pPr>
      <w:bookmarkStart w:id="39" w:name="_Toc129336593"/>
      <w:r w:rsidRPr="003E09F5">
        <w:rPr>
          <w:rFonts w:ascii="Times New Roman" w:hAnsi="Times New Roman"/>
          <w:i/>
          <w:color w:val="auto"/>
          <w:sz w:val="24"/>
          <w:szCs w:val="24"/>
        </w:rPr>
        <w:t>2.1</w:t>
      </w:r>
      <w:r w:rsidR="00727C70" w:rsidRPr="003E09F5">
        <w:rPr>
          <w:rFonts w:ascii="Times New Roman" w:hAnsi="Times New Roman"/>
          <w:i/>
          <w:color w:val="auto"/>
          <w:sz w:val="24"/>
          <w:szCs w:val="24"/>
        </w:rPr>
        <w:t>6</w:t>
      </w:r>
      <w:r w:rsidRPr="003E09F5">
        <w:rPr>
          <w:rFonts w:ascii="Times New Roman" w:hAnsi="Times New Roman"/>
          <w:i/>
          <w:color w:val="auto"/>
          <w:sz w:val="24"/>
          <w:szCs w:val="24"/>
        </w:rPr>
        <w:t>.3</w:t>
      </w:r>
      <w:r w:rsidR="00483D21" w:rsidRPr="003E09F5">
        <w:rPr>
          <w:rFonts w:ascii="Times New Roman" w:hAnsi="Times New Roman"/>
          <w:i/>
          <w:color w:val="auto"/>
          <w:sz w:val="24"/>
          <w:szCs w:val="24"/>
        </w:rPr>
        <w:t xml:space="preserve"> </w:t>
      </w:r>
      <w:r w:rsidRPr="003E09F5">
        <w:rPr>
          <w:rFonts w:ascii="Times New Roman" w:hAnsi="Times New Roman"/>
          <w:i/>
          <w:color w:val="auto"/>
          <w:sz w:val="24"/>
          <w:szCs w:val="24"/>
        </w:rPr>
        <w:t>Налог на добычу полезных ископ</w:t>
      </w:r>
      <w:r w:rsidR="0074371B" w:rsidRPr="003E09F5">
        <w:rPr>
          <w:rFonts w:ascii="Times New Roman" w:hAnsi="Times New Roman"/>
          <w:i/>
          <w:color w:val="auto"/>
          <w:sz w:val="24"/>
          <w:szCs w:val="24"/>
        </w:rPr>
        <w:t>аемых в виде природных алмазов</w:t>
      </w:r>
      <w:r w:rsidRPr="003E09F5">
        <w:rPr>
          <w:rFonts w:ascii="Times New Roman" w:hAnsi="Times New Roman"/>
          <w:i/>
          <w:color w:val="auto"/>
          <w:sz w:val="24"/>
          <w:szCs w:val="24"/>
        </w:rPr>
        <w:br/>
        <w:t>182 1 07 01050 01 0000 110</w:t>
      </w:r>
      <w:bookmarkEnd w:id="39"/>
    </w:p>
    <w:p w:rsidR="000F2A0D" w:rsidRPr="003E09F5" w:rsidRDefault="000F2A0D" w:rsidP="000F2A0D">
      <w:pPr>
        <w:ind w:firstLine="709"/>
        <w:jc w:val="both"/>
      </w:pPr>
      <w:r w:rsidRPr="003E09F5">
        <w:t>В прогнозе поступлений налога на добычу полезных ископ</w:t>
      </w:r>
      <w:r w:rsidR="009021B1" w:rsidRPr="003E09F5">
        <w:t>аемых в виде природных алмазов</w:t>
      </w:r>
      <w:r w:rsidRPr="003E09F5">
        <w:t xml:space="preserve"> учитываются:</w:t>
      </w:r>
    </w:p>
    <w:p w:rsidR="000F2A0D" w:rsidRPr="003E09F5" w:rsidRDefault="000F2A0D" w:rsidP="000F2A0D">
      <w:pPr>
        <w:ind w:firstLine="709"/>
        <w:jc w:val="both"/>
      </w:pPr>
      <w:r w:rsidRPr="003E09F5">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0F2A0D" w:rsidRPr="003E09F5" w:rsidRDefault="000F2A0D" w:rsidP="000F2A0D">
      <w:pPr>
        <w:ind w:firstLine="709"/>
        <w:jc w:val="both"/>
      </w:pPr>
      <w:r w:rsidRPr="003E09F5">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0F2A0D" w:rsidRPr="003E09F5" w:rsidRDefault="000F2A0D" w:rsidP="000F2A0D">
      <w:pPr>
        <w:ind w:firstLine="709"/>
        <w:jc w:val="both"/>
      </w:pPr>
      <w:r w:rsidRPr="003E09F5">
        <w:t xml:space="preserve">- динамика фактических поступлений по налогу согласно данным отчёта по форме </w:t>
      </w:r>
      <w:r w:rsidR="005622DA"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F2A0D" w:rsidRPr="003E09F5" w:rsidRDefault="000F2A0D" w:rsidP="000F2A0D">
      <w:pPr>
        <w:ind w:firstLine="709"/>
        <w:jc w:val="both"/>
      </w:pPr>
      <w:r w:rsidRPr="003E09F5">
        <w:t>- налоговые ставки, льготы и преференции, предусмотренные главой 26 НК РФ «Налог на добычу полезных ископаемых» и др. источники.</w:t>
      </w:r>
    </w:p>
    <w:p w:rsidR="009021B1" w:rsidRPr="003E09F5" w:rsidRDefault="009021B1" w:rsidP="009021B1">
      <w:pPr>
        <w:ind w:firstLine="709"/>
        <w:jc w:val="both"/>
      </w:pPr>
      <w:r w:rsidRPr="003E09F5">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021B1" w:rsidRPr="003E09F5" w:rsidRDefault="009021B1" w:rsidP="009021B1">
      <w:pPr>
        <w:ind w:firstLine="709"/>
        <w:jc w:val="both"/>
      </w:pPr>
      <w:r w:rsidRPr="003E09F5">
        <w:t>Прогнозный объём поступлений налога на добычу полезных ископаемых в виде природных алмазов (НДПИ ПИ алмазы) определяется исходя из следующего алгоритма расчёта:</w:t>
      </w:r>
    </w:p>
    <w:p w:rsidR="009021B1" w:rsidRPr="003E09F5" w:rsidRDefault="009021B1" w:rsidP="009021B1">
      <w:pPr>
        <w:ind w:firstLine="709"/>
        <w:jc w:val="both"/>
        <w:rPr>
          <w:b/>
          <w:i/>
        </w:rPr>
      </w:pPr>
      <w:r w:rsidRPr="003E09F5">
        <w:rPr>
          <w:b/>
          <w:i/>
        </w:rPr>
        <w:t>НДПИ ПИ алмазы = (Ʃ(V ПИ алмазы × J алмазы × S + (+-) P)) × K соб. (+-) F,</w:t>
      </w:r>
    </w:p>
    <w:p w:rsidR="002F376F" w:rsidRPr="003E09F5" w:rsidRDefault="002F376F" w:rsidP="009021B1">
      <w:pPr>
        <w:ind w:firstLine="709"/>
        <w:jc w:val="both"/>
        <w:rPr>
          <w:b/>
          <w:i/>
        </w:rPr>
      </w:pPr>
    </w:p>
    <w:p w:rsidR="009021B1" w:rsidRPr="003E09F5" w:rsidRDefault="009021B1" w:rsidP="009021B1">
      <w:pPr>
        <w:ind w:firstLine="709"/>
        <w:jc w:val="both"/>
      </w:pPr>
      <w:r w:rsidRPr="003E09F5">
        <w:t>где:</w:t>
      </w:r>
    </w:p>
    <w:p w:rsidR="009021B1" w:rsidRPr="003E09F5" w:rsidRDefault="009021B1" w:rsidP="009021B1">
      <w:pPr>
        <w:ind w:firstLine="709"/>
        <w:jc w:val="both"/>
      </w:pPr>
      <w:r w:rsidRPr="003E09F5">
        <w:t>V ПИ алмазы – фактическая стоимость добытых полезных ископаемых в виде природных алмазов, за последний годовой период,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 млн. рублей;</w:t>
      </w:r>
    </w:p>
    <w:p w:rsidR="009021B1" w:rsidRPr="003E09F5" w:rsidRDefault="009021B1" w:rsidP="009021B1">
      <w:pPr>
        <w:ind w:firstLine="709"/>
        <w:jc w:val="both"/>
      </w:pPr>
      <w:r w:rsidRPr="003E09F5">
        <w:t>J алмазы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021B1" w:rsidRPr="003E09F5" w:rsidRDefault="009021B1" w:rsidP="009021B1">
      <w:pPr>
        <w:ind w:firstLine="709"/>
        <w:jc w:val="both"/>
      </w:pPr>
      <w:r w:rsidRPr="003E09F5">
        <w:t>S – ставка налога на добычу полезных ископаемых в виде природных алмазов, установленная в соответствии с НК РФ, %;</w:t>
      </w:r>
    </w:p>
    <w:p w:rsidR="009021B1" w:rsidRPr="003E09F5" w:rsidRDefault="009021B1" w:rsidP="009021B1">
      <w:pPr>
        <w:ind w:firstLine="709"/>
        <w:jc w:val="both"/>
      </w:pPr>
      <w:r w:rsidRPr="003E09F5">
        <w:t>P – переходящие платежи, тыс. рублей;</w:t>
      </w:r>
    </w:p>
    <w:p w:rsidR="009021B1" w:rsidRPr="003E09F5" w:rsidRDefault="009021B1" w:rsidP="009021B1">
      <w:pPr>
        <w:ind w:firstLine="709"/>
        <w:jc w:val="both"/>
      </w:pPr>
      <w:r w:rsidRPr="003E09F5">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021B1" w:rsidRPr="003E09F5" w:rsidRDefault="009021B1" w:rsidP="009021B1">
      <w:pPr>
        <w:ind w:firstLine="709"/>
        <w:jc w:val="both"/>
      </w:pPr>
      <w:r w:rsidRPr="003E09F5">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021B1" w:rsidRPr="003E09F5" w:rsidRDefault="009021B1" w:rsidP="009021B1">
      <w:pPr>
        <w:ind w:firstLine="709"/>
        <w:jc w:val="both"/>
      </w:pPr>
      <w:r w:rsidRPr="003E09F5">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021B1" w:rsidRPr="003E09F5" w:rsidRDefault="009021B1" w:rsidP="009021B1">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021B1" w:rsidRPr="003E09F5" w:rsidRDefault="009021B1" w:rsidP="009021B1">
      <w:pPr>
        <w:ind w:firstLine="709"/>
        <w:jc w:val="both"/>
      </w:pPr>
      <w:r w:rsidRPr="003E09F5">
        <w:t>- в налогооблагаемой базе в виде исключения объёмных и стоимостных показателей, облагаемых по ставке 0;</w:t>
      </w:r>
    </w:p>
    <w:p w:rsidR="009021B1" w:rsidRPr="003E09F5" w:rsidRDefault="009021B1" w:rsidP="009021B1">
      <w:pPr>
        <w:ind w:firstLine="709"/>
        <w:jc w:val="both"/>
      </w:pPr>
      <w:r w:rsidRPr="003E09F5">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021B1" w:rsidRPr="003E09F5" w:rsidRDefault="009021B1" w:rsidP="009021B1">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r w:rsidR="00A272F6" w:rsidRPr="003E09F5">
        <w:t xml:space="preserve"> 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B45F74" w:rsidRPr="003E09F5" w:rsidRDefault="00B45F74" w:rsidP="009021B1">
      <w:pPr>
        <w:ind w:firstLine="709"/>
        <w:jc w:val="both"/>
        <w:rPr>
          <w:b/>
        </w:rPr>
      </w:pPr>
      <w:r w:rsidRPr="003E09F5">
        <w:t>В Чувашской Республике по данному источнику дохода поступление отсутствует</w:t>
      </w:r>
      <w:r w:rsidRPr="003E09F5">
        <w:rPr>
          <w:b/>
        </w:rPr>
        <w:t xml:space="preserve">. </w:t>
      </w:r>
    </w:p>
    <w:p w:rsidR="00B45F74" w:rsidRPr="003E09F5" w:rsidRDefault="00B45F74" w:rsidP="00B45F74">
      <w:pPr>
        <w:ind w:firstLine="709"/>
        <w:jc w:val="both"/>
      </w:pPr>
    </w:p>
    <w:p w:rsidR="00B45F74" w:rsidRPr="003E09F5" w:rsidRDefault="00B45F74" w:rsidP="00B45F74">
      <w:pPr>
        <w:pStyle w:val="3"/>
        <w:tabs>
          <w:tab w:val="left" w:pos="1985"/>
        </w:tabs>
        <w:spacing w:before="120" w:after="120" w:line="240" w:lineRule="auto"/>
        <w:ind w:left="1985" w:right="1134"/>
        <w:jc w:val="center"/>
        <w:rPr>
          <w:i/>
          <w:sz w:val="24"/>
          <w:szCs w:val="24"/>
        </w:rPr>
      </w:pPr>
      <w:bookmarkStart w:id="40" w:name="_Toc519584999"/>
      <w:r w:rsidRPr="003E09F5">
        <w:rPr>
          <w:i/>
          <w:sz w:val="24"/>
          <w:szCs w:val="24"/>
        </w:rPr>
        <w:t>2.1</w:t>
      </w:r>
      <w:r w:rsidR="00727C70" w:rsidRPr="003E09F5">
        <w:rPr>
          <w:i/>
          <w:sz w:val="24"/>
          <w:szCs w:val="24"/>
        </w:rPr>
        <w:t>6</w:t>
      </w:r>
      <w:r w:rsidRPr="003E09F5">
        <w:rPr>
          <w:i/>
          <w:sz w:val="24"/>
          <w:szCs w:val="24"/>
        </w:rPr>
        <w:t>.</w:t>
      </w:r>
      <w:r w:rsidR="00EA3E59" w:rsidRPr="003E09F5">
        <w:rPr>
          <w:i/>
          <w:sz w:val="24"/>
          <w:szCs w:val="24"/>
        </w:rPr>
        <w:t>4</w:t>
      </w:r>
      <w:r w:rsidRPr="003E09F5">
        <w:rPr>
          <w:i/>
          <w:sz w:val="24"/>
          <w:szCs w:val="24"/>
        </w:rPr>
        <w:t xml:space="preserve">. Налог на добычу полезных ископаемых в виде угля </w:t>
      </w:r>
      <w:r w:rsidR="008A0D2E" w:rsidRPr="003E09F5">
        <w:rPr>
          <w:i/>
          <w:sz w:val="24"/>
          <w:szCs w:val="24"/>
        </w:rPr>
        <w:t>(за исключением угля коксующегося)</w:t>
      </w:r>
      <w:r w:rsidRPr="003E09F5">
        <w:rPr>
          <w:i/>
          <w:sz w:val="24"/>
          <w:szCs w:val="24"/>
        </w:rPr>
        <w:br/>
        <w:t>182 1 07 01060 01 0000 110</w:t>
      </w:r>
      <w:bookmarkEnd w:id="40"/>
    </w:p>
    <w:p w:rsidR="001C715C" w:rsidRPr="003E09F5" w:rsidRDefault="001C715C" w:rsidP="001C715C">
      <w:pPr>
        <w:ind w:firstLine="709"/>
        <w:jc w:val="both"/>
      </w:pPr>
      <w:r w:rsidRPr="003E09F5">
        <w:t>В прогнозе поступлений налога на добычу полезных ископаемых в виде угля (за исключением угля коксующегося), учитываются:</w:t>
      </w:r>
    </w:p>
    <w:p w:rsidR="001C715C" w:rsidRPr="003E09F5" w:rsidRDefault="001C715C" w:rsidP="001C715C">
      <w:pPr>
        <w:ind w:firstLine="709"/>
        <w:jc w:val="both"/>
      </w:pPr>
      <w:r w:rsidRPr="003E09F5">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1C715C" w:rsidRPr="003E09F5" w:rsidRDefault="001C715C" w:rsidP="001C715C">
      <w:pPr>
        <w:ind w:firstLine="709"/>
        <w:jc w:val="both"/>
      </w:pPr>
      <w:r w:rsidRPr="003E09F5">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1C715C" w:rsidRPr="003E09F5" w:rsidRDefault="001C715C" w:rsidP="001C715C">
      <w:pPr>
        <w:ind w:firstLine="709"/>
        <w:jc w:val="both"/>
      </w:pPr>
      <w:r w:rsidRPr="003E09F5">
        <w:t xml:space="preserve">- динамика фактических поступлений по налогу согласно данным отчёта по форме </w:t>
      </w:r>
      <w:r w:rsidR="005622DA" w:rsidRPr="003E09F5">
        <w:t xml:space="preserve">               </w:t>
      </w:r>
      <w:r w:rsidRPr="003E09F5">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C715C" w:rsidRPr="003E09F5" w:rsidRDefault="001C715C" w:rsidP="001C715C">
      <w:pPr>
        <w:ind w:firstLine="709"/>
        <w:jc w:val="both"/>
      </w:pPr>
      <w:r w:rsidRPr="003E09F5">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1C715C" w:rsidRPr="003E09F5" w:rsidRDefault="001C715C" w:rsidP="001C715C">
      <w:pPr>
        <w:ind w:firstLine="709"/>
        <w:jc w:val="both"/>
      </w:pPr>
      <w:r w:rsidRPr="003E09F5">
        <w:t>- налоговые ставки, льготы и преференции, предусмотренные главой 26 НК РФ «Налог на добычу полезных ископаемых» и др. источники.</w:t>
      </w:r>
    </w:p>
    <w:p w:rsidR="001C715C" w:rsidRPr="003E09F5" w:rsidRDefault="001C715C" w:rsidP="001C715C">
      <w:pPr>
        <w:ind w:firstLine="709"/>
        <w:jc w:val="both"/>
      </w:pPr>
    </w:p>
    <w:p w:rsidR="001C715C" w:rsidRPr="003E09F5" w:rsidRDefault="001C715C" w:rsidP="001C715C">
      <w:pPr>
        <w:ind w:firstLine="709"/>
        <w:jc w:val="both"/>
      </w:pPr>
      <w:r w:rsidRPr="003E09F5">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1C715C" w:rsidRPr="003E09F5" w:rsidRDefault="001C715C" w:rsidP="001C715C">
      <w:pPr>
        <w:ind w:firstLine="709"/>
        <w:jc w:val="both"/>
      </w:pPr>
    </w:p>
    <w:p w:rsidR="001C715C" w:rsidRPr="003E09F5" w:rsidRDefault="001C715C" w:rsidP="001C715C">
      <w:pPr>
        <w:ind w:firstLine="709"/>
        <w:jc w:val="both"/>
      </w:pPr>
      <w:r w:rsidRPr="003E09F5">
        <w:t>Прогнозный объём поступлений налога на добычу полезных ископаемых в виде угля (за исключением угля коксующегося) (НДПИ ПИ уголь) определяется исходя из следующего алгоритма расчёта:</w:t>
      </w:r>
    </w:p>
    <w:p w:rsidR="001C715C" w:rsidRPr="003E09F5" w:rsidRDefault="001C715C" w:rsidP="008A1DE9">
      <w:pPr>
        <w:ind w:firstLine="709"/>
        <w:jc w:val="center"/>
        <w:rPr>
          <w:b/>
        </w:rPr>
      </w:pPr>
    </w:p>
    <w:p w:rsidR="001C715C" w:rsidRPr="003E09F5" w:rsidRDefault="001C715C" w:rsidP="008A1DE9">
      <w:pPr>
        <w:ind w:firstLine="709"/>
        <w:jc w:val="center"/>
        <w:rPr>
          <w:b/>
        </w:rPr>
      </w:pPr>
      <w:r w:rsidRPr="003E09F5">
        <w:rPr>
          <w:b/>
        </w:rPr>
        <w:t>НДПИ ПИ уголь = (Ʃ((V ПИ (уголь 1,2,3..,п) × S расчёт.) - Ʃ L ПИ льгот) (+-) P) × K соб. (+-) F,</w:t>
      </w:r>
    </w:p>
    <w:p w:rsidR="001C715C" w:rsidRPr="003E09F5" w:rsidRDefault="001C715C" w:rsidP="001C715C">
      <w:pPr>
        <w:ind w:firstLine="709"/>
        <w:jc w:val="both"/>
      </w:pPr>
      <w:r w:rsidRPr="003E09F5">
        <w:t>где,</w:t>
      </w:r>
    </w:p>
    <w:p w:rsidR="001C715C" w:rsidRPr="003E09F5" w:rsidRDefault="001C715C" w:rsidP="001C715C">
      <w:pPr>
        <w:ind w:firstLine="709"/>
        <w:jc w:val="both"/>
      </w:pPr>
      <w:r w:rsidRPr="003E09F5">
        <w:t>V ПИ (уголь 1,2,3..,п) –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1C715C" w:rsidRPr="003E09F5" w:rsidRDefault="001C715C" w:rsidP="001C715C">
      <w:pPr>
        <w:ind w:firstLine="709"/>
        <w:jc w:val="both"/>
      </w:pPr>
      <w:r w:rsidRPr="003E09F5">
        <w:t>S расчёт.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период, рублей;</w:t>
      </w:r>
    </w:p>
    <w:p w:rsidR="001C715C" w:rsidRPr="003E09F5" w:rsidRDefault="001C715C" w:rsidP="001C715C">
      <w:pPr>
        <w:ind w:firstLine="709"/>
        <w:jc w:val="both"/>
      </w:pPr>
      <w:r w:rsidRPr="003E09F5">
        <w:t xml:space="preserve">Ʃ L ПИ льгот – сумма налоговых льгот, предоставленных налогоплательщикам, </w:t>
      </w:r>
    </w:p>
    <w:p w:rsidR="001C715C" w:rsidRPr="003E09F5" w:rsidRDefault="001C715C" w:rsidP="001C715C">
      <w:pPr>
        <w:ind w:firstLine="709"/>
        <w:jc w:val="both"/>
      </w:pPr>
      <w:r w:rsidRPr="003E09F5">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1C715C" w:rsidRPr="003E09F5" w:rsidRDefault="001C715C" w:rsidP="001C715C">
      <w:pPr>
        <w:ind w:firstLine="709"/>
        <w:jc w:val="both"/>
      </w:pPr>
      <w:r w:rsidRPr="003E09F5">
        <w:t>P – переходящие платежи, тыс. рублей;</w:t>
      </w:r>
    </w:p>
    <w:p w:rsidR="001C715C" w:rsidRPr="003E09F5" w:rsidRDefault="001C715C" w:rsidP="001C715C">
      <w:pPr>
        <w:ind w:firstLine="709"/>
        <w:jc w:val="both"/>
      </w:pPr>
      <w:r w:rsidRPr="003E09F5">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715C" w:rsidRPr="003E09F5" w:rsidRDefault="001C715C" w:rsidP="001C715C">
      <w:pPr>
        <w:ind w:firstLine="709"/>
        <w:jc w:val="both"/>
      </w:pPr>
      <w:r w:rsidRPr="003E09F5">
        <w:t xml:space="preserve">Расчётный уровень собираемости определяется согласно данным отчёта по форме </w:t>
      </w:r>
      <w:r w:rsidR="005622DA" w:rsidRPr="003E09F5">
        <w:t xml:space="preserve">               </w:t>
      </w:r>
      <w:r w:rsidRPr="003E09F5">
        <w:t xml:space="preserve">№ 1-НМ как частное от деления суммы поступившего налога на сумму начисленного налога. </w:t>
      </w:r>
    </w:p>
    <w:p w:rsidR="001C715C" w:rsidRPr="003E09F5" w:rsidRDefault="001C715C" w:rsidP="001C715C">
      <w:pPr>
        <w:ind w:firstLine="709"/>
        <w:jc w:val="both"/>
      </w:pPr>
      <w:r w:rsidRPr="003E09F5">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715C" w:rsidRPr="003E09F5" w:rsidRDefault="001C715C" w:rsidP="001C715C">
      <w:pPr>
        <w:ind w:firstLine="709"/>
        <w:jc w:val="both"/>
      </w:pPr>
    </w:p>
    <w:p w:rsidR="001C715C" w:rsidRPr="003E09F5" w:rsidRDefault="001C715C" w:rsidP="001C715C">
      <w:pPr>
        <w:ind w:firstLine="709"/>
        <w:jc w:val="both"/>
      </w:pPr>
      <w:r w:rsidRPr="003E09F5">
        <w:t>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(S расчёт.) определяется как:</w:t>
      </w:r>
    </w:p>
    <w:p w:rsidR="001C715C" w:rsidRPr="003E09F5" w:rsidRDefault="001C715C" w:rsidP="001C715C">
      <w:pPr>
        <w:ind w:firstLine="709"/>
        <w:jc w:val="both"/>
        <w:rPr>
          <w:lang w:val="en-US"/>
        </w:rPr>
      </w:pPr>
      <w:r w:rsidRPr="003E09F5">
        <w:rPr>
          <w:lang w:val="en-US"/>
        </w:rPr>
        <w:t xml:space="preserve">S </w:t>
      </w:r>
      <w:r w:rsidRPr="003E09F5">
        <w:t>расчёт</w:t>
      </w:r>
      <w:r w:rsidRPr="003E09F5">
        <w:rPr>
          <w:lang w:val="en-US"/>
        </w:rPr>
        <w:t xml:space="preserve">. = S × </w:t>
      </w:r>
      <w:r w:rsidRPr="003E09F5">
        <w:t>Кдф</w:t>
      </w:r>
      <w:r w:rsidRPr="003E09F5">
        <w:rPr>
          <w:lang w:val="en-US"/>
        </w:rPr>
        <w:t xml:space="preserve"> (</w:t>
      </w:r>
      <w:r w:rsidRPr="003E09F5">
        <w:t>уголь</w:t>
      </w:r>
      <w:r w:rsidRPr="003E09F5">
        <w:rPr>
          <w:lang w:val="en-US"/>
        </w:rPr>
        <w:t xml:space="preserve">1,2,3,…,n) + I, </w:t>
      </w:r>
    </w:p>
    <w:p w:rsidR="001C715C" w:rsidRPr="003E09F5" w:rsidRDefault="001C715C" w:rsidP="001C715C">
      <w:pPr>
        <w:ind w:firstLine="709"/>
        <w:jc w:val="both"/>
      </w:pPr>
      <w:r w:rsidRPr="003E09F5">
        <w:t>где,</w:t>
      </w:r>
    </w:p>
    <w:p w:rsidR="001C715C" w:rsidRPr="003E09F5" w:rsidRDefault="001C715C" w:rsidP="001C715C">
      <w:pPr>
        <w:ind w:firstLine="709"/>
        <w:jc w:val="both"/>
      </w:pPr>
      <w:r w:rsidRPr="003E09F5">
        <w:t>S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1C715C" w:rsidRPr="003E09F5" w:rsidRDefault="001C715C" w:rsidP="001C715C">
      <w:pPr>
        <w:ind w:firstLine="709"/>
        <w:jc w:val="both"/>
      </w:pPr>
      <w:r w:rsidRPr="003E09F5">
        <w:t>Кдф (уголь1,2,3,…,n) –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1C715C" w:rsidRPr="003E09F5" w:rsidRDefault="001C715C" w:rsidP="001C715C">
      <w:pPr>
        <w:ind w:firstLine="709"/>
        <w:jc w:val="both"/>
      </w:pPr>
      <w:r w:rsidRPr="003E09F5">
        <w:t>I – величина, установленная для вида угля (антрацит и уголь за исключением антрацита, угля коксующегося и угля бурого) в соответствии со статьей 342 НК РФ, рублей за тонну.</w:t>
      </w:r>
    </w:p>
    <w:p w:rsidR="001C715C" w:rsidRPr="003E09F5" w:rsidRDefault="001C715C" w:rsidP="001C715C">
      <w:pPr>
        <w:ind w:firstLine="709"/>
        <w:jc w:val="both"/>
      </w:pPr>
    </w:p>
    <w:p w:rsidR="001C715C" w:rsidRPr="003E09F5" w:rsidRDefault="001C715C" w:rsidP="001C715C">
      <w:pPr>
        <w:ind w:firstLine="709"/>
        <w:jc w:val="both"/>
      </w:pPr>
      <w:r w:rsidRPr="003E09F5">
        <w:t>Сумма налоговых льгот (Ʃ L ПИ льгот) определяется:</w:t>
      </w:r>
    </w:p>
    <w:p w:rsidR="001C715C" w:rsidRPr="003E09F5" w:rsidRDefault="001C715C" w:rsidP="001C715C">
      <w:pPr>
        <w:ind w:firstLine="709"/>
        <w:jc w:val="both"/>
      </w:pPr>
    </w:p>
    <w:p w:rsidR="001C715C" w:rsidRPr="003E09F5" w:rsidRDefault="001C715C" w:rsidP="001C715C">
      <w:pPr>
        <w:ind w:firstLine="709"/>
        <w:jc w:val="both"/>
      </w:pPr>
      <w:r w:rsidRPr="003E09F5">
        <w:t>Ʃ L ПИ льгот = Ʃ((V ПИ (уголь 1,2,3..,п) × S расчёт.) ×Д льгот),</w:t>
      </w:r>
    </w:p>
    <w:p w:rsidR="001C715C" w:rsidRPr="003E09F5" w:rsidRDefault="001C715C" w:rsidP="001C715C">
      <w:pPr>
        <w:ind w:firstLine="709"/>
        <w:jc w:val="both"/>
      </w:pPr>
      <w:r w:rsidRPr="003E09F5">
        <w:t>где,</w:t>
      </w:r>
    </w:p>
    <w:p w:rsidR="001C715C" w:rsidRPr="003E09F5" w:rsidRDefault="001C715C" w:rsidP="001C715C">
      <w:pPr>
        <w:ind w:firstLine="709"/>
        <w:jc w:val="both"/>
      </w:pPr>
      <w:r w:rsidRPr="003E09F5">
        <w:t>V ПИ (уголь 1,2,3..,п) –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по видам угля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1C715C" w:rsidRPr="003E09F5" w:rsidRDefault="001C715C" w:rsidP="001C715C">
      <w:pPr>
        <w:ind w:firstLine="709"/>
        <w:jc w:val="both"/>
      </w:pPr>
      <w:r w:rsidRPr="003E09F5">
        <w:t>S расчёт.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определяемая на соответствующий прогнозируемый период, рублей;</w:t>
      </w:r>
    </w:p>
    <w:p w:rsidR="001C715C" w:rsidRPr="003E09F5" w:rsidRDefault="001C715C" w:rsidP="001C715C">
      <w:pPr>
        <w:ind w:firstLine="709"/>
        <w:jc w:val="both"/>
      </w:pPr>
      <w:r w:rsidRPr="003E09F5">
        <w:t xml:space="preserve">Д льгот – показатель, определяющий долю льготы по налогу, %. </w:t>
      </w:r>
    </w:p>
    <w:p w:rsidR="001C715C" w:rsidRPr="003E09F5" w:rsidRDefault="001C715C" w:rsidP="001C715C">
      <w:pPr>
        <w:ind w:firstLine="709"/>
        <w:jc w:val="both"/>
      </w:pPr>
      <w:r w:rsidRPr="003E09F5">
        <w:t xml:space="preserve">Показатель, определяющий долю льготы по налогу (Д льгот),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w:t>
      </w:r>
      <w:r w:rsidR="005622DA" w:rsidRPr="003E09F5">
        <w:t xml:space="preserve"> </w:t>
      </w:r>
      <w:r w:rsidRPr="003E09F5">
        <w:t>№ 5-НДПИ).</w:t>
      </w:r>
    </w:p>
    <w:p w:rsidR="001C715C" w:rsidRPr="003E09F5" w:rsidRDefault="001C715C" w:rsidP="001C715C">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C715C" w:rsidRPr="003E09F5" w:rsidRDefault="001C715C" w:rsidP="001C715C">
      <w:pPr>
        <w:ind w:firstLine="709"/>
        <w:jc w:val="both"/>
      </w:pPr>
      <w:r w:rsidRPr="003E09F5">
        <w:t>- в налогооблагаемой базе в виде исключения объёмных и стоимостных показателей, облагаемых по ставке 0;</w:t>
      </w:r>
    </w:p>
    <w:p w:rsidR="001C715C" w:rsidRPr="003E09F5" w:rsidRDefault="001C715C" w:rsidP="001C715C">
      <w:pPr>
        <w:ind w:firstLine="709"/>
        <w:jc w:val="both"/>
      </w:pPr>
      <w:r w:rsidRPr="003E09F5">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C715C" w:rsidRPr="003E09F5" w:rsidRDefault="001C715C" w:rsidP="001C715C">
      <w:pPr>
        <w:ind w:firstLine="709"/>
        <w:jc w:val="both"/>
      </w:pPr>
      <w:r w:rsidRPr="003E09F5">
        <w:t>Объём выпадающих доходов определяется в рамках прописанного алгоритма расчёта прогнозного объёма поступлений налога.</w:t>
      </w:r>
    </w:p>
    <w:p w:rsidR="00B45F74" w:rsidRPr="003E09F5" w:rsidRDefault="00B45F74" w:rsidP="001C715C">
      <w:pPr>
        <w:ind w:firstLine="709"/>
        <w:jc w:val="both"/>
      </w:pPr>
      <w:r w:rsidRPr="003E09F5">
        <w:t xml:space="preserve">В Чувашской Республике по данному источнику дохода поступление отсутствует. </w:t>
      </w:r>
    </w:p>
    <w:p w:rsidR="00397AC8" w:rsidRPr="003E09F5" w:rsidRDefault="00397AC8" w:rsidP="00B45F74">
      <w:pPr>
        <w:ind w:firstLine="709"/>
        <w:jc w:val="both"/>
      </w:pPr>
    </w:p>
    <w:p w:rsidR="00BF28C5" w:rsidRPr="003E09F5" w:rsidRDefault="00BF28C5" w:rsidP="00B45F74">
      <w:pPr>
        <w:ind w:firstLine="709"/>
        <w:jc w:val="both"/>
        <w:rPr>
          <w:b/>
        </w:rPr>
      </w:pPr>
    </w:p>
    <w:p w:rsidR="003E1459" w:rsidRPr="003E09F5" w:rsidRDefault="00F302AA" w:rsidP="00BF28C5">
      <w:pPr>
        <w:pStyle w:val="3"/>
        <w:tabs>
          <w:tab w:val="left" w:pos="1985"/>
        </w:tabs>
        <w:spacing w:before="120" w:after="120" w:line="240" w:lineRule="auto"/>
        <w:ind w:left="1985" w:right="1134"/>
        <w:jc w:val="center"/>
        <w:rPr>
          <w:rFonts w:ascii="Times New Roman" w:hAnsi="Times New Roman"/>
          <w:i/>
        </w:rPr>
      </w:pPr>
      <w:bookmarkStart w:id="41" w:name="_Toc76717531"/>
      <w:r w:rsidRPr="003E09F5">
        <w:rPr>
          <w:rFonts w:ascii="Times New Roman" w:hAnsi="Times New Roman"/>
          <w:i/>
        </w:rPr>
        <w:t>2.1</w:t>
      </w:r>
      <w:r w:rsidR="00727C70" w:rsidRPr="003E09F5">
        <w:rPr>
          <w:rFonts w:ascii="Times New Roman" w:hAnsi="Times New Roman"/>
          <w:i/>
        </w:rPr>
        <w:t>6</w:t>
      </w:r>
      <w:r w:rsidRPr="003E09F5">
        <w:rPr>
          <w:rFonts w:ascii="Times New Roman" w:hAnsi="Times New Roman"/>
          <w:i/>
        </w:rPr>
        <w:t>.</w:t>
      </w:r>
      <w:r w:rsidR="00C064DD" w:rsidRPr="003E09F5">
        <w:rPr>
          <w:rFonts w:ascii="Times New Roman" w:hAnsi="Times New Roman"/>
          <w:i/>
        </w:rPr>
        <w:t>5</w:t>
      </w:r>
      <w:r w:rsidR="00BF28C5" w:rsidRPr="003E09F5">
        <w:rPr>
          <w:rFonts w:ascii="Times New Roman" w:hAnsi="Times New Roman"/>
          <w:i/>
        </w:rPr>
        <w:t xml:space="preserve"> </w:t>
      </w:r>
      <w:r w:rsidR="003E1459" w:rsidRPr="003E09F5">
        <w:rPr>
          <w:rFonts w:ascii="Times New Roman" w:hAnsi="Times New Roman"/>
          <w:i/>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p w:rsidR="00BF28C5" w:rsidRPr="003E09F5" w:rsidRDefault="00BF28C5" w:rsidP="00BF28C5">
      <w:pPr>
        <w:pStyle w:val="3"/>
        <w:tabs>
          <w:tab w:val="left" w:pos="1985"/>
        </w:tabs>
        <w:spacing w:before="120" w:after="120" w:line="240" w:lineRule="auto"/>
        <w:ind w:left="1985" w:right="1134"/>
        <w:jc w:val="center"/>
        <w:rPr>
          <w:rFonts w:ascii="Times New Roman" w:hAnsi="Times New Roman"/>
          <w:i/>
        </w:rPr>
      </w:pPr>
      <w:r w:rsidRPr="003E09F5">
        <w:rPr>
          <w:rFonts w:ascii="Times New Roman" w:hAnsi="Times New Roman"/>
          <w:i/>
        </w:rPr>
        <w:t>182 1 07 01080 01 0000 110</w:t>
      </w:r>
      <w:bookmarkEnd w:id="41"/>
    </w:p>
    <w:p w:rsidR="00BF28C5" w:rsidRPr="003E09F5" w:rsidRDefault="00BF28C5" w:rsidP="00BF28C5">
      <w:pPr>
        <w:ind w:firstLine="709"/>
        <w:jc w:val="both"/>
        <w:rPr>
          <w:szCs w:val="27"/>
        </w:rPr>
      </w:pPr>
      <w:r w:rsidRPr="003E09F5">
        <w:rPr>
          <w:szCs w:val="27"/>
        </w:rPr>
        <w:t xml:space="preserve">В прогнозе поступлений на добычу прочих полезных ископаемых, в отношении которых при налогообложении установлен рентный коэффициент, отличный от 1 </w:t>
      </w:r>
      <w:r w:rsidR="0036692F" w:rsidRPr="003E09F5">
        <w:rPr>
          <w:szCs w:val="27"/>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E09F5">
        <w:rPr>
          <w:szCs w:val="27"/>
        </w:rPr>
        <w:t>учитываются:</w:t>
      </w:r>
    </w:p>
    <w:p w:rsidR="00BF28C5" w:rsidRPr="003E09F5" w:rsidRDefault="00BF28C5" w:rsidP="00BF28C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BF28C5" w:rsidRPr="003E09F5" w:rsidRDefault="00BF28C5" w:rsidP="00BF28C5">
      <w:pPr>
        <w:ind w:firstLine="709"/>
        <w:jc w:val="both"/>
        <w:rPr>
          <w:szCs w:val="27"/>
        </w:rPr>
      </w:pPr>
      <w:r w:rsidRPr="003E09F5">
        <w:rPr>
          <w:szCs w:val="27"/>
        </w:rPr>
        <w:t xml:space="preserve">- динамика налоговой базы по налогу согласно данным отчёта по форме </w:t>
      </w:r>
      <w:r w:rsidRPr="003E09F5">
        <w:rPr>
          <w:szCs w:val="27"/>
        </w:rPr>
        <w:br/>
        <w:t>№ 5-НДПИ «Отчёт о налоговой базе и структуре начислений по налогу на добычу полезных ископаемых», сложившаяся за предыдущие периоды;</w:t>
      </w:r>
    </w:p>
    <w:p w:rsidR="00BF28C5" w:rsidRPr="003E09F5" w:rsidRDefault="00BF28C5" w:rsidP="00BF28C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5622DA"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F28C5" w:rsidRPr="003E09F5" w:rsidRDefault="00BF28C5" w:rsidP="00BF28C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BF28C5" w:rsidRPr="003E09F5" w:rsidRDefault="00BF28C5" w:rsidP="00BF28C5">
      <w:pPr>
        <w:ind w:firstLine="709"/>
        <w:jc w:val="both"/>
        <w:rPr>
          <w:szCs w:val="27"/>
        </w:rPr>
      </w:pPr>
    </w:p>
    <w:p w:rsidR="00BF28C5" w:rsidRPr="003E09F5" w:rsidRDefault="00BF28C5" w:rsidP="00BF28C5">
      <w:pPr>
        <w:ind w:firstLine="709"/>
        <w:jc w:val="both"/>
        <w:rPr>
          <w:szCs w:val="27"/>
        </w:rPr>
      </w:pPr>
      <w:r w:rsidRPr="003E09F5">
        <w:rPr>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w:t>
      </w:r>
      <w:r w:rsidR="00B45018" w:rsidRPr="003E09F5">
        <w:rPr>
          <w:szCs w:val="27"/>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E09F5">
        <w:rPr>
          <w:szCs w:val="27"/>
        </w:rPr>
        <w:t xml:space="preserve">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BF28C5" w:rsidRPr="003E09F5" w:rsidRDefault="00BF28C5" w:rsidP="00BF28C5">
      <w:pPr>
        <w:ind w:firstLine="709"/>
        <w:jc w:val="both"/>
        <w:rPr>
          <w:szCs w:val="27"/>
        </w:rPr>
      </w:pPr>
    </w:p>
    <w:p w:rsidR="00BF28C5" w:rsidRPr="003E09F5" w:rsidRDefault="00BF28C5" w:rsidP="00BF28C5">
      <w:pPr>
        <w:ind w:firstLine="709"/>
        <w:jc w:val="both"/>
        <w:rPr>
          <w:szCs w:val="27"/>
        </w:rPr>
      </w:pPr>
      <w:r w:rsidRPr="003E09F5">
        <w:rPr>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w:t>
      </w:r>
      <w:r w:rsidR="00597CAD" w:rsidRPr="003E09F5">
        <w:rPr>
          <w:szCs w:val="27"/>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E09F5">
        <w:rPr>
          <w:szCs w:val="27"/>
        </w:rPr>
        <w:t xml:space="preserve"> (</w:t>
      </w:r>
      <w:r w:rsidRPr="003E09F5">
        <w:rPr>
          <w:b/>
          <w:i/>
          <w:szCs w:val="27"/>
        </w:rPr>
        <w:t>НДПИ</w:t>
      </w:r>
      <w:r w:rsidRPr="003E09F5">
        <w:rPr>
          <w:b/>
          <w:i/>
          <w:szCs w:val="27"/>
          <w:vertAlign w:val="subscript"/>
        </w:rPr>
        <w:t>рента</w:t>
      </w:r>
      <w:r w:rsidRPr="003E09F5">
        <w:rPr>
          <w:i/>
          <w:szCs w:val="27"/>
        </w:rPr>
        <w:t xml:space="preserve">) </w:t>
      </w:r>
      <w:r w:rsidRPr="003E09F5">
        <w:rPr>
          <w:szCs w:val="27"/>
        </w:rPr>
        <w:t>определяется исходя из следующего алгоритма расчёта:</w:t>
      </w:r>
    </w:p>
    <w:p w:rsidR="00BF28C5" w:rsidRPr="003E09F5" w:rsidRDefault="00BF28C5" w:rsidP="00BF28C5">
      <w:pPr>
        <w:spacing w:before="120" w:after="120"/>
        <w:ind w:firstLine="709"/>
        <w:jc w:val="center"/>
        <w:rPr>
          <w:b/>
          <w:i/>
          <w:szCs w:val="27"/>
        </w:rPr>
      </w:pPr>
      <w:r w:rsidRPr="003E09F5">
        <w:rPr>
          <w:b/>
          <w:i/>
          <w:szCs w:val="27"/>
        </w:rPr>
        <w:t xml:space="preserve">НДПИ </w:t>
      </w:r>
      <w:r w:rsidRPr="003E09F5">
        <w:rPr>
          <w:b/>
          <w:i/>
          <w:szCs w:val="27"/>
          <w:vertAlign w:val="subscript"/>
        </w:rPr>
        <w:t>рента</w:t>
      </w:r>
      <w:r w:rsidRPr="003E09F5">
        <w:rPr>
          <w:b/>
          <w:i/>
          <w:szCs w:val="27"/>
        </w:rPr>
        <w:t xml:space="preserve"> = ((Ʃ(</w:t>
      </w:r>
      <w:r w:rsidRPr="003E09F5">
        <w:rPr>
          <w:b/>
          <w:i/>
          <w:szCs w:val="27"/>
          <w:lang w:val="en-US"/>
        </w:rPr>
        <w:t>U</w:t>
      </w:r>
      <w:r w:rsidRPr="003E09F5">
        <w:rPr>
          <w:b/>
          <w:i/>
          <w:szCs w:val="27"/>
        </w:rPr>
        <w:t xml:space="preserve"> </w:t>
      </w:r>
      <w:r w:rsidRPr="003E09F5">
        <w:rPr>
          <w:b/>
          <w:i/>
          <w:szCs w:val="27"/>
          <w:vertAlign w:val="subscript"/>
        </w:rPr>
        <w:t xml:space="preserve">рента </w:t>
      </w:r>
      <w:r w:rsidRPr="003E09F5">
        <w:rPr>
          <w:b/>
          <w:i/>
          <w:szCs w:val="27"/>
        </w:rPr>
        <w:t>× S (</w:t>
      </w:r>
      <w:r w:rsidRPr="003E09F5">
        <w:rPr>
          <w:b/>
          <w:i/>
          <w:szCs w:val="27"/>
          <w:vertAlign w:val="subscript"/>
        </w:rPr>
        <w:t>или</w:t>
      </w:r>
      <w:r w:rsidRPr="003E09F5">
        <w:rPr>
          <w:b/>
          <w:i/>
          <w:szCs w:val="27"/>
        </w:rPr>
        <w:t xml:space="preserve"> S </w:t>
      </w:r>
      <w:r w:rsidRPr="003E09F5">
        <w:rPr>
          <w:b/>
          <w:i/>
          <w:szCs w:val="27"/>
          <w:vertAlign w:val="subscript"/>
        </w:rPr>
        <w:t>расчет.</w:t>
      </w:r>
      <w:r w:rsidRPr="003E09F5">
        <w:rPr>
          <w:b/>
          <w:i/>
          <w:szCs w:val="27"/>
        </w:rPr>
        <w:t>) + Ʃ(V</w:t>
      </w:r>
      <w:r w:rsidRPr="003E09F5">
        <w:rPr>
          <w:b/>
          <w:i/>
          <w:szCs w:val="27"/>
          <w:vertAlign w:val="subscript"/>
        </w:rPr>
        <w:t>м.к.р.</w:t>
      </w:r>
      <w:r w:rsidRPr="003E09F5">
        <w:rPr>
          <w:b/>
          <w:szCs w:val="27"/>
          <w:vertAlign w:val="subscript"/>
        </w:rPr>
        <w:t xml:space="preserve"> </w:t>
      </w:r>
      <w:r w:rsidRPr="003E09F5">
        <w:rPr>
          <w:b/>
          <w:i/>
          <w:szCs w:val="27"/>
        </w:rPr>
        <w:t>× S</w:t>
      </w:r>
      <w:r w:rsidRPr="003E09F5">
        <w:rPr>
          <w:b/>
          <w:i/>
          <w:szCs w:val="27"/>
          <w:vertAlign w:val="subscript"/>
        </w:rPr>
        <w:t>м.к.р..</w:t>
      </w:r>
      <w:r w:rsidRPr="003E09F5">
        <w:rPr>
          <w:b/>
          <w:i/>
          <w:szCs w:val="27"/>
        </w:rPr>
        <w:t>)) × К</w:t>
      </w:r>
      <w:r w:rsidRPr="003E09F5">
        <w:rPr>
          <w:b/>
          <w:i/>
          <w:szCs w:val="27"/>
          <w:vertAlign w:val="subscript"/>
        </w:rPr>
        <w:t>рента</w:t>
      </w:r>
      <w:r w:rsidRPr="003E09F5">
        <w:rPr>
          <w:b/>
          <w:i/>
          <w:szCs w:val="27"/>
        </w:rPr>
        <w:t xml:space="preserve"> (+-) P) </w:t>
      </w:r>
      <w:r w:rsidRPr="003E09F5">
        <w:rPr>
          <w:b/>
          <w:i/>
          <w:szCs w:val="27"/>
        </w:rPr>
        <w:br/>
        <w:t xml:space="preserve">× </w:t>
      </w:r>
      <w:r w:rsidRPr="003E09F5">
        <w:rPr>
          <w:b/>
          <w:i/>
          <w:szCs w:val="27"/>
          <w:lang w:val="en-US"/>
        </w:rPr>
        <w:t>K</w:t>
      </w:r>
      <w:r w:rsidRPr="003E09F5">
        <w:rPr>
          <w:b/>
          <w:i/>
          <w:szCs w:val="27"/>
        </w:rPr>
        <w:t xml:space="preserve"> </w:t>
      </w:r>
      <w:r w:rsidRPr="003E09F5">
        <w:rPr>
          <w:b/>
          <w:i/>
          <w:szCs w:val="27"/>
          <w:vertAlign w:val="subscript"/>
        </w:rPr>
        <w:t>соб.</w:t>
      </w:r>
      <w:r w:rsidRPr="003E09F5">
        <w:rPr>
          <w:b/>
          <w:i/>
          <w:szCs w:val="27"/>
        </w:rPr>
        <w:t xml:space="preserve"> (+-) F,</w:t>
      </w:r>
    </w:p>
    <w:p w:rsidR="00BF28C5" w:rsidRPr="003E09F5" w:rsidRDefault="00BF28C5" w:rsidP="00BF28C5">
      <w:pPr>
        <w:ind w:firstLine="709"/>
        <w:jc w:val="both"/>
        <w:rPr>
          <w:szCs w:val="27"/>
        </w:rPr>
      </w:pPr>
      <w:r w:rsidRPr="003E09F5">
        <w:rPr>
          <w:szCs w:val="27"/>
        </w:rPr>
        <w:t>где,</w:t>
      </w:r>
    </w:p>
    <w:p w:rsidR="00BF28C5" w:rsidRPr="003E09F5" w:rsidRDefault="00BF28C5" w:rsidP="00BF28C5">
      <w:pPr>
        <w:ind w:firstLine="709"/>
        <w:jc w:val="both"/>
        <w:rPr>
          <w:szCs w:val="27"/>
        </w:rPr>
      </w:pPr>
      <w:r w:rsidRPr="003E09F5">
        <w:rPr>
          <w:b/>
          <w:i/>
          <w:szCs w:val="27"/>
          <w:lang w:val="en-US"/>
        </w:rPr>
        <w:t>U</w:t>
      </w:r>
      <w:r w:rsidRPr="003E09F5">
        <w:rPr>
          <w:b/>
          <w:i/>
          <w:szCs w:val="27"/>
        </w:rPr>
        <w:t xml:space="preserve"> </w:t>
      </w:r>
      <w:r w:rsidRPr="003E09F5">
        <w:rPr>
          <w:b/>
          <w:i/>
          <w:szCs w:val="27"/>
          <w:vertAlign w:val="subscript"/>
        </w:rPr>
        <w:t xml:space="preserve">рента </w:t>
      </w:r>
      <w:r w:rsidRPr="003E09F5">
        <w:rPr>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w:t>
      </w:r>
      <w:r w:rsidR="00597CAD" w:rsidRPr="003E09F5">
        <w:rPr>
          <w:szCs w:val="27"/>
        </w:rPr>
        <w:t xml:space="preserve">(за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E09F5">
        <w:rPr>
          <w:szCs w:val="27"/>
        </w:rPr>
        <w:t xml:space="preserve"> по видам полезных ископаемых, млн. рублей;</w:t>
      </w:r>
    </w:p>
    <w:p w:rsidR="00BF28C5" w:rsidRPr="003E09F5" w:rsidRDefault="00BF28C5" w:rsidP="00BF28C5">
      <w:pPr>
        <w:ind w:firstLine="709"/>
        <w:jc w:val="both"/>
        <w:rPr>
          <w:szCs w:val="27"/>
        </w:rPr>
      </w:pPr>
      <w:r w:rsidRPr="003E09F5">
        <w:rPr>
          <w:b/>
          <w:i/>
          <w:szCs w:val="27"/>
        </w:rPr>
        <w:t>S</w:t>
      </w:r>
      <w:r w:rsidRPr="003E09F5">
        <w:rPr>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BF28C5" w:rsidRPr="003E09F5" w:rsidRDefault="00BF28C5" w:rsidP="00BF28C5">
      <w:pPr>
        <w:ind w:firstLine="709"/>
        <w:jc w:val="both"/>
        <w:rPr>
          <w:szCs w:val="27"/>
        </w:rPr>
      </w:pPr>
      <w:r w:rsidRPr="003E09F5">
        <w:rPr>
          <w:b/>
          <w:i/>
          <w:szCs w:val="27"/>
        </w:rPr>
        <w:t>S</w:t>
      </w:r>
      <w:r w:rsidRPr="003E09F5">
        <w:rPr>
          <w:b/>
          <w:i/>
          <w:szCs w:val="27"/>
          <w:vertAlign w:val="subscript"/>
        </w:rPr>
        <w:t>расчет.</w:t>
      </w:r>
      <w:r w:rsidRPr="003E09F5">
        <w:rPr>
          <w:szCs w:val="27"/>
        </w:rPr>
        <w:t xml:space="preserve"> – расчётная ставка налога, сложившаяся за предыдущие периоды, по видам полезных ископаемых, %;</w:t>
      </w:r>
    </w:p>
    <w:p w:rsidR="00BF28C5" w:rsidRPr="003E09F5" w:rsidRDefault="00BF28C5" w:rsidP="00BF28C5">
      <w:pPr>
        <w:ind w:firstLine="709"/>
        <w:jc w:val="both"/>
        <w:rPr>
          <w:szCs w:val="27"/>
        </w:rPr>
      </w:pPr>
      <w:r w:rsidRPr="003E09F5">
        <w:rPr>
          <w:szCs w:val="27"/>
        </w:rPr>
        <w:t>Расчетная ставка налога (</w:t>
      </w:r>
      <w:r w:rsidRPr="003E09F5">
        <w:rPr>
          <w:b/>
          <w:i/>
          <w:szCs w:val="27"/>
        </w:rPr>
        <w:t>S</w:t>
      </w:r>
      <w:r w:rsidRPr="003E09F5">
        <w:rPr>
          <w:b/>
          <w:i/>
          <w:szCs w:val="27"/>
          <w:vertAlign w:val="subscript"/>
        </w:rPr>
        <w:t>расчет.</w:t>
      </w:r>
      <w:r w:rsidRPr="003E09F5">
        <w:rPr>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F28C5" w:rsidRPr="003E09F5" w:rsidRDefault="00BF28C5" w:rsidP="00BF28C5">
      <w:pPr>
        <w:ind w:firstLine="709"/>
        <w:jc w:val="both"/>
        <w:rPr>
          <w:szCs w:val="27"/>
        </w:rPr>
      </w:pPr>
      <w:r w:rsidRPr="003E09F5">
        <w:rPr>
          <w:b/>
          <w:i/>
          <w:szCs w:val="27"/>
        </w:rPr>
        <w:t>V</w:t>
      </w:r>
      <w:r w:rsidRPr="003E09F5">
        <w:rPr>
          <w:b/>
          <w:i/>
          <w:szCs w:val="27"/>
          <w:vertAlign w:val="subscript"/>
        </w:rPr>
        <w:t>м.к.р.</w:t>
      </w:r>
      <w:r w:rsidRPr="003E09F5">
        <w:rPr>
          <w:szCs w:val="27"/>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E62EEC" w:rsidRPr="003E09F5">
        <w:rPr>
          <w:szCs w:val="27"/>
        </w:rPr>
        <w:t xml:space="preserve">            </w:t>
      </w:r>
      <w:r w:rsidRPr="003E09F5">
        <w:rPr>
          <w:szCs w:val="27"/>
        </w:rPr>
        <w:t>№ 5-НДПИ, млн. тонн;</w:t>
      </w:r>
    </w:p>
    <w:p w:rsidR="00BF28C5" w:rsidRPr="003E09F5" w:rsidRDefault="00BF28C5" w:rsidP="00BF28C5">
      <w:pPr>
        <w:ind w:firstLine="709"/>
        <w:jc w:val="both"/>
        <w:rPr>
          <w:szCs w:val="27"/>
        </w:rPr>
      </w:pPr>
      <w:r w:rsidRPr="003E09F5">
        <w:rPr>
          <w:b/>
          <w:i/>
          <w:szCs w:val="27"/>
        </w:rPr>
        <w:t>S</w:t>
      </w:r>
      <w:r w:rsidRPr="003E09F5">
        <w:rPr>
          <w:b/>
          <w:i/>
          <w:szCs w:val="27"/>
          <w:vertAlign w:val="subscript"/>
        </w:rPr>
        <w:t xml:space="preserve">м.к.р. </w:t>
      </w:r>
      <w:r w:rsidRPr="003E09F5">
        <w:rPr>
          <w:szCs w:val="27"/>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BF28C5" w:rsidRPr="003E09F5" w:rsidRDefault="00BF28C5" w:rsidP="00BF28C5">
      <w:pPr>
        <w:ind w:firstLine="709"/>
        <w:jc w:val="both"/>
        <w:rPr>
          <w:b/>
          <w:i/>
          <w:szCs w:val="27"/>
        </w:rPr>
      </w:pPr>
      <w:r w:rsidRPr="003E09F5">
        <w:rPr>
          <w:b/>
          <w:i/>
          <w:szCs w:val="27"/>
        </w:rPr>
        <w:t>К</w:t>
      </w:r>
      <w:r w:rsidRPr="003E09F5">
        <w:rPr>
          <w:b/>
          <w:i/>
          <w:szCs w:val="27"/>
          <w:vertAlign w:val="subscript"/>
        </w:rPr>
        <w:t xml:space="preserve">рента </w:t>
      </w:r>
      <w:r w:rsidRPr="003E09F5">
        <w:rPr>
          <w:szCs w:val="27"/>
        </w:rPr>
        <w:t>– рентный коэффициент, установленный п.6 ст. 342 НК РФ;</w:t>
      </w:r>
    </w:p>
    <w:p w:rsidR="00BF28C5" w:rsidRPr="003E09F5" w:rsidRDefault="00BF28C5" w:rsidP="00BF28C5">
      <w:pPr>
        <w:ind w:firstLine="709"/>
        <w:jc w:val="both"/>
        <w:rPr>
          <w:szCs w:val="27"/>
        </w:rPr>
      </w:pPr>
      <w:r w:rsidRPr="003E09F5">
        <w:rPr>
          <w:b/>
          <w:i/>
          <w:szCs w:val="27"/>
        </w:rPr>
        <w:t>P</w:t>
      </w:r>
      <w:r w:rsidRPr="003E09F5">
        <w:rPr>
          <w:szCs w:val="27"/>
        </w:rPr>
        <w:t xml:space="preserve"> – переходящие платежи, тыс. рублей;</w:t>
      </w:r>
    </w:p>
    <w:p w:rsidR="00BF28C5" w:rsidRPr="003E09F5" w:rsidRDefault="00BF28C5" w:rsidP="00BF28C5">
      <w:pPr>
        <w:ind w:firstLine="709"/>
        <w:jc w:val="both"/>
        <w:rPr>
          <w:szCs w:val="27"/>
        </w:rPr>
      </w:pPr>
      <w:r w:rsidRPr="003E09F5">
        <w:rPr>
          <w:b/>
          <w:i/>
          <w:szCs w:val="27"/>
          <w:lang w:val="en-US"/>
        </w:rPr>
        <w:t>K</w:t>
      </w:r>
      <w:r w:rsidRPr="003E09F5">
        <w:rPr>
          <w:b/>
          <w:i/>
          <w:szCs w:val="27"/>
        </w:rPr>
        <w:t xml:space="preserve"> </w:t>
      </w:r>
      <w:r w:rsidRPr="003E09F5">
        <w:rPr>
          <w:b/>
          <w:i/>
          <w:szCs w:val="27"/>
          <w:vertAlign w:val="subscript"/>
        </w:rPr>
        <w:t>соб.</w:t>
      </w:r>
      <w:r w:rsidRPr="003E09F5">
        <w:rPr>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F28C5" w:rsidRPr="003E09F5" w:rsidRDefault="00BF28C5" w:rsidP="00BF28C5">
      <w:pPr>
        <w:ind w:firstLine="709"/>
        <w:jc w:val="both"/>
        <w:rPr>
          <w:szCs w:val="27"/>
        </w:rPr>
      </w:pPr>
      <w:r w:rsidRPr="003E09F5">
        <w:rPr>
          <w:szCs w:val="27"/>
        </w:rPr>
        <w:t xml:space="preserve">Расчётный уровень собираемости определяется согласно данным отчёта по форме </w:t>
      </w:r>
      <w:r w:rsidR="005622DA" w:rsidRPr="003E09F5">
        <w:rPr>
          <w:szCs w:val="27"/>
        </w:rPr>
        <w:t xml:space="preserve">                </w:t>
      </w:r>
      <w:r w:rsidRPr="003E09F5">
        <w:rPr>
          <w:szCs w:val="27"/>
        </w:rPr>
        <w:t xml:space="preserve">№ 1-НМ как частное от деления суммы поступившего налога на сумму начисленного налога. </w:t>
      </w:r>
    </w:p>
    <w:p w:rsidR="00BF28C5" w:rsidRPr="003E09F5" w:rsidRDefault="00BF28C5" w:rsidP="00BF28C5">
      <w:pPr>
        <w:ind w:firstLine="709"/>
        <w:jc w:val="both"/>
        <w:rPr>
          <w:szCs w:val="27"/>
        </w:rPr>
      </w:pPr>
      <w:r w:rsidRPr="003E09F5">
        <w:rPr>
          <w:b/>
          <w:i/>
          <w:szCs w:val="27"/>
        </w:rPr>
        <w:t xml:space="preserve">F – </w:t>
      </w:r>
      <w:r w:rsidRPr="003E09F5">
        <w:rPr>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F28C5" w:rsidRPr="003E09F5" w:rsidRDefault="00BF28C5" w:rsidP="00BF28C5">
      <w:pPr>
        <w:ind w:firstLine="709"/>
        <w:jc w:val="both"/>
        <w:rPr>
          <w:szCs w:val="27"/>
        </w:rPr>
      </w:pPr>
      <w:r w:rsidRPr="003E09F5">
        <w:rPr>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3E09F5">
        <w:rPr>
          <w:b/>
          <w:i/>
          <w:szCs w:val="27"/>
          <w:lang w:val="en-US"/>
        </w:rPr>
        <w:t>U</w:t>
      </w:r>
      <w:r w:rsidRPr="003E09F5">
        <w:rPr>
          <w:b/>
          <w:i/>
          <w:szCs w:val="27"/>
        </w:rPr>
        <w:t xml:space="preserve"> </w:t>
      </w:r>
      <w:r w:rsidRPr="003E09F5">
        <w:rPr>
          <w:b/>
          <w:i/>
          <w:szCs w:val="27"/>
          <w:vertAlign w:val="subscript"/>
        </w:rPr>
        <w:t>рента</w:t>
      </w:r>
      <w:r w:rsidRPr="003E09F5">
        <w:rPr>
          <w:b/>
          <w:i/>
          <w:szCs w:val="27"/>
        </w:rPr>
        <w:t>)</w:t>
      </w:r>
      <w:r w:rsidRPr="003E09F5">
        <w:rPr>
          <w:b/>
          <w:i/>
          <w:szCs w:val="27"/>
          <w:vertAlign w:val="subscript"/>
        </w:rPr>
        <w:t xml:space="preserve"> </w:t>
      </w:r>
      <w:r w:rsidRPr="003E09F5">
        <w:rPr>
          <w:szCs w:val="27"/>
        </w:rPr>
        <w:t>по видам полезных ископаемых, определяется по формуле:</w:t>
      </w:r>
    </w:p>
    <w:p w:rsidR="00BF28C5" w:rsidRPr="003E09F5" w:rsidRDefault="00BF28C5" w:rsidP="00BF28C5">
      <w:pPr>
        <w:spacing w:before="120" w:after="120"/>
        <w:ind w:firstLine="709"/>
        <w:jc w:val="center"/>
        <w:rPr>
          <w:b/>
          <w:i/>
          <w:szCs w:val="27"/>
        </w:rPr>
      </w:pPr>
      <w:r w:rsidRPr="003E09F5">
        <w:rPr>
          <w:b/>
          <w:i/>
          <w:szCs w:val="27"/>
        </w:rPr>
        <w:t xml:space="preserve">U </w:t>
      </w:r>
      <w:r w:rsidRPr="003E09F5">
        <w:rPr>
          <w:b/>
          <w:i/>
          <w:szCs w:val="27"/>
          <w:vertAlign w:val="subscript"/>
        </w:rPr>
        <w:t>рента</w:t>
      </w:r>
      <w:r w:rsidRPr="003E09F5">
        <w:rPr>
          <w:b/>
          <w:i/>
          <w:szCs w:val="27"/>
        </w:rPr>
        <w:t xml:space="preserve"> = U </w:t>
      </w:r>
      <w:r w:rsidRPr="003E09F5">
        <w:rPr>
          <w:b/>
          <w:i/>
          <w:szCs w:val="27"/>
          <w:vertAlign w:val="subscript"/>
        </w:rPr>
        <w:t>рента</w:t>
      </w:r>
      <w:r w:rsidRPr="003E09F5">
        <w:rPr>
          <w:b/>
          <w:i/>
          <w:szCs w:val="27"/>
        </w:rPr>
        <w:t xml:space="preserve"> </w:t>
      </w:r>
      <w:r w:rsidRPr="003E09F5">
        <w:rPr>
          <w:b/>
          <w:i/>
          <w:szCs w:val="27"/>
          <w:vertAlign w:val="subscript"/>
        </w:rPr>
        <w:t>факт</w:t>
      </w:r>
      <w:r w:rsidRPr="003E09F5">
        <w:rPr>
          <w:b/>
          <w:i/>
          <w:szCs w:val="27"/>
        </w:rPr>
        <w:t xml:space="preserve"> × J </w:t>
      </w:r>
      <w:r w:rsidRPr="003E09F5">
        <w:rPr>
          <w:b/>
          <w:i/>
          <w:szCs w:val="27"/>
          <w:vertAlign w:val="subscript"/>
        </w:rPr>
        <w:t>проч. ПИ</w:t>
      </w:r>
      <w:r w:rsidRPr="003E09F5">
        <w:rPr>
          <w:b/>
          <w:i/>
          <w:szCs w:val="27"/>
        </w:rPr>
        <w:t>,</w:t>
      </w:r>
    </w:p>
    <w:p w:rsidR="00BF28C5" w:rsidRPr="003E09F5" w:rsidRDefault="00BF28C5" w:rsidP="00BF28C5">
      <w:pPr>
        <w:ind w:firstLine="709"/>
        <w:jc w:val="both"/>
        <w:rPr>
          <w:szCs w:val="27"/>
        </w:rPr>
      </w:pPr>
      <w:r w:rsidRPr="003E09F5">
        <w:rPr>
          <w:szCs w:val="27"/>
        </w:rPr>
        <w:t>где,</w:t>
      </w:r>
    </w:p>
    <w:p w:rsidR="00BF28C5" w:rsidRPr="003E09F5" w:rsidRDefault="00BF28C5" w:rsidP="00BF28C5">
      <w:pPr>
        <w:ind w:firstLine="709"/>
        <w:jc w:val="both"/>
        <w:rPr>
          <w:szCs w:val="27"/>
        </w:rPr>
      </w:pPr>
      <w:r w:rsidRPr="003E09F5">
        <w:rPr>
          <w:b/>
          <w:i/>
          <w:szCs w:val="27"/>
        </w:rPr>
        <w:t xml:space="preserve">U </w:t>
      </w:r>
      <w:r w:rsidRPr="003E09F5">
        <w:rPr>
          <w:b/>
          <w:i/>
          <w:szCs w:val="27"/>
          <w:vertAlign w:val="subscript"/>
        </w:rPr>
        <w:t>проч. ПИ</w:t>
      </w:r>
      <w:r w:rsidRPr="003E09F5">
        <w:rPr>
          <w:b/>
          <w:i/>
          <w:szCs w:val="27"/>
        </w:rPr>
        <w:t xml:space="preserve"> </w:t>
      </w:r>
      <w:r w:rsidRPr="003E09F5">
        <w:rPr>
          <w:b/>
          <w:i/>
          <w:szCs w:val="27"/>
          <w:vertAlign w:val="subscript"/>
        </w:rPr>
        <w:t>факт</w:t>
      </w:r>
      <w:r w:rsidRPr="003E09F5">
        <w:rPr>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w:t>
      </w:r>
      <w:r w:rsidR="001110E6" w:rsidRPr="003E09F5">
        <w:rPr>
          <w:szCs w:val="27"/>
        </w:rPr>
        <w:t xml:space="preserve"> </w:t>
      </w:r>
      <w:r w:rsidRPr="003E09F5">
        <w:rPr>
          <w:szCs w:val="27"/>
        </w:rPr>
        <w:t>№ 5-НДПИ, млн. рублей;</w:t>
      </w:r>
    </w:p>
    <w:p w:rsidR="00BF28C5" w:rsidRPr="003E09F5" w:rsidRDefault="00BF28C5" w:rsidP="00BF28C5">
      <w:pPr>
        <w:ind w:firstLine="709"/>
        <w:jc w:val="both"/>
        <w:rPr>
          <w:szCs w:val="27"/>
        </w:rPr>
      </w:pPr>
    </w:p>
    <w:p w:rsidR="00BF28C5" w:rsidRPr="003E09F5" w:rsidRDefault="00BF28C5" w:rsidP="00BF28C5">
      <w:pPr>
        <w:ind w:firstLine="709"/>
        <w:jc w:val="both"/>
        <w:rPr>
          <w:szCs w:val="27"/>
        </w:rPr>
      </w:pPr>
      <w:r w:rsidRPr="003E09F5">
        <w:rPr>
          <w:b/>
          <w:i/>
          <w:szCs w:val="27"/>
        </w:rPr>
        <w:t xml:space="preserve">J </w:t>
      </w:r>
      <w:r w:rsidRPr="003E09F5">
        <w:rPr>
          <w:b/>
          <w:i/>
          <w:szCs w:val="27"/>
          <w:vertAlign w:val="subscript"/>
        </w:rPr>
        <w:t>проч. ПИ</w:t>
      </w:r>
      <w:r w:rsidRPr="003E09F5">
        <w:rPr>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BF28C5" w:rsidRPr="003E09F5" w:rsidRDefault="00BF28C5" w:rsidP="00BF28C5">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F28C5" w:rsidRPr="003E09F5" w:rsidRDefault="00BF28C5" w:rsidP="00BF28C5">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BF28C5" w:rsidRPr="003E09F5" w:rsidRDefault="00BF28C5" w:rsidP="00BF28C5">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F28C5" w:rsidRPr="003E09F5" w:rsidRDefault="00BF28C5" w:rsidP="00BF28C5">
      <w:pPr>
        <w:ind w:firstLine="709"/>
        <w:jc w:val="both"/>
        <w:rPr>
          <w:szCs w:val="27"/>
        </w:rPr>
      </w:pPr>
      <w:r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4800CF" w:rsidRPr="003E09F5" w:rsidRDefault="00BF28C5" w:rsidP="00382F1C">
      <w:pPr>
        <w:ind w:firstLine="709"/>
        <w:jc w:val="both"/>
        <w:rPr>
          <w:szCs w:val="27"/>
        </w:rPr>
      </w:pPr>
      <w:r w:rsidRPr="003E09F5">
        <w:rPr>
          <w:szCs w:val="27"/>
        </w:rPr>
        <w:t>Налог на добычу прочих полезных ископаемых, в отношении которых при налогообложении установлен рентный коэффициент, отличный от 1</w:t>
      </w:r>
      <w:r w:rsidR="00C137FB" w:rsidRPr="003E09F5">
        <w:rPr>
          <w:szCs w:val="27"/>
        </w:rPr>
        <w:t xml:space="preserve">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E09F5">
        <w:rPr>
          <w:szCs w:val="27"/>
        </w:rPr>
        <w:t xml:space="preserve"> зачисляется в бюджеты бюджетной системы Российской Федерации по нормативам, установленным в соответствии со статьями БК РФ.</w:t>
      </w:r>
    </w:p>
    <w:p w:rsidR="00C21F6E" w:rsidRPr="003E09F5" w:rsidRDefault="00C21F6E" w:rsidP="00B073CB">
      <w:pPr>
        <w:ind w:firstLine="709"/>
        <w:jc w:val="both"/>
      </w:pPr>
    </w:p>
    <w:p w:rsidR="00B073CB" w:rsidRPr="003E09F5" w:rsidRDefault="00B073CB" w:rsidP="00B073CB">
      <w:pPr>
        <w:ind w:firstLine="709"/>
        <w:jc w:val="both"/>
        <w:rPr>
          <w:b/>
        </w:rPr>
      </w:pPr>
    </w:p>
    <w:p w:rsidR="00E510A5" w:rsidRPr="003E09F5" w:rsidRDefault="00E510A5" w:rsidP="00E510A5">
      <w:pPr>
        <w:ind w:firstLine="709"/>
        <w:jc w:val="center"/>
        <w:rPr>
          <w:b/>
          <w:i/>
          <w:sz w:val="26"/>
          <w:szCs w:val="26"/>
        </w:rPr>
      </w:pPr>
      <w:r w:rsidRPr="003E09F5">
        <w:rPr>
          <w:b/>
          <w:i/>
          <w:sz w:val="26"/>
          <w:szCs w:val="26"/>
        </w:rPr>
        <w:t>2.1</w:t>
      </w:r>
      <w:r w:rsidR="00C064DD" w:rsidRPr="003E09F5">
        <w:rPr>
          <w:b/>
          <w:i/>
          <w:sz w:val="26"/>
          <w:szCs w:val="26"/>
        </w:rPr>
        <w:t>6</w:t>
      </w:r>
      <w:r w:rsidRPr="003E09F5">
        <w:rPr>
          <w:b/>
          <w:i/>
          <w:sz w:val="26"/>
          <w:szCs w:val="26"/>
        </w:rPr>
        <w:t>.</w:t>
      </w:r>
      <w:r w:rsidR="00C064DD" w:rsidRPr="003E09F5">
        <w:rPr>
          <w:b/>
          <w:i/>
          <w:sz w:val="26"/>
          <w:szCs w:val="26"/>
        </w:rPr>
        <w:t>6</w:t>
      </w:r>
      <w:r w:rsidRPr="003E09F5">
        <w:rPr>
          <w:b/>
          <w:i/>
          <w:sz w:val="26"/>
          <w:szCs w:val="26"/>
        </w:rPr>
        <w:t>. Налог на добычу полезных ископаемых в виде железной руды (за исключением окисленных железистых кварцитов)</w:t>
      </w:r>
    </w:p>
    <w:p w:rsidR="00E510A5" w:rsidRPr="003E09F5" w:rsidRDefault="00E510A5" w:rsidP="00E510A5">
      <w:pPr>
        <w:ind w:firstLine="709"/>
        <w:jc w:val="center"/>
        <w:rPr>
          <w:b/>
          <w:i/>
          <w:sz w:val="26"/>
          <w:szCs w:val="26"/>
        </w:rPr>
      </w:pPr>
      <w:r w:rsidRPr="003E09F5">
        <w:rPr>
          <w:b/>
          <w:i/>
          <w:sz w:val="26"/>
          <w:szCs w:val="26"/>
        </w:rPr>
        <w:t>182 1 07 01090 01 0000 110</w:t>
      </w:r>
    </w:p>
    <w:p w:rsidR="00C21F6E" w:rsidRPr="003E09F5" w:rsidRDefault="00C21F6E" w:rsidP="00E510A5">
      <w:pPr>
        <w:ind w:firstLine="709"/>
        <w:jc w:val="center"/>
        <w:rPr>
          <w:b/>
          <w:i/>
          <w:sz w:val="26"/>
          <w:szCs w:val="26"/>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xml:space="preserve">- динамика налоговой базы по налогу согласно данным отчёта по форме </w:t>
      </w:r>
    </w:p>
    <w:p w:rsidR="00E510A5" w:rsidRPr="003E09F5" w:rsidRDefault="00E510A5" w:rsidP="00E510A5">
      <w:pPr>
        <w:ind w:firstLine="709"/>
        <w:jc w:val="both"/>
        <w:rPr>
          <w:szCs w:val="27"/>
        </w:rPr>
      </w:pPr>
      <w:r w:rsidRPr="003E09F5">
        <w:rPr>
          <w:szCs w:val="27"/>
        </w:rPr>
        <w:t>№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5622DA"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510A5" w:rsidRPr="003E09F5" w:rsidRDefault="00E510A5" w:rsidP="00E510A5">
      <w:pPr>
        <w:ind w:firstLine="709"/>
        <w:jc w:val="both"/>
        <w:rPr>
          <w:szCs w:val="27"/>
        </w:rPr>
      </w:pPr>
      <w:r w:rsidRPr="003E09F5">
        <w:rPr>
          <w:szCs w:val="27"/>
        </w:rPr>
        <w:t>Прогнозный объём поступлений налога на добычу полезных ископаемых в виде железной руды (за исключением окисленных железистых кварцитов) (НДПИ ЖР) определяется исходя из следующего алгоритма расчёта:</w:t>
      </w:r>
    </w:p>
    <w:p w:rsidR="00186D1B" w:rsidRPr="003E09F5" w:rsidRDefault="00186D1B" w:rsidP="00186D1B">
      <w:pPr>
        <w:ind w:firstLine="709"/>
        <w:jc w:val="both"/>
        <w:rPr>
          <w:szCs w:val="27"/>
        </w:rPr>
      </w:pPr>
    </w:p>
    <w:p w:rsidR="00186D1B" w:rsidRPr="003E09F5" w:rsidRDefault="00186D1B" w:rsidP="00186D1B">
      <w:pPr>
        <w:ind w:firstLine="709"/>
        <w:jc w:val="both"/>
        <w:rPr>
          <w:b/>
          <w:szCs w:val="27"/>
        </w:rPr>
      </w:pPr>
      <w:r w:rsidRPr="003E09F5">
        <w:rPr>
          <w:b/>
          <w:szCs w:val="27"/>
        </w:rPr>
        <w:t>НДПИ ЖР = (Ʃ((</w:t>
      </w:r>
      <w:r w:rsidRPr="003E09F5">
        <w:rPr>
          <w:b/>
          <w:szCs w:val="27"/>
          <w:lang w:val="en-US"/>
        </w:rPr>
        <w:t>V</w:t>
      </w:r>
      <w:r w:rsidRPr="003E09F5">
        <w:rPr>
          <w:b/>
          <w:szCs w:val="27"/>
        </w:rPr>
        <w:t xml:space="preserve">ЖР × </w:t>
      </w:r>
      <w:r w:rsidRPr="003E09F5">
        <w:rPr>
          <w:b/>
          <w:szCs w:val="27"/>
          <w:lang w:val="en-US"/>
        </w:rPr>
        <w:t>S</w:t>
      </w:r>
      <w:r w:rsidRPr="003E09F5">
        <w:rPr>
          <w:b/>
          <w:szCs w:val="27"/>
        </w:rPr>
        <w:t xml:space="preserve">расчёт.) - Ʃ </w:t>
      </w:r>
      <w:r w:rsidRPr="003E09F5">
        <w:rPr>
          <w:b/>
          <w:szCs w:val="27"/>
          <w:lang w:val="en-US"/>
        </w:rPr>
        <w:t>L</w:t>
      </w:r>
      <w:r w:rsidRPr="003E09F5">
        <w:rPr>
          <w:b/>
          <w:szCs w:val="27"/>
        </w:rPr>
        <w:t xml:space="preserve">ЖР льгот - Ʃ </w:t>
      </w:r>
      <w:r w:rsidRPr="003E09F5">
        <w:rPr>
          <w:b/>
          <w:szCs w:val="27"/>
          <w:lang w:val="en-US"/>
        </w:rPr>
        <w:t>H</w:t>
      </w:r>
      <w:r w:rsidRPr="003E09F5">
        <w:rPr>
          <w:b/>
          <w:szCs w:val="27"/>
        </w:rPr>
        <w:t xml:space="preserve">ЖР) (+-) </w:t>
      </w:r>
      <w:r w:rsidRPr="003E09F5">
        <w:rPr>
          <w:b/>
          <w:szCs w:val="27"/>
          <w:lang w:val="en-US"/>
        </w:rPr>
        <w:t>P</w:t>
      </w:r>
      <w:r w:rsidRPr="003E09F5">
        <w:rPr>
          <w:b/>
          <w:szCs w:val="27"/>
        </w:rPr>
        <w:t xml:space="preserve">) × </w:t>
      </w:r>
      <w:r w:rsidRPr="003E09F5">
        <w:rPr>
          <w:b/>
          <w:szCs w:val="27"/>
          <w:lang w:val="en-US"/>
        </w:rPr>
        <w:t>K</w:t>
      </w:r>
      <w:r w:rsidRPr="003E09F5">
        <w:rPr>
          <w:b/>
          <w:szCs w:val="27"/>
        </w:rPr>
        <w:t xml:space="preserve"> соб. (+-) F,</w:t>
      </w:r>
    </w:p>
    <w:p w:rsidR="00186D1B" w:rsidRPr="003E09F5" w:rsidRDefault="00186D1B" w:rsidP="00186D1B">
      <w:pPr>
        <w:ind w:firstLine="709"/>
        <w:jc w:val="both"/>
        <w:rPr>
          <w:szCs w:val="27"/>
        </w:rPr>
      </w:pPr>
      <w:r w:rsidRPr="003E09F5">
        <w:rPr>
          <w:szCs w:val="27"/>
        </w:rPr>
        <w:t>где,</w:t>
      </w:r>
    </w:p>
    <w:p w:rsidR="00186D1B" w:rsidRPr="003E09F5" w:rsidRDefault="00186D1B" w:rsidP="00186D1B">
      <w:pPr>
        <w:ind w:firstLine="709"/>
        <w:jc w:val="both"/>
        <w:rPr>
          <w:szCs w:val="27"/>
        </w:rPr>
      </w:pPr>
      <w:r w:rsidRPr="003E09F5">
        <w:rPr>
          <w:b/>
          <w:szCs w:val="27"/>
        </w:rPr>
        <w:t>VЖР –</w:t>
      </w:r>
      <w:r w:rsidRPr="003E09F5">
        <w:rPr>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601741" w:rsidRPr="003E09F5">
        <w:rPr>
          <w:szCs w:val="27"/>
        </w:rPr>
        <w:t xml:space="preserve">                       </w:t>
      </w:r>
      <w:r w:rsidRPr="003E09F5">
        <w:rPr>
          <w:szCs w:val="27"/>
        </w:rPr>
        <w:t>№ 5-НДПИ, и (или) фактическим данным налоговых деклараций, млн. тонн;</w:t>
      </w:r>
    </w:p>
    <w:p w:rsidR="00186D1B" w:rsidRPr="003E09F5" w:rsidRDefault="00186D1B" w:rsidP="00186D1B">
      <w:pPr>
        <w:ind w:firstLine="709"/>
        <w:jc w:val="both"/>
        <w:rPr>
          <w:szCs w:val="27"/>
        </w:rPr>
      </w:pPr>
      <w:r w:rsidRPr="003E09F5">
        <w:rPr>
          <w:b/>
          <w:szCs w:val="27"/>
        </w:rPr>
        <w:t>Sрасчёт.</w:t>
      </w:r>
      <w:r w:rsidRPr="003E09F5">
        <w:rPr>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186D1B" w:rsidRPr="003E09F5" w:rsidRDefault="00186D1B" w:rsidP="00186D1B">
      <w:pPr>
        <w:ind w:firstLine="709"/>
        <w:jc w:val="both"/>
        <w:rPr>
          <w:szCs w:val="27"/>
        </w:rPr>
      </w:pPr>
      <w:r w:rsidRPr="003E09F5">
        <w:rPr>
          <w:b/>
          <w:szCs w:val="27"/>
        </w:rPr>
        <w:t>Ʃ LЖР льгот</w:t>
      </w:r>
      <w:r w:rsidRPr="003E09F5">
        <w:rPr>
          <w:szCs w:val="27"/>
        </w:rPr>
        <w:t xml:space="preserve"> – сумма налоговых льгот, предоставленных налогоплательщикам, </w:t>
      </w:r>
    </w:p>
    <w:p w:rsidR="00186D1B" w:rsidRPr="003E09F5" w:rsidRDefault="00186D1B" w:rsidP="00186D1B">
      <w:pPr>
        <w:ind w:firstLine="709"/>
        <w:jc w:val="both"/>
        <w:rPr>
          <w:szCs w:val="27"/>
        </w:rPr>
      </w:pPr>
      <w:r w:rsidRPr="003E09F5">
        <w:rPr>
          <w:szCs w:val="27"/>
        </w:rPr>
        <w:t>в соответствии с НК РФ, тыс. рублей;</w:t>
      </w:r>
    </w:p>
    <w:p w:rsidR="0027307A" w:rsidRPr="003E09F5" w:rsidRDefault="00186D1B" w:rsidP="00186D1B">
      <w:pPr>
        <w:ind w:firstLine="709"/>
        <w:jc w:val="both"/>
        <w:rPr>
          <w:szCs w:val="27"/>
        </w:rPr>
      </w:pPr>
      <w:r w:rsidRPr="003E09F5">
        <w:rPr>
          <w:b/>
          <w:szCs w:val="27"/>
        </w:rPr>
        <w:t>Ʃ HЖР</w:t>
      </w:r>
      <w:r w:rsidRPr="003E09F5">
        <w:rPr>
          <w:szCs w:val="27"/>
        </w:rPr>
        <w:t xml:space="preserve"> – сумма налогового вычета, установленного в соответствии с НК РФ, тыс. рублей;</w:t>
      </w:r>
    </w:p>
    <w:p w:rsidR="00E510A5" w:rsidRPr="003E09F5" w:rsidRDefault="00E510A5" w:rsidP="00E510A5">
      <w:pPr>
        <w:ind w:firstLine="709"/>
        <w:jc w:val="both"/>
        <w:rPr>
          <w:szCs w:val="27"/>
        </w:rPr>
      </w:pPr>
      <w:r w:rsidRPr="003E09F5">
        <w:rPr>
          <w:b/>
          <w:szCs w:val="27"/>
        </w:rPr>
        <w:t>P –</w:t>
      </w:r>
      <w:r w:rsidRPr="003E09F5">
        <w:rPr>
          <w:szCs w:val="27"/>
        </w:rPr>
        <w:t xml:space="preserve"> переходящие платежи, тыс. рублей;</w:t>
      </w:r>
    </w:p>
    <w:p w:rsidR="00E510A5" w:rsidRPr="003E09F5" w:rsidRDefault="00E510A5" w:rsidP="00E510A5">
      <w:pPr>
        <w:ind w:firstLine="709"/>
        <w:jc w:val="both"/>
        <w:rPr>
          <w:szCs w:val="27"/>
        </w:rPr>
      </w:pPr>
      <w:r w:rsidRPr="003E09F5">
        <w:rPr>
          <w:b/>
          <w:szCs w:val="27"/>
        </w:rPr>
        <w:t>K соб.</w:t>
      </w:r>
      <w:r w:rsidRPr="003E09F5">
        <w:rPr>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10A5" w:rsidRPr="003E09F5" w:rsidRDefault="00E510A5" w:rsidP="00E510A5">
      <w:pPr>
        <w:ind w:firstLine="709"/>
        <w:jc w:val="both"/>
        <w:rPr>
          <w:szCs w:val="27"/>
        </w:rPr>
      </w:pPr>
      <w:r w:rsidRPr="003E09F5">
        <w:rPr>
          <w:szCs w:val="27"/>
        </w:rPr>
        <w:t xml:space="preserve">Расчётный уровень собираемости определяется согласно данным отчёта по форме </w:t>
      </w:r>
      <w:r w:rsidR="00601741" w:rsidRPr="003E09F5">
        <w:rPr>
          <w:szCs w:val="27"/>
        </w:rPr>
        <w:t xml:space="preserve">    </w:t>
      </w:r>
      <w:r w:rsidRPr="003E09F5">
        <w:rPr>
          <w:szCs w:val="27"/>
        </w:rPr>
        <w:t xml:space="preserve">№ 1-НМ как частное от деления суммы поступившего налога на сумму начисленного налога. </w:t>
      </w:r>
    </w:p>
    <w:p w:rsidR="00E510A5" w:rsidRPr="003E09F5" w:rsidRDefault="00E510A5" w:rsidP="00E510A5">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Расчётная ставка налога на добычу полезных ископаемых в виде железной руды (за исключением окисленных железистых кварцитов) (Sрасчёт.) определяется как:</w:t>
      </w:r>
    </w:p>
    <w:p w:rsidR="00E510A5" w:rsidRPr="003E09F5" w:rsidRDefault="00E510A5" w:rsidP="00E510A5">
      <w:pPr>
        <w:ind w:firstLine="709"/>
        <w:jc w:val="both"/>
        <w:rPr>
          <w:szCs w:val="27"/>
        </w:rPr>
      </w:pPr>
    </w:p>
    <w:p w:rsidR="00E510A5" w:rsidRPr="003E09F5" w:rsidRDefault="00065EB6" w:rsidP="00E510A5">
      <w:pPr>
        <w:ind w:firstLine="709"/>
        <w:jc w:val="both"/>
        <w:rPr>
          <w:b/>
          <w:i/>
          <w:szCs w:val="27"/>
        </w:rPr>
      </w:pPr>
      <w:r w:rsidRPr="003E09F5">
        <w:rPr>
          <w:b/>
          <w:i/>
          <w:szCs w:val="27"/>
        </w:rPr>
        <w:t xml:space="preserve">      </w:t>
      </w:r>
      <w:r w:rsidR="00E510A5" w:rsidRPr="003E09F5">
        <w:rPr>
          <w:b/>
          <w:i/>
          <w:szCs w:val="27"/>
        </w:rPr>
        <w:t>Sрасчёт. = S × Кжр,</w:t>
      </w:r>
    </w:p>
    <w:p w:rsidR="00B866AE" w:rsidRPr="003E09F5" w:rsidRDefault="00B866AE" w:rsidP="00E510A5">
      <w:pPr>
        <w:ind w:firstLine="709"/>
        <w:jc w:val="both"/>
        <w:rPr>
          <w:szCs w:val="27"/>
        </w:rPr>
      </w:pPr>
    </w:p>
    <w:p w:rsidR="00E510A5" w:rsidRPr="003E09F5" w:rsidRDefault="00E510A5" w:rsidP="00E510A5">
      <w:pPr>
        <w:ind w:firstLine="709"/>
        <w:jc w:val="both"/>
        <w:rPr>
          <w:szCs w:val="27"/>
        </w:rPr>
      </w:pPr>
      <w:r w:rsidRPr="003E09F5">
        <w:rPr>
          <w:szCs w:val="27"/>
        </w:rPr>
        <w:t>где,</w:t>
      </w:r>
    </w:p>
    <w:p w:rsidR="00E510A5" w:rsidRPr="003E09F5" w:rsidRDefault="00E510A5" w:rsidP="00E510A5">
      <w:pPr>
        <w:ind w:firstLine="709"/>
        <w:jc w:val="both"/>
        <w:rPr>
          <w:szCs w:val="27"/>
        </w:rPr>
      </w:pPr>
      <w:r w:rsidRPr="003E09F5">
        <w:rPr>
          <w:szCs w:val="27"/>
        </w:rPr>
        <w:t>S – основная налоговая ставка за 1 тонну добытой железной руды (за исключением окисленных железистых кварцитов), которая определяется в соответствии с НК РФ, рублей;</w:t>
      </w:r>
    </w:p>
    <w:p w:rsidR="00E510A5" w:rsidRPr="003E09F5" w:rsidRDefault="00E510A5" w:rsidP="00E510A5">
      <w:pPr>
        <w:ind w:firstLine="709"/>
        <w:jc w:val="both"/>
        <w:rPr>
          <w:szCs w:val="27"/>
        </w:rPr>
      </w:pPr>
      <w:r w:rsidRPr="003E09F5">
        <w:rPr>
          <w:szCs w:val="27"/>
        </w:rPr>
        <w:t>Кжр –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Кжр определяется на соответствующий прогнозируемый период в соответствии с НК РФ.</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Сумма налоговых льгот (Ʃ LЖР льгот) определяется:</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b/>
          <w:szCs w:val="27"/>
        </w:rPr>
        <w:t>Ʃ LЖР льгот = Ʃ((VЖР льгот × Sрасчёт.) ×Кльгот</w:t>
      </w:r>
      <w:r w:rsidRPr="003E09F5">
        <w:rPr>
          <w:szCs w:val="27"/>
        </w:rPr>
        <w:t>),</w:t>
      </w:r>
    </w:p>
    <w:p w:rsidR="00E510A5" w:rsidRPr="003E09F5" w:rsidRDefault="00E510A5" w:rsidP="00E510A5">
      <w:pPr>
        <w:ind w:firstLine="709"/>
        <w:jc w:val="both"/>
        <w:rPr>
          <w:szCs w:val="27"/>
        </w:rPr>
      </w:pPr>
      <w:r w:rsidRPr="003E09F5">
        <w:rPr>
          <w:szCs w:val="27"/>
        </w:rPr>
        <w:t>где,</w:t>
      </w:r>
    </w:p>
    <w:p w:rsidR="00E510A5" w:rsidRPr="003E09F5" w:rsidRDefault="00E510A5" w:rsidP="00E510A5">
      <w:pPr>
        <w:ind w:firstLine="709"/>
        <w:jc w:val="both"/>
        <w:rPr>
          <w:szCs w:val="27"/>
        </w:rPr>
      </w:pPr>
      <w:r w:rsidRPr="003E09F5">
        <w:rPr>
          <w:szCs w:val="27"/>
        </w:rPr>
        <w:t xml:space="preserve">VЖР льгот – налогооблагаемый объём добычи железной руды (за исключением окисленных железистых кварцитов), в отношении которого принимается определённая льгота, установленная НК РФ,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w:t>
      </w:r>
      <w:r w:rsidR="005622DA" w:rsidRPr="003E09F5">
        <w:rPr>
          <w:szCs w:val="27"/>
        </w:rPr>
        <w:t xml:space="preserve">                        </w:t>
      </w:r>
      <w:r w:rsidRPr="003E09F5">
        <w:rPr>
          <w:szCs w:val="27"/>
        </w:rPr>
        <w:t>№ 5-НДПИ, и (или) фактическим данным налоговых деклараций, млн. тонн;</w:t>
      </w:r>
    </w:p>
    <w:p w:rsidR="00E510A5" w:rsidRPr="003E09F5" w:rsidRDefault="00E510A5" w:rsidP="00E510A5">
      <w:pPr>
        <w:ind w:firstLine="709"/>
        <w:jc w:val="both"/>
        <w:rPr>
          <w:szCs w:val="27"/>
        </w:rPr>
      </w:pPr>
      <w:r w:rsidRPr="003E09F5">
        <w:rPr>
          <w:szCs w:val="27"/>
        </w:rPr>
        <w:t>Sрасчёт.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E510A5" w:rsidRPr="003E09F5" w:rsidRDefault="00E510A5" w:rsidP="00E510A5">
      <w:pPr>
        <w:ind w:firstLine="709"/>
        <w:jc w:val="both"/>
        <w:rPr>
          <w:szCs w:val="27"/>
        </w:rPr>
      </w:pPr>
      <w:r w:rsidRPr="003E09F5">
        <w:rPr>
          <w:szCs w:val="27"/>
        </w:rPr>
        <w:t>Кльгот – коэффициент, характеризующий соответствующий вид льготы и принимаемый налогоплательщиком в соответствии с НК РФ, %.</w:t>
      </w:r>
    </w:p>
    <w:p w:rsidR="00E510A5" w:rsidRPr="003E09F5" w:rsidRDefault="00E510A5" w:rsidP="00E510A5">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510A5" w:rsidRPr="003E09F5" w:rsidRDefault="00E510A5" w:rsidP="00E510A5">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E510A5" w:rsidRPr="003E09F5" w:rsidRDefault="00E510A5" w:rsidP="00E510A5">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510A5" w:rsidRPr="003E09F5" w:rsidRDefault="00E510A5" w:rsidP="00E510A5">
      <w:pPr>
        <w:ind w:firstLine="709"/>
        <w:jc w:val="both"/>
        <w:rPr>
          <w:szCs w:val="27"/>
        </w:rPr>
      </w:pPr>
      <w:r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E510A5" w:rsidRPr="003E09F5" w:rsidRDefault="00E510A5" w:rsidP="00E510A5">
      <w:pPr>
        <w:ind w:firstLine="709"/>
        <w:jc w:val="both"/>
        <w:rPr>
          <w:szCs w:val="27"/>
        </w:rPr>
      </w:pPr>
      <w:r w:rsidRPr="003E09F5">
        <w:rPr>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E510A5" w:rsidRPr="003E09F5" w:rsidRDefault="00521944" w:rsidP="00E510A5">
      <w:pPr>
        <w:ind w:firstLine="709"/>
        <w:jc w:val="both"/>
        <w:rPr>
          <w:szCs w:val="27"/>
        </w:rPr>
      </w:pPr>
      <w:r w:rsidRPr="003E09F5">
        <w:rPr>
          <w:szCs w:val="27"/>
        </w:rPr>
        <w:t>В Чувашской Республике по данному источнику дохода поступление отсутствует.</w:t>
      </w:r>
    </w:p>
    <w:p w:rsidR="00C21F6E" w:rsidRPr="003E09F5" w:rsidRDefault="00C21F6E" w:rsidP="00E510A5">
      <w:pPr>
        <w:ind w:firstLine="709"/>
        <w:jc w:val="both"/>
        <w:rPr>
          <w:szCs w:val="27"/>
        </w:rPr>
      </w:pPr>
    </w:p>
    <w:p w:rsidR="00D026DC" w:rsidRPr="003E09F5" w:rsidRDefault="00D026DC" w:rsidP="00521944">
      <w:pPr>
        <w:ind w:firstLine="709"/>
        <w:jc w:val="center"/>
        <w:rPr>
          <w:b/>
          <w:i/>
          <w:szCs w:val="27"/>
        </w:rPr>
      </w:pPr>
    </w:p>
    <w:p w:rsidR="00E510A5" w:rsidRPr="003E09F5" w:rsidRDefault="00E510A5" w:rsidP="00521944">
      <w:pPr>
        <w:ind w:firstLine="709"/>
        <w:jc w:val="center"/>
        <w:rPr>
          <w:b/>
          <w:i/>
          <w:sz w:val="26"/>
          <w:szCs w:val="26"/>
        </w:rPr>
      </w:pPr>
      <w:r w:rsidRPr="003E09F5">
        <w:rPr>
          <w:b/>
          <w:i/>
          <w:szCs w:val="27"/>
        </w:rPr>
        <w:t>2</w:t>
      </w:r>
      <w:r w:rsidRPr="003E09F5">
        <w:rPr>
          <w:b/>
          <w:i/>
          <w:sz w:val="26"/>
          <w:szCs w:val="26"/>
        </w:rPr>
        <w:t>.1</w:t>
      </w:r>
      <w:r w:rsidR="00C064DD" w:rsidRPr="003E09F5">
        <w:rPr>
          <w:b/>
          <w:i/>
          <w:sz w:val="26"/>
          <w:szCs w:val="26"/>
        </w:rPr>
        <w:t>6</w:t>
      </w:r>
      <w:r w:rsidRPr="003E09F5">
        <w:rPr>
          <w:b/>
          <w:i/>
          <w:sz w:val="26"/>
          <w:szCs w:val="26"/>
        </w:rPr>
        <w:t>.</w:t>
      </w:r>
      <w:r w:rsidR="00C064DD" w:rsidRPr="003E09F5">
        <w:rPr>
          <w:b/>
          <w:i/>
          <w:sz w:val="26"/>
          <w:szCs w:val="26"/>
        </w:rPr>
        <w:t>7</w:t>
      </w:r>
      <w:r w:rsidRPr="003E09F5">
        <w:rPr>
          <w:b/>
          <w:i/>
          <w:sz w:val="26"/>
          <w:szCs w:val="26"/>
        </w:rPr>
        <w:t>. Налог на добычу полезных ископаемых</w:t>
      </w:r>
    </w:p>
    <w:p w:rsidR="00E510A5" w:rsidRPr="003E09F5" w:rsidRDefault="00E510A5" w:rsidP="00521944">
      <w:pPr>
        <w:ind w:firstLine="709"/>
        <w:jc w:val="center"/>
        <w:rPr>
          <w:b/>
          <w:i/>
          <w:sz w:val="26"/>
          <w:szCs w:val="26"/>
        </w:rPr>
      </w:pPr>
      <w:r w:rsidRPr="003E09F5">
        <w:rPr>
          <w:b/>
          <w:i/>
          <w:sz w:val="26"/>
          <w:szCs w:val="26"/>
        </w:rPr>
        <w:t>в виде калийных солей</w:t>
      </w:r>
    </w:p>
    <w:p w:rsidR="00E510A5" w:rsidRPr="003E09F5" w:rsidRDefault="00E510A5" w:rsidP="00521944">
      <w:pPr>
        <w:ind w:firstLine="709"/>
        <w:jc w:val="center"/>
        <w:rPr>
          <w:b/>
          <w:i/>
          <w:sz w:val="26"/>
          <w:szCs w:val="26"/>
        </w:rPr>
      </w:pPr>
      <w:r w:rsidRPr="003E09F5">
        <w:rPr>
          <w:b/>
          <w:i/>
          <w:sz w:val="26"/>
          <w:szCs w:val="26"/>
        </w:rPr>
        <w:t>182 1 07 01100 01 0000 110</w:t>
      </w:r>
    </w:p>
    <w:p w:rsidR="00C21F6E" w:rsidRPr="003E09F5" w:rsidRDefault="00C21F6E" w:rsidP="00521944">
      <w:pPr>
        <w:ind w:firstLine="709"/>
        <w:jc w:val="center"/>
        <w:rPr>
          <w:b/>
          <w:i/>
          <w:sz w:val="26"/>
          <w:szCs w:val="26"/>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калийных солей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xml:space="preserve">- динамика налоговой базы по налогу согласно данным отчёта по форме </w:t>
      </w:r>
    </w:p>
    <w:p w:rsidR="00E510A5" w:rsidRPr="003E09F5" w:rsidRDefault="00E510A5" w:rsidP="00E510A5">
      <w:pPr>
        <w:ind w:firstLine="709"/>
        <w:jc w:val="both"/>
        <w:rPr>
          <w:szCs w:val="27"/>
        </w:rPr>
      </w:pPr>
      <w:r w:rsidRPr="003E09F5">
        <w:rPr>
          <w:szCs w:val="27"/>
        </w:rPr>
        <w:t>№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5622DA"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E510A5" w:rsidRPr="003E09F5" w:rsidRDefault="00E510A5" w:rsidP="00E510A5">
      <w:pPr>
        <w:ind w:firstLine="709"/>
        <w:jc w:val="both"/>
        <w:rPr>
          <w:szCs w:val="27"/>
        </w:rPr>
      </w:pPr>
    </w:p>
    <w:p w:rsidR="003121D4" w:rsidRPr="003E09F5" w:rsidRDefault="003121D4" w:rsidP="003121D4">
      <w:pPr>
        <w:ind w:firstLine="709"/>
        <w:jc w:val="both"/>
      </w:pPr>
      <w:r w:rsidRPr="003E09F5">
        <w:t>Прогнозный объём поступлений налога на добычу полезных ископаемых в виде калийных солей (</w:t>
      </w:r>
      <w:r w:rsidRPr="003E09F5">
        <w:rPr>
          <w:b/>
          <w:i/>
        </w:rPr>
        <w:t xml:space="preserve">НДПИ </w:t>
      </w:r>
      <w:r w:rsidRPr="003E09F5">
        <w:rPr>
          <w:b/>
          <w:i/>
          <w:vertAlign w:val="subscript"/>
        </w:rPr>
        <w:t>КС</w:t>
      </w:r>
      <w:r w:rsidRPr="003E09F5">
        <w:rPr>
          <w:i/>
        </w:rPr>
        <w:t xml:space="preserve">) </w:t>
      </w:r>
      <w:r w:rsidRPr="003E09F5">
        <w:t>определяется исходя из следующего алгоритма расчёта:</w:t>
      </w:r>
    </w:p>
    <w:p w:rsidR="003121D4" w:rsidRPr="003E09F5" w:rsidRDefault="003121D4" w:rsidP="003121D4">
      <w:pPr>
        <w:spacing w:before="120" w:after="120"/>
        <w:ind w:firstLine="567"/>
        <w:jc w:val="center"/>
        <w:rPr>
          <w:b/>
          <w:i/>
        </w:rPr>
      </w:pPr>
      <w:r w:rsidRPr="003E09F5">
        <w:rPr>
          <w:b/>
          <w:i/>
        </w:rPr>
        <w:t xml:space="preserve">НДПИ </w:t>
      </w:r>
      <w:r w:rsidRPr="003E09F5">
        <w:rPr>
          <w:b/>
          <w:i/>
          <w:vertAlign w:val="subscript"/>
        </w:rPr>
        <w:t>КС</w:t>
      </w:r>
      <w:r w:rsidRPr="003E09F5">
        <w:rPr>
          <w:b/>
          <w:i/>
        </w:rPr>
        <w:t xml:space="preserve"> = (Ʃ(</w:t>
      </w:r>
      <w:r w:rsidRPr="003E09F5">
        <w:rPr>
          <w:b/>
          <w:i/>
          <w:lang w:val="en-US"/>
        </w:rPr>
        <w:t>V</w:t>
      </w:r>
      <w:r w:rsidRPr="003E09F5">
        <w:rPr>
          <w:b/>
          <w:i/>
          <w:vertAlign w:val="subscript"/>
        </w:rPr>
        <w:t xml:space="preserve">КС </w:t>
      </w:r>
      <w:r w:rsidRPr="003E09F5">
        <w:rPr>
          <w:b/>
          <w:i/>
        </w:rPr>
        <w:t xml:space="preserve">× </w:t>
      </w:r>
      <w:r w:rsidRPr="003E09F5">
        <w:rPr>
          <w:b/>
          <w:i/>
          <w:lang w:val="en-US"/>
        </w:rPr>
        <w:t>S</w:t>
      </w:r>
      <w:r w:rsidRPr="003E09F5">
        <w:rPr>
          <w:b/>
          <w:i/>
          <w:vertAlign w:val="subscript"/>
        </w:rPr>
        <w:t>расчёт.</w:t>
      </w:r>
      <w:r w:rsidRPr="003E09F5">
        <w:rPr>
          <w:b/>
          <w:i/>
        </w:rPr>
        <w:t xml:space="preserve">) × </w:t>
      </w:r>
      <w:r w:rsidRPr="003E09F5">
        <w:rPr>
          <w:b/>
          <w:i/>
          <w:lang w:val="en-US"/>
        </w:rPr>
        <w:t>K</w:t>
      </w:r>
      <w:r w:rsidRPr="003E09F5">
        <w:rPr>
          <w:b/>
          <w:i/>
          <w:vertAlign w:val="subscript"/>
        </w:rPr>
        <w:t>рента.</w:t>
      </w:r>
      <w:r w:rsidRPr="003E09F5">
        <w:rPr>
          <w:b/>
          <w:i/>
        </w:rPr>
        <w:t xml:space="preserve"> (+-) </w:t>
      </w:r>
      <w:r w:rsidRPr="003E09F5">
        <w:rPr>
          <w:b/>
          <w:i/>
          <w:lang w:val="en-US"/>
        </w:rPr>
        <w:t>P</w:t>
      </w:r>
      <w:r w:rsidRPr="003E09F5">
        <w:rPr>
          <w:b/>
          <w:i/>
        </w:rPr>
        <w:t xml:space="preserve">) × </w:t>
      </w:r>
      <w:r w:rsidRPr="003E09F5">
        <w:rPr>
          <w:b/>
          <w:i/>
          <w:lang w:val="en-US"/>
        </w:rPr>
        <w:t>K</w:t>
      </w:r>
      <w:r w:rsidRPr="003E09F5">
        <w:rPr>
          <w:b/>
          <w:i/>
        </w:rPr>
        <w:t xml:space="preserve"> </w:t>
      </w:r>
      <w:r w:rsidRPr="003E09F5">
        <w:rPr>
          <w:b/>
          <w:i/>
          <w:vertAlign w:val="subscript"/>
        </w:rPr>
        <w:t>соб.</w:t>
      </w:r>
      <w:r w:rsidRPr="003E09F5">
        <w:rPr>
          <w:b/>
          <w:i/>
        </w:rPr>
        <w:t xml:space="preserve"> (+-) </w:t>
      </w:r>
      <w:r w:rsidRPr="003E09F5">
        <w:rPr>
          <w:b/>
          <w:i/>
          <w:lang w:val="en-US"/>
        </w:rPr>
        <w:t>F</w:t>
      </w:r>
      <w:r w:rsidRPr="003E09F5">
        <w:rPr>
          <w:b/>
          <w:i/>
        </w:rPr>
        <w:t>,</w:t>
      </w:r>
    </w:p>
    <w:p w:rsidR="003121D4" w:rsidRPr="003E09F5" w:rsidRDefault="003121D4" w:rsidP="003121D4">
      <w:pPr>
        <w:spacing w:before="120" w:after="120"/>
        <w:ind w:firstLine="709"/>
        <w:jc w:val="both"/>
      </w:pPr>
      <w:r w:rsidRPr="003E09F5">
        <w:t>где,</w:t>
      </w:r>
    </w:p>
    <w:p w:rsidR="003121D4" w:rsidRPr="003E09F5" w:rsidRDefault="003121D4" w:rsidP="003121D4">
      <w:pPr>
        <w:ind w:firstLine="709"/>
        <w:jc w:val="both"/>
      </w:pPr>
      <w:r w:rsidRPr="003E09F5">
        <w:rPr>
          <w:b/>
          <w:i/>
          <w:lang w:val="en-US"/>
        </w:rPr>
        <w:t>V</w:t>
      </w:r>
      <w:r w:rsidRPr="003E09F5">
        <w:rPr>
          <w:b/>
          <w:i/>
          <w:vertAlign w:val="subscript"/>
        </w:rPr>
        <w:t xml:space="preserve">КС </w:t>
      </w:r>
      <w:r w:rsidRPr="003E09F5">
        <w:t>– налогооблагаемый объём добычи полезных ископаемых в виде калийных солей, млн. тонн;</w:t>
      </w:r>
    </w:p>
    <w:p w:rsidR="003121D4" w:rsidRPr="003E09F5" w:rsidRDefault="003121D4" w:rsidP="003121D4">
      <w:pPr>
        <w:ind w:firstLine="709"/>
        <w:jc w:val="both"/>
      </w:pPr>
      <w:r w:rsidRPr="003E09F5">
        <w:rPr>
          <w:b/>
          <w:i/>
        </w:rPr>
        <w:t>S</w:t>
      </w:r>
      <w:r w:rsidRPr="003E09F5">
        <w:rPr>
          <w:b/>
          <w:i/>
          <w:vertAlign w:val="subscript"/>
        </w:rPr>
        <w:t>расчёт.</w:t>
      </w:r>
      <w:r w:rsidRPr="003E09F5">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3121D4" w:rsidRPr="003E09F5" w:rsidRDefault="003121D4" w:rsidP="003121D4">
      <w:pPr>
        <w:ind w:firstLine="709"/>
        <w:jc w:val="both"/>
        <w:rPr>
          <w:b/>
          <w:i/>
        </w:rPr>
      </w:pPr>
      <w:r w:rsidRPr="003E09F5">
        <w:rPr>
          <w:b/>
          <w:i/>
        </w:rPr>
        <w:t>К</w:t>
      </w:r>
      <w:r w:rsidRPr="003E09F5">
        <w:rPr>
          <w:b/>
          <w:i/>
          <w:vertAlign w:val="subscript"/>
        </w:rPr>
        <w:t xml:space="preserve">рента </w:t>
      </w:r>
      <w:r w:rsidRPr="003E09F5">
        <w:t>– рентный коэффициент, установленный в соответствии с НК РФ;</w:t>
      </w:r>
    </w:p>
    <w:p w:rsidR="00E510A5" w:rsidRPr="003E09F5" w:rsidRDefault="00E510A5" w:rsidP="00E510A5">
      <w:pPr>
        <w:ind w:firstLine="709"/>
        <w:jc w:val="both"/>
        <w:rPr>
          <w:szCs w:val="27"/>
        </w:rPr>
      </w:pPr>
      <w:r w:rsidRPr="003E09F5">
        <w:rPr>
          <w:szCs w:val="27"/>
        </w:rPr>
        <w:t>P – переходящие платежи, тыс. рублей;</w:t>
      </w:r>
    </w:p>
    <w:p w:rsidR="00E510A5" w:rsidRPr="003E09F5" w:rsidRDefault="00E510A5" w:rsidP="00E510A5">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10A5" w:rsidRPr="003E09F5" w:rsidRDefault="00E510A5" w:rsidP="00E510A5">
      <w:pPr>
        <w:ind w:firstLine="709"/>
        <w:jc w:val="both"/>
        <w:rPr>
          <w:szCs w:val="27"/>
        </w:rPr>
      </w:pPr>
      <w:r w:rsidRPr="003E09F5">
        <w:rPr>
          <w:szCs w:val="27"/>
        </w:rPr>
        <w:t xml:space="preserve">Расчётный уровень собираемости определяется согласно данным отчёта по форме </w:t>
      </w:r>
      <w:r w:rsidR="005622DA" w:rsidRPr="003E09F5">
        <w:rPr>
          <w:szCs w:val="27"/>
        </w:rPr>
        <w:t xml:space="preserve">                </w:t>
      </w:r>
      <w:r w:rsidRPr="003E09F5">
        <w:rPr>
          <w:szCs w:val="27"/>
        </w:rPr>
        <w:t xml:space="preserve">№ 1-НМ как частное от деления суммы поступившего налога на сумму начисленного налога. </w:t>
      </w:r>
    </w:p>
    <w:p w:rsidR="00E510A5" w:rsidRPr="003E09F5" w:rsidRDefault="00E510A5" w:rsidP="00E510A5">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Расчётная ставка налога на добычу полезных ископаемых в виде калийных солей (Sрасчёт.) определяется как:</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b/>
          <w:szCs w:val="27"/>
        </w:rPr>
        <w:t>Sрасчёт. = S × К</w:t>
      </w:r>
      <w:r w:rsidR="00065EB6" w:rsidRPr="003E09F5">
        <w:rPr>
          <w:b/>
          <w:szCs w:val="27"/>
        </w:rPr>
        <w:t xml:space="preserve"> </w:t>
      </w:r>
      <w:r w:rsidRPr="003E09F5">
        <w:rPr>
          <w:b/>
          <w:sz w:val="16"/>
          <w:szCs w:val="16"/>
        </w:rPr>
        <w:t>КС</w:t>
      </w:r>
      <w:r w:rsidRPr="003E09F5">
        <w:rPr>
          <w:szCs w:val="27"/>
        </w:rPr>
        <w:t>,</w:t>
      </w:r>
    </w:p>
    <w:p w:rsidR="00E510A5" w:rsidRPr="003E09F5" w:rsidRDefault="00E510A5" w:rsidP="00E510A5">
      <w:pPr>
        <w:ind w:firstLine="709"/>
        <w:jc w:val="both"/>
        <w:rPr>
          <w:szCs w:val="27"/>
        </w:rPr>
      </w:pPr>
      <w:r w:rsidRPr="003E09F5">
        <w:rPr>
          <w:szCs w:val="27"/>
        </w:rPr>
        <w:t>где,</w:t>
      </w:r>
    </w:p>
    <w:p w:rsidR="00E510A5" w:rsidRPr="003E09F5" w:rsidRDefault="00E510A5" w:rsidP="00E510A5">
      <w:pPr>
        <w:ind w:firstLine="709"/>
        <w:jc w:val="both"/>
        <w:rPr>
          <w:szCs w:val="27"/>
        </w:rPr>
      </w:pPr>
      <w:r w:rsidRPr="003E09F5">
        <w:rPr>
          <w:szCs w:val="27"/>
        </w:rPr>
        <w:t>S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E510A5" w:rsidRPr="003E09F5" w:rsidRDefault="00E510A5" w:rsidP="00E510A5">
      <w:pPr>
        <w:ind w:firstLine="709"/>
        <w:jc w:val="both"/>
        <w:rPr>
          <w:szCs w:val="27"/>
        </w:rPr>
      </w:pPr>
      <w:r w:rsidRPr="003E09F5">
        <w:rPr>
          <w:szCs w:val="27"/>
        </w:rPr>
        <w:t>К</w:t>
      </w:r>
      <w:r w:rsidRPr="003E09F5">
        <w:rPr>
          <w:sz w:val="16"/>
          <w:szCs w:val="16"/>
        </w:rPr>
        <w:t>КС</w:t>
      </w:r>
      <w:r w:rsidRPr="003E09F5">
        <w:rPr>
          <w:szCs w:val="27"/>
        </w:rPr>
        <w:t xml:space="preserve"> –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Ккс определяется на соответствующий прогнозируемый период в соответствии с НК РФ.</w:t>
      </w:r>
    </w:p>
    <w:p w:rsidR="00E510A5" w:rsidRPr="003E09F5" w:rsidRDefault="00E510A5" w:rsidP="00E510A5">
      <w:pPr>
        <w:ind w:firstLine="709"/>
        <w:jc w:val="both"/>
        <w:rPr>
          <w:szCs w:val="27"/>
        </w:rPr>
      </w:pPr>
    </w:p>
    <w:p w:rsidR="004C5239" w:rsidRPr="003E09F5" w:rsidRDefault="004C5239" w:rsidP="004C5239">
      <w:pPr>
        <w:ind w:firstLine="709"/>
        <w:jc w:val="both"/>
        <w:rPr>
          <w:szCs w:val="27"/>
        </w:rPr>
      </w:pPr>
      <w:r w:rsidRPr="003E09F5">
        <w:rPr>
          <w:szCs w:val="27"/>
        </w:rPr>
        <w:t>В случае добычи полезных ископаемых в виде калийных солей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(UКС), используемая в расчёте коэффициента ККС, определяется по формуле:</w:t>
      </w:r>
    </w:p>
    <w:p w:rsidR="004C5239" w:rsidRPr="003E09F5" w:rsidRDefault="004C5239" w:rsidP="004C5239">
      <w:pPr>
        <w:ind w:firstLine="709"/>
        <w:jc w:val="both"/>
        <w:rPr>
          <w:szCs w:val="27"/>
        </w:rPr>
      </w:pPr>
      <w:r w:rsidRPr="003E09F5">
        <w:rPr>
          <w:szCs w:val="27"/>
        </w:rPr>
        <w:t>UКС = UКС факт × JКС,</w:t>
      </w:r>
    </w:p>
    <w:p w:rsidR="004C5239" w:rsidRPr="003E09F5" w:rsidRDefault="004C5239" w:rsidP="004C5239">
      <w:pPr>
        <w:ind w:firstLine="709"/>
        <w:jc w:val="both"/>
        <w:rPr>
          <w:szCs w:val="27"/>
        </w:rPr>
      </w:pPr>
      <w:r w:rsidRPr="003E09F5">
        <w:rPr>
          <w:szCs w:val="27"/>
        </w:rPr>
        <w:t>где:</w:t>
      </w:r>
    </w:p>
    <w:p w:rsidR="004C5239" w:rsidRPr="003E09F5" w:rsidRDefault="004C5239" w:rsidP="004C5239">
      <w:pPr>
        <w:ind w:firstLine="709"/>
        <w:jc w:val="both"/>
        <w:rPr>
          <w:szCs w:val="27"/>
        </w:rPr>
      </w:pPr>
      <w:r w:rsidRPr="003E09F5">
        <w:rPr>
          <w:szCs w:val="27"/>
        </w:rPr>
        <w:t>UКС факт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калийных солей согласно данным Росстата, млн. рублей;</w:t>
      </w:r>
    </w:p>
    <w:p w:rsidR="004C5239" w:rsidRPr="003E09F5" w:rsidRDefault="004C5239" w:rsidP="004C5239">
      <w:pPr>
        <w:ind w:firstLine="709"/>
        <w:jc w:val="both"/>
        <w:rPr>
          <w:szCs w:val="27"/>
        </w:rPr>
      </w:pPr>
      <w:r w:rsidRPr="003E09F5">
        <w:rPr>
          <w:szCs w:val="27"/>
        </w:rPr>
        <w:t>JКС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4C5239" w:rsidRPr="003E09F5" w:rsidRDefault="004C5239" w:rsidP="004C5239">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C5239" w:rsidRPr="003E09F5" w:rsidRDefault="004C5239" w:rsidP="004C5239">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4C5239" w:rsidRPr="003E09F5" w:rsidRDefault="004C5239" w:rsidP="004C5239">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4C5239" w:rsidRPr="003E09F5" w:rsidRDefault="004C5239" w:rsidP="004C5239">
      <w:pPr>
        <w:ind w:firstLine="709"/>
        <w:jc w:val="both"/>
        <w:rPr>
          <w:szCs w:val="27"/>
        </w:rPr>
      </w:pPr>
      <w:r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521944" w:rsidRPr="003E09F5" w:rsidRDefault="004C5239" w:rsidP="004C5239">
      <w:pPr>
        <w:ind w:firstLine="709"/>
        <w:jc w:val="both"/>
      </w:pPr>
      <w:r w:rsidRPr="003E09F5">
        <w:rPr>
          <w:szCs w:val="27"/>
        </w:rPr>
        <w:t>Налог на добычу полезных ископаемых в виде калийных солей зачисляется в бюджеты бюджетной системы Российской Федерации по нормативам, установленным в соответствии со статьями БК РФ.</w:t>
      </w:r>
    </w:p>
    <w:p w:rsidR="00E510A5" w:rsidRPr="003E09F5" w:rsidRDefault="00521944" w:rsidP="00E510A5">
      <w:pPr>
        <w:ind w:firstLine="709"/>
        <w:jc w:val="both"/>
        <w:rPr>
          <w:szCs w:val="27"/>
        </w:rPr>
      </w:pPr>
      <w:r w:rsidRPr="003E09F5">
        <w:rPr>
          <w:szCs w:val="27"/>
        </w:rPr>
        <w:t>В Чувашской Республике по данному источнику дохода поступление отсутствует.</w:t>
      </w:r>
    </w:p>
    <w:p w:rsidR="00521944" w:rsidRPr="003E09F5" w:rsidRDefault="00521944" w:rsidP="00E510A5">
      <w:pPr>
        <w:ind w:firstLine="709"/>
        <w:jc w:val="both"/>
        <w:rPr>
          <w:b/>
          <w:szCs w:val="27"/>
        </w:rPr>
      </w:pPr>
    </w:p>
    <w:p w:rsidR="00C064DD" w:rsidRPr="003E09F5" w:rsidRDefault="00C064DD" w:rsidP="00521944">
      <w:pPr>
        <w:ind w:firstLine="709"/>
        <w:jc w:val="center"/>
        <w:rPr>
          <w:szCs w:val="27"/>
        </w:rPr>
      </w:pPr>
    </w:p>
    <w:p w:rsidR="00E510A5" w:rsidRPr="003E09F5" w:rsidRDefault="00E510A5" w:rsidP="00521944">
      <w:pPr>
        <w:ind w:firstLine="709"/>
        <w:jc w:val="center"/>
        <w:rPr>
          <w:b/>
          <w:i/>
          <w:szCs w:val="27"/>
        </w:rPr>
      </w:pPr>
      <w:r w:rsidRPr="003E09F5">
        <w:rPr>
          <w:szCs w:val="27"/>
        </w:rPr>
        <w:t>2</w:t>
      </w:r>
      <w:r w:rsidRPr="003E09F5">
        <w:rPr>
          <w:b/>
          <w:i/>
          <w:szCs w:val="27"/>
        </w:rPr>
        <w:t>.1</w:t>
      </w:r>
      <w:r w:rsidR="00C064DD" w:rsidRPr="003E09F5">
        <w:rPr>
          <w:b/>
          <w:i/>
          <w:szCs w:val="27"/>
        </w:rPr>
        <w:t>6</w:t>
      </w:r>
      <w:r w:rsidRPr="003E09F5">
        <w:rPr>
          <w:b/>
          <w:i/>
          <w:szCs w:val="27"/>
        </w:rPr>
        <w:t>.</w:t>
      </w:r>
      <w:r w:rsidR="00C064DD" w:rsidRPr="003E09F5">
        <w:rPr>
          <w:b/>
          <w:i/>
          <w:szCs w:val="27"/>
        </w:rPr>
        <w:t>8</w:t>
      </w:r>
      <w:r w:rsidRPr="003E09F5">
        <w:rPr>
          <w:b/>
          <w:i/>
          <w:szCs w:val="27"/>
        </w:rPr>
        <w:t>. Налог на добычу полезных ископаемых</w:t>
      </w:r>
    </w:p>
    <w:p w:rsidR="00E510A5" w:rsidRPr="003E09F5" w:rsidRDefault="00E510A5" w:rsidP="00521944">
      <w:pPr>
        <w:ind w:firstLine="709"/>
        <w:jc w:val="center"/>
        <w:rPr>
          <w:b/>
          <w:i/>
          <w:szCs w:val="27"/>
        </w:rPr>
      </w:pPr>
      <w:r w:rsidRPr="003E09F5">
        <w:rPr>
          <w:b/>
          <w:i/>
          <w:szCs w:val="27"/>
        </w:rP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p>
    <w:p w:rsidR="00E510A5" w:rsidRPr="003E09F5" w:rsidRDefault="00E510A5" w:rsidP="00521944">
      <w:pPr>
        <w:ind w:firstLine="709"/>
        <w:jc w:val="center"/>
        <w:rPr>
          <w:b/>
          <w:i/>
          <w:szCs w:val="27"/>
        </w:rPr>
      </w:pPr>
      <w:r w:rsidRPr="003E09F5">
        <w:rPr>
          <w:b/>
          <w:i/>
          <w:szCs w:val="27"/>
        </w:rPr>
        <w:t>182 1 07 01110 01 0000 110</w:t>
      </w: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5622DA"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510A5" w:rsidRPr="003E09F5" w:rsidRDefault="00E510A5" w:rsidP="00E510A5">
      <w:pPr>
        <w:ind w:firstLine="709"/>
        <w:jc w:val="both"/>
        <w:rPr>
          <w:szCs w:val="27"/>
        </w:rPr>
      </w:pPr>
      <w:r w:rsidRPr="003E09F5">
        <w:rPr>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(НДПИ МКР) определяется исходя из следующего алгоритма расчёта:</w:t>
      </w:r>
    </w:p>
    <w:p w:rsidR="00E510A5" w:rsidRPr="003E09F5" w:rsidRDefault="00E510A5" w:rsidP="00E510A5">
      <w:pPr>
        <w:ind w:firstLine="709"/>
        <w:jc w:val="both"/>
        <w:rPr>
          <w:szCs w:val="27"/>
        </w:rPr>
      </w:pPr>
    </w:p>
    <w:p w:rsidR="000D144A" w:rsidRPr="003E09F5" w:rsidRDefault="000D144A" w:rsidP="000D144A">
      <w:pPr>
        <w:ind w:firstLine="709"/>
        <w:jc w:val="both"/>
        <w:rPr>
          <w:b/>
          <w:i/>
          <w:szCs w:val="27"/>
        </w:rPr>
      </w:pPr>
      <w:r w:rsidRPr="003E09F5">
        <w:rPr>
          <w:b/>
          <w:i/>
          <w:szCs w:val="27"/>
        </w:rPr>
        <w:t>НДПИ МКР = (Ʃ(VМКР × Sрасчёт. - Ʃ HМКР) (+-) P) × K соб. (+-) F,</w:t>
      </w:r>
    </w:p>
    <w:p w:rsidR="000D144A" w:rsidRPr="003E09F5" w:rsidRDefault="000D144A" w:rsidP="000D144A">
      <w:pPr>
        <w:ind w:firstLine="709"/>
        <w:jc w:val="both"/>
        <w:rPr>
          <w:szCs w:val="27"/>
        </w:rPr>
      </w:pPr>
      <w:r w:rsidRPr="003E09F5">
        <w:rPr>
          <w:szCs w:val="27"/>
        </w:rPr>
        <w:t>где,</w:t>
      </w:r>
    </w:p>
    <w:p w:rsidR="000D144A" w:rsidRPr="003E09F5" w:rsidRDefault="000D144A" w:rsidP="000D144A">
      <w:pPr>
        <w:ind w:firstLine="709"/>
        <w:jc w:val="both"/>
        <w:rPr>
          <w:szCs w:val="27"/>
        </w:rPr>
      </w:pPr>
      <w:r w:rsidRPr="003E09F5">
        <w:rPr>
          <w:b/>
          <w:szCs w:val="27"/>
        </w:rPr>
        <w:t>VМКР</w:t>
      </w:r>
      <w:r w:rsidRPr="003E09F5">
        <w:rPr>
          <w:szCs w:val="27"/>
        </w:rPr>
        <w:t xml:space="preserve"> –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0D144A" w:rsidRPr="003E09F5" w:rsidRDefault="000D144A" w:rsidP="000D144A">
      <w:pPr>
        <w:ind w:firstLine="709"/>
        <w:jc w:val="both"/>
        <w:rPr>
          <w:szCs w:val="27"/>
        </w:rPr>
      </w:pPr>
      <w:r w:rsidRPr="003E09F5">
        <w:rPr>
          <w:b/>
          <w:szCs w:val="27"/>
        </w:rPr>
        <w:t>Sрасчёт.</w:t>
      </w:r>
      <w:r w:rsidRPr="003E09F5">
        <w:rPr>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E510A5" w:rsidRPr="003E09F5" w:rsidRDefault="000D144A" w:rsidP="000D144A">
      <w:pPr>
        <w:ind w:firstLine="709"/>
        <w:jc w:val="both"/>
        <w:rPr>
          <w:szCs w:val="27"/>
        </w:rPr>
      </w:pPr>
      <w:r w:rsidRPr="003E09F5">
        <w:rPr>
          <w:b/>
          <w:szCs w:val="27"/>
        </w:rPr>
        <w:t>Ʃ HМКР</w:t>
      </w:r>
      <w:r w:rsidRPr="003E09F5">
        <w:rPr>
          <w:szCs w:val="27"/>
        </w:rPr>
        <w:t xml:space="preserve"> – сумма налогового вычета, установленного в соответствии с НК РФ, тыс. рублей;</w:t>
      </w:r>
    </w:p>
    <w:p w:rsidR="00E510A5" w:rsidRPr="003E09F5" w:rsidRDefault="00E510A5" w:rsidP="00E510A5">
      <w:pPr>
        <w:ind w:firstLine="709"/>
        <w:jc w:val="both"/>
        <w:rPr>
          <w:szCs w:val="27"/>
        </w:rPr>
      </w:pPr>
      <w:r w:rsidRPr="003E09F5">
        <w:rPr>
          <w:szCs w:val="27"/>
        </w:rPr>
        <w:t>P – переходящие платежи, тыс. рублей;</w:t>
      </w:r>
    </w:p>
    <w:p w:rsidR="00E510A5" w:rsidRPr="003E09F5" w:rsidRDefault="00E510A5" w:rsidP="00E510A5">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10A5" w:rsidRPr="003E09F5" w:rsidRDefault="00E510A5" w:rsidP="00E510A5">
      <w:pPr>
        <w:ind w:firstLine="709"/>
        <w:jc w:val="both"/>
        <w:rPr>
          <w:szCs w:val="27"/>
        </w:rPr>
      </w:pPr>
      <w:r w:rsidRPr="003E09F5">
        <w:rPr>
          <w:szCs w:val="27"/>
        </w:rPr>
        <w:t xml:space="preserve">Расчётный уровень собираемости определяется согласно данным отчёта по форме </w:t>
      </w:r>
      <w:r w:rsidR="005622DA" w:rsidRPr="003E09F5">
        <w:rPr>
          <w:szCs w:val="27"/>
        </w:rPr>
        <w:t xml:space="preserve">                </w:t>
      </w:r>
      <w:r w:rsidRPr="003E09F5">
        <w:rPr>
          <w:szCs w:val="27"/>
        </w:rPr>
        <w:t xml:space="preserve">№ 1-НМ как частное от деления суммы поступившего налога на сумму начисленного налога. </w:t>
      </w:r>
    </w:p>
    <w:p w:rsidR="00E510A5" w:rsidRPr="003E09F5" w:rsidRDefault="00E510A5" w:rsidP="00E510A5">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(Sрасчёт.) определяется как:</w:t>
      </w:r>
    </w:p>
    <w:p w:rsidR="00E510A5" w:rsidRPr="003E09F5" w:rsidRDefault="00E510A5" w:rsidP="00E510A5">
      <w:pPr>
        <w:ind w:firstLine="709"/>
        <w:jc w:val="both"/>
        <w:rPr>
          <w:szCs w:val="27"/>
        </w:rPr>
      </w:pPr>
    </w:p>
    <w:p w:rsidR="00E510A5" w:rsidRPr="003E09F5" w:rsidRDefault="0083331C" w:rsidP="00E510A5">
      <w:pPr>
        <w:ind w:firstLine="709"/>
        <w:jc w:val="both"/>
        <w:rPr>
          <w:b/>
          <w:szCs w:val="27"/>
        </w:rPr>
      </w:pPr>
      <w:r w:rsidRPr="003E09F5">
        <w:rPr>
          <w:b/>
          <w:szCs w:val="27"/>
        </w:rPr>
        <w:t xml:space="preserve">       </w:t>
      </w:r>
      <w:r w:rsidR="00E510A5" w:rsidRPr="003E09F5">
        <w:rPr>
          <w:b/>
          <w:i/>
          <w:szCs w:val="27"/>
        </w:rPr>
        <w:t>Sрасчёт. = S × Кмкр</w:t>
      </w:r>
      <w:r w:rsidR="00E510A5" w:rsidRPr="003E09F5">
        <w:rPr>
          <w:b/>
          <w:szCs w:val="27"/>
        </w:rPr>
        <w:t>,</w:t>
      </w:r>
    </w:p>
    <w:p w:rsidR="00E510A5" w:rsidRPr="003E09F5" w:rsidRDefault="00E510A5" w:rsidP="00E510A5">
      <w:pPr>
        <w:ind w:firstLine="709"/>
        <w:jc w:val="both"/>
        <w:rPr>
          <w:szCs w:val="27"/>
        </w:rPr>
      </w:pPr>
      <w:r w:rsidRPr="003E09F5">
        <w:rPr>
          <w:szCs w:val="27"/>
        </w:rPr>
        <w:t>где,</w:t>
      </w:r>
    </w:p>
    <w:p w:rsidR="00E510A5" w:rsidRPr="003E09F5" w:rsidRDefault="00E510A5" w:rsidP="00E510A5">
      <w:pPr>
        <w:ind w:firstLine="709"/>
        <w:jc w:val="both"/>
        <w:rPr>
          <w:szCs w:val="27"/>
        </w:rPr>
      </w:pPr>
      <w:r w:rsidRPr="003E09F5">
        <w:rPr>
          <w:szCs w:val="27"/>
        </w:rPr>
        <w:t>S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E510A5" w:rsidRPr="003E09F5" w:rsidRDefault="00E510A5" w:rsidP="00E510A5">
      <w:pPr>
        <w:ind w:firstLine="709"/>
        <w:jc w:val="both"/>
        <w:rPr>
          <w:szCs w:val="27"/>
        </w:rPr>
      </w:pPr>
      <w:r w:rsidRPr="003E09F5">
        <w:rPr>
          <w:szCs w:val="27"/>
        </w:rPr>
        <w:t>Кмкр –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Кмкр определяется на соответствующий прогнозируемый период в соответствии с НК РФ.</w:t>
      </w:r>
    </w:p>
    <w:p w:rsidR="00E510A5" w:rsidRPr="003E09F5" w:rsidRDefault="00E510A5" w:rsidP="00E510A5">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510A5" w:rsidRPr="003E09F5" w:rsidRDefault="00E510A5" w:rsidP="00E510A5">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E510A5" w:rsidRPr="003E09F5" w:rsidRDefault="00E510A5" w:rsidP="00E510A5">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510A5" w:rsidRPr="003E09F5" w:rsidRDefault="00E510A5" w:rsidP="00E510A5">
      <w:pPr>
        <w:ind w:firstLine="709"/>
        <w:jc w:val="both"/>
        <w:rPr>
          <w:szCs w:val="27"/>
        </w:rPr>
      </w:pPr>
      <w:r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521944" w:rsidRPr="003E09F5" w:rsidRDefault="00E510A5" w:rsidP="00E510A5">
      <w:pPr>
        <w:ind w:firstLine="709"/>
        <w:jc w:val="both"/>
      </w:pPr>
      <w:r w:rsidRPr="003E09F5">
        <w:rPr>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r w:rsidR="00521944" w:rsidRPr="003E09F5">
        <w:t xml:space="preserve"> </w:t>
      </w:r>
    </w:p>
    <w:p w:rsidR="00E510A5" w:rsidRPr="003E09F5" w:rsidRDefault="00521944" w:rsidP="00E510A5">
      <w:pPr>
        <w:ind w:firstLine="709"/>
        <w:jc w:val="both"/>
        <w:rPr>
          <w:szCs w:val="27"/>
        </w:rPr>
      </w:pPr>
      <w:r w:rsidRPr="003E09F5">
        <w:rPr>
          <w:szCs w:val="27"/>
        </w:rPr>
        <w:t>В Чувашской Республике по данному источнику дохода поступление отсутствует.</w:t>
      </w:r>
    </w:p>
    <w:p w:rsidR="00E510A5" w:rsidRPr="003E09F5" w:rsidRDefault="00E510A5" w:rsidP="00E510A5">
      <w:pPr>
        <w:ind w:firstLine="709"/>
        <w:jc w:val="both"/>
        <w:rPr>
          <w:szCs w:val="27"/>
        </w:rPr>
      </w:pPr>
    </w:p>
    <w:p w:rsidR="00964A94" w:rsidRPr="003E09F5" w:rsidRDefault="00964A94" w:rsidP="00521944">
      <w:pPr>
        <w:ind w:firstLine="709"/>
        <w:jc w:val="center"/>
        <w:rPr>
          <w:b/>
          <w:i/>
          <w:szCs w:val="27"/>
        </w:rPr>
      </w:pPr>
    </w:p>
    <w:p w:rsidR="00964A94" w:rsidRPr="003E09F5" w:rsidRDefault="00964A94" w:rsidP="00521944">
      <w:pPr>
        <w:ind w:firstLine="709"/>
        <w:jc w:val="center"/>
        <w:rPr>
          <w:b/>
          <w:i/>
          <w:szCs w:val="27"/>
        </w:rPr>
      </w:pPr>
    </w:p>
    <w:p w:rsidR="00E510A5" w:rsidRPr="003E09F5" w:rsidRDefault="00E510A5" w:rsidP="00521944">
      <w:pPr>
        <w:ind w:firstLine="709"/>
        <w:jc w:val="center"/>
        <w:rPr>
          <w:b/>
          <w:i/>
          <w:sz w:val="26"/>
          <w:szCs w:val="26"/>
        </w:rPr>
      </w:pPr>
      <w:r w:rsidRPr="003E09F5">
        <w:rPr>
          <w:b/>
          <w:i/>
          <w:sz w:val="26"/>
          <w:szCs w:val="26"/>
        </w:rPr>
        <w:t>2.1</w:t>
      </w:r>
      <w:r w:rsidR="00C064DD" w:rsidRPr="003E09F5">
        <w:rPr>
          <w:b/>
          <w:i/>
          <w:sz w:val="26"/>
          <w:szCs w:val="26"/>
        </w:rPr>
        <w:t>6</w:t>
      </w:r>
      <w:r w:rsidRPr="003E09F5">
        <w:rPr>
          <w:b/>
          <w:i/>
          <w:sz w:val="26"/>
          <w:szCs w:val="26"/>
        </w:rPr>
        <w:t>.</w:t>
      </w:r>
      <w:r w:rsidR="00C064DD" w:rsidRPr="003E09F5">
        <w:rPr>
          <w:b/>
          <w:i/>
          <w:sz w:val="26"/>
          <w:szCs w:val="26"/>
        </w:rPr>
        <w:t>9</w:t>
      </w:r>
      <w:r w:rsidRPr="003E09F5">
        <w:rPr>
          <w:b/>
          <w:i/>
          <w:sz w:val="26"/>
          <w:szCs w:val="26"/>
        </w:rPr>
        <w:t>. Налог на добычу полезных ископаемых</w:t>
      </w:r>
    </w:p>
    <w:p w:rsidR="00E510A5" w:rsidRPr="003E09F5" w:rsidRDefault="00E510A5" w:rsidP="00521944">
      <w:pPr>
        <w:ind w:firstLine="709"/>
        <w:jc w:val="center"/>
        <w:rPr>
          <w:b/>
          <w:i/>
          <w:sz w:val="26"/>
          <w:szCs w:val="26"/>
        </w:rPr>
      </w:pPr>
      <w:r w:rsidRPr="003E09F5">
        <w:rPr>
          <w:b/>
          <w:i/>
          <w:sz w:val="26"/>
          <w:szCs w:val="26"/>
        </w:rPr>
        <w:t>в виде угля коксующегося</w:t>
      </w:r>
    </w:p>
    <w:p w:rsidR="00E510A5" w:rsidRPr="003E09F5" w:rsidRDefault="00E510A5" w:rsidP="00521944">
      <w:pPr>
        <w:ind w:firstLine="709"/>
        <w:jc w:val="center"/>
        <w:rPr>
          <w:b/>
          <w:i/>
          <w:sz w:val="26"/>
          <w:szCs w:val="26"/>
        </w:rPr>
      </w:pPr>
      <w:r w:rsidRPr="003E09F5">
        <w:rPr>
          <w:b/>
          <w:i/>
          <w:sz w:val="26"/>
          <w:szCs w:val="26"/>
        </w:rPr>
        <w:t>182 1 07 01120 01 0000 110</w:t>
      </w:r>
    </w:p>
    <w:p w:rsidR="00665C5A" w:rsidRPr="003E09F5" w:rsidRDefault="00665C5A" w:rsidP="00521944">
      <w:pPr>
        <w:ind w:firstLine="709"/>
        <w:jc w:val="center"/>
        <w:rPr>
          <w:b/>
          <w:i/>
          <w:sz w:val="26"/>
          <w:szCs w:val="26"/>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угля коксующегося,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xml:space="preserve">- динамика налоговой базы по налогу согласно данным отчёта по форме </w:t>
      </w:r>
    </w:p>
    <w:p w:rsidR="00E510A5" w:rsidRPr="003E09F5" w:rsidRDefault="00E510A5" w:rsidP="00E510A5">
      <w:pPr>
        <w:ind w:firstLine="709"/>
        <w:jc w:val="both"/>
        <w:rPr>
          <w:szCs w:val="27"/>
        </w:rPr>
      </w:pPr>
      <w:r w:rsidRPr="003E09F5">
        <w:rPr>
          <w:szCs w:val="27"/>
        </w:rPr>
        <w:t>№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5622DA"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динамика фактических объёмных показателей добычи угля коксующегося согласно данным Росстата;</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Прогнозный объём поступлений налога на добычу полезных ископаемых в виде угля коксующегося (НДПИ УГ кокс) определяется исходя из следующего алгоритма расчёта:</w:t>
      </w:r>
    </w:p>
    <w:p w:rsidR="00E510A5" w:rsidRPr="003E09F5" w:rsidRDefault="00E510A5" w:rsidP="00E510A5">
      <w:pPr>
        <w:ind w:firstLine="709"/>
        <w:jc w:val="both"/>
        <w:rPr>
          <w:szCs w:val="27"/>
        </w:rPr>
      </w:pPr>
    </w:p>
    <w:p w:rsidR="00E510A5" w:rsidRPr="003E09F5" w:rsidRDefault="00E510A5" w:rsidP="00E510A5">
      <w:pPr>
        <w:ind w:firstLine="709"/>
        <w:jc w:val="both"/>
        <w:rPr>
          <w:i/>
          <w:szCs w:val="27"/>
        </w:rPr>
      </w:pPr>
      <w:r w:rsidRPr="003E09F5">
        <w:rPr>
          <w:b/>
          <w:i/>
          <w:szCs w:val="27"/>
        </w:rPr>
        <w:t>НДПИ УГ кокс = (Ʃ((VУГ кокс × S расчёт.) - Ʃ L УГ льгот) (+-) P) × K соб. (+-) F</w:t>
      </w:r>
      <w:r w:rsidRPr="003E09F5">
        <w:rPr>
          <w:i/>
          <w:szCs w:val="27"/>
        </w:rPr>
        <w:t>,</w:t>
      </w:r>
    </w:p>
    <w:p w:rsidR="0083331C" w:rsidRPr="003E09F5" w:rsidRDefault="0083331C" w:rsidP="00E510A5">
      <w:pPr>
        <w:ind w:firstLine="709"/>
        <w:jc w:val="both"/>
        <w:rPr>
          <w:szCs w:val="27"/>
        </w:rPr>
      </w:pPr>
    </w:p>
    <w:p w:rsidR="00E510A5" w:rsidRPr="003E09F5" w:rsidRDefault="00E510A5" w:rsidP="00E510A5">
      <w:pPr>
        <w:ind w:firstLine="709"/>
        <w:jc w:val="both"/>
        <w:rPr>
          <w:szCs w:val="27"/>
        </w:rPr>
      </w:pPr>
      <w:r w:rsidRPr="003E09F5">
        <w:rPr>
          <w:szCs w:val="27"/>
        </w:rPr>
        <w:t>где,</w:t>
      </w:r>
    </w:p>
    <w:p w:rsidR="00E510A5" w:rsidRPr="003E09F5" w:rsidRDefault="00E510A5" w:rsidP="00E510A5">
      <w:pPr>
        <w:ind w:firstLine="709"/>
        <w:jc w:val="both"/>
        <w:rPr>
          <w:szCs w:val="27"/>
        </w:rPr>
      </w:pPr>
      <w:r w:rsidRPr="003E09F5">
        <w:rPr>
          <w:b/>
          <w:szCs w:val="27"/>
        </w:rPr>
        <w:t>VУГ кокс</w:t>
      </w:r>
      <w:r w:rsidRPr="003E09F5">
        <w:rPr>
          <w:szCs w:val="27"/>
        </w:rPr>
        <w:t xml:space="preserve"> – налогооблагаемый объём добычи полезных ископаемых в виде угля коксующегося,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коксующегося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E510A5" w:rsidRPr="003E09F5" w:rsidRDefault="00E510A5" w:rsidP="00E510A5">
      <w:pPr>
        <w:ind w:firstLine="709"/>
        <w:jc w:val="both"/>
        <w:rPr>
          <w:szCs w:val="27"/>
        </w:rPr>
      </w:pPr>
      <w:r w:rsidRPr="003E09F5">
        <w:rPr>
          <w:b/>
          <w:szCs w:val="27"/>
        </w:rPr>
        <w:t>S расчёт</w:t>
      </w:r>
      <w:r w:rsidRPr="003E09F5">
        <w:rPr>
          <w:szCs w:val="27"/>
        </w:rPr>
        <w:t>. – расчётная ставка налога на добычу полезных ископаемых в виде угля коксующегося, определяемая на соответствующий прогнозируемый период, рублей;</w:t>
      </w:r>
    </w:p>
    <w:p w:rsidR="00E510A5" w:rsidRPr="003E09F5" w:rsidRDefault="00E510A5" w:rsidP="00E510A5">
      <w:pPr>
        <w:ind w:firstLine="709"/>
        <w:jc w:val="both"/>
        <w:rPr>
          <w:szCs w:val="27"/>
        </w:rPr>
      </w:pPr>
      <w:r w:rsidRPr="003E09F5">
        <w:rPr>
          <w:b/>
          <w:szCs w:val="27"/>
        </w:rPr>
        <w:t>Ʃ L УГ льгот</w:t>
      </w:r>
      <w:r w:rsidRPr="003E09F5">
        <w:rPr>
          <w:szCs w:val="27"/>
        </w:rPr>
        <w:t xml:space="preserve"> – сумма налоговых льгот, предоставленных налогоплательщикам,</w:t>
      </w:r>
      <w:r w:rsidR="0083331C" w:rsidRPr="003E09F5">
        <w:rPr>
          <w:szCs w:val="27"/>
        </w:rPr>
        <w:t xml:space="preserve"> </w:t>
      </w:r>
      <w:r w:rsidRPr="003E09F5">
        <w:rPr>
          <w:szCs w:val="27"/>
        </w:rP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E510A5" w:rsidRPr="003E09F5" w:rsidRDefault="00E510A5" w:rsidP="00E510A5">
      <w:pPr>
        <w:ind w:firstLine="709"/>
        <w:jc w:val="both"/>
        <w:rPr>
          <w:szCs w:val="27"/>
        </w:rPr>
      </w:pPr>
      <w:r w:rsidRPr="003E09F5">
        <w:rPr>
          <w:szCs w:val="27"/>
        </w:rPr>
        <w:t>P – переходящие платежи, тыс. рублей;</w:t>
      </w:r>
    </w:p>
    <w:p w:rsidR="00E510A5" w:rsidRPr="003E09F5" w:rsidRDefault="00E510A5" w:rsidP="00E510A5">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10A5" w:rsidRPr="003E09F5" w:rsidRDefault="00E510A5" w:rsidP="00E510A5">
      <w:pPr>
        <w:ind w:firstLine="709"/>
        <w:jc w:val="both"/>
        <w:rPr>
          <w:szCs w:val="27"/>
        </w:rPr>
      </w:pPr>
      <w:r w:rsidRPr="003E09F5">
        <w:rPr>
          <w:szCs w:val="27"/>
        </w:rPr>
        <w:t>Расчётный уровень собираемости определяется согласно данным отчёта по форме</w:t>
      </w:r>
      <w:r w:rsidR="00964A94" w:rsidRPr="003E09F5">
        <w:rPr>
          <w:szCs w:val="27"/>
        </w:rPr>
        <w:t xml:space="preserve">         </w:t>
      </w:r>
      <w:r w:rsidRPr="003E09F5">
        <w:rPr>
          <w:szCs w:val="27"/>
        </w:rPr>
        <w:t xml:space="preserve"> № 1-НМ как частное от деления суммы поступившего налога на сумму начисленного налога. </w:t>
      </w:r>
    </w:p>
    <w:p w:rsidR="00E510A5" w:rsidRPr="003E09F5" w:rsidRDefault="00E510A5" w:rsidP="00E510A5">
      <w:pPr>
        <w:ind w:firstLine="709"/>
        <w:jc w:val="both"/>
        <w:rPr>
          <w:szCs w:val="27"/>
        </w:rPr>
      </w:pPr>
      <w:r w:rsidRPr="003E09F5">
        <w:rPr>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510A5" w:rsidRPr="003E09F5" w:rsidRDefault="00E510A5" w:rsidP="00E510A5">
      <w:pPr>
        <w:ind w:firstLine="709"/>
        <w:jc w:val="both"/>
        <w:rPr>
          <w:szCs w:val="27"/>
        </w:rPr>
      </w:pPr>
    </w:p>
    <w:p w:rsidR="008A0750" w:rsidRPr="003E09F5" w:rsidRDefault="008A0750" w:rsidP="008A0750">
      <w:pPr>
        <w:ind w:firstLine="709"/>
        <w:jc w:val="both"/>
        <w:rPr>
          <w:szCs w:val="27"/>
        </w:rPr>
      </w:pPr>
      <w:r w:rsidRPr="003E09F5">
        <w:rPr>
          <w:szCs w:val="27"/>
        </w:rPr>
        <w:t>Расчётная средняя ставка налога на добычу полезных ископаемых в виде угля коксующегося (S расчёт.) определяется как:</w:t>
      </w:r>
    </w:p>
    <w:p w:rsidR="008A0750" w:rsidRPr="003E09F5" w:rsidRDefault="008A0750" w:rsidP="008A0750">
      <w:pPr>
        <w:ind w:firstLine="709"/>
        <w:jc w:val="both"/>
        <w:rPr>
          <w:szCs w:val="27"/>
        </w:rPr>
      </w:pPr>
    </w:p>
    <w:p w:rsidR="008A0750" w:rsidRPr="003E09F5" w:rsidRDefault="0083331C" w:rsidP="008A0750">
      <w:pPr>
        <w:ind w:firstLine="709"/>
        <w:jc w:val="both"/>
        <w:rPr>
          <w:b/>
          <w:i/>
          <w:szCs w:val="27"/>
        </w:rPr>
      </w:pPr>
      <w:r w:rsidRPr="003E09F5">
        <w:rPr>
          <w:b/>
          <w:i/>
          <w:szCs w:val="27"/>
        </w:rPr>
        <w:t xml:space="preserve">            </w:t>
      </w:r>
      <w:r w:rsidR="008A0750" w:rsidRPr="003E09F5">
        <w:rPr>
          <w:b/>
          <w:i/>
          <w:szCs w:val="27"/>
          <w:lang w:val="en-US"/>
        </w:rPr>
        <w:t>S</w:t>
      </w:r>
      <w:r w:rsidR="008A0750" w:rsidRPr="003E09F5">
        <w:rPr>
          <w:b/>
          <w:i/>
          <w:szCs w:val="27"/>
        </w:rPr>
        <w:t xml:space="preserve"> расчёт. = </w:t>
      </w:r>
      <w:r w:rsidR="008A0750" w:rsidRPr="003E09F5">
        <w:rPr>
          <w:b/>
          <w:i/>
          <w:szCs w:val="27"/>
          <w:lang w:val="en-US"/>
        </w:rPr>
        <w:t>S</w:t>
      </w:r>
      <w:r w:rsidR="008A0750" w:rsidRPr="003E09F5">
        <w:rPr>
          <w:b/>
          <w:i/>
          <w:szCs w:val="27"/>
        </w:rPr>
        <w:t xml:space="preserve"> × К</w:t>
      </w:r>
      <w:r w:rsidR="008A0750" w:rsidRPr="003E09F5">
        <w:rPr>
          <w:b/>
          <w:i/>
          <w:sz w:val="16"/>
          <w:szCs w:val="16"/>
        </w:rPr>
        <w:t>УГ</w:t>
      </w:r>
      <w:r w:rsidR="008A0750" w:rsidRPr="003E09F5">
        <w:rPr>
          <w:b/>
          <w:i/>
          <w:szCs w:val="27"/>
        </w:rPr>
        <w:t xml:space="preserve">, </w:t>
      </w:r>
    </w:p>
    <w:p w:rsidR="008A0750" w:rsidRPr="003E09F5" w:rsidRDefault="008A0750" w:rsidP="008A0750">
      <w:pPr>
        <w:ind w:firstLine="709"/>
        <w:jc w:val="both"/>
        <w:rPr>
          <w:szCs w:val="27"/>
        </w:rPr>
      </w:pPr>
      <w:r w:rsidRPr="003E09F5">
        <w:rPr>
          <w:szCs w:val="27"/>
        </w:rPr>
        <w:t>где,</w:t>
      </w:r>
    </w:p>
    <w:p w:rsidR="008A0750" w:rsidRPr="003E09F5" w:rsidRDefault="008A0750" w:rsidP="008A0750">
      <w:pPr>
        <w:ind w:firstLine="709"/>
        <w:jc w:val="both"/>
        <w:rPr>
          <w:szCs w:val="27"/>
        </w:rPr>
      </w:pPr>
      <w:r w:rsidRPr="003E09F5">
        <w:rPr>
          <w:szCs w:val="27"/>
        </w:rPr>
        <w:t>S – основная налоговая ставка за 1 тонну добытого угля коксующегося, которая определяется в соответствии с НК РФ, рублей;</w:t>
      </w:r>
    </w:p>
    <w:p w:rsidR="00E510A5" w:rsidRPr="003E09F5" w:rsidRDefault="008A0750" w:rsidP="006156D1">
      <w:pPr>
        <w:ind w:firstLine="709"/>
        <w:jc w:val="both"/>
        <w:rPr>
          <w:szCs w:val="27"/>
        </w:rPr>
      </w:pPr>
      <w:r w:rsidRPr="003E09F5">
        <w:rPr>
          <w:szCs w:val="27"/>
        </w:rPr>
        <w:t>КУГ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КУГ определяется на соответствующий прогнозируемы</w:t>
      </w:r>
      <w:r w:rsidR="006156D1" w:rsidRPr="003E09F5">
        <w:rPr>
          <w:szCs w:val="27"/>
        </w:rPr>
        <w:t>й период в соответствии с НК РФ</w:t>
      </w:r>
      <w:r w:rsidRPr="003E09F5">
        <w:rPr>
          <w:szCs w:val="27"/>
        </w:rPr>
        <w:t>.</w:t>
      </w:r>
    </w:p>
    <w:p w:rsidR="00E510A5" w:rsidRPr="003E09F5" w:rsidRDefault="00E510A5" w:rsidP="00E510A5">
      <w:pPr>
        <w:ind w:firstLine="709"/>
        <w:jc w:val="both"/>
        <w:rPr>
          <w:szCs w:val="27"/>
        </w:rPr>
      </w:pPr>
      <w:r w:rsidRPr="003E09F5">
        <w:rPr>
          <w:szCs w:val="27"/>
        </w:rPr>
        <w:t>Сумма налоговых льгот (Ʃ L УГ льгот) определяется:</w:t>
      </w:r>
    </w:p>
    <w:p w:rsidR="00E510A5" w:rsidRPr="003E09F5" w:rsidRDefault="00E510A5" w:rsidP="00E510A5">
      <w:pPr>
        <w:ind w:firstLine="709"/>
        <w:jc w:val="both"/>
        <w:rPr>
          <w:szCs w:val="27"/>
        </w:rPr>
      </w:pPr>
    </w:p>
    <w:p w:rsidR="00E510A5" w:rsidRPr="003E09F5" w:rsidRDefault="00E510A5" w:rsidP="00E510A5">
      <w:pPr>
        <w:ind w:firstLine="709"/>
        <w:jc w:val="both"/>
        <w:rPr>
          <w:b/>
          <w:szCs w:val="27"/>
        </w:rPr>
      </w:pPr>
      <w:r w:rsidRPr="003E09F5">
        <w:rPr>
          <w:b/>
          <w:szCs w:val="27"/>
        </w:rPr>
        <w:t>Ʃ L УГ льгот = Ʃ((V УГ кокс× S расчёт.) ×Д льгот),</w:t>
      </w:r>
    </w:p>
    <w:p w:rsidR="00E510A5" w:rsidRPr="003E09F5" w:rsidRDefault="00E510A5" w:rsidP="00E510A5">
      <w:pPr>
        <w:ind w:firstLine="709"/>
        <w:jc w:val="both"/>
        <w:rPr>
          <w:b/>
          <w:szCs w:val="27"/>
        </w:rPr>
      </w:pPr>
      <w:r w:rsidRPr="003E09F5">
        <w:rPr>
          <w:b/>
          <w:szCs w:val="27"/>
        </w:rPr>
        <w:t>где,</w:t>
      </w:r>
    </w:p>
    <w:p w:rsidR="00E510A5" w:rsidRPr="003E09F5" w:rsidRDefault="00E510A5" w:rsidP="00E510A5">
      <w:pPr>
        <w:ind w:firstLine="709"/>
        <w:jc w:val="both"/>
        <w:rPr>
          <w:szCs w:val="27"/>
        </w:rPr>
      </w:pPr>
      <w:r w:rsidRPr="003E09F5">
        <w:rPr>
          <w:szCs w:val="27"/>
        </w:rPr>
        <w:t>VУГ кокс – налогооблагаемый объём добычи полезных ископаемых в виде угля коксующегося, с учётом распределения по долям на соответствующий прогнозируемый период в соответствии с фактическими объёмными показателями добычи полезных ископаемых в виде угля коксующегося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E510A5" w:rsidRPr="003E09F5" w:rsidRDefault="00E510A5" w:rsidP="00E510A5">
      <w:pPr>
        <w:ind w:firstLine="709"/>
        <w:jc w:val="both"/>
        <w:rPr>
          <w:szCs w:val="27"/>
        </w:rPr>
      </w:pPr>
      <w:r w:rsidRPr="003E09F5">
        <w:rPr>
          <w:szCs w:val="27"/>
        </w:rPr>
        <w:t>S расчёт. – расчётная ставка налога на добычу полезных ископаемых в виде угля коксующегося, определяемая на соответствующий прогнозируемый период, рублей;</w:t>
      </w:r>
    </w:p>
    <w:p w:rsidR="00E510A5" w:rsidRPr="003E09F5" w:rsidRDefault="00E510A5" w:rsidP="00E510A5">
      <w:pPr>
        <w:ind w:firstLine="709"/>
        <w:jc w:val="both"/>
        <w:rPr>
          <w:szCs w:val="27"/>
        </w:rPr>
      </w:pPr>
      <w:r w:rsidRPr="003E09F5">
        <w:rPr>
          <w:szCs w:val="27"/>
        </w:rPr>
        <w:t xml:space="preserve">Д льгот – показатель, определяющий долю льготы по налогу, %. </w:t>
      </w:r>
    </w:p>
    <w:p w:rsidR="00E510A5" w:rsidRPr="003E09F5" w:rsidRDefault="00E510A5" w:rsidP="00E510A5">
      <w:pPr>
        <w:ind w:firstLine="709"/>
        <w:jc w:val="both"/>
        <w:rPr>
          <w:szCs w:val="27"/>
        </w:rPr>
      </w:pPr>
      <w:r w:rsidRPr="003E09F5">
        <w:rPr>
          <w:szCs w:val="27"/>
        </w:rPr>
        <w:t>Показатель, определяющий долю льготы по налогу (Д льгот),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E510A5" w:rsidRPr="003E09F5" w:rsidRDefault="00E510A5" w:rsidP="00E510A5">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510A5" w:rsidRPr="003E09F5" w:rsidRDefault="00E510A5" w:rsidP="00E510A5">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E510A5" w:rsidRPr="003E09F5" w:rsidRDefault="00E510A5" w:rsidP="00E510A5">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510A5" w:rsidRPr="003E09F5" w:rsidRDefault="00E510A5" w:rsidP="00E510A5">
      <w:pPr>
        <w:ind w:firstLine="709"/>
        <w:jc w:val="both"/>
        <w:rPr>
          <w:szCs w:val="27"/>
        </w:rPr>
      </w:pPr>
      <w:r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E510A5" w:rsidRPr="003E09F5" w:rsidRDefault="00E510A5" w:rsidP="00E510A5">
      <w:pPr>
        <w:ind w:firstLine="709"/>
        <w:jc w:val="both"/>
        <w:rPr>
          <w:szCs w:val="27"/>
        </w:rPr>
      </w:pPr>
      <w:r w:rsidRPr="003E09F5">
        <w:rPr>
          <w:szCs w:val="27"/>
        </w:rPr>
        <w:t>Налог на добычу полезных ископаемых в виде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521944" w:rsidRPr="003E09F5" w:rsidRDefault="00521944" w:rsidP="00521944">
      <w:pPr>
        <w:ind w:firstLine="709"/>
        <w:jc w:val="both"/>
        <w:rPr>
          <w:szCs w:val="27"/>
        </w:rPr>
      </w:pPr>
      <w:r w:rsidRPr="003E09F5">
        <w:rPr>
          <w:szCs w:val="27"/>
        </w:rPr>
        <w:t>В Чувашской Республике по данному источнику дохода поступление отсутствует.</w:t>
      </w:r>
    </w:p>
    <w:p w:rsidR="00C21F6E" w:rsidRPr="003E09F5" w:rsidRDefault="00C21F6E" w:rsidP="00521944">
      <w:pPr>
        <w:ind w:firstLine="709"/>
        <w:jc w:val="both"/>
        <w:rPr>
          <w:szCs w:val="27"/>
        </w:rPr>
      </w:pPr>
    </w:p>
    <w:p w:rsidR="00E510A5" w:rsidRPr="003E09F5" w:rsidRDefault="00E510A5" w:rsidP="00E510A5">
      <w:pPr>
        <w:ind w:firstLine="709"/>
        <w:jc w:val="both"/>
        <w:rPr>
          <w:szCs w:val="27"/>
        </w:rPr>
      </w:pPr>
    </w:p>
    <w:p w:rsidR="00E510A5" w:rsidRPr="003E09F5" w:rsidRDefault="00E510A5" w:rsidP="00521944">
      <w:pPr>
        <w:ind w:firstLine="709"/>
        <w:jc w:val="center"/>
        <w:rPr>
          <w:b/>
          <w:i/>
          <w:sz w:val="26"/>
          <w:szCs w:val="26"/>
        </w:rPr>
      </w:pPr>
      <w:r w:rsidRPr="003E09F5">
        <w:rPr>
          <w:b/>
          <w:i/>
          <w:sz w:val="26"/>
          <w:szCs w:val="26"/>
        </w:rPr>
        <w:t>2.1</w:t>
      </w:r>
      <w:r w:rsidR="00C064DD" w:rsidRPr="003E09F5">
        <w:rPr>
          <w:b/>
          <w:i/>
          <w:sz w:val="26"/>
          <w:szCs w:val="26"/>
        </w:rPr>
        <w:t>6</w:t>
      </w:r>
      <w:r w:rsidRPr="003E09F5">
        <w:rPr>
          <w:b/>
          <w:i/>
          <w:sz w:val="26"/>
          <w:szCs w:val="26"/>
        </w:rPr>
        <w:t>.1</w:t>
      </w:r>
      <w:r w:rsidR="00C064DD" w:rsidRPr="003E09F5">
        <w:rPr>
          <w:b/>
          <w:i/>
          <w:sz w:val="26"/>
          <w:szCs w:val="26"/>
        </w:rPr>
        <w:t>0</w:t>
      </w:r>
      <w:r w:rsidRPr="003E09F5">
        <w:rPr>
          <w:b/>
          <w:i/>
          <w:sz w:val="26"/>
          <w:szCs w:val="26"/>
        </w:rPr>
        <w:t>. Налог на добычу полезных ископаемых</w:t>
      </w:r>
    </w:p>
    <w:p w:rsidR="00E510A5" w:rsidRPr="003E09F5" w:rsidRDefault="00E510A5" w:rsidP="00521944">
      <w:pPr>
        <w:ind w:firstLine="709"/>
        <w:jc w:val="center"/>
        <w:rPr>
          <w:b/>
          <w:i/>
          <w:sz w:val="26"/>
          <w:szCs w:val="26"/>
        </w:rPr>
      </w:pPr>
      <w:r w:rsidRPr="003E09F5">
        <w:rPr>
          <w:b/>
          <w:i/>
          <w:sz w:val="26"/>
          <w:szCs w:val="26"/>
        </w:rPr>
        <w:t>в виде апатит-нефелиновых, апатитовых и фосфоритовых руд</w:t>
      </w:r>
    </w:p>
    <w:p w:rsidR="00E510A5" w:rsidRPr="003E09F5" w:rsidRDefault="00E510A5" w:rsidP="00521944">
      <w:pPr>
        <w:ind w:firstLine="709"/>
        <w:jc w:val="center"/>
        <w:rPr>
          <w:b/>
          <w:i/>
          <w:sz w:val="26"/>
          <w:szCs w:val="26"/>
        </w:rPr>
      </w:pPr>
      <w:r w:rsidRPr="003E09F5">
        <w:rPr>
          <w:b/>
          <w:i/>
          <w:sz w:val="26"/>
          <w:szCs w:val="26"/>
        </w:rPr>
        <w:t>182 1 07 01130 01 0000 110</w:t>
      </w:r>
    </w:p>
    <w:p w:rsidR="00C21F6E" w:rsidRPr="003E09F5" w:rsidRDefault="00C21F6E" w:rsidP="00521944">
      <w:pPr>
        <w:ind w:firstLine="709"/>
        <w:jc w:val="center"/>
        <w:rPr>
          <w:b/>
          <w:i/>
          <w:szCs w:val="27"/>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апатит-нефелиновых, апатитовых и фосфоритовых руд,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xml:space="preserve">- динамика налоговой базы по налогу согласно данным отчёта по форме </w:t>
      </w:r>
    </w:p>
    <w:p w:rsidR="00E510A5" w:rsidRPr="003E09F5" w:rsidRDefault="00E510A5" w:rsidP="00E510A5">
      <w:pPr>
        <w:ind w:firstLine="709"/>
        <w:jc w:val="both"/>
        <w:rPr>
          <w:szCs w:val="27"/>
        </w:rPr>
      </w:pPr>
      <w:r w:rsidRPr="003E09F5">
        <w:rPr>
          <w:szCs w:val="27"/>
        </w:rPr>
        <w:t>№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031EEE"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E510A5" w:rsidRPr="003E09F5" w:rsidRDefault="00E510A5" w:rsidP="00E510A5">
      <w:pPr>
        <w:ind w:firstLine="709"/>
        <w:jc w:val="both"/>
        <w:rPr>
          <w:szCs w:val="27"/>
        </w:rPr>
      </w:pPr>
      <w:r w:rsidRPr="003E09F5">
        <w:rPr>
          <w:szCs w:val="27"/>
        </w:rPr>
        <w:t>Прогнозный объём поступлений налога на добычу полезных ископаемых в виде апатит-нефелиновых, апатитовых и фосфоритовых руд (НДПИ МУ.) определяется исходя из следующего алгоритма расчёта:</w:t>
      </w:r>
    </w:p>
    <w:p w:rsidR="00E510A5" w:rsidRPr="003E09F5" w:rsidRDefault="00E510A5" w:rsidP="00E510A5">
      <w:pPr>
        <w:ind w:firstLine="709"/>
        <w:jc w:val="both"/>
        <w:rPr>
          <w:szCs w:val="27"/>
        </w:rPr>
      </w:pPr>
    </w:p>
    <w:p w:rsidR="00E510A5" w:rsidRPr="003E09F5" w:rsidRDefault="00E510A5" w:rsidP="00E510A5">
      <w:pPr>
        <w:ind w:firstLine="709"/>
        <w:jc w:val="both"/>
        <w:rPr>
          <w:b/>
          <w:szCs w:val="27"/>
        </w:rPr>
      </w:pPr>
      <w:r w:rsidRPr="003E09F5">
        <w:rPr>
          <w:b/>
          <w:szCs w:val="27"/>
        </w:rPr>
        <w:t>НДПИ МУ = (Ʃ(U МУ × S) × Крента (+-) P) × K соб. (+-) F,</w:t>
      </w:r>
    </w:p>
    <w:p w:rsidR="00E510A5" w:rsidRPr="003E09F5" w:rsidRDefault="00E510A5" w:rsidP="00E510A5">
      <w:pPr>
        <w:ind w:firstLine="709"/>
        <w:jc w:val="both"/>
        <w:rPr>
          <w:szCs w:val="27"/>
        </w:rPr>
      </w:pPr>
      <w:r w:rsidRPr="003E09F5">
        <w:rPr>
          <w:szCs w:val="27"/>
        </w:rPr>
        <w:t>где,</w:t>
      </w:r>
    </w:p>
    <w:p w:rsidR="00E510A5" w:rsidRPr="003E09F5" w:rsidRDefault="00E510A5" w:rsidP="00E510A5">
      <w:pPr>
        <w:ind w:firstLine="709"/>
        <w:jc w:val="both"/>
        <w:rPr>
          <w:szCs w:val="27"/>
        </w:rPr>
      </w:pPr>
      <w:r w:rsidRPr="003E09F5">
        <w:rPr>
          <w:szCs w:val="27"/>
        </w:rPr>
        <w:t>U МУ –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E510A5" w:rsidRPr="003E09F5" w:rsidRDefault="00E510A5" w:rsidP="00E510A5">
      <w:pPr>
        <w:ind w:firstLine="709"/>
        <w:jc w:val="both"/>
        <w:rPr>
          <w:szCs w:val="27"/>
        </w:rPr>
      </w:pPr>
      <w:r w:rsidRPr="003E09F5">
        <w:rPr>
          <w:szCs w:val="27"/>
        </w:rPr>
        <w:t>S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E510A5" w:rsidRPr="003E09F5" w:rsidRDefault="00E510A5" w:rsidP="00E510A5">
      <w:pPr>
        <w:ind w:firstLine="709"/>
        <w:jc w:val="both"/>
        <w:rPr>
          <w:szCs w:val="27"/>
        </w:rPr>
      </w:pPr>
      <w:r w:rsidRPr="003E09F5">
        <w:rPr>
          <w:szCs w:val="27"/>
        </w:rPr>
        <w:t>Крента – рентный коэффициент, установленный в соответствии с НК РФ;</w:t>
      </w:r>
    </w:p>
    <w:p w:rsidR="00E510A5" w:rsidRPr="003E09F5" w:rsidRDefault="00E510A5" w:rsidP="00E510A5">
      <w:pPr>
        <w:ind w:firstLine="709"/>
        <w:jc w:val="both"/>
        <w:rPr>
          <w:szCs w:val="27"/>
        </w:rPr>
      </w:pPr>
      <w:r w:rsidRPr="003E09F5">
        <w:rPr>
          <w:szCs w:val="27"/>
        </w:rPr>
        <w:t>P – переходящие платежи, тыс. рублей;</w:t>
      </w:r>
    </w:p>
    <w:p w:rsidR="00E510A5" w:rsidRPr="003E09F5" w:rsidRDefault="00E510A5" w:rsidP="00E510A5">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510A5" w:rsidRPr="003E09F5" w:rsidRDefault="00E510A5" w:rsidP="00E510A5">
      <w:pPr>
        <w:ind w:firstLine="709"/>
        <w:jc w:val="both"/>
        <w:rPr>
          <w:szCs w:val="27"/>
        </w:rPr>
      </w:pPr>
      <w:r w:rsidRPr="003E09F5">
        <w:rPr>
          <w:szCs w:val="27"/>
        </w:rPr>
        <w:t xml:space="preserve">Расчётный уровень собираемости определяется согласно данным отчёта по форме </w:t>
      </w:r>
      <w:r w:rsidR="005622DA" w:rsidRPr="003E09F5">
        <w:rPr>
          <w:szCs w:val="27"/>
        </w:rPr>
        <w:t xml:space="preserve">                </w:t>
      </w:r>
      <w:r w:rsidRPr="003E09F5">
        <w:rPr>
          <w:szCs w:val="27"/>
        </w:rPr>
        <w:t xml:space="preserve">№ 1-НМ как частное от деления суммы поступившего налога на сумму начисленного налога. </w:t>
      </w:r>
    </w:p>
    <w:p w:rsidR="00E510A5" w:rsidRPr="003E09F5" w:rsidRDefault="00E510A5" w:rsidP="00E510A5">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C6FDB" w:rsidRPr="003E09F5" w:rsidRDefault="00DC6FDB" w:rsidP="00DC6FDB">
      <w:pPr>
        <w:ind w:firstLine="709"/>
        <w:jc w:val="both"/>
        <w:rPr>
          <w:szCs w:val="27"/>
        </w:rPr>
      </w:pPr>
      <w:r w:rsidRPr="003E09F5">
        <w:rPr>
          <w:szCs w:val="27"/>
        </w:rPr>
        <w:t>Расчётная средняя ставка налога на добычу полезных ископаемых в виде апатит-нефелиновых, апатитовых и фосфоритовых руд (S расчёт.) определяется как:</w:t>
      </w:r>
    </w:p>
    <w:p w:rsidR="00DC6FDB" w:rsidRPr="003E09F5" w:rsidRDefault="00DC6FDB" w:rsidP="00DC6FDB">
      <w:pPr>
        <w:ind w:firstLine="709"/>
        <w:jc w:val="both"/>
        <w:rPr>
          <w:szCs w:val="27"/>
        </w:rPr>
      </w:pPr>
    </w:p>
    <w:p w:rsidR="00DC6FDB" w:rsidRPr="003E09F5" w:rsidRDefault="00DC6FDB" w:rsidP="00DC6FDB">
      <w:pPr>
        <w:ind w:firstLine="709"/>
        <w:jc w:val="both"/>
        <w:rPr>
          <w:b/>
          <w:i/>
          <w:szCs w:val="27"/>
        </w:rPr>
      </w:pPr>
      <w:r w:rsidRPr="003E09F5">
        <w:rPr>
          <w:b/>
          <w:i/>
          <w:szCs w:val="27"/>
        </w:rPr>
        <w:t xml:space="preserve">S расчёт. = S × Кфр , </w:t>
      </w:r>
    </w:p>
    <w:p w:rsidR="00DC6FDB" w:rsidRPr="003E09F5" w:rsidRDefault="00DC6FDB" w:rsidP="00DC6FDB">
      <w:pPr>
        <w:ind w:firstLine="709"/>
        <w:jc w:val="both"/>
        <w:rPr>
          <w:szCs w:val="27"/>
        </w:rPr>
      </w:pPr>
      <w:r w:rsidRPr="003E09F5">
        <w:rPr>
          <w:szCs w:val="27"/>
        </w:rPr>
        <w:t>где:</w:t>
      </w:r>
    </w:p>
    <w:p w:rsidR="00DC6FDB" w:rsidRPr="003E09F5" w:rsidRDefault="00DC6FDB" w:rsidP="00DC6FDB">
      <w:pPr>
        <w:ind w:firstLine="709"/>
        <w:jc w:val="both"/>
        <w:rPr>
          <w:szCs w:val="27"/>
        </w:rPr>
      </w:pPr>
      <w:r w:rsidRPr="003E09F5">
        <w:rPr>
          <w:szCs w:val="27"/>
        </w:rPr>
        <w:t>S – основная налоговая ставка за 1 тонну добытого подезного ископаемого в виде апатит-нефелиновых, апатитовых и фосфоритовых руд, которая определяется в соответствии с НК РФ, рублей;</w:t>
      </w:r>
    </w:p>
    <w:p w:rsidR="00DC6FDB" w:rsidRPr="003E09F5" w:rsidRDefault="00DC6FDB" w:rsidP="00DC6FDB">
      <w:pPr>
        <w:ind w:firstLine="709"/>
        <w:jc w:val="both"/>
        <w:rPr>
          <w:szCs w:val="27"/>
        </w:rPr>
      </w:pPr>
      <w:r w:rsidRPr="003E09F5">
        <w:rPr>
          <w:szCs w:val="27"/>
        </w:rPr>
        <w:t>Кфр – коэффициент, учитывающий влияние изменения показателей цены на фосфоритовую руду и сожержания оксида фосфорита в 1 тонне добытого полезного ископаемого, а также влияние курса доллара США по отношению к рублю. Коэффициент Кфр определяется на соответствующий прогнозируемый период в соответствии с НК РФ.</w:t>
      </w:r>
    </w:p>
    <w:p w:rsidR="00DC6FDB" w:rsidRPr="003E09F5" w:rsidRDefault="00DC6FDB" w:rsidP="00DC6FDB">
      <w:pPr>
        <w:ind w:firstLine="709"/>
        <w:jc w:val="both"/>
        <w:rPr>
          <w:szCs w:val="27"/>
        </w:rPr>
      </w:pPr>
      <w:r w:rsidRPr="003E09F5">
        <w:rPr>
          <w:szCs w:val="27"/>
        </w:rPr>
        <w:t>В случае добычи полезных ископаемых в виде апатит-нефелиновых, апатитовых и фосфоритовых руд на участках недр, степень выработанности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(U МУ), используемая в расчете коэффициента Кфр, определяется по формуле:</w:t>
      </w:r>
    </w:p>
    <w:p w:rsidR="00DC6FDB" w:rsidRPr="003E09F5" w:rsidRDefault="00DC6FDB" w:rsidP="00DC6FDB">
      <w:pPr>
        <w:ind w:firstLine="709"/>
        <w:jc w:val="both"/>
        <w:rPr>
          <w:b/>
          <w:i/>
          <w:szCs w:val="27"/>
        </w:rPr>
      </w:pPr>
      <w:r w:rsidRPr="003E09F5">
        <w:rPr>
          <w:b/>
          <w:i/>
          <w:szCs w:val="27"/>
        </w:rPr>
        <w:t>U МУ = U МУ факт × J МУ,</w:t>
      </w:r>
    </w:p>
    <w:p w:rsidR="00DC6FDB" w:rsidRPr="003E09F5" w:rsidRDefault="00DC6FDB" w:rsidP="00DC6FDB">
      <w:pPr>
        <w:ind w:firstLine="709"/>
        <w:jc w:val="both"/>
        <w:rPr>
          <w:szCs w:val="27"/>
        </w:rPr>
      </w:pPr>
      <w:r w:rsidRPr="003E09F5">
        <w:rPr>
          <w:szCs w:val="27"/>
        </w:rPr>
        <w:t>где:</w:t>
      </w:r>
    </w:p>
    <w:p w:rsidR="00DC6FDB" w:rsidRPr="003E09F5" w:rsidRDefault="00DC6FDB" w:rsidP="00DC6FDB">
      <w:pPr>
        <w:ind w:firstLine="709"/>
        <w:jc w:val="both"/>
        <w:rPr>
          <w:szCs w:val="27"/>
        </w:rPr>
      </w:pPr>
      <w:r w:rsidRPr="003E09F5">
        <w:rPr>
          <w:szCs w:val="27"/>
        </w:rPr>
        <w:t>U МУ факт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DC6FDB" w:rsidRPr="003E09F5" w:rsidRDefault="00DC6FDB" w:rsidP="00DC6FDB">
      <w:pPr>
        <w:ind w:firstLine="709"/>
        <w:jc w:val="both"/>
        <w:rPr>
          <w:szCs w:val="27"/>
        </w:rPr>
      </w:pPr>
      <w:r w:rsidRPr="003E09F5">
        <w:rPr>
          <w:szCs w:val="27"/>
        </w:rPr>
        <w:t>J МУ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DC6FDB" w:rsidRPr="003E09F5" w:rsidRDefault="00DC6FDB" w:rsidP="00DC6FDB">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DC6FDB" w:rsidRPr="003E09F5" w:rsidRDefault="00DC6FDB" w:rsidP="00DC6FDB">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C72DD2" w:rsidRPr="003E09F5" w:rsidRDefault="00DC6FDB" w:rsidP="00C72DD2">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72DD2" w:rsidRPr="003E09F5" w:rsidRDefault="00C72DD2" w:rsidP="00C72DD2">
      <w:pPr>
        <w:ind w:firstLine="709"/>
        <w:jc w:val="both"/>
        <w:rPr>
          <w:szCs w:val="27"/>
        </w:rPr>
      </w:pPr>
      <w:r w:rsidRPr="003E09F5">
        <w:t xml:space="preserve"> </w:t>
      </w:r>
      <w:r w:rsidRPr="003E09F5">
        <w:rPr>
          <w:szCs w:val="27"/>
        </w:rPr>
        <w:t xml:space="preserve">Объём выпадающих доходов определяется в рамках прописанного алгоритма </w:t>
      </w:r>
      <w:r w:rsidR="003B0CC3" w:rsidRPr="003E09F5">
        <w:rPr>
          <w:szCs w:val="27"/>
        </w:rPr>
        <w:t xml:space="preserve"> </w:t>
      </w:r>
      <w:r w:rsidRPr="003E09F5">
        <w:rPr>
          <w:szCs w:val="27"/>
        </w:rPr>
        <w:t>расчёта прогнозного объёма поступлений налога.</w:t>
      </w:r>
    </w:p>
    <w:p w:rsidR="00521944" w:rsidRPr="003E09F5" w:rsidRDefault="00E510A5" w:rsidP="00DC6FDB">
      <w:pPr>
        <w:ind w:firstLine="709"/>
        <w:jc w:val="both"/>
        <w:rPr>
          <w:szCs w:val="27"/>
        </w:rPr>
      </w:pPr>
      <w:r w:rsidRPr="003E09F5">
        <w:rPr>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521944" w:rsidRPr="003E09F5" w:rsidRDefault="00521944" w:rsidP="00521944">
      <w:pPr>
        <w:ind w:firstLine="709"/>
        <w:jc w:val="both"/>
        <w:rPr>
          <w:szCs w:val="27"/>
        </w:rPr>
      </w:pPr>
      <w:r w:rsidRPr="003E09F5">
        <w:rPr>
          <w:szCs w:val="27"/>
        </w:rPr>
        <w:t xml:space="preserve"> В Чувашской Республике по данному источнику дохода поступление отсутствует.</w:t>
      </w:r>
    </w:p>
    <w:p w:rsidR="00E510A5" w:rsidRPr="003E09F5" w:rsidRDefault="00E510A5" w:rsidP="00E510A5">
      <w:pPr>
        <w:ind w:firstLine="709"/>
        <w:jc w:val="both"/>
        <w:rPr>
          <w:b/>
          <w:szCs w:val="27"/>
        </w:rPr>
      </w:pPr>
    </w:p>
    <w:p w:rsidR="00C064DD" w:rsidRPr="003E09F5" w:rsidRDefault="00C064DD" w:rsidP="00E510A5">
      <w:pPr>
        <w:ind w:firstLine="709"/>
        <w:jc w:val="both"/>
        <w:rPr>
          <w:b/>
          <w:szCs w:val="27"/>
        </w:rPr>
      </w:pPr>
    </w:p>
    <w:p w:rsidR="00E510A5" w:rsidRPr="003E09F5" w:rsidRDefault="00E510A5" w:rsidP="00521944">
      <w:pPr>
        <w:ind w:firstLine="709"/>
        <w:jc w:val="center"/>
        <w:rPr>
          <w:b/>
          <w:i/>
          <w:szCs w:val="27"/>
        </w:rPr>
      </w:pPr>
      <w:r w:rsidRPr="003E09F5">
        <w:rPr>
          <w:b/>
          <w:i/>
          <w:szCs w:val="27"/>
        </w:rPr>
        <w:t>2.1</w:t>
      </w:r>
      <w:r w:rsidR="00C064DD" w:rsidRPr="003E09F5">
        <w:rPr>
          <w:b/>
          <w:i/>
          <w:szCs w:val="27"/>
        </w:rPr>
        <w:t>6</w:t>
      </w:r>
      <w:r w:rsidRPr="003E09F5">
        <w:rPr>
          <w:b/>
          <w:i/>
          <w:szCs w:val="27"/>
        </w:rPr>
        <w:t>.1</w:t>
      </w:r>
      <w:r w:rsidR="00C064DD" w:rsidRPr="003E09F5">
        <w:rPr>
          <w:b/>
          <w:i/>
          <w:szCs w:val="27"/>
        </w:rPr>
        <w:t>1</w:t>
      </w:r>
      <w:r w:rsidRPr="003E09F5">
        <w:rPr>
          <w:b/>
          <w:i/>
          <w:szCs w:val="27"/>
        </w:rPr>
        <w:t>. Налог на добычу полезных ископаемых</w:t>
      </w:r>
    </w:p>
    <w:p w:rsidR="00E510A5" w:rsidRPr="003E09F5" w:rsidRDefault="00E510A5" w:rsidP="00521944">
      <w:pPr>
        <w:ind w:firstLine="709"/>
        <w:jc w:val="center"/>
        <w:rPr>
          <w:b/>
          <w:i/>
          <w:szCs w:val="27"/>
        </w:rPr>
      </w:pPr>
      <w:r w:rsidRPr="003E09F5">
        <w:rPr>
          <w:b/>
          <w:i/>
          <w:szCs w:val="27"/>
        </w:rPr>
        <w:t>в виде апатит-магнетитовых руд</w:t>
      </w:r>
    </w:p>
    <w:p w:rsidR="00E510A5" w:rsidRPr="003E09F5" w:rsidRDefault="00E510A5" w:rsidP="00521944">
      <w:pPr>
        <w:ind w:firstLine="709"/>
        <w:jc w:val="center"/>
        <w:rPr>
          <w:b/>
          <w:i/>
          <w:szCs w:val="27"/>
        </w:rPr>
      </w:pPr>
      <w:r w:rsidRPr="003E09F5">
        <w:rPr>
          <w:b/>
          <w:i/>
          <w:szCs w:val="27"/>
        </w:rPr>
        <w:t>182 1 07 01140 01 0000 110</w:t>
      </w:r>
    </w:p>
    <w:p w:rsidR="00C21F6E" w:rsidRPr="003E09F5" w:rsidRDefault="00C21F6E" w:rsidP="00521944">
      <w:pPr>
        <w:ind w:firstLine="709"/>
        <w:jc w:val="center"/>
        <w:rPr>
          <w:b/>
          <w:i/>
          <w:szCs w:val="27"/>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апатит-магнетитовых руд,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xml:space="preserve">- динамика налоговой базы по налогу согласно данным отчёта по форме </w:t>
      </w:r>
    </w:p>
    <w:p w:rsidR="00E510A5" w:rsidRPr="003E09F5" w:rsidRDefault="00E510A5" w:rsidP="00E510A5">
      <w:pPr>
        <w:ind w:firstLine="709"/>
        <w:jc w:val="both"/>
        <w:rPr>
          <w:szCs w:val="27"/>
        </w:rPr>
      </w:pPr>
      <w:r w:rsidRPr="003E09F5">
        <w:rPr>
          <w:szCs w:val="27"/>
        </w:rPr>
        <w:t>№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5622DA"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Прогнозный объём поступлений налога на добычу полезных ископаемых в виде апатит-магнетитовых руд (НДПИ МУ.амр) определяется исходя из следующего алгоритма расчёта:</w:t>
      </w:r>
    </w:p>
    <w:p w:rsidR="00E510A5" w:rsidRPr="003E09F5" w:rsidRDefault="00E510A5" w:rsidP="00E510A5">
      <w:pPr>
        <w:ind w:firstLine="709"/>
        <w:jc w:val="both"/>
        <w:rPr>
          <w:szCs w:val="27"/>
        </w:rPr>
      </w:pPr>
    </w:p>
    <w:p w:rsidR="00C86369" w:rsidRPr="003E09F5" w:rsidRDefault="00C86369" w:rsidP="00C86369">
      <w:pPr>
        <w:ind w:firstLine="709"/>
        <w:jc w:val="both"/>
        <w:rPr>
          <w:b/>
          <w:i/>
          <w:szCs w:val="27"/>
        </w:rPr>
      </w:pPr>
      <w:r w:rsidRPr="003E09F5">
        <w:rPr>
          <w:b/>
          <w:i/>
          <w:szCs w:val="27"/>
        </w:rPr>
        <w:t>НДПИ МУ а.м.р. = (Ʃ(V МУ а.м.р × S расчёт) × Крента (+-) P) × K соб. (+-) F,</w:t>
      </w:r>
    </w:p>
    <w:p w:rsidR="00C86369" w:rsidRPr="003E09F5" w:rsidRDefault="00C86369" w:rsidP="00C86369">
      <w:pPr>
        <w:ind w:firstLine="709"/>
        <w:jc w:val="both"/>
        <w:rPr>
          <w:b/>
          <w:i/>
          <w:szCs w:val="27"/>
        </w:rPr>
      </w:pPr>
    </w:p>
    <w:p w:rsidR="00C86369" w:rsidRPr="003E09F5" w:rsidRDefault="00C86369" w:rsidP="00C86369">
      <w:pPr>
        <w:ind w:firstLine="709"/>
        <w:jc w:val="both"/>
        <w:rPr>
          <w:szCs w:val="27"/>
        </w:rPr>
      </w:pPr>
      <w:r w:rsidRPr="003E09F5">
        <w:rPr>
          <w:szCs w:val="27"/>
        </w:rPr>
        <w:t>где:</w:t>
      </w:r>
    </w:p>
    <w:p w:rsidR="00C86369" w:rsidRPr="003E09F5" w:rsidRDefault="00C86369" w:rsidP="00C86369">
      <w:pPr>
        <w:ind w:firstLine="709"/>
        <w:jc w:val="both"/>
        <w:rPr>
          <w:szCs w:val="27"/>
        </w:rPr>
      </w:pPr>
      <w:r w:rsidRPr="003E09F5">
        <w:rPr>
          <w:szCs w:val="27"/>
        </w:rPr>
        <w:t>V МУ а.м.р –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C86369" w:rsidRPr="003E09F5" w:rsidRDefault="00C86369" w:rsidP="00C86369">
      <w:pPr>
        <w:ind w:firstLine="709"/>
        <w:jc w:val="both"/>
        <w:rPr>
          <w:szCs w:val="27"/>
        </w:rPr>
      </w:pPr>
      <w:r w:rsidRPr="003E09F5">
        <w:rPr>
          <w:szCs w:val="27"/>
        </w:rPr>
        <w:t>S расчёт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C86369" w:rsidRPr="003E09F5" w:rsidRDefault="00C86369" w:rsidP="00C86369">
      <w:pPr>
        <w:ind w:firstLine="709"/>
        <w:jc w:val="both"/>
        <w:rPr>
          <w:szCs w:val="27"/>
        </w:rPr>
      </w:pPr>
      <w:r w:rsidRPr="003E09F5">
        <w:rPr>
          <w:szCs w:val="27"/>
        </w:rPr>
        <w:t>Крента – рентный коэффициент, установленный в соответствии с НК РФ;</w:t>
      </w:r>
    </w:p>
    <w:p w:rsidR="00C86369" w:rsidRPr="003E09F5" w:rsidRDefault="00C86369" w:rsidP="00C86369">
      <w:pPr>
        <w:ind w:firstLine="709"/>
        <w:jc w:val="both"/>
        <w:rPr>
          <w:szCs w:val="27"/>
        </w:rPr>
      </w:pPr>
      <w:r w:rsidRPr="003E09F5">
        <w:rPr>
          <w:szCs w:val="27"/>
        </w:rPr>
        <w:t>P – переходящие платежи, тыс. рублей;</w:t>
      </w:r>
    </w:p>
    <w:p w:rsidR="00C86369" w:rsidRPr="003E09F5" w:rsidRDefault="00C86369" w:rsidP="00C86369">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86369" w:rsidRPr="003E09F5" w:rsidRDefault="00C86369" w:rsidP="00C86369">
      <w:pPr>
        <w:ind w:firstLine="709"/>
        <w:jc w:val="both"/>
        <w:rPr>
          <w:szCs w:val="27"/>
        </w:rPr>
      </w:pPr>
      <w:r w:rsidRPr="003E09F5">
        <w:rPr>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86369" w:rsidRPr="003E09F5" w:rsidRDefault="00C86369" w:rsidP="00C86369">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86369" w:rsidRPr="003E09F5" w:rsidRDefault="00C86369" w:rsidP="00C86369">
      <w:pPr>
        <w:ind w:firstLine="709"/>
        <w:jc w:val="both"/>
        <w:rPr>
          <w:szCs w:val="27"/>
        </w:rPr>
      </w:pPr>
      <w:r w:rsidRPr="003E09F5">
        <w:rPr>
          <w:szCs w:val="27"/>
        </w:rPr>
        <w:t>Расчётная средняя ставка налога на добычу полезных ископаемых в виде апатит-магнетитовых руд (S расчёт.) определяется как:</w:t>
      </w:r>
    </w:p>
    <w:p w:rsidR="00C86369" w:rsidRPr="003E09F5" w:rsidRDefault="00C86369" w:rsidP="00C86369">
      <w:pPr>
        <w:ind w:firstLine="709"/>
        <w:jc w:val="both"/>
        <w:rPr>
          <w:b/>
          <w:i/>
          <w:szCs w:val="27"/>
        </w:rPr>
      </w:pPr>
      <w:r w:rsidRPr="003E09F5">
        <w:rPr>
          <w:b/>
          <w:i/>
          <w:szCs w:val="27"/>
        </w:rPr>
        <w:t xml:space="preserve">S расчёт. = S × Кфр , </w:t>
      </w:r>
    </w:p>
    <w:p w:rsidR="00C86369" w:rsidRPr="003E09F5" w:rsidRDefault="00C86369" w:rsidP="00C86369">
      <w:pPr>
        <w:ind w:firstLine="709"/>
        <w:jc w:val="both"/>
        <w:rPr>
          <w:szCs w:val="27"/>
        </w:rPr>
      </w:pPr>
      <w:r w:rsidRPr="003E09F5">
        <w:rPr>
          <w:szCs w:val="27"/>
        </w:rPr>
        <w:t>где:</w:t>
      </w:r>
    </w:p>
    <w:p w:rsidR="00C86369" w:rsidRPr="003E09F5" w:rsidRDefault="00C86369" w:rsidP="00C86369">
      <w:pPr>
        <w:ind w:firstLine="709"/>
        <w:jc w:val="both"/>
        <w:rPr>
          <w:szCs w:val="27"/>
        </w:rPr>
      </w:pPr>
      <w:r w:rsidRPr="003E09F5">
        <w:rPr>
          <w:szCs w:val="27"/>
        </w:rPr>
        <w:t>S – основная налоговая ставка за 1 тонну добытого подезного ископаемого в виде апатит-магнетитовых руд, которая определяется в соответствии с НК РФ, рублей;</w:t>
      </w:r>
    </w:p>
    <w:p w:rsidR="00C86369" w:rsidRPr="003E09F5" w:rsidRDefault="00C86369" w:rsidP="00C86369">
      <w:pPr>
        <w:ind w:firstLine="709"/>
        <w:jc w:val="both"/>
        <w:rPr>
          <w:szCs w:val="27"/>
        </w:rPr>
      </w:pPr>
      <w:r w:rsidRPr="003E09F5">
        <w:rPr>
          <w:szCs w:val="27"/>
        </w:rPr>
        <w:t>Кфр – коэффициент, учитывающий влияние изменения показателей цены на фосфоритовую руду и сожержания оксида фосфорита в 1 тонне добытого полезного ископаемого, а также влияние курса доллара США по отношению к рублю. Коэффициент Кфр определяется на соответствующий прогнозируемый период в соответствии с НК РФ.</w:t>
      </w:r>
    </w:p>
    <w:p w:rsidR="00C86369" w:rsidRPr="003E09F5" w:rsidRDefault="00C86369" w:rsidP="00C86369">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86369" w:rsidRPr="003E09F5" w:rsidRDefault="00C86369" w:rsidP="00C86369">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C86369" w:rsidRPr="003E09F5" w:rsidRDefault="00C86369" w:rsidP="00C86369">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510A5" w:rsidRPr="003E09F5" w:rsidRDefault="00E510A5" w:rsidP="00C86369">
      <w:pPr>
        <w:ind w:firstLine="709"/>
        <w:jc w:val="both"/>
        <w:rPr>
          <w:szCs w:val="27"/>
        </w:rPr>
      </w:pPr>
      <w:r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521944" w:rsidRPr="003E09F5" w:rsidRDefault="00E510A5" w:rsidP="00521944">
      <w:pPr>
        <w:ind w:firstLine="709"/>
        <w:jc w:val="both"/>
        <w:rPr>
          <w:szCs w:val="27"/>
        </w:rPr>
      </w:pPr>
      <w:r w:rsidRPr="003E09F5">
        <w:rPr>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521944" w:rsidRPr="003E09F5" w:rsidRDefault="00521944" w:rsidP="00521944">
      <w:pPr>
        <w:ind w:firstLine="709"/>
        <w:jc w:val="both"/>
        <w:rPr>
          <w:szCs w:val="27"/>
        </w:rPr>
      </w:pPr>
      <w:r w:rsidRPr="003E09F5">
        <w:rPr>
          <w:szCs w:val="27"/>
        </w:rPr>
        <w:t xml:space="preserve"> В Чувашской Республике по данному источнику дохода поступление отсутствует.</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p>
    <w:p w:rsidR="00E510A5" w:rsidRPr="003E09F5" w:rsidRDefault="00E510A5" w:rsidP="00521944">
      <w:pPr>
        <w:ind w:firstLine="709"/>
        <w:jc w:val="center"/>
        <w:rPr>
          <w:b/>
          <w:i/>
          <w:szCs w:val="27"/>
        </w:rPr>
      </w:pPr>
      <w:r w:rsidRPr="003E09F5">
        <w:rPr>
          <w:b/>
          <w:i/>
          <w:szCs w:val="27"/>
        </w:rPr>
        <w:t>2.1</w:t>
      </w:r>
      <w:r w:rsidR="00C064DD" w:rsidRPr="003E09F5">
        <w:rPr>
          <w:b/>
          <w:i/>
          <w:szCs w:val="27"/>
        </w:rPr>
        <w:t>6</w:t>
      </w:r>
      <w:r w:rsidRPr="003E09F5">
        <w:rPr>
          <w:b/>
          <w:i/>
          <w:szCs w:val="27"/>
        </w:rPr>
        <w:t>.1</w:t>
      </w:r>
      <w:r w:rsidR="00C064DD" w:rsidRPr="003E09F5">
        <w:rPr>
          <w:b/>
          <w:i/>
          <w:szCs w:val="27"/>
        </w:rPr>
        <w:t>2</w:t>
      </w:r>
      <w:r w:rsidRPr="003E09F5">
        <w:rPr>
          <w:b/>
          <w:i/>
          <w:szCs w:val="27"/>
        </w:rPr>
        <w:t>. Налог на добычу полезных ископаемых</w:t>
      </w:r>
    </w:p>
    <w:p w:rsidR="00E510A5" w:rsidRPr="003E09F5" w:rsidRDefault="00E510A5" w:rsidP="00521944">
      <w:pPr>
        <w:ind w:firstLine="709"/>
        <w:jc w:val="center"/>
        <w:rPr>
          <w:b/>
          <w:i/>
          <w:szCs w:val="27"/>
        </w:rPr>
      </w:pPr>
      <w:r w:rsidRPr="003E09F5">
        <w:rPr>
          <w:b/>
          <w:i/>
          <w:szCs w:val="27"/>
        </w:rPr>
        <w:t>в виде апатит-штаффелитовых руд</w:t>
      </w:r>
    </w:p>
    <w:p w:rsidR="00E510A5" w:rsidRPr="003E09F5" w:rsidRDefault="00E510A5" w:rsidP="00521944">
      <w:pPr>
        <w:ind w:firstLine="709"/>
        <w:jc w:val="center"/>
        <w:rPr>
          <w:b/>
          <w:i/>
          <w:szCs w:val="27"/>
        </w:rPr>
      </w:pPr>
      <w:r w:rsidRPr="003E09F5">
        <w:rPr>
          <w:b/>
          <w:i/>
          <w:szCs w:val="27"/>
        </w:rPr>
        <w:t>182 1 07 01150 01 0000 110</w:t>
      </w:r>
    </w:p>
    <w:p w:rsidR="00C21F6E" w:rsidRPr="003E09F5" w:rsidRDefault="00C21F6E" w:rsidP="00521944">
      <w:pPr>
        <w:ind w:firstLine="709"/>
        <w:jc w:val="center"/>
        <w:rPr>
          <w:szCs w:val="27"/>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апатит-штаффелитовых руд,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динамика фактических поступлений по налогу согласно данным отчёта по форме</w:t>
      </w:r>
      <w:r w:rsidR="005622DA" w:rsidRPr="003E09F5">
        <w:rPr>
          <w:szCs w:val="27"/>
        </w:rPr>
        <w:t xml:space="preserve">                </w:t>
      </w:r>
      <w:r w:rsidRPr="003E09F5">
        <w:rPr>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E510A5" w:rsidRPr="003E09F5" w:rsidRDefault="00E510A5" w:rsidP="00E510A5">
      <w:pPr>
        <w:ind w:firstLine="709"/>
        <w:jc w:val="both"/>
        <w:rPr>
          <w:szCs w:val="27"/>
        </w:rPr>
      </w:pPr>
    </w:p>
    <w:p w:rsidR="00882176" w:rsidRPr="003E09F5" w:rsidRDefault="00882176" w:rsidP="00882176">
      <w:pPr>
        <w:ind w:firstLine="709"/>
        <w:jc w:val="both"/>
        <w:rPr>
          <w:szCs w:val="27"/>
        </w:rPr>
      </w:pPr>
      <w:r w:rsidRPr="003E09F5">
        <w:rPr>
          <w:szCs w:val="27"/>
        </w:rPr>
        <w:t>Прогнозный объём поступлений налога на добычу полезных ископаемых в виде апатит-штаффелитовых руд (НДПИ МУ.а.ш.р.) определяется исходя из следующего алгоритма расчёта:</w:t>
      </w:r>
    </w:p>
    <w:p w:rsidR="00882176" w:rsidRPr="003E09F5" w:rsidRDefault="00882176" w:rsidP="00882176">
      <w:pPr>
        <w:ind w:firstLine="709"/>
        <w:jc w:val="both"/>
        <w:rPr>
          <w:b/>
          <w:i/>
          <w:szCs w:val="27"/>
        </w:rPr>
      </w:pPr>
      <w:r w:rsidRPr="003E09F5">
        <w:rPr>
          <w:b/>
          <w:i/>
          <w:szCs w:val="27"/>
        </w:rPr>
        <w:t>НДПИ МУ а.ш.р. = (Ʃ(V МУ а.ш.р. × S расчёт) × Крента (+-) P) × K соб. (+-) F,</w:t>
      </w:r>
    </w:p>
    <w:p w:rsidR="00882176" w:rsidRPr="003E09F5" w:rsidRDefault="00882176" w:rsidP="00882176">
      <w:pPr>
        <w:ind w:firstLine="709"/>
        <w:jc w:val="both"/>
        <w:rPr>
          <w:szCs w:val="27"/>
        </w:rPr>
      </w:pPr>
      <w:r w:rsidRPr="003E09F5">
        <w:rPr>
          <w:szCs w:val="27"/>
        </w:rPr>
        <w:t>где:</w:t>
      </w:r>
    </w:p>
    <w:p w:rsidR="00882176" w:rsidRPr="003E09F5" w:rsidRDefault="00882176" w:rsidP="00882176">
      <w:pPr>
        <w:ind w:firstLine="709"/>
        <w:jc w:val="both"/>
        <w:rPr>
          <w:szCs w:val="27"/>
        </w:rPr>
      </w:pPr>
      <w:r w:rsidRPr="003E09F5">
        <w:rPr>
          <w:szCs w:val="27"/>
        </w:rPr>
        <w:t>V МУ а.ш.р. –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882176" w:rsidRPr="003E09F5" w:rsidRDefault="00882176" w:rsidP="00882176">
      <w:pPr>
        <w:ind w:firstLine="709"/>
        <w:jc w:val="both"/>
        <w:rPr>
          <w:szCs w:val="27"/>
        </w:rPr>
      </w:pPr>
      <w:r w:rsidRPr="003E09F5">
        <w:rPr>
          <w:szCs w:val="27"/>
        </w:rPr>
        <w:t>S расчёт – расчётная ставка налога на добычу полезного ископаемого в виде апатит-штаффелитовых руд, определяемая на соответствующий прогнозируемый период, рублей;</w:t>
      </w:r>
    </w:p>
    <w:p w:rsidR="00882176" w:rsidRPr="003E09F5" w:rsidRDefault="00882176" w:rsidP="00882176">
      <w:pPr>
        <w:ind w:firstLine="709"/>
        <w:jc w:val="both"/>
        <w:rPr>
          <w:szCs w:val="27"/>
        </w:rPr>
      </w:pPr>
      <w:r w:rsidRPr="003E09F5">
        <w:rPr>
          <w:szCs w:val="27"/>
        </w:rPr>
        <w:t>Крента – рентный коэффициент, установленный в соответствии с НК РФ;</w:t>
      </w:r>
    </w:p>
    <w:p w:rsidR="00882176" w:rsidRPr="003E09F5" w:rsidRDefault="00882176" w:rsidP="00882176">
      <w:pPr>
        <w:ind w:firstLine="709"/>
        <w:jc w:val="both"/>
        <w:rPr>
          <w:szCs w:val="27"/>
        </w:rPr>
      </w:pPr>
      <w:r w:rsidRPr="003E09F5">
        <w:rPr>
          <w:szCs w:val="27"/>
        </w:rPr>
        <w:t>P – переходящие платежи, тыс. рублей;</w:t>
      </w:r>
    </w:p>
    <w:p w:rsidR="00882176" w:rsidRPr="003E09F5" w:rsidRDefault="00882176" w:rsidP="00882176">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82176" w:rsidRPr="003E09F5" w:rsidRDefault="00882176" w:rsidP="00882176">
      <w:pPr>
        <w:ind w:firstLine="709"/>
        <w:jc w:val="both"/>
        <w:rPr>
          <w:szCs w:val="27"/>
        </w:rPr>
      </w:pPr>
      <w:r w:rsidRPr="003E09F5">
        <w:rPr>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82176" w:rsidRPr="003E09F5" w:rsidRDefault="00882176" w:rsidP="00882176">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82176" w:rsidRPr="003E09F5" w:rsidRDefault="00882176" w:rsidP="00882176">
      <w:pPr>
        <w:ind w:firstLine="709"/>
        <w:jc w:val="both"/>
        <w:rPr>
          <w:szCs w:val="27"/>
        </w:rPr>
      </w:pPr>
      <w:r w:rsidRPr="003E09F5">
        <w:rPr>
          <w:szCs w:val="27"/>
        </w:rPr>
        <w:t>Расчётная средняя ставка налога на добычу полезных ископаемых в виде апатит-штаффелитовых руд (S расчёт.) определяется как:</w:t>
      </w:r>
    </w:p>
    <w:p w:rsidR="00882176" w:rsidRPr="003E09F5" w:rsidRDefault="00882176" w:rsidP="00882176">
      <w:pPr>
        <w:ind w:firstLine="709"/>
        <w:jc w:val="both"/>
        <w:rPr>
          <w:szCs w:val="27"/>
        </w:rPr>
      </w:pPr>
    </w:p>
    <w:p w:rsidR="00882176" w:rsidRPr="003E09F5" w:rsidRDefault="00882176" w:rsidP="00882176">
      <w:pPr>
        <w:ind w:firstLine="709"/>
        <w:jc w:val="both"/>
        <w:rPr>
          <w:b/>
          <w:i/>
          <w:szCs w:val="27"/>
        </w:rPr>
      </w:pPr>
      <w:r w:rsidRPr="003E09F5">
        <w:rPr>
          <w:b/>
          <w:i/>
          <w:szCs w:val="27"/>
        </w:rPr>
        <w:t xml:space="preserve">                S расчёт. = S × Кфр , </w:t>
      </w:r>
    </w:p>
    <w:p w:rsidR="00882176" w:rsidRPr="003E09F5" w:rsidRDefault="00882176" w:rsidP="00882176">
      <w:pPr>
        <w:ind w:firstLine="709"/>
        <w:jc w:val="both"/>
        <w:rPr>
          <w:szCs w:val="27"/>
        </w:rPr>
      </w:pPr>
      <w:r w:rsidRPr="003E09F5">
        <w:rPr>
          <w:szCs w:val="27"/>
        </w:rPr>
        <w:t>где:</w:t>
      </w:r>
    </w:p>
    <w:p w:rsidR="00882176" w:rsidRPr="003E09F5" w:rsidRDefault="00882176" w:rsidP="00882176">
      <w:pPr>
        <w:ind w:firstLine="709"/>
        <w:jc w:val="both"/>
        <w:rPr>
          <w:szCs w:val="27"/>
        </w:rPr>
      </w:pPr>
      <w:r w:rsidRPr="003E09F5">
        <w:rPr>
          <w:szCs w:val="27"/>
        </w:rPr>
        <w:t>S – основная налоговая ставка за 1 тонну добытого подезного ископаемого в виде апатит-штаффелитовых руд, которая определяется в соответствии с НК РФ, рублей;</w:t>
      </w:r>
    </w:p>
    <w:p w:rsidR="00882176" w:rsidRPr="003E09F5" w:rsidRDefault="00882176" w:rsidP="00882176">
      <w:pPr>
        <w:ind w:firstLine="709"/>
        <w:jc w:val="both"/>
        <w:rPr>
          <w:szCs w:val="27"/>
        </w:rPr>
      </w:pPr>
      <w:r w:rsidRPr="003E09F5">
        <w:rPr>
          <w:szCs w:val="27"/>
        </w:rPr>
        <w:t>Кфр – коэффициент, учитывающий влияние изменения показателей цены на фосфоритовую руду и сожержания оксида фосфорита в 1 тонне добытого полезного ископаемого, а также влияние курса доллара США по отношению к рублю. Коэффициент Кфр определяется на соответствующий прогнозируемый период в соответствии с НК РФ.</w:t>
      </w:r>
    </w:p>
    <w:p w:rsidR="00882176" w:rsidRPr="003E09F5" w:rsidRDefault="00882176" w:rsidP="00882176">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82176" w:rsidRPr="003E09F5" w:rsidRDefault="00882176" w:rsidP="00882176">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E510A5" w:rsidRPr="003E09F5" w:rsidRDefault="00882176" w:rsidP="00882176">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r w:rsidR="00E510A5"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E510A5" w:rsidRPr="003E09F5" w:rsidRDefault="00E510A5" w:rsidP="00E510A5">
      <w:pPr>
        <w:ind w:firstLine="709"/>
        <w:jc w:val="both"/>
        <w:rPr>
          <w:szCs w:val="27"/>
        </w:rPr>
      </w:pPr>
      <w:r w:rsidRPr="003E09F5">
        <w:rPr>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521944" w:rsidRPr="003E09F5" w:rsidRDefault="00521944" w:rsidP="00521944">
      <w:pPr>
        <w:ind w:firstLine="709"/>
        <w:jc w:val="both"/>
        <w:rPr>
          <w:szCs w:val="27"/>
        </w:rPr>
      </w:pPr>
      <w:r w:rsidRPr="003E09F5">
        <w:rPr>
          <w:szCs w:val="27"/>
        </w:rPr>
        <w:t>В Чувашской Республике по данному источнику дохода поступление отсутствует.</w:t>
      </w:r>
    </w:p>
    <w:p w:rsidR="00E510A5" w:rsidRPr="003E09F5" w:rsidRDefault="00E510A5" w:rsidP="00E510A5">
      <w:pPr>
        <w:ind w:firstLine="709"/>
        <w:jc w:val="both"/>
        <w:rPr>
          <w:szCs w:val="27"/>
        </w:rPr>
      </w:pPr>
    </w:p>
    <w:p w:rsidR="00964A94" w:rsidRPr="003E09F5" w:rsidRDefault="00964A94" w:rsidP="00521944">
      <w:pPr>
        <w:ind w:firstLine="709"/>
        <w:jc w:val="center"/>
        <w:rPr>
          <w:b/>
          <w:i/>
          <w:szCs w:val="27"/>
        </w:rPr>
      </w:pPr>
    </w:p>
    <w:p w:rsidR="00964A94" w:rsidRPr="003E09F5" w:rsidRDefault="00964A94" w:rsidP="00521944">
      <w:pPr>
        <w:ind w:firstLine="709"/>
        <w:jc w:val="center"/>
        <w:rPr>
          <w:b/>
          <w:i/>
          <w:szCs w:val="27"/>
        </w:rPr>
      </w:pPr>
    </w:p>
    <w:p w:rsidR="00E510A5" w:rsidRPr="003E09F5" w:rsidRDefault="00E510A5" w:rsidP="00521944">
      <w:pPr>
        <w:ind w:firstLine="709"/>
        <w:jc w:val="center"/>
        <w:rPr>
          <w:b/>
          <w:i/>
          <w:szCs w:val="27"/>
        </w:rPr>
      </w:pPr>
      <w:r w:rsidRPr="003E09F5">
        <w:rPr>
          <w:b/>
          <w:i/>
          <w:szCs w:val="27"/>
        </w:rPr>
        <w:t>2.1</w:t>
      </w:r>
      <w:r w:rsidR="00C064DD" w:rsidRPr="003E09F5">
        <w:rPr>
          <w:b/>
          <w:i/>
          <w:szCs w:val="27"/>
        </w:rPr>
        <w:t>6</w:t>
      </w:r>
      <w:r w:rsidRPr="003E09F5">
        <w:rPr>
          <w:b/>
          <w:i/>
          <w:szCs w:val="27"/>
        </w:rPr>
        <w:t>.1</w:t>
      </w:r>
      <w:r w:rsidR="00C064DD" w:rsidRPr="003E09F5">
        <w:rPr>
          <w:b/>
          <w:i/>
          <w:szCs w:val="27"/>
        </w:rPr>
        <w:t>3</w:t>
      </w:r>
      <w:r w:rsidRPr="003E09F5">
        <w:rPr>
          <w:b/>
          <w:i/>
          <w:szCs w:val="27"/>
        </w:rPr>
        <w:t>. Налог на добычу полезных ископаемых</w:t>
      </w:r>
    </w:p>
    <w:p w:rsidR="00E510A5" w:rsidRPr="003E09F5" w:rsidRDefault="00E510A5" w:rsidP="00521944">
      <w:pPr>
        <w:ind w:firstLine="709"/>
        <w:jc w:val="center"/>
        <w:rPr>
          <w:b/>
          <w:i/>
          <w:szCs w:val="27"/>
        </w:rPr>
      </w:pPr>
      <w:r w:rsidRPr="003E09F5">
        <w:rPr>
          <w:b/>
          <w:i/>
          <w:szCs w:val="27"/>
        </w:rPr>
        <w:t>в виде маложелезистых апатитовых руд</w:t>
      </w:r>
    </w:p>
    <w:p w:rsidR="00E510A5" w:rsidRPr="003E09F5" w:rsidRDefault="00E510A5" w:rsidP="00521944">
      <w:pPr>
        <w:ind w:firstLine="709"/>
        <w:jc w:val="center"/>
        <w:rPr>
          <w:b/>
          <w:i/>
          <w:szCs w:val="27"/>
        </w:rPr>
      </w:pPr>
      <w:r w:rsidRPr="003E09F5">
        <w:rPr>
          <w:b/>
          <w:i/>
          <w:szCs w:val="27"/>
        </w:rPr>
        <w:t>182 1 07 01160 01 0000 110</w:t>
      </w:r>
    </w:p>
    <w:p w:rsidR="00C21F6E" w:rsidRPr="003E09F5" w:rsidRDefault="00C21F6E" w:rsidP="00521944">
      <w:pPr>
        <w:ind w:firstLine="709"/>
        <w:jc w:val="center"/>
        <w:rPr>
          <w:b/>
          <w:i/>
          <w:szCs w:val="27"/>
        </w:rPr>
      </w:pPr>
    </w:p>
    <w:p w:rsidR="00E510A5" w:rsidRPr="003E09F5" w:rsidRDefault="00E510A5" w:rsidP="00E510A5">
      <w:pPr>
        <w:ind w:firstLine="709"/>
        <w:jc w:val="both"/>
        <w:rPr>
          <w:szCs w:val="27"/>
        </w:rPr>
      </w:pPr>
      <w:r w:rsidRPr="003E09F5">
        <w:rPr>
          <w:szCs w:val="27"/>
        </w:rPr>
        <w:t>В прогнозе поступлений налога на добычу полезных ископаемых в виде маложелезистых апатитовых руд, учитываются:</w:t>
      </w:r>
    </w:p>
    <w:p w:rsidR="00E510A5" w:rsidRPr="003E09F5" w:rsidRDefault="00E510A5" w:rsidP="00E510A5">
      <w:pPr>
        <w:ind w:firstLine="709"/>
        <w:jc w:val="both"/>
        <w:rPr>
          <w:szCs w:val="27"/>
        </w:rPr>
      </w:pPr>
      <w:r w:rsidRPr="003E09F5">
        <w:rPr>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E510A5" w:rsidRPr="003E09F5" w:rsidRDefault="00E510A5" w:rsidP="00E510A5">
      <w:pPr>
        <w:ind w:firstLine="709"/>
        <w:jc w:val="both"/>
        <w:rPr>
          <w:szCs w:val="27"/>
        </w:rPr>
      </w:pPr>
      <w:r w:rsidRPr="003E09F5">
        <w:rPr>
          <w:szCs w:val="27"/>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E510A5" w:rsidRPr="003E09F5" w:rsidRDefault="00E510A5" w:rsidP="00E510A5">
      <w:pPr>
        <w:ind w:firstLine="709"/>
        <w:jc w:val="both"/>
        <w:rPr>
          <w:szCs w:val="27"/>
        </w:rPr>
      </w:pPr>
      <w:r w:rsidRPr="003E09F5">
        <w:rPr>
          <w:szCs w:val="27"/>
        </w:rPr>
        <w:t xml:space="preserve">- динамика фактических поступлений по налогу согласно данным отчёта по форме </w:t>
      </w:r>
      <w:r w:rsidR="004874EC" w:rsidRPr="003E09F5">
        <w:rPr>
          <w:szCs w:val="27"/>
        </w:rPr>
        <w:t xml:space="preserve">   </w:t>
      </w:r>
      <w:r w:rsidRPr="003E09F5">
        <w:rPr>
          <w:szCs w:val="27"/>
        </w:rPr>
        <w:t>№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510A5" w:rsidRPr="003E09F5" w:rsidRDefault="00E510A5" w:rsidP="00E510A5">
      <w:pPr>
        <w:ind w:firstLine="709"/>
        <w:jc w:val="both"/>
        <w:rPr>
          <w:szCs w:val="27"/>
        </w:rPr>
      </w:pPr>
      <w:r w:rsidRPr="003E09F5">
        <w:rPr>
          <w:szCs w:val="27"/>
        </w:rPr>
        <w:t>- налоговые ставки, льготы и преференции, предусмотренные главой 26 НК РФ «Налог на добычу полезных ископаемых» и др. источники.</w:t>
      </w:r>
    </w:p>
    <w:p w:rsidR="00E510A5" w:rsidRPr="003E09F5" w:rsidRDefault="00E510A5" w:rsidP="00E510A5">
      <w:pPr>
        <w:ind w:firstLine="709"/>
        <w:jc w:val="both"/>
        <w:rPr>
          <w:szCs w:val="27"/>
        </w:rPr>
      </w:pPr>
    </w:p>
    <w:p w:rsidR="00E510A5" w:rsidRPr="003E09F5" w:rsidRDefault="00E510A5" w:rsidP="00E510A5">
      <w:pPr>
        <w:ind w:firstLine="709"/>
        <w:jc w:val="both"/>
        <w:rPr>
          <w:szCs w:val="27"/>
        </w:rPr>
      </w:pPr>
      <w:r w:rsidRPr="003E09F5">
        <w:rPr>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E510A5" w:rsidRPr="003E09F5" w:rsidRDefault="00E510A5" w:rsidP="00E510A5">
      <w:pPr>
        <w:ind w:firstLine="709"/>
        <w:jc w:val="both"/>
        <w:rPr>
          <w:szCs w:val="27"/>
        </w:rPr>
      </w:pPr>
    </w:p>
    <w:p w:rsidR="000F2BC9" w:rsidRPr="003E09F5" w:rsidRDefault="000F2BC9" w:rsidP="000F2BC9">
      <w:pPr>
        <w:ind w:firstLine="709"/>
        <w:jc w:val="both"/>
        <w:rPr>
          <w:szCs w:val="27"/>
        </w:rPr>
      </w:pPr>
      <w:r w:rsidRPr="003E09F5">
        <w:rPr>
          <w:szCs w:val="27"/>
        </w:rPr>
        <w:t>Прогнозный объём поступлений налога на добычу полезных ископаемых в виде маложелезистых апатитовых руд (НДПИ МУ.м.а.р.) определяется исходя из следующего алгоритма расчёта:</w:t>
      </w:r>
    </w:p>
    <w:p w:rsidR="00116DEC" w:rsidRPr="003E09F5" w:rsidRDefault="00116DEC" w:rsidP="000F2BC9">
      <w:pPr>
        <w:ind w:firstLine="709"/>
        <w:jc w:val="both"/>
        <w:rPr>
          <w:szCs w:val="27"/>
        </w:rPr>
      </w:pPr>
    </w:p>
    <w:p w:rsidR="000F2BC9" w:rsidRPr="003E09F5" w:rsidRDefault="000F2BC9" w:rsidP="000F2BC9">
      <w:pPr>
        <w:ind w:firstLine="709"/>
        <w:jc w:val="both"/>
        <w:rPr>
          <w:b/>
          <w:i/>
          <w:szCs w:val="27"/>
        </w:rPr>
      </w:pPr>
      <w:r w:rsidRPr="003E09F5">
        <w:rPr>
          <w:b/>
          <w:i/>
          <w:szCs w:val="27"/>
        </w:rPr>
        <w:t>НДПИ МУ м.а.р. = (Ʃ(V МУ м.а.р. × S расчёт) × Крента (+-) P) × K соб. (+-) F,</w:t>
      </w:r>
    </w:p>
    <w:p w:rsidR="000F2BC9" w:rsidRPr="003E09F5" w:rsidRDefault="000F2BC9" w:rsidP="000F2BC9">
      <w:pPr>
        <w:ind w:firstLine="709"/>
        <w:jc w:val="both"/>
        <w:rPr>
          <w:szCs w:val="27"/>
        </w:rPr>
      </w:pPr>
      <w:r w:rsidRPr="003E09F5">
        <w:rPr>
          <w:szCs w:val="27"/>
        </w:rPr>
        <w:t>где:</w:t>
      </w:r>
    </w:p>
    <w:p w:rsidR="000F2BC9" w:rsidRPr="003E09F5" w:rsidRDefault="000F2BC9" w:rsidP="000F2BC9">
      <w:pPr>
        <w:ind w:firstLine="709"/>
        <w:jc w:val="both"/>
        <w:rPr>
          <w:szCs w:val="27"/>
        </w:rPr>
      </w:pPr>
      <w:r w:rsidRPr="003E09F5">
        <w:rPr>
          <w:szCs w:val="27"/>
        </w:rPr>
        <w:t>V МУ м.а.р. –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F2BC9" w:rsidRPr="003E09F5" w:rsidRDefault="000F2BC9" w:rsidP="000F2BC9">
      <w:pPr>
        <w:ind w:firstLine="709"/>
        <w:jc w:val="both"/>
        <w:rPr>
          <w:szCs w:val="27"/>
        </w:rPr>
      </w:pPr>
      <w:r w:rsidRPr="003E09F5">
        <w:rPr>
          <w:szCs w:val="27"/>
        </w:rPr>
        <w:t>S расчёт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0F2BC9" w:rsidRPr="003E09F5" w:rsidRDefault="000F2BC9" w:rsidP="000F2BC9">
      <w:pPr>
        <w:ind w:firstLine="709"/>
        <w:jc w:val="both"/>
        <w:rPr>
          <w:szCs w:val="27"/>
        </w:rPr>
      </w:pPr>
      <w:r w:rsidRPr="003E09F5">
        <w:rPr>
          <w:szCs w:val="27"/>
        </w:rPr>
        <w:t>Крента – рентный коэффициент, установленный в соответствии с НК РФ;</w:t>
      </w:r>
    </w:p>
    <w:p w:rsidR="000F2BC9" w:rsidRPr="003E09F5" w:rsidRDefault="000F2BC9" w:rsidP="000F2BC9">
      <w:pPr>
        <w:ind w:firstLine="709"/>
        <w:jc w:val="both"/>
        <w:rPr>
          <w:szCs w:val="27"/>
        </w:rPr>
      </w:pPr>
      <w:r w:rsidRPr="003E09F5">
        <w:rPr>
          <w:szCs w:val="27"/>
        </w:rPr>
        <w:t>P – переходящие платежи, тыс. рублей;</w:t>
      </w:r>
    </w:p>
    <w:p w:rsidR="000F2BC9" w:rsidRPr="003E09F5" w:rsidRDefault="000F2BC9" w:rsidP="000F2BC9">
      <w:pPr>
        <w:ind w:firstLine="709"/>
        <w:jc w:val="both"/>
        <w:rPr>
          <w:szCs w:val="27"/>
        </w:rPr>
      </w:pPr>
      <w:r w:rsidRPr="003E09F5">
        <w:rPr>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F2BC9" w:rsidRPr="003E09F5" w:rsidRDefault="000F2BC9" w:rsidP="000F2BC9">
      <w:pPr>
        <w:ind w:firstLine="709"/>
        <w:jc w:val="both"/>
        <w:rPr>
          <w:szCs w:val="27"/>
        </w:rPr>
      </w:pPr>
      <w:r w:rsidRPr="003E09F5">
        <w:rPr>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F2BC9" w:rsidRPr="003E09F5" w:rsidRDefault="000F2BC9" w:rsidP="000F2BC9">
      <w:pPr>
        <w:ind w:firstLine="709"/>
        <w:jc w:val="both"/>
        <w:rPr>
          <w:szCs w:val="27"/>
        </w:rPr>
      </w:pPr>
      <w:r w:rsidRPr="003E09F5">
        <w:rPr>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F2BC9" w:rsidRPr="003E09F5" w:rsidRDefault="000F2BC9" w:rsidP="000F2BC9">
      <w:pPr>
        <w:ind w:firstLine="709"/>
        <w:jc w:val="both"/>
        <w:rPr>
          <w:szCs w:val="27"/>
        </w:rPr>
      </w:pPr>
      <w:r w:rsidRPr="003E09F5">
        <w:rPr>
          <w:szCs w:val="27"/>
        </w:rPr>
        <w:t>Расчётная средняя ставка налога на добычу полезных ископаемых в виде маложелезистых апатитовых руд (S расчёт.) определяется как:</w:t>
      </w:r>
    </w:p>
    <w:p w:rsidR="000F2BC9" w:rsidRPr="003E09F5" w:rsidRDefault="000F2BC9" w:rsidP="000F2BC9">
      <w:pPr>
        <w:ind w:firstLine="709"/>
        <w:jc w:val="both"/>
        <w:rPr>
          <w:szCs w:val="27"/>
        </w:rPr>
      </w:pPr>
    </w:p>
    <w:p w:rsidR="000F2BC9" w:rsidRPr="003E09F5" w:rsidRDefault="000F2BC9" w:rsidP="000F2BC9">
      <w:pPr>
        <w:ind w:firstLine="709"/>
        <w:jc w:val="both"/>
        <w:rPr>
          <w:b/>
          <w:i/>
          <w:szCs w:val="27"/>
        </w:rPr>
      </w:pPr>
      <w:r w:rsidRPr="003E09F5">
        <w:rPr>
          <w:b/>
          <w:i/>
          <w:szCs w:val="27"/>
        </w:rPr>
        <w:t xml:space="preserve">                S расчёт. = S × Кфр , </w:t>
      </w:r>
    </w:p>
    <w:p w:rsidR="000F2BC9" w:rsidRPr="003E09F5" w:rsidRDefault="000F2BC9" w:rsidP="000F2BC9">
      <w:pPr>
        <w:ind w:firstLine="709"/>
        <w:jc w:val="both"/>
        <w:rPr>
          <w:szCs w:val="27"/>
        </w:rPr>
      </w:pPr>
      <w:r w:rsidRPr="003E09F5">
        <w:rPr>
          <w:szCs w:val="27"/>
        </w:rPr>
        <w:t>где:</w:t>
      </w:r>
    </w:p>
    <w:p w:rsidR="000F2BC9" w:rsidRPr="003E09F5" w:rsidRDefault="000F2BC9" w:rsidP="000F2BC9">
      <w:pPr>
        <w:ind w:firstLine="709"/>
        <w:jc w:val="both"/>
        <w:rPr>
          <w:szCs w:val="27"/>
        </w:rPr>
      </w:pPr>
      <w:r w:rsidRPr="003E09F5">
        <w:rPr>
          <w:szCs w:val="27"/>
        </w:rPr>
        <w:t>S – основная налоговая ставка за 1 тонну добытого подезного ископаемого в виде маложелезистых апатитовых руд, которая определяется в соответствии с НК РФ, рублей;</w:t>
      </w:r>
    </w:p>
    <w:p w:rsidR="000F2BC9" w:rsidRPr="003E09F5" w:rsidRDefault="000F2BC9" w:rsidP="000F2BC9">
      <w:pPr>
        <w:ind w:firstLine="709"/>
        <w:jc w:val="both"/>
        <w:rPr>
          <w:szCs w:val="27"/>
        </w:rPr>
      </w:pPr>
      <w:r w:rsidRPr="003E09F5">
        <w:rPr>
          <w:szCs w:val="27"/>
        </w:rPr>
        <w:t>Кфр – коэффициент, учитывающий влияние изменения показателей цены на фосфоритовую руду и сожержания оксида фосфорита в 1 тонне добытого полезного ископаемого, а также влияние курса доллара США по отношению к рублю. Коэффициент Кфр определяется на соответствующий прогнозируемый период в соответствии с НК РФ.</w:t>
      </w:r>
    </w:p>
    <w:p w:rsidR="000F2BC9" w:rsidRPr="003E09F5" w:rsidRDefault="000F2BC9" w:rsidP="000F2BC9">
      <w:pPr>
        <w:ind w:firstLine="709"/>
        <w:jc w:val="both"/>
        <w:rPr>
          <w:szCs w:val="27"/>
        </w:rPr>
      </w:pPr>
      <w:r w:rsidRPr="003E09F5">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F2BC9" w:rsidRPr="003E09F5" w:rsidRDefault="000F2BC9" w:rsidP="000F2BC9">
      <w:pPr>
        <w:ind w:firstLine="709"/>
        <w:jc w:val="both"/>
        <w:rPr>
          <w:szCs w:val="27"/>
        </w:rPr>
      </w:pPr>
      <w:r w:rsidRPr="003E09F5">
        <w:rPr>
          <w:szCs w:val="27"/>
        </w:rPr>
        <w:t>- в налогооблагаемой базе в виде исключения объёмных и стоимостных показателей, облагаемых по ставке 0;</w:t>
      </w:r>
    </w:p>
    <w:p w:rsidR="00E510A5" w:rsidRPr="003E09F5" w:rsidRDefault="000F2BC9" w:rsidP="000F2BC9">
      <w:pPr>
        <w:ind w:firstLine="709"/>
        <w:jc w:val="both"/>
        <w:rPr>
          <w:szCs w:val="27"/>
        </w:rPr>
      </w:pPr>
      <w:r w:rsidRPr="003E09F5">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r w:rsidR="00E510A5" w:rsidRPr="003E09F5">
        <w:rPr>
          <w:szCs w:val="27"/>
        </w:rPr>
        <w:t>Объём выпадающих доходов определяется в рамках прописанного алгоритма расчёта прогнозного объёма поступлений налога.</w:t>
      </w:r>
    </w:p>
    <w:p w:rsidR="000C6723" w:rsidRPr="003E09F5" w:rsidRDefault="00E510A5" w:rsidP="00E510A5">
      <w:pPr>
        <w:ind w:firstLine="709"/>
        <w:jc w:val="both"/>
      </w:pPr>
      <w:r w:rsidRPr="003E09F5">
        <w:rPr>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r w:rsidR="00521944" w:rsidRPr="003E09F5">
        <w:t xml:space="preserve"> </w:t>
      </w:r>
    </w:p>
    <w:p w:rsidR="00B073CB" w:rsidRPr="003E09F5" w:rsidRDefault="00521944" w:rsidP="00E510A5">
      <w:pPr>
        <w:ind w:firstLine="709"/>
        <w:jc w:val="both"/>
        <w:rPr>
          <w:szCs w:val="27"/>
        </w:rPr>
      </w:pPr>
      <w:r w:rsidRPr="003E09F5">
        <w:rPr>
          <w:szCs w:val="27"/>
        </w:rPr>
        <w:t>В Чувашской Республике по данному источнику дохода поступление отсутствует.</w:t>
      </w:r>
    </w:p>
    <w:p w:rsidR="00E510A5" w:rsidRPr="003E09F5" w:rsidRDefault="00E510A5" w:rsidP="00E510A5">
      <w:pPr>
        <w:ind w:firstLine="709"/>
        <w:jc w:val="both"/>
        <w:rPr>
          <w:szCs w:val="27"/>
        </w:rPr>
      </w:pPr>
    </w:p>
    <w:p w:rsidR="001126B0" w:rsidRPr="003E09F5" w:rsidRDefault="001126B0" w:rsidP="001126B0">
      <w:pPr>
        <w:rPr>
          <w:lang w:eastAsia="en-US"/>
        </w:rPr>
      </w:pPr>
      <w:bookmarkStart w:id="42" w:name="_Toc519585003"/>
    </w:p>
    <w:p w:rsidR="005F5E8F" w:rsidRPr="003E09F5" w:rsidRDefault="005F5E8F" w:rsidP="005E7FF9">
      <w:pPr>
        <w:pStyle w:val="3"/>
        <w:tabs>
          <w:tab w:val="left" w:pos="1418"/>
        </w:tabs>
        <w:spacing w:before="120" w:after="120"/>
        <w:ind w:left="1985" w:right="1134"/>
        <w:jc w:val="center"/>
        <w:rPr>
          <w:i/>
          <w:sz w:val="24"/>
          <w:szCs w:val="24"/>
        </w:rPr>
      </w:pPr>
    </w:p>
    <w:p w:rsidR="005E7FF9" w:rsidRPr="003E09F5" w:rsidRDefault="001B61D1" w:rsidP="005E7FF9">
      <w:pPr>
        <w:pStyle w:val="3"/>
        <w:tabs>
          <w:tab w:val="left" w:pos="1418"/>
        </w:tabs>
        <w:spacing w:before="120" w:after="120"/>
        <w:ind w:left="1985" w:right="1134"/>
        <w:jc w:val="center"/>
        <w:rPr>
          <w:rFonts w:ascii="Times New Roman" w:hAnsi="Times New Roman"/>
          <w:i/>
        </w:rPr>
      </w:pPr>
      <w:r w:rsidRPr="003E09F5">
        <w:rPr>
          <w:i/>
        </w:rPr>
        <w:t>2.1</w:t>
      </w:r>
      <w:r w:rsidR="00C064DD" w:rsidRPr="003E09F5">
        <w:rPr>
          <w:i/>
        </w:rPr>
        <w:t>7</w:t>
      </w:r>
      <w:r w:rsidRPr="003E09F5">
        <w:rPr>
          <w:i/>
        </w:rPr>
        <w:t>.</w:t>
      </w:r>
      <w:bookmarkEnd w:id="42"/>
      <w:r w:rsidR="00483D21" w:rsidRPr="003E09F5">
        <w:rPr>
          <w:i/>
        </w:rPr>
        <w:t>1</w:t>
      </w:r>
      <w:r w:rsidR="00212048" w:rsidRPr="003E09F5">
        <w:rPr>
          <w:i/>
        </w:rPr>
        <w:tab/>
      </w:r>
      <w:bookmarkStart w:id="43" w:name="_Toc139638531"/>
      <w:r w:rsidR="005E7FF9" w:rsidRPr="003E09F5">
        <w:rPr>
          <w:rFonts w:ascii="Times New Roman" w:hAnsi="Times New Roman"/>
          <w:i/>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005E7FF9" w:rsidRPr="003E09F5">
        <w:rPr>
          <w:rFonts w:ascii="Times New Roman" w:hAnsi="Times New Roman"/>
          <w:i/>
        </w:rPr>
        <w:br/>
        <w:t>182 1 07 02021 01 0000 110</w:t>
      </w:r>
      <w:bookmarkEnd w:id="43"/>
    </w:p>
    <w:p w:rsidR="005E7FF9" w:rsidRPr="003E09F5" w:rsidRDefault="005E7FF9" w:rsidP="005E7FF9">
      <w:pPr>
        <w:ind w:firstLine="709"/>
        <w:jc w:val="both"/>
      </w:pPr>
      <w:r w:rsidRPr="003E09F5">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5E7FF9" w:rsidRPr="003E09F5" w:rsidRDefault="005E7FF9" w:rsidP="005E7FF9">
      <w:pPr>
        <w:ind w:firstLine="709"/>
        <w:jc w:val="both"/>
      </w:pPr>
      <w:r w:rsidRPr="003E09F5">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5E7FF9" w:rsidRPr="003E09F5" w:rsidRDefault="005E7FF9" w:rsidP="005E7FF9">
      <w:pPr>
        <w:ind w:firstLine="709"/>
        <w:jc w:val="both"/>
      </w:pPr>
      <w:r w:rsidRPr="003E09F5">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5E7FF9" w:rsidRPr="003E09F5" w:rsidRDefault="005E7FF9" w:rsidP="005E7FF9">
      <w:pPr>
        <w:ind w:firstLine="709"/>
        <w:jc w:val="both"/>
      </w:pPr>
      <w:r w:rsidRPr="003E09F5">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5E7FF9" w:rsidRPr="003E09F5" w:rsidRDefault="005E7FF9" w:rsidP="005E7FF9">
      <w:pPr>
        <w:ind w:firstLine="709"/>
        <w:jc w:val="both"/>
      </w:pPr>
      <w:r w:rsidRPr="003E09F5">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5E7FF9" w:rsidRPr="003E09F5" w:rsidRDefault="005E7FF9" w:rsidP="005E7FF9">
      <w:pPr>
        <w:ind w:firstLine="709"/>
        <w:jc w:val="both"/>
      </w:pPr>
      <w:r w:rsidRPr="003E09F5">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3E09F5">
        <w:rPr>
          <w:b/>
          <w:i/>
        </w:rPr>
        <w:t xml:space="preserve">Р </w:t>
      </w:r>
      <w:r w:rsidRPr="003E09F5">
        <w:rPr>
          <w:b/>
          <w:i/>
          <w:vertAlign w:val="subscript"/>
        </w:rPr>
        <w:t>СРП нефть/г.к «Сахалин-1»</w:t>
      </w:r>
      <w:r w:rsidRPr="003E09F5">
        <w:t>) определяется исходя из следующего алгоритма расчёта:</w:t>
      </w:r>
    </w:p>
    <w:p w:rsidR="005E7FF9" w:rsidRPr="003E09F5" w:rsidRDefault="005E7FF9" w:rsidP="005E7FF9">
      <w:pPr>
        <w:spacing w:before="120" w:after="120"/>
        <w:ind w:firstLine="709"/>
        <w:jc w:val="center"/>
        <w:rPr>
          <w:b/>
          <w:i/>
        </w:rPr>
      </w:pPr>
      <w:r w:rsidRPr="003E09F5">
        <w:rPr>
          <w:b/>
          <w:i/>
        </w:rPr>
        <w:t xml:space="preserve">Р </w:t>
      </w:r>
      <w:r w:rsidRPr="003E09F5">
        <w:rPr>
          <w:b/>
          <w:i/>
          <w:vertAlign w:val="subscript"/>
        </w:rPr>
        <w:t>СРП нефть/г.к. «Сахалин-1»</w:t>
      </w:r>
      <w:r w:rsidRPr="003E09F5">
        <w:rPr>
          <w:b/>
          <w:i/>
        </w:rPr>
        <w:t xml:space="preserve"> = (</w:t>
      </w:r>
      <w:r w:rsidRPr="003E09F5">
        <w:rPr>
          <w:b/>
          <w:i/>
          <w:lang w:val="en-US"/>
        </w:rPr>
        <w:t>V</w:t>
      </w:r>
      <w:r w:rsidRPr="003E09F5">
        <w:rPr>
          <w:b/>
          <w:i/>
        </w:rPr>
        <w:t xml:space="preserve"> </w:t>
      </w:r>
      <w:r w:rsidRPr="003E09F5">
        <w:rPr>
          <w:b/>
          <w:i/>
          <w:vertAlign w:val="subscript"/>
        </w:rPr>
        <w:t xml:space="preserve">СРП нефть/г.к «Сахалин-1» </w:t>
      </w:r>
      <w:r w:rsidRPr="003E09F5">
        <w:rPr>
          <w:b/>
          <w:i/>
        </w:rPr>
        <w:t xml:space="preserve">× Ц </w:t>
      </w:r>
      <w:r w:rsidRPr="003E09F5">
        <w:rPr>
          <w:b/>
          <w:i/>
          <w:vertAlign w:val="subscript"/>
        </w:rPr>
        <w:t xml:space="preserve">нефть </w:t>
      </w:r>
      <w:r w:rsidRPr="003E09F5">
        <w:rPr>
          <w:b/>
          <w:i/>
        </w:rPr>
        <w:t xml:space="preserve">× </w:t>
      </w:r>
      <w:r w:rsidRPr="003E09F5">
        <w:rPr>
          <w:b/>
          <w:i/>
          <w:lang w:val="en-US"/>
        </w:rPr>
        <w:t>J</w:t>
      </w:r>
      <w:r w:rsidRPr="003E09F5">
        <w:rPr>
          <w:b/>
          <w:i/>
        </w:rPr>
        <w:t xml:space="preserve">× </w:t>
      </w:r>
      <w:r w:rsidRPr="003E09F5">
        <w:rPr>
          <w:b/>
          <w:i/>
          <w:lang w:val="en-US"/>
        </w:rPr>
        <w:t>S</w:t>
      </w:r>
      <w:r w:rsidRPr="003E09F5">
        <w:rPr>
          <w:b/>
          <w:i/>
        </w:rPr>
        <w:t>×К</w:t>
      </w:r>
      <w:r w:rsidRPr="003E09F5">
        <w:rPr>
          <w:b/>
          <w:i/>
          <w:vertAlign w:val="subscript"/>
        </w:rPr>
        <w:t>$</w:t>
      </w:r>
      <w:r w:rsidRPr="003E09F5">
        <w:rPr>
          <w:b/>
          <w:i/>
        </w:rPr>
        <w:t>)</w:t>
      </w:r>
      <w:r w:rsidRPr="003E09F5">
        <w:t xml:space="preserve"> </w:t>
      </w:r>
      <w:r w:rsidRPr="003E09F5">
        <w:rPr>
          <w:b/>
          <w:i/>
        </w:rPr>
        <w:t xml:space="preserve">(+-) </w:t>
      </w:r>
      <w:r w:rsidRPr="003E09F5">
        <w:rPr>
          <w:b/>
          <w:i/>
          <w:lang w:val="en-US"/>
        </w:rPr>
        <w:t>F</w:t>
      </w:r>
      <w:r w:rsidRPr="003E09F5">
        <w:rPr>
          <w:b/>
          <w:i/>
        </w:rPr>
        <w:t>,</w:t>
      </w:r>
    </w:p>
    <w:p w:rsidR="005E7FF9" w:rsidRPr="003E09F5" w:rsidRDefault="005E7FF9" w:rsidP="005E7FF9">
      <w:pPr>
        <w:ind w:firstLine="709"/>
        <w:jc w:val="both"/>
        <w:rPr>
          <w:snapToGrid w:val="0"/>
        </w:rPr>
      </w:pPr>
      <w:r w:rsidRPr="003E09F5">
        <w:rPr>
          <w:snapToGrid w:val="0"/>
        </w:rPr>
        <w:t>где:</w:t>
      </w:r>
    </w:p>
    <w:p w:rsidR="005E7FF9" w:rsidRPr="003E09F5" w:rsidRDefault="005E7FF9" w:rsidP="005E7FF9">
      <w:pPr>
        <w:ind w:firstLine="709"/>
        <w:jc w:val="both"/>
        <w:rPr>
          <w:snapToGrid w:val="0"/>
        </w:rPr>
      </w:pPr>
      <w:r w:rsidRPr="003E09F5">
        <w:rPr>
          <w:b/>
          <w:i/>
          <w:lang w:val="en-US"/>
        </w:rPr>
        <w:t>V</w:t>
      </w:r>
      <w:r w:rsidRPr="003E09F5">
        <w:rPr>
          <w:b/>
          <w:i/>
        </w:rPr>
        <w:t xml:space="preserve"> </w:t>
      </w:r>
      <w:r w:rsidRPr="003E09F5">
        <w:rPr>
          <w:b/>
          <w:i/>
          <w:vertAlign w:val="subscript"/>
        </w:rPr>
        <w:t xml:space="preserve">СРП нефть/г.к «Сахалин-1» </w:t>
      </w:r>
      <w:r w:rsidRPr="003E09F5">
        <w:rPr>
          <w:snapToGrid w:val="0"/>
        </w:rPr>
        <w:t xml:space="preserve">– объёмы добычи </w:t>
      </w:r>
      <w:r w:rsidRPr="003E09F5">
        <w:rPr>
          <w:bCs/>
          <w:snapToGrid w:val="0"/>
        </w:rPr>
        <w:t>нефти и газового конденсата по проекту «Сахалин-1»</w:t>
      </w:r>
      <w:r w:rsidRPr="003E09F5">
        <w:rPr>
          <w:snapToGrid w:val="0"/>
        </w:rPr>
        <w:t>, млн. тонн;</w:t>
      </w:r>
    </w:p>
    <w:p w:rsidR="005E7FF9" w:rsidRPr="003E09F5" w:rsidRDefault="005E7FF9" w:rsidP="005E7FF9">
      <w:pPr>
        <w:ind w:firstLine="709"/>
        <w:jc w:val="both"/>
        <w:rPr>
          <w:snapToGrid w:val="0"/>
        </w:rPr>
      </w:pPr>
      <w:r w:rsidRPr="003E09F5">
        <w:rPr>
          <w:b/>
          <w:i/>
        </w:rPr>
        <w:t xml:space="preserve">Ц </w:t>
      </w:r>
      <w:r w:rsidRPr="003E09F5">
        <w:rPr>
          <w:b/>
          <w:i/>
          <w:vertAlign w:val="subscript"/>
        </w:rPr>
        <w:t xml:space="preserve">нефть </w:t>
      </w:r>
      <w:r w:rsidRPr="003E09F5">
        <w:rPr>
          <w:snapToGrid w:val="0"/>
        </w:rPr>
        <w:t>– среднегодовая расчетная цена на нефть, долл./баррель;</w:t>
      </w:r>
    </w:p>
    <w:p w:rsidR="005E7FF9" w:rsidRPr="003E09F5" w:rsidRDefault="005E7FF9" w:rsidP="005E7FF9">
      <w:pPr>
        <w:ind w:firstLine="709"/>
        <w:jc w:val="both"/>
        <w:rPr>
          <w:snapToGrid w:val="0"/>
        </w:rPr>
      </w:pPr>
      <w:r w:rsidRPr="003E09F5">
        <w:rPr>
          <w:b/>
          <w:i/>
          <w:lang w:val="en-US"/>
        </w:rPr>
        <w:t>J</w:t>
      </w:r>
      <w:r w:rsidRPr="003E09F5">
        <w:rPr>
          <w:b/>
          <w:i/>
        </w:rPr>
        <w:t xml:space="preserve"> </w:t>
      </w:r>
      <w:r w:rsidRPr="003E09F5">
        <w:rPr>
          <w:snapToGrid w:val="0"/>
        </w:rPr>
        <w:t>– коэффициент перевода барреля в тонну;</w:t>
      </w:r>
    </w:p>
    <w:p w:rsidR="005E7FF9" w:rsidRPr="003E09F5" w:rsidRDefault="005E7FF9" w:rsidP="005E7FF9">
      <w:pPr>
        <w:ind w:firstLine="709"/>
        <w:jc w:val="both"/>
        <w:rPr>
          <w:snapToGrid w:val="0"/>
        </w:rPr>
      </w:pPr>
      <w:r w:rsidRPr="003E09F5">
        <w:rPr>
          <w:b/>
          <w:i/>
          <w:lang w:val="en-US"/>
        </w:rPr>
        <w:t>S</w:t>
      </w:r>
      <w:r w:rsidRPr="003E09F5">
        <w:rPr>
          <w:snapToGrid w:val="0"/>
        </w:rPr>
        <w:t xml:space="preserve"> – ставка </w:t>
      </w:r>
      <w:r w:rsidRPr="003E09F5">
        <w:rPr>
          <w:bCs/>
          <w:snapToGrid w:val="0"/>
        </w:rPr>
        <w:t xml:space="preserve">регулярных платежей </w:t>
      </w:r>
      <w:r w:rsidRPr="003E09F5">
        <w:t xml:space="preserve">за добычу полезных ископаемых (роялти) при выполнении </w:t>
      </w:r>
      <w:r w:rsidRPr="003E09F5">
        <w:rPr>
          <w:snapToGrid w:val="0"/>
        </w:rPr>
        <w:t>соглашений о разделе продукции по проекту «Сахалин-1», %;</w:t>
      </w:r>
    </w:p>
    <w:p w:rsidR="005E7FF9" w:rsidRPr="003E09F5" w:rsidRDefault="005E7FF9" w:rsidP="005E7FF9">
      <w:pPr>
        <w:ind w:firstLine="709"/>
        <w:jc w:val="both"/>
      </w:pPr>
      <w:r w:rsidRPr="003E09F5">
        <w:rPr>
          <w:b/>
          <w:i/>
        </w:rPr>
        <w:t>К</w:t>
      </w:r>
      <w:r w:rsidRPr="003E09F5">
        <w:rPr>
          <w:b/>
          <w:i/>
          <w:vertAlign w:val="subscript"/>
        </w:rPr>
        <w:t>$</w:t>
      </w:r>
      <w:r w:rsidRPr="003E09F5">
        <w:t xml:space="preserve"> – среднегодовой курс доллара США по отношению к рублю, рублей;</w:t>
      </w:r>
    </w:p>
    <w:p w:rsidR="005E7FF9" w:rsidRPr="003E09F5" w:rsidRDefault="005E7FF9" w:rsidP="005E7FF9">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FF9" w:rsidRPr="003E09F5" w:rsidRDefault="005E7FF9" w:rsidP="005E7FF9">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3E09F5">
        <w:rPr>
          <w:strike/>
        </w:rPr>
        <w:t xml:space="preserve"> </w:t>
      </w:r>
    </w:p>
    <w:p w:rsidR="005E7FF9" w:rsidRPr="003E09F5" w:rsidRDefault="005E7FF9" w:rsidP="005E7FF9">
      <w:pPr>
        <w:ind w:firstLine="709"/>
        <w:jc w:val="both"/>
      </w:pPr>
      <w:r w:rsidRPr="003E09F5">
        <w:t>Объём выпадающих доходов определяется в рамках прописанного алгоритма расчёта прогнозного объёма поступлений регулярных платежей.</w:t>
      </w:r>
    </w:p>
    <w:p w:rsidR="005E7FF9" w:rsidRPr="003E09F5" w:rsidRDefault="005E7FF9" w:rsidP="005E7FF9">
      <w:pPr>
        <w:ind w:firstLine="709"/>
        <w:jc w:val="both"/>
      </w:pPr>
      <w:r w:rsidRPr="003E09F5">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5E7FF9" w:rsidRPr="003E09F5" w:rsidRDefault="005E7FF9" w:rsidP="005E7FF9">
      <w:pPr>
        <w:ind w:firstLine="709"/>
        <w:jc w:val="both"/>
      </w:pPr>
      <w:r w:rsidRPr="003E09F5">
        <w:t xml:space="preserve"> В Чувашской Республике по данному источнику дохода поступление отсутствует.</w:t>
      </w:r>
    </w:p>
    <w:p w:rsidR="005E7FF9" w:rsidRPr="003E09F5" w:rsidRDefault="005E7FF9" w:rsidP="005E7FF9">
      <w:pPr>
        <w:ind w:firstLine="709"/>
        <w:jc w:val="both"/>
      </w:pPr>
    </w:p>
    <w:p w:rsidR="00C064DD" w:rsidRPr="003E09F5" w:rsidRDefault="00C064DD" w:rsidP="005E7FF9">
      <w:pPr>
        <w:ind w:firstLine="709"/>
        <w:jc w:val="both"/>
      </w:pPr>
    </w:p>
    <w:p w:rsidR="005E7FF9" w:rsidRPr="003E09F5" w:rsidRDefault="00483D21" w:rsidP="00483D21">
      <w:pPr>
        <w:pStyle w:val="1"/>
        <w:keepLines w:val="0"/>
        <w:widowControl/>
        <w:autoSpaceDE/>
        <w:autoSpaceDN/>
        <w:adjustRightInd/>
        <w:spacing w:before="0" w:after="240"/>
        <w:ind w:left="1135"/>
        <w:jc w:val="center"/>
        <w:rPr>
          <w:rFonts w:ascii="Times New Roman" w:hAnsi="Times New Roman"/>
          <w:i/>
          <w:color w:val="auto"/>
          <w:sz w:val="26"/>
          <w:szCs w:val="26"/>
        </w:rPr>
      </w:pPr>
      <w:bookmarkStart w:id="44" w:name="_Toc139638532"/>
      <w:r w:rsidRPr="003E09F5">
        <w:rPr>
          <w:rFonts w:ascii="Times New Roman" w:hAnsi="Times New Roman"/>
          <w:i/>
          <w:color w:val="auto"/>
          <w:sz w:val="26"/>
          <w:szCs w:val="26"/>
        </w:rPr>
        <w:t>2.1</w:t>
      </w:r>
      <w:r w:rsidR="00C064DD" w:rsidRPr="003E09F5">
        <w:rPr>
          <w:rFonts w:ascii="Times New Roman" w:hAnsi="Times New Roman"/>
          <w:i/>
          <w:color w:val="auto"/>
          <w:sz w:val="26"/>
          <w:szCs w:val="26"/>
        </w:rPr>
        <w:t>7</w:t>
      </w:r>
      <w:r w:rsidRPr="003E09F5">
        <w:rPr>
          <w:rFonts w:ascii="Times New Roman" w:hAnsi="Times New Roman"/>
          <w:i/>
          <w:color w:val="auto"/>
          <w:sz w:val="26"/>
          <w:szCs w:val="26"/>
        </w:rPr>
        <w:t>.2.</w:t>
      </w:r>
      <w:r w:rsidR="005E7FF9" w:rsidRPr="003E09F5">
        <w:rPr>
          <w:rFonts w:ascii="Times New Roman" w:hAnsi="Times New Roman"/>
          <w:i/>
          <w:color w:val="auto"/>
          <w:sz w:val="26"/>
          <w:szCs w:val="26"/>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005E7FF9" w:rsidRPr="003E09F5">
        <w:rPr>
          <w:rFonts w:ascii="Times New Roman" w:hAnsi="Times New Roman"/>
          <w:i/>
          <w:color w:val="auto"/>
          <w:sz w:val="26"/>
          <w:szCs w:val="26"/>
        </w:rPr>
        <w:br/>
        <w:t>182 1 07 02022 01 0000 110</w:t>
      </w:r>
      <w:bookmarkEnd w:id="44"/>
    </w:p>
    <w:p w:rsidR="005E7FF9" w:rsidRPr="003E09F5" w:rsidRDefault="005E7FF9" w:rsidP="005E7FF9">
      <w:pPr>
        <w:ind w:firstLine="709"/>
        <w:jc w:val="both"/>
      </w:pPr>
      <w:r w:rsidRPr="003E09F5">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5E7FF9" w:rsidRPr="003E09F5" w:rsidRDefault="005E7FF9" w:rsidP="005E7FF9">
      <w:pPr>
        <w:ind w:firstLine="709"/>
        <w:jc w:val="both"/>
      </w:pPr>
      <w:r w:rsidRPr="003E09F5">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5E7FF9" w:rsidRPr="003E09F5" w:rsidRDefault="005E7FF9" w:rsidP="005E7FF9">
      <w:pPr>
        <w:ind w:firstLine="709"/>
        <w:jc w:val="both"/>
      </w:pPr>
      <w:r w:rsidRPr="003E09F5">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5E7FF9" w:rsidRPr="003E09F5" w:rsidRDefault="005E7FF9" w:rsidP="005E7FF9">
      <w:pPr>
        <w:ind w:firstLine="709"/>
        <w:jc w:val="both"/>
      </w:pPr>
      <w:r w:rsidRPr="003E09F5">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5E7FF9" w:rsidRPr="003E09F5" w:rsidRDefault="005E7FF9" w:rsidP="005E7FF9">
      <w:pPr>
        <w:ind w:firstLine="709"/>
        <w:jc w:val="both"/>
      </w:pPr>
      <w:r w:rsidRPr="003E09F5">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5E7FF9" w:rsidRPr="003E09F5" w:rsidRDefault="005E7FF9" w:rsidP="005E7FF9">
      <w:pPr>
        <w:ind w:firstLine="709"/>
        <w:jc w:val="both"/>
      </w:pPr>
      <w:r w:rsidRPr="003E09F5">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5E7FF9" w:rsidRPr="003E09F5" w:rsidRDefault="005E7FF9" w:rsidP="005E7FF9">
      <w:pPr>
        <w:ind w:firstLine="709"/>
        <w:jc w:val="both"/>
      </w:pPr>
      <w:r w:rsidRPr="003E09F5">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3E09F5">
        <w:rPr>
          <w:b/>
          <w:i/>
        </w:rPr>
        <w:t xml:space="preserve">Р </w:t>
      </w:r>
      <w:r w:rsidRPr="003E09F5">
        <w:rPr>
          <w:b/>
          <w:i/>
          <w:vertAlign w:val="subscript"/>
        </w:rPr>
        <w:t>СРП нефть/г.к «Сахалин-2»</w:t>
      </w:r>
      <w:r w:rsidRPr="003E09F5">
        <w:t>) определяется исходя из следующего алгоритма расчёта:</w:t>
      </w:r>
    </w:p>
    <w:p w:rsidR="005E7FF9" w:rsidRPr="003E09F5" w:rsidRDefault="005E7FF9" w:rsidP="005E7FF9">
      <w:pPr>
        <w:spacing w:before="120" w:after="120"/>
        <w:ind w:firstLine="709"/>
        <w:jc w:val="center"/>
        <w:rPr>
          <w:b/>
          <w:i/>
        </w:rPr>
      </w:pPr>
      <w:r w:rsidRPr="003E09F5">
        <w:rPr>
          <w:b/>
          <w:i/>
        </w:rPr>
        <w:t xml:space="preserve">Р </w:t>
      </w:r>
      <w:r w:rsidRPr="003E09F5">
        <w:rPr>
          <w:b/>
          <w:i/>
          <w:vertAlign w:val="subscript"/>
        </w:rPr>
        <w:t>СРП нефть/г.к. «Сахалин-2»</w:t>
      </w:r>
      <w:r w:rsidRPr="003E09F5">
        <w:rPr>
          <w:b/>
          <w:i/>
        </w:rPr>
        <w:t xml:space="preserve"> = ((</w:t>
      </w:r>
      <w:r w:rsidRPr="003E09F5">
        <w:rPr>
          <w:b/>
          <w:i/>
          <w:lang w:val="en-US"/>
        </w:rPr>
        <w:t>V</w:t>
      </w:r>
      <w:r w:rsidRPr="003E09F5">
        <w:rPr>
          <w:b/>
          <w:i/>
        </w:rPr>
        <w:t xml:space="preserve"> </w:t>
      </w:r>
      <w:r w:rsidRPr="003E09F5">
        <w:rPr>
          <w:b/>
          <w:i/>
          <w:vertAlign w:val="subscript"/>
        </w:rPr>
        <w:t>СРП нефть/г.к «Сахалин-2»</w:t>
      </w:r>
      <w:r w:rsidRPr="003E09F5">
        <w:rPr>
          <w:b/>
          <w:i/>
        </w:rPr>
        <w:t xml:space="preserve">× Ц </w:t>
      </w:r>
      <w:r w:rsidRPr="003E09F5">
        <w:rPr>
          <w:b/>
          <w:i/>
          <w:vertAlign w:val="subscript"/>
        </w:rPr>
        <w:t xml:space="preserve">нефть </w:t>
      </w:r>
      <w:r w:rsidRPr="003E09F5">
        <w:rPr>
          <w:b/>
          <w:i/>
        </w:rPr>
        <w:t xml:space="preserve">× </w:t>
      </w:r>
      <w:r w:rsidRPr="003E09F5">
        <w:rPr>
          <w:b/>
          <w:i/>
          <w:lang w:val="en-US"/>
        </w:rPr>
        <w:t>J</w:t>
      </w:r>
      <w:r w:rsidRPr="003E09F5">
        <w:rPr>
          <w:b/>
          <w:i/>
        </w:rPr>
        <w:t xml:space="preserve">× </w:t>
      </w:r>
      <w:r w:rsidRPr="003E09F5">
        <w:rPr>
          <w:b/>
          <w:i/>
          <w:lang w:val="en-US"/>
        </w:rPr>
        <w:t>S</w:t>
      </w:r>
      <w:r w:rsidRPr="003E09F5">
        <w:rPr>
          <w:b/>
          <w:i/>
        </w:rPr>
        <w:t>×К</w:t>
      </w:r>
      <w:r w:rsidRPr="003E09F5">
        <w:rPr>
          <w:b/>
          <w:i/>
          <w:vertAlign w:val="subscript"/>
        </w:rPr>
        <w:t>$</w:t>
      </w:r>
      <w:r w:rsidRPr="003E09F5">
        <w:rPr>
          <w:b/>
          <w:i/>
        </w:rPr>
        <w:t xml:space="preserve">) - </w:t>
      </w:r>
    </w:p>
    <w:p w:rsidR="005E7FF9" w:rsidRPr="003E09F5" w:rsidRDefault="005E7FF9" w:rsidP="005E7FF9">
      <w:pPr>
        <w:spacing w:before="120" w:after="120"/>
        <w:ind w:firstLine="709"/>
        <w:jc w:val="center"/>
        <w:rPr>
          <w:b/>
          <w:i/>
        </w:rPr>
      </w:pPr>
      <w:r w:rsidRPr="003E09F5">
        <w:rPr>
          <w:b/>
          <w:i/>
        </w:rPr>
        <w:t>∆Р</w:t>
      </w:r>
      <w:r w:rsidRPr="003E09F5">
        <w:t xml:space="preserve"> </w:t>
      </w:r>
      <w:r w:rsidRPr="003E09F5">
        <w:rPr>
          <w:b/>
          <w:i/>
          <w:vertAlign w:val="subscript"/>
        </w:rPr>
        <w:t>СРП нефть/г.к.</w:t>
      </w:r>
      <w:r w:rsidRPr="003E09F5">
        <w:t xml:space="preserve"> </w:t>
      </w:r>
      <w:r w:rsidRPr="003E09F5">
        <w:rPr>
          <w:b/>
          <w:i/>
          <w:vertAlign w:val="subscript"/>
        </w:rPr>
        <w:t>«Сахалин-2»</w:t>
      </w:r>
      <w:r w:rsidRPr="003E09F5">
        <w:t xml:space="preserve">) </w:t>
      </w:r>
      <w:r w:rsidRPr="003E09F5">
        <w:rPr>
          <w:b/>
          <w:i/>
        </w:rPr>
        <w:t xml:space="preserve">(+-) </w:t>
      </w:r>
      <w:r w:rsidRPr="003E09F5">
        <w:rPr>
          <w:b/>
          <w:i/>
          <w:lang w:val="en-US"/>
        </w:rPr>
        <w:t>F</w:t>
      </w:r>
      <w:r w:rsidRPr="003E09F5">
        <w:rPr>
          <w:b/>
          <w:i/>
        </w:rPr>
        <w:t>,</w:t>
      </w:r>
    </w:p>
    <w:p w:rsidR="005E7FF9" w:rsidRPr="003E09F5" w:rsidRDefault="005E7FF9" w:rsidP="005E7FF9">
      <w:pPr>
        <w:ind w:firstLine="709"/>
        <w:jc w:val="both"/>
        <w:rPr>
          <w:snapToGrid w:val="0"/>
        </w:rPr>
      </w:pPr>
      <w:r w:rsidRPr="003E09F5">
        <w:rPr>
          <w:snapToGrid w:val="0"/>
        </w:rPr>
        <w:t>где:</w:t>
      </w:r>
    </w:p>
    <w:p w:rsidR="005E7FF9" w:rsidRPr="003E09F5" w:rsidRDefault="005E7FF9" w:rsidP="005E7FF9">
      <w:pPr>
        <w:ind w:firstLine="709"/>
        <w:jc w:val="both"/>
        <w:rPr>
          <w:snapToGrid w:val="0"/>
        </w:rPr>
      </w:pPr>
      <w:r w:rsidRPr="003E09F5">
        <w:rPr>
          <w:b/>
          <w:i/>
          <w:lang w:val="en-US"/>
        </w:rPr>
        <w:t>V</w:t>
      </w:r>
      <w:r w:rsidRPr="003E09F5">
        <w:rPr>
          <w:b/>
          <w:i/>
        </w:rPr>
        <w:t xml:space="preserve"> </w:t>
      </w:r>
      <w:r w:rsidRPr="003E09F5">
        <w:rPr>
          <w:b/>
          <w:i/>
          <w:vertAlign w:val="subscript"/>
        </w:rPr>
        <w:t>СРП нефть/г.к «Сахалин-2»</w:t>
      </w:r>
      <w:r w:rsidRPr="003E09F5">
        <w:rPr>
          <w:b/>
          <w:i/>
        </w:rPr>
        <w:t xml:space="preserve"> </w:t>
      </w:r>
      <w:r w:rsidRPr="003E09F5">
        <w:rPr>
          <w:snapToGrid w:val="0"/>
        </w:rPr>
        <w:t xml:space="preserve">– объёмы добычи </w:t>
      </w:r>
      <w:r w:rsidRPr="003E09F5">
        <w:rPr>
          <w:bCs/>
          <w:snapToGrid w:val="0"/>
        </w:rPr>
        <w:t>нефти и газового конденсата по проекту «Сахалин-2»</w:t>
      </w:r>
      <w:r w:rsidRPr="003E09F5">
        <w:rPr>
          <w:snapToGrid w:val="0"/>
        </w:rPr>
        <w:t>, млн. тонн;</w:t>
      </w:r>
    </w:p>
    <w:p w:rsidR="005E7FF9" w:rsidRPr="003E09F5" w:rsidRDefault="005E7FF9" w:rsidP="005E7FF9">
      <w:pPr>
        <w:ind w:firstLine="709"/>
        <w:jc w:val="both"/>
        <w:rPr>
          <w:snapToGrid w:val="0"/>
        </w:rPr>
      </w:pPr>
      <w:r w:rsidRPr="003E09F5">
        <w:rPr>
          <w:b/>
          <w:i/>
        </w:rPr>
        <w:t xml:space="preserve">Ц </w:t>
      </w:r>
      <w:r w:rsidRPr="003E09F5">
        <w:rPr>
          <w:b/>
          <w:i/>
          <w:vertAlign w:val="subscript"/>
        </w:rPr>
        <w:t xml:space="preserve">нефть </w:t>
      </w:r>
      <w:r w:rsidRPr="003E09F5">
        <w:rPr>
          <w:snapToGrid w:val="0"/>
        </w:rPr>
        <w:t>– среднегодовая расчетная цена на нефть, долл./баррель;</w:t>
      </w:r>
    </w:p>
    <w:p w:rsidR="005E7FF9" w:rsidRPr="003E09F5" w:rsidRDefault="005E7FF9" w:rsidP="005E7FF9">
      <w:pPr>
        <w:ind w:firstLine="709"/>
        <w:jc w:val="both"/>
        <w:rPr>
          <w:snapToGrid w:val="0"/>
        </w:rPr>
      </w:pPr>
      <w:r w:rsidRPr="003E09F5">
        <w:rPr>
          <w:b/>
          <w:i/>
          <w:lang w:val="en-US"/>
        </w:rPr>
        <w:t>J</w:t>
      </w:r>
      <w:r w:rsidRPr="003E09F5">
        <w:rPr>
          <w:b/>
          <w:i/>
        </w:rPr>
        <w:t xml:space="preserve"> </w:t>
      </w:r>
      <w:r w:rsidRPr="003E09F5">
        <w:rPr>
          <w:snapToGrid w:val="0"/>
        </w:rPr>
        <w:t>– коэффициент перевода барреля в тонну;</w:t>
      </w:r>
    </w:p>
    <w:p w:rsidR="005E7FF9" w:rsidRPr="003E09F5" w:rsidRDefault="005E7FF9" w:rsidP="005E7FF9">
      <w:pPr>
        <w:ind w:firstLine="709"/>
        <w:jc w:val="both"/>
        <w:rPr>
          <w:snapToGrid w:val="0"/>
        </w:rPr>
      </w:pPr>
      <w:r w:rsidRPr="003E09F5">
        <w:rPr>
          <w:b/>
          <w:i/>
          <w:lang w:val="en-US"/>
        </w:rPr>
        <w:t>S</w:t>
      </w:r>
      <w:r w:rsidRPr="003E09F5">
        <w:rPr>
          <w:snapToGrid w:val="0"/>
        </w:rPr>
        <w:t xml:space="preserve"> – ставка </w:t>
      </w:r>
      <w:r w:rsidRPr="003E09F5">
        <w:rPr>
          <w:bCs/>
          <w:snapToGrid w:val="0"/>
        </w:rPr>
        <w:t xml:space="preserve">регулярных платежей </w:t>
      </w:r>
      <w:r w:rsidRPr="003E09F5">
        <w:t xml:space="preserve">за добычу полезных ископаемых (роялти) при выполнении </w:t>
      </w:r>
      <w:r w:rsidRPr="003E09F5">
        <w:rPr>
          <w:snapToGrid w:val="0"/>
        </w:rPr>
        <w:t>соглашений о разделе продукции по проекту «Сахалин-2», %;</w:t>
      </w:r>
    </w:p>
    <w:p w:rsidR="005E7FF9" w:rsidRPr="003E09F5" w:rsidRDefault="005E7FF9" w:rsidP="005E7FF9">
      <w:pPr>
        <w:ind w:firstLine="709"/>
        <w:jc w:val="both"/>
      </w:pPr>
      <w:r w:rsidRPr="003E09F5">
        <w:rPr>
          <w:b/>
          <w:i/>
        </w:rPr>
        <w:t>К</w:t>
      </w:r>
      <w:r w:rsidRPr="003E09F5">
        <w:rPr>
          <w:b/>
          <w:i/>
          <w:vertAlign w:val="subscript"/>
        </w:rPr>
        <w:t>$</w:t>
      </w:r>
      <w:r w:rsidRPr="003E09F5">
        <w:t xml:space="preserve"> – среднегодовой курс доллара США по отношению к рублю, рублей;</w:t>
      </w:r>
    </w:p>
    <w:p w:rsidR="005E7FF9" w:rsidRPr="003E09F5" w:rsidRDefault="005E7FF9" w:rsidP="005E7FF9">
      <w:pPr>
        <w:ind w:firstLine="709"/>
        <w:jc w:val="both"/>
        <w:rPr>
          <w:snapToGrid w:val="0"/>
        </w:rPr>
      </w:pPr>
      <w:r w:rsidRPr="003E09F5">
        <w:rPr>
          <w:b/>
          <w:i/>
        </w:rPr>
        <w:t>∆Р</w:t>
      </w:r>
      <w:r w:rsidRPr="003E09F5">
        <w:t xml:space="preserve"> </w:t>
      </w:r>
      <w:r w:rsidRPr="003E09F5">
        <w:rPr>
          <w:b/>
          <w:i/>
          <w:vertAlign w:val="subscript"/>
        </w:rPr>
        <w:t>СРП нефть/г.к.</w:t>
      </w:r>
      <w:r w:rsidRPr="003E09F5">
        <w:t xml:space="preserve"> </w:t>
      </w:r>
      <w:r w:rsidRPr="003E09F5">
        <w:rPr>
          <w:b/>
          <w:i/>
          <w:vertAlign w:val="subscript"/>
        </w:rPr>
        <w:t>«Сахалин-2»</w:t>
      </w:r>
      <w:r w:rsidRPr="003E09F5">
        <w:rPr>
          <w:snapToGrid w:val="0"/>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3E09F5">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5E7FF9" w:rsidRPr="003E09F5" w:rsidRDefault="005E7FF9" w:rsidP="005E7FF9">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FF9" w:rsidRPr="003E09F5" w:rsidRDefault="005E7FF9" w:rsidP="005E7FF9">
      <w:pPr>
        <w:ind w:firstLine="709"/>
        <w:jc w:val="both"/>
        <w:rPr>
          <w:snapToGrid w:val="0"/>
        </w:rPr>
      </w:pPr>
    </w:p>
    <w:p w:rsidR="005E7FF9" w:rsidRPr="003E09F5" w:rsidRDefault="005E7FF9" w:rsidP="005E7FF9">
      <w:pPr>
        <w:ind w:firstLine="709"/>
        <w:jc w:val="both"/>
      </w:pPr>
      <w:r w:rsidRPr="003E09F5">
        <w:rPr>
          <w:snapToGrid w:val="0"/>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3E09F5">
        <w:rPr>
          <w:b/>
          <w:i/>
        </w:rPr>
        <w:t>∆Р</w:t>
      </w:r>
      <w:r w:rsidRPr="003E09F5">
        <w:t xml:space="preserve"> </w:t>
      </w:r>
      <w:r w:rsidRPr="003E09F5">
        <w:rPr>
          <w:b/>
          <w:i/>
          <w:vertAlign w:val="subscript"/>
        </w:rPr>
        <w:t>СРП нефть/г.к.</w:t>
      </w:r>
      <w:r w:rsidRPr="003E09F5">
        <w:t xml:space="preserve"> </w:t>
      </w:r>
      <w:r w:rsidRPr="003E09F5">
        <w:rPr>
          <w:b/>
          <w:i/>
          <w:vertAlign w:val="subscript"/>
        </w:rPr>
        <w:t>«Сахалин-2»</w:t>
      </w:r>
      <w:r w:rsidRPr="003E09F5">
        <w:rPr>
          <w:b/>
          <w:i/>
        </w:rPr>
        <w:t>)</w:t>
      </w:r>
      <w:r w:rsidRPr="003E09F5">
        <w:rPr>
          <w:b/>
          <w:i/>
          <w:vertAlign w:val="subscript"/>
        </w:rPr>
        <w:t xml:space="preserve"> </w:t>
      </w:r>
      <w:r w:rsidRPr="003E09F5">
        <w:t xml:space="preserve">, возникает в случае превышения </w:t>
      </w:r>
      <w:r w:rsidRPr="003E09F5">
        <w:rPr>
          <w:snapToGrid w:val="0"/>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3E09F5">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3E09F5">
        <w:rPr>
          <w:snapToGrid w:val="0"/>
        </w:rPr>
        <w:t>и рассчитывается по формуле</w:t>
      </w:r>
      <w:r w:rsidRPr="003E09F5">
        <w:t>:</w:t>
      </w:r>
    </w:p>
    <w:p w:rsidR="005E7FF9" w:rsidRPr="003E09F5" w:rsidRDefault="005E7FF9" w:rsidP="005E7FF9">
      <w:pPr>
        <w:ind w:firstLine="709"/>
        <w:jc w:val="both"/>
      </w:pPr>
    </w:p>
    <w:p w:rsidR="005E7FF9" w:rsidRPr="003E09F5" w:rsidRDefault="005E7FF9" w:rsidP="005E7FF9">
      <w:pPr>
        <w:ind w:firstLine="709"/>
        <w:jc w:val="center"/>
        <w:rPr>
          <w:i/>
          <w:snapToGrid w:val="0"/>
        </w:rPr>
      </w:pPr>
      <w:r w:rsidRPr="003E09F5">
        <w:rPr>
          <w:b/>
          <w:i/>
        </w:rPr>
        <w:t>∆Р</w:t>
      </w:r>
      <w:r w:rsidRPr="003E09F5">
        <w:rPr>
          <w:i/>
        </w:rPr>
        <w:t xml:space="preserve"> </w:t>
      </w:r>
      <w:r w:rsidRPr="003E09F5">
        <w:rPr>
          <w:b/>
          <w:i/>
          <w:vertAlign w:val="subscript"/>
        </w:rPr>
        <w:t>СРП нефть/г.к.</w:t>
      </w:r>
      <w:r w:rsidRPr="003E09F5">
        <w:rPr>
          <w:b/>
          <w:i/>
        </w:rPr>
        <w:t xml:space="preserve"> </w:t>
      </w:r>
      <w:r w:rsidRPr="003E09F5">
        <w:rPr>
          <w:b/>
          <w:i/>
          <w:vertAlign w:val="subscript"/>
        </w:rPr>
        <w:t>«Сахалин-2»</w:t>
      </w:r>
      <w:r w:rsidRPr="003E09F5">
        <w:rPr>
          <w:b/>
          <w:i/>
          <w:snapToGrid w:val="0"/>
        </w:rPr>
        <w:t xml:space="preserve"> </w:t>
      </w:r>
      <w:r w:rsidRPr="003E09F5">
        <w:rPr>
          <w:i/>
          <w:snapToGrid w:val="0"/>
        </w:rPr>
        <w:t xml:space="preserve">= </w:t>
      </w:r>
      <w:r w:rsidRPr="003E09F5">
        <w:t>(</w:t>
      </w:r>
      <w:r w:rsidRPr="003E09F5">
        <w:rPr>
          <w:b/>
          <w:i/>
        </w:rPr>
        <w:t xml:space="preserve">V </w:t>
      </w:r>
      <w:r w:rsidRPr="003E09F5">
        <w:rPr>
          <w:b/>
          <w:i/>
          <w:vertAlign w:val="subscript"/>
        </w:rPr>
        <w:t>СРП перед.газ</w:t>
      </w:r>
      <w:r w:rsidRPr="003E09F5">
        <w:t xml:space="preserve"> × </w:t>
      </w:r>
      <w:r w:rsidRPr="003E09F5">
        <w:rPr>
          <w:b/>
          <w:i/>
        </w:rPr>
        <w:t xml:space="preserve">Ц </w:t>
      </w:r>
      <w:r w:rsidRPr="003E09F5">
        <w:rPr>
          <w:b/>
          <w:i/>
          <w:vertAlign w:val="subscript"/>
        </w:rPr>
        <w:t xml:space="preserve">газ «Сахалин-2» </w:t>
      </w:r>
      <w:r w:rsidRPr="003E09F5">
        <w:t xml:space="preserve">× </w:t>
      </w:r>
      <w:r w:rsidRPr="003E09F5">
        <w:rPr>
          <w:b/>
          <w:i/>
        </w:rPr>
        <w:t>К</w:t>
      </w:r>
      <w:r w:rsidRPr="003E09F5">
        <w:rPr>
          <w:b/>
          <w:i/>
          <w:vertAlign w:val="subscript"/>
        </w:rPr>
        <w:t>$</w:t>
      </w:r>
      <w:r w:rsidRPr="003E09F5">
        <w:t xml:space="preserve">) </w:t>
      </w:r>
      <w:r w:rsidRPr="003E09F5">
        <w:rPr>
          <w:i/>
          <w:snapToGrid w:val="0"/>
        </w:rPr>
        <w:t xml:space="preserve">– </w:t>
      </w:r>
    </w:p>
    <w:p w:rsidR="005E7FF9" w:rsidRPr="003E09F5" w:rsidRDefault="005E7FF9" w:rsidP="005E7FF9">
      <w:pPr>
        <w:ind w:firstLine="709"/>
        <w:jc w:val="center"/>
        <w:rPr>
          <w:i/>
          <w:snapToGrid w:val="0"/>
        </w:rPr>
      </w:pPr>
      <w:r w:rsidRPr="003E09F5">
        <w:t>(</w:t>
      </w:r>
      <w:r w:rsidRPr="003E09F5">
        <w:rPr>
          <w:b/>
          <w:i/>
        </w:rPr>
        <w:t xml:space="preserve">V </w:t>
      </w:r>
      <w:r w:rsidRPr="003E09F5">
        <w:rPr>
          <w:b/>
          <w:i/>
          <w:vertAlign w:val="subscript"/>
        </w:rPr>
        <w:t>СРП газ «Сахалин-2»</w:t>
      </w:r>
      <w:r w:rsidRPr="003E09F5">
        <w:t xml:space="preserve"> × </w:t>
      </w:r>
      <w:r w:rsidRPr="003E09F5">
        <w:rPr>
          <w:b/>
          <w:i/>
        </w:rPr>
        <w:t xml:space="preserve">Ц </w:t>
      </w:r>
      <w:r w:rsidRPr="003E09F5">
        <w:rPr>
          <w:b/>
          <w:i/>
          <w:vertAlign w:val="subscript"/>
        </w:rPr>
        <w:t xml:space="preserve">газ «Сахалин-2» </w:t>
      </w:r>
      <w:r w:rsidRPr="003E09F5">
        <w:t xml:space="preserve">× </w:t>
      </w:r>
      <w:r w:rsidRPr="003E09F5">
        <w:rPr>
          <w:b/>
          <w:i/>
          <w:lang w:val="en-US"/>
        </w:rPr>
        <w:t>S</w:t>
      </w:r>
      <w:r w:rsidRPr="003E09F5">
        <w:t xml:space="preserve"> × </w:t>
      </w:r>
      <w:r w:rsidRPr="003E09F5">
        <w:rPr>
          <w:b/>
          <w:i/>
        </w:rPr>
        <w:t>К</w:t>
      </w:r>
      <w:r w:rsidRPr="003E09F5">
        <w:rPr>
          <w:b/>
          <w:i/>
          <w:vertAlign w:val="subscript"/>
        </w:rPr>
        <w:t>$</w:t>
      </w:r>
      <w:r w:rsidRPr="003E09F5">
        <w:t>)</w:t>
      </w:r>
      <w:r w:rsidRPr="003E09F5">
        <w:rPr>
          <w:i/>
          <w:snapToGrid w:val="0"/>
        </w:rPr>
        <w:t>,</w:t>
      </w:r>
    </w:p>
    <w:p w:rsidR="005E7FF9" w:rsidRPr="003E09F5" w:rsidRDefault="005E7FF9" w:rsidP="005E7FF9">
      <w:pPr>
        <w:ind w:firstLine="709"/>
        <w:jc w:val="both"/>
        <w:rPr>
          <w:snapToGrid w:val="0"/>
        </w:rPr>
      </w:pPr>
      <w:r w:rsidRPr="003E09F5">
        <w:rPr>
          <w:snapToGrid w:val="0"/>
        </w:rPr>
        <w:t>где:</w:t>
      </w:r>
    </w:p>
    <w:p w:rsidR="005E7FF9" w:rsidRPr="003E09F5" w:rsidRDefault="005E7FF9" w:rsidP="005E7FF9">
      <w:pPr>
        <w:ind w:firstLine="709"/>
        <w:jc w:val="both"/>
        <w:rPr>
          <w:snapToGrid w:val="0"/>
        </w:rPr>
      </w:pPr>
      <w:r w:rsidRPr="003E09F5">
        <w:rPr>
          <w:b/>
          <w:i/>
        </w:rPr>
        <w:t xml:space="preserve">V </w:t>
      </w:r>
      <w:r w:rsidRPr="003E09F5">
        <w:rPr>
          <w:b/>
          <w:i/>
          <w:vertAlign w:val="subscript"/>
        </w:rPr>
        <w:t>СРП перед.газ</w:t>
      </w:r>
      <w:r w:rsidRPr="003E09F5">
        <w:rPr>
          <w:snapToGrid w:val="0"/>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5E7FF9" w:rsidRPr="003E09F5" w:rsidRDefault="005E7FF9" w:rsidP="005E7FF9">
      <w:pPr>
        <w:ind w:firstLine="709"/>
        <w:jc w:val="both"/>
        <w:rPr>
          <w:snapToGrid w:val="0"/>
        </w:rPr>
      </w:pPr>
      <w:r w:rsidRPr="003E09F5">
        <w:rPr>
          <w:b/>
          <w:i/>
        </w:rPr>
        <w:t xml:space="preserve">Ц </w:t>
      </w:r>
      <w:r w:rsidRPr="003E09F5">
        <w:rPr>
          <w:b/>
          <w:i/>
          <w:vertAlign w:val="subscript"/>
        </w:rPr>
        <w:t>газ</w:t>
      </w:r>
      <w:r w:rsidRPr="003E09F5">
        <w:rPr>
          <w:snapToGrid w:val="0"/>
        </w:rPr>
        <w:t xml:space="preserve"> </w:t>
      </w:r>
      <w:r w:rsidRPr="003E09F5">
        <w:rPr>
          <w:b/>
          <w:i/>
          <w:vertAlign w:val="subscript"/>
        </w:rPr>
        <w:t xml:space="preserve">«Сахалин-2» </w:t>
      </w:r>
      <w:r w:rsidRPr="003E09F5">
        <w:rPr>
          <w:snapToGrid w:val="0"/>
        </w:rPr>
        <w:t>– цена на газ природный (дальнее зарубежье), долл./тыс.куб.м.;</w:t>
      </w:r>
    </w:p>
    <w:p w:rsidR="005E7FF9" w:rsidRPr="003E09F5" w:rsidRDefault="005E7FF9" w:rsidP="005E7FF9">
      <w:pPr>
        <w:ind w:firstLine="709"/>
        <w:jc w:val="both"/>
        <w:rPr>
          <w:snapToGrid w:val="0"/>
        </w:rPr>
      </w:pPr>
      <w:r w:rsidRPr="003E09F5">
        <w:rPr>
          <w:b/>
          <w:i/>
        </w:rPr>
        <w:t>К</w:t>
      </w:r>
      <w:r w:rsidRPr="003E09F5">
        <w:rPr>
          <w:b/>
          <w:i/>
          <w:vertAlign w:val="subscript"/>
        </w:rPr>
        <w:t>$</w:t>
      </w:r>
      <w:r w:rsidRPr="003E09F5">
        <w:rPr>
          <w:snapToGrid w:val="0"/>
        </w:rPr>
        <w:t>– среднегодовой курс доллара США по отношению к рублю, рублей.</w:t>
      </w:r>
    </w:p>
    <w:p w:rsidR="005E7FF9" w:rsidRPr="003E09F5" w:rsidRDefault="005E7FF9" w:rsidP="005E7FF9">
      <w:pPr>
        <w:ind w:firstLine="709"/>
        <w:jc w:val="both"/>
        <w:rPr>
          <w:bCs/>
          <w:snapToGrid w:val="0"/>
        </w:rPr>
      </w:pPr>
      <w:r w:rsidRPr="003E09F5">
        <w:rPr>
          <w:b/>
          <w:i/>
        </w:rPr>
        <w:t xml:space="preserve">V </w:t>
      </w:r>
      <w:r w:rsidRPr="003E09F5">
        <w:rPr>
          <w:b/>
          <w:i/>
          <w:vertAlign w:val="subscript"/>
        </w:rPr>
        <w:t>СРП газ «Сахалин-2»</w:t>
      </w:r>
      <w:r w:rsidRPr="003E09F5">
        <w:rPr>
          <w:snapToGrid w:val="0"/>
        </w:rPr>
        <w:t xml:space="preserve"> – </w:t>
      </w:r>
      <w:r w:rsidRPr="003E09F5">
        <w:rPr>
          <w:bCs/>
          <w:snapToGrid w:val="0"/>
        </w:rPr>
        <w:t>объём добычи газа горючего природного по проекту «Сахалин-2», млн. тонн;</w:t>
      </w:r>
    </w:p>
    <w:p w:rsidR="005E7FF9" w:rsidRPr="003E09F5" w:rsidRDefault="005E7FF9" w:rsidP="005E7FF9">
      <w:pPr>
        <w:ind w:firstLine="709"/>
        <w:jc w:val="both"/>
        <w:rPr>
          <w:snapToGrid w:val="0"/>
        </w:rPr>
      </w:pPr>
      <w:r w:rsidRPr="003E09F5">
        <w:rPr>
          <w:b/>
          <w:i/>
          <w:lang w:val="en-US"/>
        </w:rPr>
        <w:t>S</w:t>
      </w:r>
      <w:r w:rsidRPr="003E09F5">
        <w:rPr>
          <w:snapToGrid w:val="0"/>
        </w:rPr>
        <w:t xml:space="preserve"> – ставка </w:t>
      </w:r>
      <w:r w:rsidRPr="003E09F5">
        <w:rPr>
          <w:bCs/>
          <w:snapToGrid w:val="0"/>
        </w:rPr>
        <w:t xml:space="preserve">регулярных платежей </w:t>
      </w:r>
      <w:r w:rsidRPr="003E09F5">
        <w:t xml:space="preserve">за добычу полезных ископаемых (роялти) при выполнении </w:t>
      </w:r>
      <w:r w:rsidRPr="003E09F5">
        <w:rPr>
          <w:snapToGrid w:val="0"/>
        </w:rPr>
        <w:t>соглашений о разделе продукции по проекту «Сахалин-2», %.</w:t>
      </w:r>
    </w:p>
    <w:p w:rsidR="005E7FF9" w:rsidRPr="003E09F5" w:rsidRDefault="005E7FF9" w:rsidP="005E7FF9">
      <w:pPr>
        <w:ind w:firstLine="709"/>
        <w:jc w:val="both"/>
      </w:pPr>
      <w:r w:rsidRPr="003E09F5">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5E7FF9" w:rsidRPr="003E09F5" w:rsidRDefault="005E7FF9" w:rsidP="005E7FF9">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5E7FF9" w:rsidRPr="003E09F5" w:rsidRDefault="005E7FF9" w:rsidP="005E7FF9">
      <w:pPr>
        <w:ind w:firstLine="709"/>
        <w:jc w:val="both"/>
      </w:pPr>
      <w:r w:rsidRPr="003E09F5">
        <w:t>Объём выпадающих доходов определяется в рамках прописанного алгоритма расчёта прогнозного объёма поступлений регулярных платежей.</w:t>
      </w:r>
    </w:p>
    <w:p w:rsidR="005E7FF9" w:rsidRPr="003E09F5" w:rsidRDefault="005E7FF9" w:rsidP="005E7FF9">
      <w:pPr>
        <w:ind w:firstLine="709"/>
        <w:jc w:val="both"/>
      </w:pPr>
      <w:r w:rsidRPr="003E09F5">
        <w:t xml:space="preserve">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 </w:t>
      </w:r>
    </w:p>
    <w:p w:rsidR="005E7FF9" w:rsidRPr="003E09F5" w:rsidRDefault="005E7FF9" w:rsidP="005E7FF9">
      <w:pPr>
        <w:ind w:firstLine="709"/>
        <w:jc w:val="both"/>
      </w:pPr>
      <w:r w:rsidRPr="003E09F5">
        <w:t>В Чувашской Республике по данному источнику дохода поступление отсутствует.</w:t>
      </w:r>
    </w:p>
    <w:p w:rsidR="005E7FF9" w:rsidRPr="003E09F5" w:rsidRDefault="005E7FF9" w:rsidP="005E7FF9">
      <w:pPr>
        <w:ind w:firstLine="709"/>
        <w:jc w:val="both"/>
      </w:pPr>
    </w:p>
    <w:p w:rsidR="00655D29" w:rsidRPr="003E09F5" w:rsidRDefault="00655D29" w:rsidP="005E7FF9">
      <w:pPr>
        <w:ind w:firstLine="709"/>
        <w:jc w:val="both"/>
      </w:pPr>
    </w:p>
    <w:p w:rsidR="005E7FF9" w:rsidRPr="003E09F5" w:rsidRDefault="00483D21" w:rsidP="00483D21">
      <w:pPr>
        <w:pStyle w:val="1"/>
        <w:keepLines w:val="0"/>
        <w:widowControl/>
        <w:autoSpaceDE/>
        <w:autoSpaceDN/>
        <w:adjustRightInd/>
        <w:spacing w:before="0" w:after="240"/>
        <w:ind w:left="1418"/>
        <w:jc w:val="center"/>
        <w:rPr>
          <w:rFonts w:ascii="Times New Roman" w:hAnsi="Times New Roman"/>
          <w:i/>
          <w:color w:val="auto"/>
          <w:sz w:val="26"/>
          <w:szCs w:val="26"/>
        </w:rPr>
      </w:pPr>
      <w:bookmarkStart w:id="45" w:name="_Toc139638533"/>
      <w:r w:rsidRPr="003E09F5">
        <w:rPr>
          <w:rFonts w:ascii="Times New Roman" w:hAnsi="Times New Roman"/>
          <w:i/>
          <w:color w:val="auto"/>
          <w:sz w:val="24"/>
          <w:szCs w:val="24"/>
        </w:rPr>
        <w:t>2</w:t>
      </w:r>
      <w:r w:rsidRPr="003E09F5">
        <w:rPr>
          <w:rFonts w:ascii="Times New Roman" w:hAnsi="Times New Roman"/>
          <w:i/>
          <w:color w:val="auto"/>
          <w:sz w:val="26"/>
          <w:szCs w:val="26"/>
        </w:rPr>
        <w:t>.1</w:t>
      </w:r>
      <w:r w:rsidR="00C064DD" w:rsidRPr="003E09F5">
        <w:rPr>
          <w:rFonts w:ascii="Times New Roman" w:hAnsi="Times New Roman"/>
          <w:i/>
          <w:color w:val="auto"/>
          <w:sz w:val="26"/>
          <w:szCs w:val="26"/>
        </w:rPr>
        <w:t>7</w:t>
      </w:r>
      <w:r w:rsidRPr="003E09F5">
        <w:rPr>
          <w:rFonts w:ascii="Times New Roman" w:hAnsi="Times New Roman"/>
          <w:i/>
          <w:color w:val="auto"/>
          <w:sz w:val="26"/>
          <w:szCs w:val="26"/>
        </w:rPr>
        <w:t>.3.</w:t>
      </w:r>
      <w:r w:rsidR="005E7FF9" w:rsidRPr="003E09F5">
        <w:rPr>
          <w:rFonts w:ascii="Times New Roman" w:hAnsi="Times New Roman"/>
          <w:i/>
          <w:color w:val="auto"/>
          <w:sz w:val="26"/>
          <w:szCs w:val="26"/>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005E7FF9" w:rsidRPr="003E09F5">
        <w:rPr>
          <w:rFonts w:ascii="Times New Roman" w:hAnsi="Times New Roman"/>
          <w:i/>
          <w:color w:val="auto"/>
          <w:sz w:val="26"/>
          <w:szCs w:val="26"/>
        </w:rPr>
        <w:br/>
        <w:t>182 1 07 02023 01 0000 110</w:t>
      </w:r>
      <w:bookmarkEnd w:id="45"/>
    </w:p>
    <w:p w:rsidR="005E7FF9" w:rsidRPr="003E09F5" w:rsidRDefault="005E7FF9" w:rsidP="005E7FF9">
      <w:pPr>
        <w:ind w:firstLine="709"/>
        <w:jc w:val="both"/>
      </w:pPr>
      <w:r w:rsidRPr="003E09F5">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5E7FF9" w:rsidRPr="003E09F5" w:rsidRDefault="005E7FF9" w:rsidP="005E7FF9">
      <w:pPr>
        <w:ind w:firstLine="709"/>
        <w:jc w:val="both"/>
      </w:pPr>
      <w:r w:rsidRPr="003E09F5">
        <w:t>- показатели прогноза социально-экономического развития Российской Федерации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5E7FF9" w:rsidRPr="003E09F5" w:rsidRDefault="005E7FF9" w:rsidP="005E7FF9">
      <w:pPr>
        <w:ind w:firstLine="709"/>
        <w:jc w:val="both"/>
      </w:pPr>
      <w:r w:rsidRPr="003E09F5">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 года;</w:t>
      </w:r>
    </w:p>
    <w:p w:rsidR="005E7FF9" w:rsidRPr="003E09F5" w:rsidRDefault="005E7FF9" w:rsidP="005E7FF9">
      <w:pPr>
        <w:ind w:firstLine="709"/>
        <w:jc w:val="both"/>
      </w:pPr>
      <w:r w:rsidRPr="003E09F5">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5E7FF9" w:rsidRPr="003E09F5" w:rsidRDefault="005E7FF9" w:rsidP="005E7FF9">
      <w:pPr>
        <w:ind w:firstLine="709"/>
        <w:jc w:val="both"/>
      </w:pPr>
      <w:r w:rsidRPr="003E09F5">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5E7FF9" w:rsidRPr="003E09F5" w:rsidRDefault="005E7FF9" w:rsidP="005E7FF9">
      <w:pPr>
        <w:ind w:firstLine="709"/>
        <w:jc w:val="both"/>
      </w:pPr>
      <w:r w:rsidRPr="003E09F5">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3E09F5">
        <w:rPr>
          <w:b/>
          <w:i/>
        </w:rPr>
        <w:t xml:space="preserve">Р </w:t>
      </w:r>
      <w:r w:rsidRPr="003E09F5">
        <w:rPr>
          <w:b/>
          <w:i/>
          <w:vertAlign w:val="subscript"/>
        </w:rPr>
        <w:t>СРП нефть/г.к «Харьяга»</w:t>
      </w:r>
      <w:r w:rsidRPr="003E09F5">
        <w:t>) определяется исходя из следующего алгоритма расчёта:</w:t>
      </w:r>
    </w:p>
    <w:p w:rsidR="005E7FF9" w:rsidRPr="003E09F5" w:rsidRDefault="005E7FF9" w:rsidP="005E7FF9">
      <w:pPr>
        <w:spacing w:before="120" w:after="120"/>
        <w:ind w:firstLine="709"/>
        <w:jc w:val="center"/>
        <w:rPr>
          <w:b/>
          <w:i/>
        </w:rPr>
      </w:pPr>
      <w:r w:rsidRPr="003E09F5">
        <w:rPr>
          <w:b/>
          <w:i/>
        </w:rPr>
        <w:t xml:space="preserve">Р </w:t>
      </w:r>
      <w:r w:rsidRPr="003E09F5">
        <w:rPr>
          <w:b/>
          <w:i/>
          <w:vertAlign w:val="subscript"/>
        </w:rPr>
        <w:t>СРП нефть/г.к. «Харьяга»</w:t>
      </w:r>
      <w:r w:rsidRPr="003E09F5">
        <w:rPr>
          <w:b/>
          <w:i/>
        </w:rPr>
        <w:t xml:space="preserve"> = (</w:t>
      </w:r>
      <w:r w:rsidRPr="003E09F5">
        <w:rPr>
          <w:b/>
          <w:i/>
          <w:lang w:val="en-US"/>
        </w:rPr>
        <w:t>V</w:t>
      </w:r>
      <w:r w:rsidRPr="003E09F5">
        <w:rPr>
          <w:b/>
          <w:i/>
        </w:rPr>
        <w:t xml:space="preserve"> </w:t>
      </w:r>
      <w:r w:rsidRPr="003E09F5">
        <w:rPr>
          <w:b/>
          <w:i/>
          <w:vertAlign w:val="subscript"/>
        </w:rPr>
        <w:t xml:space="preserve">СРП нефть/г.к «Харьяга» </w:t>
      </w:r>
      <w:r w:rsidRPr="003E09F5">
        <w:rPr>
          <w:b/>
          <w:i/>
        </w:rPr>
        <w:t xml:space="preserve">× Ц </w:t>
      </w:r>
      <w:r w:rsidRPr="003E09F5">
        <w:rPr>
          <w:b/>
          <w:i/>
          <w:vertAlign w:val="subscript"/>
        </w:rPr>
        <w:t xml:space="preserve">нефть </w:t>
      </w:r>
      <w:r w:rsidRPr="003E09F5">
        <w:rPr>
          <w:b/>
          <w:i/>
        </w:rPr>
        <w:t xml:space="preserve">× </w:t>
      </w:r>
      <w:r w:rsidRPr="003E09F5">
        <w:rPr>
          <w:b/>
          <w:i/>
          <w:lang w:val="en-US"/>
        </w:rPr>
        <w:t>J</w:t>
      </w:r>
      <w:r w:rsidRPr="003E09F5">
        <w:rPr>
          <w:b/>
          <w:i/>
        </w:rPr>
        <w:t xml:space="preserve">× </w:t>
      </w:r>
      <w:r w:rsidRPr="003E09F5">
        <w:rPr>
          <w:b/>
          <w:i/>
          <w:lang w:val="en-US"/>
        </w:rPr>
        <w:t>S</w:t>
      </w:r>
      <w:r w:rsidRPr="003E09F5">
        <w:rPr>
          <w:b/>
          <w:i/>
        </w:rPr>
        <w:t>×К</w:t>
      </w:r>
      <w:r w:rsidRPr="003E09F5">
        <w:rPr>
          <w:b/>
          <w:i/>
          <w:vertAlign w:val="subscript"/>
        </w:rPr>
        <w:t>$</w:t>
      </w:r>
      <w:r w:rsidRPr="003E09F5">
        <w:rPr>
          <w:b/>
          <w:i/>
        </w:rPr>
        <w:t>)</w:t>
      </w:r>
      <w:r w:rsidRPr="003E09F5">
        <w:t xml:space="preserve"> </w:t>
      </w:r>
      <w:r w:rsidRPr="003E09F5">
        <w:rPr>
          <w:b/>
          <w:i/>
        </w:rPr>
        <w:t xml:space="preserve">(+-) </w:t>
      </w:r>
      <w:r w:rsidRPr="003E09F5">
        <w:rPr>
          <w:b/>
          <w:i/>
          <w:lang w:val="en-US"/>
        </w:rPr>
        <w:t>F</w:t>
      </w:r>
      <w:r w:rsidRPr="003E09F5">
        <w:rPr>
          <w:b/>
          <w:i/>
        </w:rPr>
        <w:t>,</w:t>
      </w:r>
    </w:p>
    <w:p w:rsidR="005E7FF9" w:rsidRPr="003E09F5" w:rsidRDefault="005E7FF9" w:rsidP="005E7FF9">
      <w:pPr>
        <w:ind w:firstLine="709"/>
        <w:jc w:val="both"/>
        <w:rPr>
          <w:snapToGrid w:val="0"/>
        </w:rPr>
      </w:pPr>
      <w:r w:rsidRPr="003E09F5">
        <w:rPr>
          <w:snapToGrid w:val="0"/>
        </w:rPr>
        <w:t>где:</w:t>
      </w:r>
    </w:p>
    <w:p w:rsidR="005E7FF9" w:rsidRPr="003E09F5" w:rsidRDefault="005E7FF9" w:rsidP="005E7FF9">
      <w:pPr>
        <w:ind w:firstLine="709"/>
        <w:jc w:val="both"/>
        <w:rPr>
          <w:snapToGrid w:val="0"/>
        </w:rPr>
      </w:pPr>
      <w:r w:rsidRPr="003E09F5">
        <w:rPr>
          <w:b/>
          <w:i/>
          <w:lang w:val="en-US"/>
        </w:rPr>
        <w:t>V</w:t>
      </w:r>
      <w:r w:rsidRPr="003E09F5">
        <w:rPr>
          <w:b/>
          <w:i/>
        </w:rPr>
        <w:t xml:space="preserve"> </w:t>
      </w:r>
      <w:r w:rsidRPr="003E09F5">
        <w:rPr>
          <w:b/>
          <w:i/>
          <w:vertAlign w:val="subscript"/>
        </w:rPr>
        <w:t xml:space="preserve">СРП нефть/г.к «Харьяга» </w:t>
      </w:r>
      <w:r w:rsidRPr="003E09F5">
        <w:rPr>
          <w:snapToGrid w:val="0"/>
        </w:rPr>
        <w:t xml:space="preserve">– объёмы добычи </w:t>
      </w:r>
      <w:r w:rsidRPr="003E09F5">
        <w:rPr>
          <w:bCs/>
          <w:snapToGrid w:val="0"/>
        </w:rPr>
        <w:t xml:space="preserve">нефти и газового конденсата </w:t>
      </w:r>
      <w:r w:rsidRPr="003E09F5">
        <w:t>по проекту «Харьягинское месторождение»</w:t>
      </w:r>
      <w:r w:rsidRPr="003E09F5">
        <w:rPr>
          <w:snapToGrid w:val="0"/>
        </w:rPr>
        <w:t>, млн. тонн;</w:t>
      </w:r>
    </w:p>
    <w:p w:rsidR="005E7FF9" w:rsidRPr="003E09F5" w:rsidRDefault="005E7FF9" w:rsidP="005E7FF9">
      <w:pPr>
        <w:ind w:firstLine="709"/>
        <w:jc w:val="both"/>
        <w:rPr>
          <w:snapToGrid w:val="0"/>
        </w:rPr>
      </w:pPr>
      <w:r w:rsidRPr="003E09F5">
        <w:rPr>
          <w:b/>
          <w:i/>
        </w:rPr>
        <w:t xml:space="preserve">Ц </w:t>
      </w:r>
      <w:r w:rsidRPr="003E09F5">
        <w:rPr>
          <w:b/>
          <w:i/>
          <w:vertAlign w:val="subscript"/>
        </w:rPr>
        <w:t xml:space="preserve">нефть </w:t>
      </w:r>
      <w:r w:rsidRPr="003E09F5">
        <w:rPr>
          <w:snapToGrid w:val="0"/>
        </w:rPr>
        <w:t>– среднегодовая расчетная цена на нефть, долл./баррель;</w:t>
      </w:r>
    </w:p>
    <w:p w:rsidR="005E7FF9" w:rsidRPr="003E09F5" w:rsidRDefault="005E7FF9" w:rsidP="005E7FF9">
      <w:pPr>
        <w:ind w:firstLine="709"/>
        <w:jc w:val="both"/>
        <w:rPr>
          <w:snapToGrid w:val="0"/>
        </w:rPr>
      </w:pPr>
      <w:r w:rsidRPr="003E09F5">
        <w:rPr>
          <w:b/>
          <w:i/>
          <w:lang w:val="en-US"/>
        </w:rPr>
        <w:t>J</w:t>
      </w:r>
      <w:r w:rsidRPr="003E09F5">
        <w:rPr>
          <w:b/>
          <w:i/>
        </w:rPr>
        <w:t xml:space="preserve"> </w:t>
      </w:r>
      <w:r w:rsidRPr="003E09F5">
        <w:rPr>
          <w:snapToGrid w:val="0"/>
        </w:rPr>
        <w:t>– коэффициент перевода барреля в тонну;</w:t>
      </w:r>
    </w:p>
    <w:p w:rsidR="005E7FF9" w:rsidRPr="003E09F5" w:rsidRDefault="005E7FF9" w:rsidP="005E7FF9">
      <w:pPr>
        <w:ind w:firstLine="709"/>
        <w:jc w:val="both"/>
        <w:rPr>
          <w:snapToGrid w:val="0"/>
        </w:rPr>
      </w:pPr>
      <w:r w:rsidRPr="003E09F5">
        <w:rPr>
          <w:b/>
          <w:i/>
          <w:lang w:val="en-US"/>
        </w:rPr>
        <w:t>S</w:t>
      </w:r>
      <w:r w:rsidRPr="003E09F5">
        <w:rPr>
          <w:snapToGrid w:val="0"/>
        </w:rPr>
        <w:t xml:space="preserve"> – ставка </w:t>
      </w:r>
      <w:r w:rsidRPr="003E09F5">
        <w:rPr>
          <w:bCs/>
          <w:snapToGrid w:val="0"/>
        </w:rPr>
        <w:t xml:space="preserve">регулярных платежей </w:t>
      </w:r>
      <w:r w:rsidRPr="003E09F5">
        <w:t xml:space="preserve">за добычу полезных ископаемых (роялти) при выполнении </w:t>
      </w:r>
      <w:r w:rsidRPr="003E09F5">
        <w:rPr>
          <w:snapToGrid w:val="0"/>
        </w:rPr>
        <w:t xml:space="preserve">соглашений о разделе продукции </w:t>
      </w:r>
      <w:r w:rsidRPr="003E09F5">
        <w:t>по проекту «Харьягинское месторождение»</w:t>
      </w:r>
      <w:r w:rsidRPr="003E09F5">
        <w:rPr>
          <w:snapToGrid w:val="0"/>
        </w:rPr>
        <w:t>, %;</w:t>
      </w:r>
    </w:p>
    <w:p w:rsidR="005E7FF9" w:rsidRPr="003E09F5" w:rsidRDefault="005E7FF9" w:rsidP="005E7FF9">
      <w:pPr>
        <w:ind w:firstLine="709"/>
        <w:jc w:val="both"/>
      </w:pPr>
      <w:r w:rsidRPr="003E09F5">
        <w:rPr>
          <w:b/>
          <w:i/>
        </w:rPr>
        <w:t>К</w:t>
      </w:r>
      <w:r w:rsidRPr="003E09F5">
        <w:rPr>
          <w:b/>
          <w:i/>
          <w:vertAlign w:val="subscript"/>
        </w:rPr>
        <w:t>$</w:t>
      </w:r>
      <w:r w:rsidRPr="003E09F5">
        <w:t xml:space="preserve"> – среднегодовой курс доллара США по отношению к рублю, рублей;</w:t>
      </w:r>
    </w:p>
    <w:p w:rsidR="005E7FF9" w:rsidRPr="003E09F5" w:rsidRDefault="005E7FF9" w:rsidP="005E7FF9">
      <w:pPr>
        <w:ind w:firstLine="709"/>
        <w:jc w:val="both"/>
      </w:pPr>
      <w:r w:rsidRPr="003E09F5">
        <w:rPr>
          <w:b/>
          <w:i/>
        </w:rPr>
        <w:t xml:space="preserve">F – </w:t>
      </w:r>
      <w:r w:rsidRPr="003E09F5">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7FF9" w:rsidRPr="003E09F5" w:rsidRDefault="005E7FF9" w:rsidP="005E7FF9">
      <w:pPr>
        <w:ind w:firstLine="709"/>
        <w:jc w:val="both"/>
      </w:pPr>
      <w:r w:rsidRPr="003E09F5">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3E09F5">
        <w:rPr>
          <w:strike/>
        </w:rPr>
        <w:t xml:space="preserve"> </w:t>
      </w:r>
    </w:p>
    <w:p w:rsidR="005E7FF9" w:rsidRPr="003E09F5" w:rsidRDefault="005E7FF9" w:rsidP="005E7FF9">
      <w:pPr>
        <w:ind w:firstLine="709"/>
        <w:jc w:val="both"/>
      </w:pPr>
      <w:r w:rsidRPr="003E09F5">
        <w:t>Объём выпадающих доходов определяется в рамках прописанного алгоритма расчёта прогнозного объёма поступлений регулярных платежей.</w:t>
      </w:r>
    </w:p>
    <w:p w:rsidR="005E7FF9" w:rsidRPr="003E09F5" w:rsidRDefault="005E7FF9" w:rsidP="005E7FF9">
      <w:pPr>
        <w:ind w:firstLine="709"/>
        <w:jc w:val="both"/>
      </w:pPr>
      <w:r w:rsidRPr="003E09F5">
        <w:t>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C40CF0" w:rsidRPr="003E09F5" w:rsidRDefault="00C40CF0" w:rsidP="00C40CF0">
      <w:pPr>
        <w:ind w:firstLine="709"/>
        <w:jc w:val="both"/>
      </w:pPr>
      <w:r w:rsidRPr="003E09F5">
        <w:t xml:space="preserve">В Чувашской Республике по данному источнику дохода поступление отсутствует. </w:t>
      </w:r>
    </w:p>
    <w:p w:rsidR="001B61D1" w:rsidRPr="003E09F5" w:rsidRDefault="001B61D1" w:rsidP="001B61D1">
      <w:pPr>
        <w:ind w:firstLine="709"/>
        <w:jc w:val="both"/>
      </w:pPr>
    </w:p>
    <w:p w:rsidR="00F34FCA" w:rsidRPr="003E09F5" w:rsidRDefault="00F34FCA" w:rsidP="001B61D1">
      <w:pPr>
        <w:ind w:firstLine="709"/>
        <w:jc w:val="both"/>
      </w:pPr>
    </w:p>
    <w:p w:rsidR="00F34FCA" w:rsidRPr="003E09F5" w:rsidRDefault="00F34FCA" w:rsidP="001B61D1">
      <w:pPr>
        <w:ind w:firstLine="709"/>
        <w:jc w:val="both"/>
      </w:pPr>
    </w:p>
    <w:p w:rsidR="00F34FCA" w:rsidRPr="003E09F5" w:rsidRDefault="00C064DD" w:rsidP="00C064DD">
      <w:pPr>
        <w:pStyle w:val="Style56"/>
        <w:widowControl/>
        <w:spacing w:before="60"/>
        <w:jc w:val="center"/>
        <w:rPr>
          <w:rStyle w:val="FontStyle89"/>
          <w:rFonts w:ascii="Times New Roman" w:hAnsi="Times New Roman" w:cs="Times New Roman"/>
          <w:i/>
          <w:sz w:val="26"/>
          <w:szCs w:val="26"/>
        </w:rPr>
      </w:pPr>
      <w:r w:rsidRPr="003E09F5">
        <w:rPr>
          <w:rStyle w:val="FontStyle89"/>
          <w:rFonts w:ascii="Times New Roman" w:hAnsi="Times New Roman" w:cs="Times New Roman"/>
          <w:i/>
          <w:sz w:val="26"/>
          <w:szCs w:val="26"/>
        </w:rPr>
        <w:t xml:space="preserve">2.18. </w:t>
      </w:r>
      <w:r w:rsidR="008B137D" w:rsidRPr="003E09F5">
        <w:rPr>
          <w:rStyle w:val="FontStyle89"/>
          <w:rFonts w:ascii="Times New Roman" w:hAnsi="Times New Roman" w:cs="Times New Roman"/>
          <w:i/>
          <w:sz w:val="26"/>
          <w:szCs w:val="26"/>
        </w:rPr>
        <w:t>Сборы за пользование объектами животного мира и за пользование объектами водных биологических ресурсов</w:t>
      </w:r>
    </w:p>
    <w:p w:rsidR="00E94FCB" w:rsidRPr="003E09F5" w:rsidRDefault="008B137D" w:rsidP="00C064DD">
      <w:pPr>
        <w:pStyle w:val="Style56"/>
        <w:widowControl/>
        <w:spacing w:before="60"/>
        <w:ind w:left="450" w:firstLine="0"/>
        <w:jc w:val="center"/>
        <w:rPr>
          <w:rStyle w:val="FontStyle89"/>
          <w:rFonts w:ascii="Times New Roman" w:hAnsi="Times New Roman" w:cs="Times New Roman"/>
          <w:i/>
          <w:sz w:val="26"/>
          <w:szCs w:val="26"/>
        </w:rPr>
      </w:pPr>
      <w:r w:rsidRPr="003E09F5">
        <w:rPr>
          <w:rStyle w:val="FontStyle89"/>
          <w:rFonts w:ascii="Times New Roman" w:hAnsi="Times New Roman" w:cs="Times New Roman"/>
          <w:i/>
          <w:sz w:val="26"/>
          <w:szCs w:val="26"/>
        </w:rPr>
        <w:t>182 1 07 04000 01 0000 110</w:t>
      </w:r>
    </w:p>
    <w:p w:rsidR="00E94FCB" w:rsidRPr="003E09F5" w:rsidRDefault="008B137D">
      <w:pPr>
        <w:pStyle w:val="Style42"/>
        <w:widowControl/>
        <w:spacing w:before="238" w:line="295" w:lineRule="exact"/>
        <w:ind w:firstLine="706"/>
        <w:rPr>
          <w:rStyle w:val="FontStyle138"/>
        </w:rPr>
      </w:pPr>
      <w:r w:rsidRPr="003E09F5">
        <w:rPr>
          <w:rStyle w:val="FontStyle138"/>
        </w:rPr>
        <w:t xml:space="preserve">Расчёт прогноза поступления доходов в </w:t>
      </w:r>
      <w:r w:rsidR="00992734" w:rsidRPr="003E09F5">
        <w:rPr>
          <w:rStyle w:val="FontStyle138"/>
        </w:rPr>
        <w:t xml:space="preserve">консолидированный бюджет Чувашской Республики </w:t>
      </w:r>
      <w:r w:rsidRPr="003E09F5">
        <w:rPr>
          <w:rStyle w:val="FontStyle138"/>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E94FCB" w:rsidRPr="003E09F5" w:rsidRDefault="001B323A" w:rsidP="001B323A">
      <w:pPr>
        <w:jc w:val="both"/>
        <w:rPr>
          <w:rStyle w:val="FontStyle138"/>
        </w:rPr>
      </w:pPr>
      <w:r w:rsidRPr="003E09F5">
        <w:rPr>
          <w:rStyle w:val="FontStyle138"/>
        </w:rPr>
        <w:t xml:space="preserve">        </w:t>
      </w:r>
      <w:r w:rsidR="008B137D" w:rsidRPr="003E09F5">
        <w:rPr>
          <w:rStyle w:val="FontStyle138"/>
        </w:rPr>
        <w:t xml:space="preserve">Сбор за пользование объектами животного мира и сборы за пользование объектами водных биологических ресурсов взимаются на территории </w:t>
      </w:r>
      <w:r w:rsidR="00E55B7B" w:rsidRPr="003E09F5">
        <w:rPr>
          <w:rStyle w:val="FontStyle138"/>
        </w:rPr>
        <w:t>Чувашской Республики</w:t>
      </w:r>
      <w:r w:rsidR="008B137D" w:rsidRPr="003E09F5">
        <w:rPr>
          <w:rStyle w:val="FontStyle138"/>
        </w:rPr>
        <w:t xml:space="preserve"> в соответствии с положениями главы 25.1 части второй НК РФ и зачисляются в </w:t>
      </w:r>
      <w:r w:rsidR="00992734" w:rsidRPr="003E09F5">
        <w:rPr>
          <w:rStyle w:val="FontStyle138"/>
        </w:rPr>
        <w:t>консолидированный бюджет Чувашской Республики</w:t>
      </w:r>
      <w:r w:rsidR="008B137D" w:rsidRPr="003E09F5">
        <w:rPr>
          <w:rStyle w:val="FontStyle138"/>
        </w:rPr>
        <w:t xml:space="preserve"> по нормативам, установленным в соответствии со статьями 50 и 56 БК РФ</w:t>
      </w:r>
      <w:r w:rsidRPr="003E09F5">
        <w:rPr>
          <w:rStyle w:val="FontStyle138"/>
        </w:rPr>
        <w:t xml:space="preserve"> и</w:t>
      </w:r>
      <w:r w:rsidRPr="003E09F5">
        <w:t xml:space="preserve"> </w:t>
      </w:r>
      <w:r w:rsidR="005A5078" w:rsidRPr="003E09F5">
        <w:rPr>
          <w:rStyle w:val="FontStyle138"/>
        </w:rPr>
        <w:t xml:space="preserve">Законом Чувашской Республики  от 16.11.2021    № 81. </w:t>
      </w:r>
    </w:p>
    <w:p w:rsidR="00E94FCB" w:rsidRPr="003E09F5" w:rsidRDefault="008B137D" w:rsidP="00992734">
      <w:pPr>
        <w:pStyle w:val="Style42"/>
        <w:widowControl/>
        <w:spacing w:before="7" w:line="295" w:lineRule="exact"/>
        <w:ind w:left="706" w:firstLine="0"/>
        <w:jc w:val="left"/>
        <w:rPr>
          <w:rStyle w:val="FontStyle138"/>
        </w:rPr>
      </w:pPr>
      <w:r w:rsidRPr="003E09F5">
        <w:rPr>
          <w:rStyle w:val="FontStyle138"/>
        </w:rPr>
        <w:t>Прогноз объёма поступлений по сборам осуществляется отдельно по каждому</w:t>
      </w:r>
      <w:r w:rsidR="00992734" w:rsidRPr="003E09F5">
        <w:rPr>
          <w:rStyle w:val="FontStyle138"/>
        </w:rPr>
        <w:t xml:space="preserve"> </w:t>
      </w:r>
      <w:r w:rsidRPr="003E09F5">
        <w:rPr>
          <w:rStyle w:val="FontStyle138"/>
        </w:rPr>
        <w:t>виду.</w:t>
      </w:r>
    </w:p>
    <w:p w:rsidR="00CA45C8" w:rsidRPr="003E09F5" w:rsidRDefault="00CA45C8" w:rsidP="00CA45C8">
      <w:pPr>
        <w:ind w:firstLine="709"/>
        <w:jc w:val="both"/>
      </w:pPr>
      <w:r w:rsidRPr="003E09F5">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CA45C8" w:rsidRPr="003E09F5" w:rsidRDefault="00CA45C8" w:rsidP="00CA45C8">
      <w:pPr>
        <w:ind w:firstLine="709"/>
        <w:jc w:val="both"/>
      </w:pPr>
      <w:r w:rsidRPr="003E09F5">
        <w:t xml:space="preserve"> - динамика налоговой базы по сбору согласно данным отчета по форме </w:t>
      </w:r>
      <w:r w:rsidRPr="003E09F5">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CA45C8" w:rsidRPr="003E09F5" w:rsidRDefault="00CA45C8" w:rsidP="00CA45C8">
      <w:pPr>
        <w:ind w:firstLine="709"/>
        <w:jc w:val="both"/>
      </w:pPr>
      <w:r w:rsidRPr="003E09F5">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5A1C44" w:rsidRPr="003E09F5">
        <w:t>, страховых взносов</w:t>
      </w:r>
      <w:r w:rsidRPr="003E09F5">
        <w:t xml:space="preserve"> и иных обязательных платежей в бюджетную систему Российской Федерации»;</w:t>
      </w:r>
    </w:p>
    <w:p w:rsidR="00482B8D" w:rsidRPr="003E09F5" w:rsidRDefault="00CA45C8" w:rsidP="00CA45C8">
      <w:pPr>
        <w:ind w:firstLine="709"/>
        <w:jc w:val="both"/>
      </w:pPr>
      <w:r w:rsidRPr="003E09F5">
        <w:t>-</w:t>
      </w:r>
      <w:r w:rsidR="00482B8D" w:rsidRPr="003E09F5">
        <w:t xml:space="preserve"> данные, получаемые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CA45C8" w:rsidRPr="003E09F5" w:rsidRDefault="00482B8D" w:rsidP="00CA45C8">
      <w:pPr>
        <w:ind w:firstLine="709"/>
        <w:jc w:val="both"/>
      </w:pPr>
      <w:r w:rsidRPr="003E09F5">
        <w:t>-</w:t>
      </w:r>
      <w:r w:rsidR="00CA45C8" w:rsidRPr="003E09F5">
        <w:t xml:space="preserve"> изменения в законодательстве;</w:t>
      </w:r>
    </w:p>
    <w:p w:rsidR="00654DE2" w:rsidRPr="003E09F5" w:rsidRDefault="00CA45C8" w:rsidP="00654DE2">
      <w:pPr>
        <w:ind w:firstLine="709"/>
        <w:jc w:val="both"/>
        <w:rPr>
          <w:sz w:val="27"/>
          <w:szCs w:val="27"/>
        </w:rPr>
      </w:pPr>
      <w:r w:rsidRPr="003E09F5">
        <w:t>- иные факторы.</w:t>
      </w:r>
      <w:r w:rsidR="00654DE2" w:rsidRPr="003E09F5">
        <w:rPr>
          <w:sz w:val="27"/>
          <w:szCs w:val="27"/>
        </w:rPr>
        <w:t xml:space="preserve"> </w:t>
      </w:r>
    </w:p>
    <w:p w:rsidR="00CA45C8" w:rsidRPr="003E09F5" w:rsidRDefault="00654DE2" w:rsidP="00CA45C8">
      <w:pPr>
        <w:ind w:firstLine="709"/>
        <w:jc w:val="both"/>
      </w:pPr>
      <w:r w:rsidRPr="003E09F5">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w:t>
      </w:r>
      <w:r w:rsidR="0082434F" w:rsidRPr="003E09F5">
        <w:t>ере 0 рублей в соответствии с п</w:t>
      </w:r>
      <w:r w:rsidRPr="003E09F5">
        <w:t xml:space="preserve">. 6 ст. 333.3 НК РФ и пониженной </w:t>
      </w:r>
      <w:r w:rsidR="00010E62" w:rsidRPr="003E09F5">
        <w:t>ставки сбора в соответствии с п</w:t>
      </w:r>
      <w:r w:rsidRPr="003E09F5">
        <w:t xml:space="preserve">. 7, 9 ст. 333.3 НК РФ. </w:t>
      </w:r>
    </w:p>
    <w:p w:rsidR="00CA45C8" w:rsidRPr="003E09F5" w:rsidRDefault="00CA45C8" w:rsidP="00CA45C8">
      <w:pPr>
        <w:ind w:firstLine="709"/>
        <w:jc w:val="both"/>
      </w:pPr>
      <w:r w:rsidRPr="003E09F5">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AE73FF" w:rsidRPr="003E09F5" w:rsidRDefault="00CA45C8" w:rsidP="00CA45C8">
      <w:pPr>
        <w:ind w:firstLine="709"/>
        <w:jc w:val="both"/>
      </w:pPr>
      <w:r w:rsidRPr="003E09F5">
        <w:t>Прогнозный объём поступлений сбора за пользование объектами водных биологических ресурсов в разрезе КБК по видам водных объектов (</w:t>
      </w:r>
      <w:r w:rsidRPr="003E09F5">
        <w:rPr>
          <w:b/>
          <w:i/>
        </w:rPr>
        <w:t>ВБР</w:t>
      </w:r>
      <w:r w:rsidRPr="003E09F5">
        <w:t>), определяется исходя из следующего алгоритма расчёта:</w:t>
      </w:r>
    </w:p>
    <w:p w:rsidR="00AE73FF" w:rsidRPr="003E09F5" w:rsidRDefault="00CA45C8" w:rsidP="00CA45C8">
      <w:pPr>
        <w:spacing w:before="120" w:after="120"/>
        <w:ind w:firstLine="709"/>
        <w:jc w:val="center"/>
        <w:rPr>
          <w:b/>
          <w:i/>
        </w:rPr>
      </w:pPr>
      <w:r w:rsidRPr="003E09F5">
        <w:rPr>
          <w:b/>
          <w:i/>
        </w:rPr>
        <w:t xml:space="preserve">ВБР </w:t>
      </w:r>
      <w:r w:rsidRPr="003E09F5">
        <w:rPr>
          <w:b/>
          <w:i/>
          <w:vertAlign w:val="subscript"/>
        </w:rPr>
        <w:t>прогноз.</w:t>
      </w:r>
      <w:r w:rsidRPr="003E09F5">
        <w:rPr>
          <w:b/>
          <w:i/>
        </w:rPr>
        <w:t xml:space="preserve"> = ∑ (</w:t>
      </w:r>
      <w:r w:rsidRPr="003E09F5">
        <w:rPr>
          <w:b/>
          <w:i/>
          <w:lang w:val="en-US"/>
        </w:rPr>
        <w:t>V</w:t>
      </w:r>
      <w:r w:rsidRPr="003E09F5">
        <w:rPr>
          <w:b/>
          <w:i/>
          <w:vertAlign w:val="subscript"/>
        </w:rPr>
        <w:t>разреш.  *</w:t>
      </w:r>
      <w:r w:rsidRPr="003E09F5">
        <w:t xml:space="preserve"> </w:t>
      </w:r>
      <w:r w:rsidRPr="003E09F5">
        <w:rPr>
          <w:b/>
          <w:i/>
          <w:lang w:val="en-US"/>
        </w:rPr>
        <w:t>S</w:t>
      </w:r>
      <w:r w:rsidRPr="003E09F5">
        <w:rPr>
          <w:b/>
          <w:vertAlign w:val="subscript"/>
        </w:rPr>
        <w:t xml:space="preserve"> ВБР расчет.</w:t>
      </w:r>
      <w:r w:rsidRPr="003E09F5">
        <w:rPr>
          <w:b/>
          <w:i/>
        </w:rPr>
        <w:t xml:space="preserve">) (+/-) </w:t>
      </w:r>
      <w:r w:rsidRPr="003E09F5">
        <w:rPr>
          <w:b/>
          <w:i/>
          <w:lang w:val="en-US"/>
        </w:rPr>
        <w:t>F</w:t>
      </w:r>
      <w:r w:rsidRPr="003E09F5">
        <w:rPr>
          <w:b/>
          <w:i/>
        </w:rPr>
        <w:t xml:space="preserve">, </w:t>
      </w:r>
    </w:p>
    <w:p w:rsidR="00CA45C8" w:rsidRPr="003E09F5" w:rsidRDefault="00CA45C8" w:rsidP="00CA45C8">
      <w:pPr>
        <w:ind w:firstLine="709"/>
        <w:jc w:val="both"/>
      </w:pPr>
      <w:r w:rsidRPr="003E09F5">
        <w:t>где:</w:t>
      </w:r>
    </w:p>
    <w:p w:rsidR="00CA45C8" w:rsidRPr="003E09F5" w:rsidRDefault="00CA45C8" w:rsidP="00CA45C8">
      <w:pPr>
        <w:ind w:firstLine="709"/>
        <w:jc w:val="both"/>
      </w:pPr>
      <w:r w:rsidRPr="003E09F5">
        <w:rPr>
          <w:b/>
          <w:i/>
          <w:lang w:val="en-US"/>
        </w:rPr>
        <w:t>V</w:t>
      </w:r>
      <w:r w:rsidRPr="003E09F5">
        <w:rPr>
          <w:b/>
          <w:i/>
          <w:vertAlign w:val="subscript"/>
        </w:rPr>
        <w:t xml:space="preserve">разреш.  </w:t>
      </w:r>
      <w:r w:rsidRPr="003E09F5">
        <w:t>– прогнозируемое количество полученных разрешений по видам водных объектов, штук;</w:t>
      </w:r>
    </w:p>
    <w:p w:rsidR="00CA45C8" w:rsidRPr="003E09F5" w:rsidRDefault="00CA45C8" w:rsidP="00C5036F">
      <w:pPr>
        <w:ind w:firstLine="709"/>
      </w:pPr>
      <w:r w:rsidRPr="003E09F5">
        <w:rPr>
          <w:b/>
          <w:i/>
          <w:lang w:val="en-US"/>
        </w:rPr>
        <w:t>S</w:t>
      </w:r>
      <w:r w:rsidRPr="003E09F5">
        <w:rPr>
          <w:b/>
          <w:vertAlign w:val="subscript"/>
        </w:rPr>
        <w:t xml:space="preserve"> ВБР расчет.</w:t>
      </w:r>
      <w:r w:rsidRPr="003E09F5">
        <w:rPr>
          <w:b/>
          <w:i/>
        </w:rPr>
        <w:t xml:space="preserve"> </w:t>
      </w:r>
      <w:r w:rsidRPr="003E09F5">
        <w:t xml:space="preserve">– </w:t>
      </w:r>
      <w:r w:rsidR="00C5036F" w:rsidRPr="003E09F5">
        <w:t xml:space="preserve"> </w:t>
      </w:r>
      <w:r w:rsidRPr="003E09F5">
        <w:t>средняя</w:t>
      </w:r>
      <w:r w:rsidR="00C5036F" w:rsidRPr="003E09F5">
        <w:t xml:space="preserve"> </w:t>
      </w:r>
      <w:r w:rsidRPr="003E09F5">
        <w:t xml:space="preserve"> расчетная</w:t>
      </w:r>
      <w:r w:rsidR="00C5036F" w:rsidRPr="003E09F5">
        <w:t xml:space="preserve">  </w:t>
      </w:r>
      <w:r w:rsidRPr="003E09F5">
        <w:t xml:space="preserve"> ставка сбора в разрезе </w:t>
      </w:r>
      <w:r w:rsidR="00C5036F" w:rsidRPr="003E09F5">
        <w:t xml:space="preserve"> </w:t>
      </w:r>
      <w:r w:rsidRPr="003E09F5">
        <w:t>КБК,</w:t>
      </w:r>
      <w:r w:rsidR="00C5036F" w:rsidRPr="003E09F5">
        <w:t xml:space="preserve"> </w:t>
      </w:r>
      <w:r w:rsidRPr="003E09F5">
        <w:t xml:space="preserve"> предусмотренная</w:t>
      </w:r>
      <w:r w:rsidR="00C5036F" w:rsidRPr="003E09F5">
        <w:t xml:space="preserve">  </w:t>
      </w:r>
      <w:r w:rsidRPr="003E09F5">
        <w:t xml:space="preserve"> для конкретного вида водных объектов, тыс. рублей /1 разрешение;</w:t>
      </w:r>
    </w:p>
    <w:p w:rsidR="00EF0381" w:rsidRPr="003E09F5" w:rsidRDefault="00EF0381" w:rsidP="00EF0381">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E73FF" w:rsidRPr="003E09F5" w:rsidRDefault="00CA45C8" w:rsidP="00CA45C8">
      <w:pPr>
        <w:ind w:firstLine="709"/>
        <w:jc w:val="both"/>
      </w:pPr>
      <w:r w:rsidRPr="003E09F5">
        <w:t>Средняя расчетная ставка сбора в разрезе КБК по конкретному виду водных объектов (</w:t>
      </w:r>
      <w:r w:rsidRPr="003E09F5">
        <w:rPr>
          <w:b/>
          <w:i/>
          <w:lang w:val="en-US"/>
        </w:rPr>
        <w:t>S</w:t>
      </w:r>
      <w:r w:rsidRPr="003E09F5">
        <w:rPr>
          <w:b/>
          <w:vertAlign w:val="subscript"/>
        </w:rPr>
        <w:t xml:space="preserve"> ВБР расчет.</w:t>
      </w:r>
      <w:r w:rsidRPr="003E09F5">
        <w:t>) рассчитывается как частное от деления суммы сбора, подлежащей уплате в бюджет по данному виду водных объектов за предыдущий период (</w:t>
      </w:r>
      <w:r w:rsidRPr="003E09F5">
        <w:rPr>
          <w:b/>
          <w:i/>
        </w:rPr>
        <w:t xml:space="preserve">ВБР </w:t>
      </w:r>
      <w:r w:rsidRPr="003E09F5">
        <w:rPr>
          <w:b/>
          <w:i/>
          <w:vertAlign w:val="subscript"/>
        </w:rPr>
        <w:t>пред. период</w:t>
      </w:r>
      <w:r w:rsidRPr="003E09F5">
        <w:t>) на общее количество полученных разрешений за предыдущий период (</w:t>
      </w:r>
      <w:r w:rsidRPr="003E09F5">
        <w:rPr>
          <w:b/>
          <w:i/>
          <w:lang w:val="en-US"/>
        </w:rPr>
        <w:t>V</w:t>
      </w:r>
      <w:r w:rsidRPr="003E09F5">
        <w:rPr>
          <w:b/>
          <w:i/>
          <w:vertAlign w:val="subscript"/>
        </w:rPr>
        <w:t>разреш. пред. период</w:t>
      </w:r>
      <w:r w:rsidRPr="003E09F5">
        <w:t>) по конкретному виду водных объектов.</w:t>
      </w:r>
    </w:p>
    <w:p w:rsidR="00AE73FF" w:rsidRPr="003E09F5" w:rsidRDefault="00CA45C8" w:rsidP="00CA45C8">
      <w:pPr>
        <w:spacing w:before="120" w:after="120"/>
        <w:ind w:firstLine="709"/>
        <w:jc w:val="center"/>
        <w:rPr>
          <w:b/>
          <w:i/>
          <w:vertAlign w:val="subscript"/>
        </w:rPr>
      </w:pPr>
      <w:r w:rsidRPr="003E09F5">
        <w:rPr>
          <w:b/>
          <w:i/>
          <w:lang w:val="en-US"/>
        </w:rPr>
        <w:t>S</w:t>
      </w:r>
      <w:r w:rsidRPr="003E09F5">
        <w:rPr>
          <w:b/>
          <w:vertAlign w:val="subscript"/>
        </w:rPr>
        <w:t xml:space="preserve"> ВБР расчет.  </w:t>
      </w:r>
      <w:r w:rsidRPr="003E09F5">
        <w:rPr>
          <w:b/>
          <w:i/>
        </w:rPr>
        <w:t xml:space="preserve">= (ВБР </w:t>
      </w:r>
      <w:r w:rsidRPr="003E09F5">
        <w:rPr>
          <w:b/>
          <w:i/>
          <w:vertAlign w:val="subscript"/>
        </w:rPr>
        <w:t xml:space="preserve">пред. период </w:t>
      </w:r>
      <w:r w:rsidRPr="003E09F5">
        <w:t xml:space="preserve"> ÷ </w:t>
      </w:r>
      <w:r w:rsidRPr="003E09F5">
        <w:rPr>
          <w:b/>
          <w:i/>
          <w:lang w:val="en-US"/>
        </w:rPr>
        <w:t>V</w:t>
      </w:r>
      <w:r w:rsidRPr="003E09F5">
        <w:rPr>
          <w:b/>
          <w:i/>
          <w:vertAlign w:val="subscript"/>
        </w:rPr>
        <w:t>разреш. пред. период</w:t>
      </w:r>
      <w:r w:rsidRPr="003E09F5">
        <w:rPr>
          <w:b/>
          <w:i/>
        </w:rPr>
        <w:t>)</w:t>
      </w:r>
    </w:p>
    <w:p w:rsidR="00992734" w:rsidRPr="003E09F5" w:rsidRDefault="00CA45C8" w:rsidP="009862F3">
      <w:pPr>
        <w:ind w:firstLine="709"/>
        <w:jc w:val="both"/>
      </w:pPr>
      <w:r w:rsidRPr="003E09F5">
        <w:t>При этом, количество полученных разрешений за предыдущий период (</w:t>
      </w:r>
      <w:r w:rsidRPr="003E09F5">
        <w:rPr>
          <w:b/>
          <w:i/>
          <w:lang w:val="en-US"/>
        </w:rPr>
        <w:t>V</w:t>
      </w:r>
      <w:r w:rsidRPr="003E09F5">
        <w:rPr>
          <w:b/>
          <w:i/>
          <w:vertAlign w:val="subscript"/>
        </w:rPr>
        <w:t>разреш. пред. период</w:t>
      </w:r>
      <w:r w:rsidRPr="003E09F5">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964A94" w:rsidRPr="003E09F5" w:rsidRDefault="00964A94" w:rsidP="00992734">
      <w:pPr>
        <w:pStyle w:val="Style52"/>
        <w:widowControl/>
        <w:spacing w:before="108" w:line="310" w:lineRule="exact"/>
        <w:rPr>
          <w:rStyle w:val="FontStyle136"/>
        </w:rPr>
      </w:pPr>
    </w:p>
    <w:p w:rsidR="00A92CE4" w:rsidRPr="003E09F5" w:rsidRDefault="00A92CE4" w:rsidP="00992734">
      <w:pPr>
        <w:pStyle w:val="Style52"/>
        <w:widowControl/>
        <w:spacing w:before="108" w:line="310" w:lineRule="exact"/>
        <w:rPr>
          <w:rStyle w:val="FontStyle136"/>
        </w:rPr>
      </w:pPr>
    </w:p>
    <w:p w:rsidR="00E94FCB" w:rsidRPr="003E09F5" w:rsidRDefault="008B137D" w:rsidP="00992734">
      <w:pPr>
        <w:pStyle w:val="Style52"/>
        <w:widowControl/>
        <w:spacing w:before="108" w:line="310" w:lineRule="exact"/>
        <w:rPr>
          <w:rStyle w:val="FontStyle136"/>
          <w:sz w:val="26"/>
          <w:szCs w:val="26"/>
        </w:rPr>
      </w:pPr>
      <w:r w:rsidRPr="003E09F5">
        <w:rPr>
          <w:rStyle w:val="FontStyle136"/>
          <w:sz w:val="26"/>
          <w:szCs w:val="26"/>
        </w:rPr>
        <w:t>2.1</w:t>
      </w:r>
      <w:r w:rsidR="00C064DD" w:rsidRPr="003E09F5">
        <w:rPr>
          <w:rStyle w:val="FontStyle136"/>
          <w:sz w:val="26"/>
          <w:szCs w:val="26"/>
        </w:rPr>
        <w:t>8</w:t>
      </w:r>
      <w:r w:rsidRPr="003E09F5">
        <w:rPr>
          <w:rStyle w:val="FontStyle136"/>
          <w:sz w:val="26"/>
          <w:szCs w:val="26"/>
        </w:rPr>
        <w:t>.</w:t>
      </w:r>
      <w:r w:rsidR="00992734" w:rsidRPr="003E09F5">
        <w:rPr>
          <w:rStyle w:val="FontStyle136"/>
          <w:sz w:val="26"/>
          <w:szCs w:val="26"/>
        </w:rPr>
        <w:t>1.</w:t>
      </w:r>
      <w:r w:rsidRPr="003E09F5">
        <w:rPr>
          <w:rStyle w:val="FontStyle136"/>
          <w:sz w:val="26"/>
          <w:szCs w:val="26"/>
        </w:rPr>
        <w:t xml:space="preserve"> Сбор за пользование объектами животного</w:t>
      </w:r>
      <w:r w:rsidR="00992734" w:rsidRPr="003E09F5">
        <w:rPr>
          <w:rStyle w:val="FontStyle136"/>
          <w:sz w:val="26"/>
          <w:szCs w:val="26"/>
        </w:rPr>
        <w:t xml:space="preserve"> </w:t>
      </w:r>
      <w:r w:rsidRPr="003E09F5">
        <w:rPr>
          <w:rStyle w:val="FontStyle136"/>
          <w:sz w:val="26"/>
          <w:szCs w:val="26"/>
        </w:rPr>
        <w:t>мира</w:t>
      </w:r>
    </w:p>
    <w:p w:rsidR="00E94FCB" w:rsidRPr="003E09F5" w:rsidRDefault="008B137D" w:rsidP="00992734">
      <w:pPr>
        <w:pStyle w:val="Style52"/>
        <w:widowControl/>
        <w:spacing w:line="310" w:lineRule="exact"/>
        <w:rPr>
          <w:rStyle w:val="FontStyle136"/>
          <w:i w:val="0"/>
          <w:spacing w:val="30"/>
          <w:sz w:val="26"/>
          <w:szCs w:val="26"/>
        </w:rPr>
      </w:pPr>
      <w:r w:rsidRPr="003E09F5">
        <w:rPr>
          <w:rStyle w:val="FontStyle136"/>
          <w:spacing w:val="30"/>
          <w:sz w:val="26"/>
          <w:szCs w:val="26"/>
        </w:rPr>
        <w:t>182107</w:t>
      </w:r>
      <w:r w:rsidRPr="003E09F5">
        <w:rPr>
          <w:rStyle w:val="FontStyle136"/>
          <w:sz w:val="26"/>
          <w:szCs w:val="26"/>
        </w:rPr>
        <w:t xml:space="preserve"> 04010 01 </w:t>
      </w:r>
      <w:r w:rsidRPr="003E09F5">
        <w:rPr>
          <w:rStyle w:val="FontStyle136"/>
          <w:spacing w:val="30"/>
          <w:sz w:val="26"/>
          <w:szCs w:val="26"/>
        </w:rPr>
        <w:t>0000110</w:t>
      </w:r>
    </w:p>
    <w:p w:rsidR="00962704" w:rsidRPr="003E09F5" w:rsidRDefault="00962704" w:rsidP="00F93C9F">
      <w:pPr>
        <w:ind w:firstLine="709"/>
        <w:jc w:val="both"/>
      </w:pPr>
    </w:p>
    <w:p w:rsidR="00F93C9F" w:rsidRPr="003E09F5" w:rsidRDefault="00F93C9F" w:rsidP="00F93C9F">
      <w:pPr>
        <w:ind w:firstLine="709"/>
        <w:jc w:val="both"/>
      </w:pPr>
      <w:r w:rsidRPr="003E09F5">
        <w:t xml:space="preserve">Прогноз поступления доходов в </w:t>
      </w:r>
      <w:r w:rsidR="005729E7" w:rsidRPr="003E09F5">
        <w:rPr>
          <w:rStyle w:val="FontStyle138"/>
        </w:rPr>
        <w:t>консолидированный бюджет Чувашской Республики</w:t>
      </w:r>
      <w:r w:rsidRPr="003E09F5">
        <w:t xml:space="preserve"> от уплаты сбора за пользование объектами животного мира осуществляется на </w:t>
      </w:r>
      <w:r w:rsidR="005729E7" w:rsidRPr="003E09F5">
        <w:t xml:space="preserve">основании данных </w:t>
      </w:r>
      <w:r w:rsidRPr="003E09F5">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w:t>
      </w:r>
      <w:r w:rsidR="001955F7" w:rsidRPr="003E09F5">
        <w:t xml:space="preserve">     </w:t>
      </w:r>
      <w:r w:rsidRPr="003E09F5">
        <w:t xml:space="preserve"> «О структуре начислений по сбору за пользование объектами животного мира»</w:t>
      </w:r>
      <w:r w:rsidR="005729E7" w:rsidRPr="003E09F5">
        <w:t>)</w:t>
      </w:r>
      <w:r w:rsidRPr="003E09F5">
        <w:t>, по полученным в установленном порядке разрешениям на добычу объектов животного мира на территории</w:t>
      </w:r>
      <w:r w:rsidR="005729E7" w:rsidRPr="003E09F5">
        <w:t>, подведомственной</w:t>
      </w:r>
      <w:r w:rsidRPr="003E09F5">
        <w:t xml:space="preserve"> </w:t>
      </w:r>
      <w:r w:rsidR="005729E7" w:rsidRPr="003E09F5">
        <w:t>Чувашской Республики</w:t>
      </w:r>
      <w:r w:rsidRPr="003E09F5">
        <w:t>.</w:t>
      </w:r>
    </w:p>
    <w:p w:rsidR="005026A9" w:rsidRPr="003E09F5" w:rsidRDefault="005026A9" w:rsidP="00F93C9F">
      <w:pPr>
        <w:ind w:firstLine="709"/>
        <w:jc w:val="both"/>
      </w:pPr>
    </w:p>
    <w:p w:rsidR="005026A9" w:rsidRPr="003E09F5" w:rsidRDefault="005026A9" w:rsidP="005026A9">
      <w:pPr>
        <w:pStyle w:val="3"/>
        <w:tabs>
          <w:tab w:val="left" w:pos="1985"/>
        </w:tabs>
        <w:spacing w:before="120" w:after="120" w:line="240" w:lineRule="auto"/>
        <w:ind w:left="1985" w:right="1134"/>
        <w:jc w:val="center"/>
        <w:rPr>
          <w:rFonts w:ascii="Times New Roman" w:hAnsi="Times New Roman"/>
          <w:i/>
          <w:sz w:val="24"/>
          <w:szCs w:val="24"/>
        </w:rPr>
      </w:pPr>
      <w:bookmarkStart w:id="46" w:name="_Toc519585008"/>
      <w:r w:rsidRPr="003E09F5">
        <w:rPr>
          <w:rFonts w:ascii="Times New Roman" w:hAnsi="Times New Roman"/>
          <w:i/>
          <w:sz w:val="24"/>
          <w:szCs w:val="24"/>
        </w:rPr>
        <w:t>2.1</w:t>
      </w:r>
      <w:r w:rsidR="00C064DD" w:rsidRPr="003E09F5">
        <w:rPr>
          <w:rFonts w:ascii="Times New Roman" w:hAnsi="Times New Roman"/>
          <w:i/>
          <w:sz w:val="24"/>
          <w:szCs w:val="24"/>
        </w:rPr>
        <w:t>8</w:t>
      </w:r>
      <w:r w:rsidRPr="003E09F5">
        <w:rPr>
          <w:rFonts w:ascii="Times New Roman" w:hAnsi="Times New Roman"/>
          <w:i/>
          <w:sz w:val="24"/>
          <w:szCs w:val="24"/>
        </w:rPr>
        <w:t xml:space="preserve">.2. Сбор за пользование объектами водных биологических ресурсов (исключая внутренние водные объекты) </w:t>
      </w:r>
      <w:r w:rsidRPr="003E09F5">
        <w:rPr>
          <w:rFonts w:ascii="Times New Roman" w:hAnsi="Times New Roman"/>
          <w:i/>
          <w:sz w:val="24"/>
          <w:szCs w:val="24"/>
        </w:rPr>
        <w:br/>
        <w:t>182 1 07 04020 01 0000 110</w:t>
      </w:r>
      <w:bookmarkEnd w:id="46"/>
    </w:p>
    <w:p w:rsidR="005026A9" w:rsidRPr="003E09F5" w:rsidRDefault="005026A9" w:rsidP="00A35094">
      <w:pPr>
        <w:ind w:firstLine="709"/>
        <w:jc w:val="both"/>
      </w:pPr>
      <w:r w:rsidRPr="003E09F5">
        <w:t xml:space="preserve">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w:t>
      </w:r>
      <w:r w:rsidR="00A35094" w:rsidRPr="003E09F5">
        <w:t>2.1</w:t>
      </w:r>
      <w:r w:rsidR="00006D82" w:rsidRPr="003E09F5">
        <w:t>6</w:t>
      </w:r>
      <w:r w:rsidRPr="003E09F5">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C365F9" w:rsidRPr="003E09F5" w:rsidRDefault="00C365F9" w:rsidP="00C365F9">
      <w:pPr>
        <w:ind w:firstLine="709"/>
        <w:jc w:val="both"/>
      </w:pPr>
      <w:r w:rsidRPr="003E09F5">
        <w:t xml:space="preserve">В Чувашской Республике по данному источнику дохода поступление отсутствует. </w:t>
      </w:r>
    </w:p>
    <w:p w:rsidR="005026A9" w:rsidRPr="003E09F5" w:rsidRDefault="005026A9" w:rsidP="005026A9">
      <w:pPr>
        <w:ind w:firstLine="709"/>
        <w:jc w:val="both"/>
      </w:pPr>
    </w:p>
    <w:p w:rsidR="005F5E8F" w:rsidRPr="003E09F5" w:rsidRDefault="005F5E8F" w:rsidP="00F93C9F">
      <w:pPr>
        <w:ind w:firstLine="709"/>
        <w:jc w:val="both"/>
      </w:pPr>
    </w:p>
    <w:p w:rsidR="00830E46" w:rsidRPr="003E09F5" w:rsidRDefault="00830E46" w:rsidP="00F93C9F">
      <w:pPr>
        <w:ind w:firstLine="709"/>
        <w:jc w:val="both"/>
      </w:pPr>
    </w:p>
    <w:p w:rsidR="00992734" w:rsidRPr="003E09F5" w:rsidRDefault="008B137D" w:rsidP="00992734">
      <w:pPr>
        <w:pStyle w:val="Style27"/>
        <w:widowControl/>
        <w:tabs>
          <w:tab w:val="left" w:pos="3391"/>
        </w:tabs>
        <w:spacing w:before="10"/>
        <w:ind w:firstLine="0"/>
        <w:jc w:val="center"/>
        <w:rPr>
          <w:rStyle w:val="FontStyle136"/>
          <w:spacing w:val="30"/>
        </w:rPr>
      </w:pPr>
      <w:r w:rsidRPr="003E09F5">
        <w:rPr>
          <w:rStyle w:val="FontStyle136"/>
        </w:rPr>
        <w:t>2.1</w:t>
      </w:r>
      <w:r w:rsidR="00C064DD" w:rsidRPr="003E09F5">
        <w:rPr>
          <w:rStyle w:val="FontStyle136"/>
        </w:rPr>
        <w:t>8</w:t>
      </w:r>
      <w:r w:rsidRPr="003E09F5">
        <w:rPr>
          <w:rStyle w:val="FontStyle136"/>
        </w:rPr>
        <w:t>.</w:t>
      </w:r>
      <w:r w:rsidR="00DF575D" w:rsidRPr="003E09F5">
        <w:rPr>
          <w:rStyle w:val="FontStyle136"/>
        </w:rPr>
        <w:t>3</w:t>
      </w:r>
      <w:r w:rsidR="00992734" w:rsidRPr="003E09F5">
        <w:rPr>
          <w:rStyle w:val="FontStyle136"/>
        </w:rPr>
        <w:t xml:space="preserve"> </w:t>
      </w:r>
      <w:r w:rsidRPr="003E09F5">
        <w:rPr>
          <w:rStyle w:val="FontStyle136"/>
        </w:rPr>
        <w:t>Сбор за пользование объектами водных</w:t>
      </w:r>
      <w:r w:rsidR="00992734" w:rsidRPr="003E09F5">
        <w:rPr>
          <w:rStyle w:val="FontStyle136"/>
        </w:rPr>
        <w:t xml:space="preserve"> </w:t>
      </w:r>
      <w:r w:rsidRPr="003E09F5">
        <w:rPr>
          <w:rStyle w:val="FontStyle136"/>
        </w:rPr>
        <w:t>биологических ресурсов (по внутренним водным</w:t>
      </w:r>
      <w:r w:rsidR="00992734" w:rsidRPr="003E09F5">
        <w:rPr>
          <w:rStyle w:val="FontStyle136"/>
        </w:rPr>
        <w:t xml:space="preserve"> </w:t>
      </w:r>
      <w:r w:rsidRPr="003E09F5">
        <w:rPr>
          <w:rStyle w:val="FontStyle136"/>
        </w:rPr>
        <w:t xml:space="preserve">объектам) 182 1 07 04030 01 </w:t>
      </w:r>
      <w:r w:rsidRPr="003E09F5">
        <w:rPr>
          <w:rStyle w:val="FontStyle136"/>
          <w:spacing w:val="30"/>
        </w:rPr>
        <w:t>0000110</w:t>
      </w:r>
    </w:p>
    <w:p w:rsidR="00E94FCB" w:rsidRPr="003E09F5" w:rsidRDefault="008B137D">
      <w:pPr>
        <w:pStyle w:val="Style42"/>
        <w:widowControl/>
        <w:spacing w:before="115" w:line="295" w:lineRule="exact"/>
        <w:ind w:firstLine="713"/>
        <w:rPr>
          <w:rStyle w:val="FontStyle138"/>
        </w:rPr>
      </w:pPr>
      <w:r w:rsidRPr="003E09F5">
        <w:rPr>
          <w:rStyle w:val="FontStyle138"/>
        </w:rPr>
        <w:t xml:space="preserve">Расчёт прогноза поступления доходов </w:t>
      </w:r>
      <w:r w:rsidR="00992734" w:rsidRPr="003E09F5">
        <w:rPr>
          <w:rStyle w:val="FontStyle138"/>
        </w:rPr>
        <w:t xml:space="preserve">в консолидированный бюджет Чувашской Республики </w:t>
      </w:r>
      <w:r w:rsidRPr="003E09F5">
        <w:rPr>
          <w:rStyle w:val="FontStyle138"/>
        </w:rPr>
        <w:t xml:space="preserve">от уплаты сбора за пользование объектами водных биологических ресурсов (по внутренним водным объектам) осуществляется </w:t>
      </w:r>
      <w:r w:rsidR="00654DE2" w:rsidRPr="003E09F5">
        <w:t>по алгоритму расчёта, описанному в пункте 2.1</w:t>
      </w:r>
      <w:r w:rsidR="00006D82" w:rsidRPr="003E09F5">
        <w:t>6</w:t>
      </w:r>
      <w:r w:rsidR="00654DE2" w:rsidRPr="003E09F5">
        <w:rPr>
          <w:sz w:val="26"/>
        </w:rPr>
        <w:t xml:space="preserve"> </w:t>
      </w:r>
      <w:r w:rsidRPr="003E09F5">
        <w:rPr>
          <w:rStyle w:val="FontStyle138"/>
        </w:rPr>
        <w:t>с помощью применения метода экстраполяции, с учетом изменения законодательства о налогах и сборах, а также других факторов.</w:t>
      </w:r>
    </w:p>
    <w:p w:rsidR="002C56B2" w:rsidRPr="003E09F5" w:rsidRDefault="00AA3AD5" w:rsidP="00AA3AD5">
      <w:pPr>
        <w:jc w:val="both"/>
      </w:pPr>
      <w:r w:rsidRPr="003E09F5">
        <w:t xml:space="preserve">           </w:t>
      </w:r>
      <w:r w:rsidR="00160E28" w:rsidRPr="003E09F5">
        <w:t xml:space="preserve">Расчёт прогноза поступления доходов в </w:t>
      </w:r>
      <w:r w:rsidR="00361505" w:rsidRPr="003E09F5">
        <w:rPr>
          <w:rStyle w:val="FontStyle138"/>
        </w:rPr>
        <w:t>консолидированный бюджет Чувашской Республики</w:t>
      </w:r>
      <w:r w:rsidR="00361505" w:rsidRPr="003E09F5">
        <w:t xml:space="preserve"> </w:t>
      </w:r>
      <w:r w:rsidR="00160E28" w:rsidRPr="003E09F5">
        <w:t>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2C56B2" w:rsidRPr="003E09F5">
        <w:t xml:space="preserve"> и Законом </w:t>
      </w:r>
      <w:r w:rsidR="005A79C0" w:rsidRPr="003E09F5">
        <w:t xml:space="preserve"> Чувашской Республики  от 16.11.2021 № 81.</w:t>
      </w:r>
    </w:p>
    <w:p w:rsidR="005F2E7D" w:rsidRPr="003E09F5" w:rsidRDefault="005F2E7D">
      <w:pPr>
        <w:pStyle w:val="Style12"/>
        <w:widowControl/>
        <w:spacing w:line="240" w:lineRule="exact"/>
        <w:ind w:left="1591"/>
        <w:jc w:val="left"/>
        <w:rPr>
          <w:sz w:val="20"/>
          <w:szCs w:val="20"/>
        </w:rPr>
      </w:pPr>
    </w:p>
    <w:p w:rsidR="001126B0" w:rsidRPr="003E09F5" w:rsidRDefault="001126B0">
      <w:pPr>
        <w:pStyle w:val="Style12"/>
        <w:widowControl/>
        <w:spacing w:line="240" w:lineRule="exact"/>
        <w:ind w:left="1591"/>
        <w:jc w:val="left"/>
        <w:rPr>
          <w:sz w:val="20"/>
          <w:szCs w:val="20"/>
        </w:rPr>
      </w:pPr>
    </w:p>
    <w:p w:rsidR="001126B0" w:rsidRPr="003E09F5" w:rsidRDefault="001126B0">
      <w:pPr>
        <w:pStyle w:val="Style12"/>
        <w:widowControl/>
        <w:spacing w:line="240" w:lineRule="exact"/>
        <w:ind w:left="1591"/>
        <w:jc w:val="left"/>
        <w:rPr>
          <w:sz w:val="20"/>
          <w:szCs w:val="20"/>
        </w:rPr>
      </w:pPr>
    </w:p>
    <w:p w:rsidR="00E94FCB" w:rsidRPr="003E09F5" w:rsidRDefault="008B137D">
      <w:pPr>
        <w:pStyle w:val="Style12"/>
        <w:widowControl/>
        <w:spacing w:before="26"/>
        <w:ind w:left="1591"/>
        <w:jc w:val="left"/>
        <w:rPr>
          <w:rStyle w:val="FontStyle89"/>
          <w:rFonts w:ascii="Times New Roman" w:hAnsi="Times New Roman" w:cs="Times New Roman"/>
          <w:sz w:val="26"/>
          <w:szCs w:val="26"/>
        </w:rPr>
      </w:pPr>
      <w:r w:rsidRPr="003E09F5">
        <w:rPr>
          <w:rStyle w:val="FontStyle89"/>
          <w:rFonts w:ascii="Times New Roman" w:hAnsi="Times New Roman" w:cs="Times New Roman"/>
          <w:sz w:val="26"/>
          <w:szCs w:val="26"/>
        </w:rPr>
        <w:t>2.1</w:t>
      </w:r>
      <w:r w:rsidR="00F17F57" w:rsidRPr="003E09F5">
        <w:rPr>
          <w:rStyle w:val="FontStyle89"/>
          <w:rFonts w:ascii="Times New Roman" w:hAnsi="Times New Roman" w:cs="Times New Roman"/>
          <w:sz w:val="26"/>
          <w:szCs w:val="26"/>
        </w:rPr>
        <w:t>9</w:t>
      </w:r>
      <w:r w:rsidRPr="003E09F5">
        <w:rPr>
          <w:rStyle w:val="FontStyle89"/>
          <w:rFonts w:ascii="Times New Roman" w:hAnsi="Times New Roman" w:cs="Times New Roman"/>
          <w:sz w:val="26"/>
          <w:szCs w:val="26"/>
        </w:rPr>
        <w:t>. Государственная пошлина 182 1 08 00000 01 0000 000</w:t>
      </w:r>
    </w:p>
    <w:p w:rsidR="00E94FCB" w:rsidRPr="003E09F5" w:rsidRDefault="00E94FCB">
      <w:pPr>
        <w:pStyle w:val="Style42"/>
        <w:widowControl/>
        <w:spacing w:line="240" w:lineRule="exact"/>
        <w:ind w:firstLine="713"/>
        <w:rPr>
          <w:sz w:val="20"/>
          <w:szCs w:val="20"/>
        </w:rPr>
      </w:pPr>
    </w:p>
    <w:p w:rsidR="00E94FCB" w:rsidRPr="003E09F5" w:rsidRDefault="008B137D">
      <w:pPr>
        <w:pStyle w:val="Style42"/>
        <w:widowControl/>
        <w:spacing w:before="5" w:line="295" w:lineRule="exact"/>
        <w:ind w:firstLine="713"/>
        <w:rPr>
          <w:rStyle w:val="FontStyle138"/>
        </w:rPr>
      </w:pPr>
      <w:r w:rsidRPr="003E09F5">
        <w:rPr>
          <w:rStyle w:val="FontStyle138"/>
        </w:rPr>
        <w:t xml:space="preserve">Расчёт прогноза поступления доходов </w:t>
      </w:r>
      <w:r w:rsidR="00907810" w:rsidRPr="003E09F5">
        <w:rPr>
          <w:rStyle w:val="FontStyle138"/>
        </w:rPr>
        <w:t xml:space="preserve">в консолидированный бюджет Чувашской Республики </w:t>
      </w:r>
      <w:r w:rsidRPr="003E09F5">
        <w:rPr>
          <w:rStyle w:val="FontStyle138"/>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E94FCB" w:rsidRPr="003E09F5" w:rsidRDefault="008B137D">
      <w:pPr>
        <w:pStyle w:val="Style42"/>
        <w:widowControl/>
        <w:spacing w:line="295" w:lineRule="exact"/>
        <w:ind w:firstLine="713"/>
        <w:rPr>
          <w:rStyle w:val="FontStyle138"/>
        </w:rPr>
      </w:pPr>
      <w:r w:rsidRPr="003E09F5">
        <w:rPr>
          <w:rStyle w:val="FontStyle138"/>
        </w:rPr>
        <w:t xml:space="preserve">Государственная пошлина взимается на территории </w:t>
      </w:r>
      <w:r w:rsidR="00907810" w:rsidRPr="003E09F5">
        <w:rPr>
          <w:rStyle w:val="FontStyle138"/>
        </w:rPr>
        <w:t>Чувашской Республики</w:t>
      </w:r>
      <w:r w:rsidRPr="003E09F5">
        <w:rPr>
          <w:rStyle w:val="FontStyle138"/>
        </w:rPr>
        <w:t xml:space="preserve">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E94FCB" w:rsidRPr="003E09F5" w:rsidRDefault="008B137D">
      <w:pPr>
        <w:pStyle w:val="Style42"/>
        <w:widowControl/>
        <w:spacing w:line="295" w:lineRule="exact"/>
        <w:ind w:firstLine="713"/>
        <w:rPr>
          <w:rStyle w:val="FontStyle138"/>
        </w:rPr>
      </w:pPr>
      <w:r w:rsidRPr="003E09F5">
        <w:rPr>
          <w:rStyle w:val="FontStyle138"/>
        </w:rPr>
        <w:t>Прогноз поступлений по государственной пошлине производится отдельно по каждому виду государственной пошлины в разрезе бюджетов.</w:t>
      </w:r>
    </w:p>
    <w:p w:rsidR="00E94FCB" w:rsidRPr="003E09F5" w:rsidRDefault="008B137D">
      <w:pPr>
        <w:pStyle w:val="Style42"/>
        <w:widowControl/>
        <w:spacing w:line="295" w:lineRule="exact"/>
        <w:ind w:firstLine="713"/>
        <w:rPr>
          <w:rStyle w:val="FontStyle138"/>
        </w:rPr>
      </w:pPr>
      <w:r w:rsidRPr="003E09F5">
        <w:rPr>
          <w:rStyle w:val="FontStyle138"/>
        </w:rPr>
        <w:t>При расчете поступлений госпошлины в разрезе видов учитываются следующие факторы:</w:t>
      </w:r>
    </w:p>
    <w:p w:rsidR="00E94FCB" w:rsidRPr="003E09F5" w:rsidRDefault="008B137D">
      <w:pPr>
        <w:pStyle w:val="Style50"/>
        <w:widowControl/>
        <w:tabs>
          <w:tab w:val="left" w:pos="871"/>
        </w:tabs>
        <w:spacing w:line="295" w:lineRule="exact"/>
        <w:ind w:left="720" w:firstLine="0"/>
        <w:jc w:val="left"/>
        <w:rPr>
          <w:rStyle w:val="FontStyle138"/>
        </w:rPr>
      </w:pPr>
      <w:r w:rsidRPr="003E09F5">
        <w:rPr>
          <w:rStyle w:val="FontStyle138"/>
        </w:rPr>
        <w:t>-</w:t>
      </w:r>
      <w:r w:rsidRPr="003E09F5">
        <w:rPr>
          <w:rStyle w:val="FontStyle138"/>
          <w:sz w:val="20"/>
          <w:szCs w:val="20"/>
        </w:rPr>
        <w:tab/>
      </w:r>
      <w:r w:rsidRPr="003E09F5">
        <w:rPr>
          <w:rStyle w:val="FontStyle138"/>
        </w:rPr>
        <w:t>изменения в законодательстве;</w:t>
      </w:r>
    </w:p>
    <w:p w:rsidR="00E94FCB" w:rsidRPr="003E09F5" w:rsidRDefault="008B137D" w:rsidP="007145BC">
      <w:pPr>
        <w:pStyle w:val="Style50"/>
        <w:widowControl/>
        <w:numPr>
          <w:ilvl w:val="0"/>
          <w:numId w:val="3"/>
        </w:numPr>
        <w:tabs>
          <w:tab w:val="left" w:pos="878"/>
        </w:tabs>
        <w:spacing w:line="295" w:lineRule="exact"/>
        <w:ind w:firstLine="720"/>
        <w:rPr>
          <w:rStyle w:val="FontStyle138"/>
        </w:rPr>
      </w:pPr>
      <w:r w:rsidRPr="003E09F5">
        <w:rPr>
          <w:rStyle w:val="FontStyle138"/>
        </w:rPr>
        <w:t>прогноз количества совершаемых юридически значимых действий, размеры пошлины за соответствующие юридически значимые действия;</w:t>
      </w:r>
    </w:p>
    <w:p w:rsidR="00E94FCB" w:rsidRPr="003E09F5" w:rsidRDefault="008B137D" w:rsidP="007145BC">
      <w:pPr>
        <w:pStyle w:val="Style50"/>
        <w:widowControl/>
        <w:numPr>
          <w:ilvl w:val="0"/>
          <w:numId w:val="3"/>
        </w:numPr>
        <w:tabs>
          <w:tab w:val="left" w:pos="878"/>
        </w:tabs>
        <w:spacing w:before="7" w:line="295" w:lineRule="exact"/>
        <w:ind w:firstLine="720"/>
        <w:rPr>
          <w:rStyle w:val="FontStyle138"/>
        </w:rPr>
      </w:pPr>
      <w:r w:rsidRPr="003E09F5">
        <w:rPr>
          <w:rStyle w:val="FontStyle138"/>
        </w:rPr>
        <w:t xml:space="preserve">динамика фактических поступлений по налогу согласно данным отчёта по форме </w:t>
      </w:r>
      <w:r w:rsidR="000D33D7" w:rsidRPr="003E09F5">
        <w:rPr>
          <w:rStyle w:val="FontStyle138"/>
        </w:rPr>
        <w:t xml:space="preserve">   </w:t>
      </w:r>
      <w:r w:rsidR="00700471" w:rsidRPr="003E09F5">
        <w:rPr>
          <w:rStyle w:val="FontStyle138"/>
        </w:rPr>
        <w:t>№ 1-НМ «</w:t>
      </w:r>
      <w:r w:rsidR="006C0A53" w:rsidRPr="003E09F5">
        <w:rPr>
          <w:rStyle w:val="FontStyle138"/>
        </w:rPr>
        <w:t>Отчет о н</w:t>
      </w:r>
      <w:r w:rsidR="00700471" w:rsidRPr="003E09F5">
        <w:rPr>
          <w:rStyle w:val="FontStyle138"/>
        </w:rPr>
        <w:t>ачислени</w:t>
      </w:r>
      <w:r w:rsidR="006C0A53" w:rsidRPr="003E09F5">
        <w:rPr>
          <w:rStyle w:val="FontStyle138"/>
        </w:rPr>
        <w:t>и</w:t>
      </w:r>
      <w:r w:rsidR="00700471" w:rsidRPr="003E09F5">
        <w:rPr>
          <w:rStyle w:val="FontStyle138"/>
        </w:rPr>
        <w:t xml:space="preserve"> и поступление налогов, сборов, страховых взносов и иных обязательных платежей в  бюджетную систему  Российской Федерации»</w:t>
      </w:r>
      <w:r w:rsidRPr="003E09F5">
        <w:rPr>
          <w:rStyle w:val="FontStyle138"/>
        </w:rPr>
        <w:t>;</w:t>
      </w:r>
    </w:p>
    <w:p w:rsidR="004A3E09" w:rsidRPr="003E09F5" w:rsidRDefault="00EF0381" w:rsidP="004A3E09">
      <w:pPr>
        <w:spacing w:before="120"/>
        <w:ind w:firstLine="709"/>
        <w:jc w:val="both"/>
        <w:rPr>
          <w:sz w:val="26"/>
          <w:szCs w:val="26"/>
        </w:rPr>
      </w:pPr>
      <w:r w:rsidRPr="003E09F5">
        <w:rPr>
          <w:rStyle w:val="FontStyle138"/>
        </w:rPr>
        <w:t>- иные факторы (в том числе возможная корректировка на поступления, имеющие нестабильный «разовый» характер и др.).</w:t>
      </w:r>
    </w:p>
    <w:p w:rsidR="004A3E09" w:rsidRPr="003E09F5" w:rsidRDefault="004A3E09" w:rsidP="004A3E09">
      <w:pPr>
        <w:spacing w:before="120"/>
        <w:ind w:firstLine="709"/>
        <w:jc w:val="both"/>
      </w:pPr>
      <w:r w:rsidRPr="003E09F5">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4A3E09" w:rsidRPr="003E09F5" w:rsidRDefault="004A3E09" w:rsidP="004A3E09">
      <w:pPr>
        <w:ind w:firstLine="709"/>
        <w:jc w:val="both"/>
      </w:pPr>
      <w:r w:rsidRPr="003E09F5">
        <w:t>Объём выпадающих доходов определяется в рамках прописанного алгоритма расчёта прогнозного объёма поступлений государственной пошлины.</w:t>
      </w:r>
    </w:p>
    <w:p w:rsidR="001B7270" w:rsidRPr="003E09F5" w:rsidRDefault="001B7270" w:rsidP="004A3E09">
      <w:pPr>
        <w:ind w:firstLine="709"/>
        <w:jc w:val="both"/>
      </w:pPr>
    </w:p>
    <w:p w:rsidR="00830E46" w:rsidRPr="003E09F5" w:rsidRDefault="00830E46" w:rsidP="004A3E09">
      <w:pPr>
        <w:ind w:firstLine="709"/>
        <w:jc w:val="both"/>
      </w:pPr>
    </w:p>
    <w:p w:rsidR="00830E46" w:rsidRPr="003E09F5" w:rsidRDefault="00830E46" w:rsidP="004A3E09">
      <w:pPr>
        <w:ind w:firstLine="709"/>
        <w:jc w:val="both"/>
      </w:pPr>
    </w:p>
    <w:p w:rsidR="00AC7C14" w:rsidRPr="003E09F5" w:rsidRDefault="00AC7C14" w:rsidP="00AC7C14">
      <w:pPr>
        <w:pStyle w:val="3"/>
        <w:tabs>
          <w:tab w:val="left" w:pos="1985"/>
        </w:tabs>
        <w:spacing w:before="120" w:after="120" w:line="240" w:lineRule="auto"/>
        <w:ind w:left="1985" w:right="1134"/>
        <w:jc w:val="center"/>
        <w:rPr>
          <w:rFonts w:ascii="Times New Roman" w:hAnsi="Times New Roman"/>
          <w:i/>
          <w:sz w:val="24"/>
          <w:szCs w:val="24"/>
        </w:rPr>
      </w:pPr>
      <w:bookmarkStart w:id="47" w:name="_Toc519585013"/>
      <w:r w:rsidRPr="003E09F5">
        <w:rPr>
          <w:rFonts w:ascii="Times New Roman" w:hAnsi="Times New Roman"/>
          <w:i/>
          <w:sz w:val="24"/>
          <w:szCs w:val="24"/>
        </w:rPr>
        <w:t>2.1</w:t>
      </w:r>
      <w:r w:rsidR="00F17F57" w:rsidRPr="003E09F5">
        <w:rPr>
          <w:rFonts w:ascii="Times New Roman" w:hAnsi="Times New Roman"/>
          <w:i/>
          <w:sz w:val="24"/>
          <w:szCs w:val="24"/>
        </w:rPr>
        <w:t>9</w:t>
      </w:r>
      <w:r w:rsidR="00DF575D" w:rsidRPr="003E09F5">
        <w:rPr>
          <w:rFonts w:ascii="Times New Roman" w:hAnsi="Times New Roman"/>
          <w:i/>
          <w:sz w:val="24"/>
          <w:szCs w:val="24"/>
        </w:rPr>
        <w:t>.1</w:t>
      </w:r>
      <w:r w:rsidRPr="003E09F5">
        <w:rPr>
          <w:rFonts w:ascii="Times New Roman" w:hAnsi="Times New Roman"/>
          <w:i/>
          <w:sz w:val="24"/>
          <w:szCs w:val="24"/>
        </w:rPr>
        <w:t xml:space="preserve">. Государственная пошлина по делам, рассматриваемым конституционными (уставными) судами субъектов </w:t>
      </w:r>
      <w:r w:rsidRPr="003E09F5">
        <w:rPr>
          <w:rFonts w:ascii="Times New Roman" w:hAnsi="Times New Roman"/>
          <w:i/>
          <w:sz w:val="24"/>
          <w:szCs w:val="24"/>
        </w:rPr>
        <w:br/>
        <w:t xml:space="preserve">Российской Федерации </w:t>
      </w:r>
      <w:r w:rsidRPr="003E09F5">
        <w:rPr>
          <w:rFonts w:ascii="Times New Roman" w:hAnsi="Times New Roman"/>
          <w:i/>
          <w:sz w:val="24"/>
          <w:szCs w:val="24"/>
        </w:rPr>
        <w:br/>
        <w:t>182 1 08 020</w:t>
      </w:r>
      <w:r w:rsidR="008C2755" w:rsidRPr="003E09F5">
        <w:rPr>
          <w:rFonts w:ascii="Times New Roman" w:hAnsi="Times New Roman"/>
          <w:i/>
          <w:sz w:val="24"/>
          <w:szCs w:val="24"/>
        </w:rPr>
        <w:t>0</w:t>
      </w:r>
      <w:r w:rsidRPr="003E09F5">
        <w:rPr>
          <w:rFonts w:ascii="Times New Roman" w:hAnsi="Times New Roman"/>
          <w:i/>
          <w:sz w:val="24"/>
          <w:szCs w:val="24"/>
        </w:rPr>
        <w:t>0 01 0000 110</w:t>
      </w:r>
      <w:bookmarkEnd w:id="47"/>
    </w:p>
    <w:p w:rsidR="00AC7C14" w:rsidRPr="003E09F5" w:rsidRDefault="00AC7C14" w:rsidP="00AC7C14">
      <w:pPr>
        <w:ind w:firstLine="709"/>
        <w:jc w:val="both"/>
      </w:pPr>
      <w:r w:rsidRPr="003E09F5">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AC7C14" w:rsidRPr="003E09F5" w:rsidRDefault="00AC7C14" w:rsidP="00AC7C14">
      <w:pPr>
        <w:ind w:firstLine="709"/>
        <w:jc w:val="both"/>
      </w:pPr>
      <w:r w:rsidRPr="003E09F5">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3E09F5">
        <w:rPr>
          <w:vertAlign w:val="subscript"/>
        </w:rPr>
        <w:t>УС</w:t>
      </w:r>
      <w:r w:rsidRPr="003E09F5">
        <w:t>), определяется, исходя из следующего алгоритма расчёта:</w:t>
      </w:r>
    </w:p>
    <w:p w:rsidR="00AC7C14" w:rsidRPr="003E09F5" w:rsidRDefault="00AC7C14" w:rsidP="00AC7C14">
      <w:pPr>
        <w:ind w:firstLine="709"/>
        <w:jc w:val="both"/>
      </w:pPr>
    </w:p>
    <w:p w:rsidR="00AC7C14" w:rsidRPr="003E09F5" w:rsidRDefault="00AC7C14" w:rsidP="00AC7C14">
      <w:pPr>
        <w:jc w:val="center"/>
        <w:rPr>
          <w:b/>
          <w:i/>
        </w:rPr>
      </w:pPr>
      <w:r w:rsidRPr="003E09F5">
        <w:rPr>
          <w:b/>
        </w:rPr>
        <w:t>Г</w:t>
      </w:r>
      <w:r w:rsidRPr="003E09F5">
        <w:rPr>
          <w:b/>
          <w:lang w:val="en-US"/>
        </w:rPr>
        <w:t> </w:t>
      </w:r>
      <w:r w:rsidRPr="003E09F5">
        <w:rPr>
          <w:b/>
          <w:vertAlign w:val="subscript"/>
        </w:rPr>
        <w:t>УС</w:t>
      </w:r>
      <w:r w:rsidRPr="003E09F5">
        <w:rPr>
          <w:b/>
          <w:i/>
        </w:rPr>
        <w:t xml:space="preserve"> = </w:t>
      </w:r>
      <w:r w:rsidRPr="003E09F5">
        <w:rPr>
          <w:b/>
        </w:rPr>
        <w:t>К </w:t>
      </w:r>
      <w:r w:rsidRPr="003E09F5">
        <w:rPr>
          <w:b/>
          <w:vertAlign w:val="subscript"/>
        </w:rPr>
        <w:t>УС</w:t>
      </w:r>
      <w:r w:rsidRPr="003E09F5">
        <w:t xml:space="preserve"> * </w:t>
      </w:r>
      <w:r w:rsidRPr="003E09F5">
        <w:rPr>
          <w:b/>
        </w:rPr>
        <w:t>Ср </w:t>
      </w:r>
      <w:r w:rsidRPr="003E09F5">
        <w:rPr>
          <w:b/>
          <w:vertAlign w:val="subscript"/>
        </w:rPr>
        <w:t>УС</w:t>
      </w:r>
      <w:r w:rsidRPr="003E09F5">
        <w:t xml:space="preserve"> </w:t>
      </w:r>
      <w:r w:rsidRPr="003E09F5">
        <w:rPr>
          <w:b/>
        </w:rPr>
        <w:t>(+/-)</w:t>
      </w:r>
      <w:r w:rsidRPr="003E09F5">
        <w:t xml:space="preserve"> </w:t>
      </w:r>
      <w:r w:rsidRPr="003E09F5">
        <w:rPr>
          <w:b/>
        </w:rPr>
        <w:t>F</w:t>
      </w:r>
      <w:r w:rsidRPr="003E09F5">
        <w:rPr>
          <w:b/>
          <w:i/>
        </w:rPr>
        <w:t>,</w:t>
      </w:r>
    </w:p>
    <w:p w:rsidR="00AC7C14" w:rsidRPr="003E09F5" w:rsidRDefault="00AC7C14" w:rsidP="00AC7C14">
      <w:pPr>
        <w:ind w:firstLine="709"/>
        <w:jc w:val="both"/>
      </w:pPr>
      <w:r w:rsidRPr="003E09F5">
        <w:t>где:</w:t>
      </w:r>
    </w:p>
    <w:p w:rsidR="00AC7C14" w:rsidRPr="003E09F5" w:rsidRDefault="00AC7C14" w:rsidP="00AC7C14">
      <w:pPr>
        <w:ind w:firstLine="709"/>
        <w:jc w:val="both"/>
      </w:pPr>
      <w:r w:rsidRPr="003E09F5">
        <w:rPr>
          <w:b/>
        </w:rPr>
        <w:t>К </w:t>
      </w:r>
      <w:r w:rsidRPr="003E09F5">
        <w:rPr>
          <w:b/>
          <w:vertAlign w:val="subscript"/>
        </w:rPr>
        <w:t>УС</w:t>
      </w:r>
      <w:r w:rsidRPr="003E09F5">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r w:rsidR="00186C12" w:rsidRPr="003E09F5">
        <w:t>.</w:t>
      </w:r>
    </w:p>
    <w:p w:rsidR="00AC7C14" w:rsidRPr="003E09F5" w:rsidRDefault="00AC7C14" w:rsidP="00AC7C14">
      <w:pPr>
        <w:ind w:firstLine="709"/>
        <w:jc w:val="both"/>
      </w:pPr>
      <w:r w:rsidRPr="003E09F5">
        <w:t>Расчёт количества государственных пошлин производится методом экстраполяции или методом усреднени</w:t>
      </w:r>
      <w:r w:rsidR="006F659E" w:rsidRPr="003E09F5">
        <w:t>я;</w:t>
      </w:r>
    </w:p>
    <w:p w:rsidR="00AC7C14" w:rsidRPr="003E09F5" w:rsidRDefault="00AC7C14" w:rsidP="00AC7C14">
      <w:pPr>
        <w:ind w:firstLine="709"/>
        <w:jc w:val="both"/>
      </w:pPr>
      <w:r w:rsidRPr="003E09F5">
        <w:rPr>
          <w:b/>
        </w:rPr>
        <w:t>Ср </w:t>
      </w:r>
      <w:r w:rsidRPr="003E09F5">
        <w:rPr>
          <w:b/>
          <w:vertAlign w:val="subscript"/>
        </w:rPr>
        <w:t>УС</w:t>
      </w:r>
      <w:r w:rsidRPr="003E09F5">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r w:rsidR="00186C12" w:rsidRPr="003E09F5">
        <w:t>.</w:t>
      </w:r>
    </w:p>
    <w:p w:rsidR="00AC7C14" w:rsidRPr="003E09F5" w:rsidRDefault="00AC7C14" w:rsidP="00AC7C14">
      <w:pPr>
        <w:ind w:firstLine="709"/>
        <w:jc w:val="both"/>
      </w:pPr>
      <w:r w:rsidRPr="003E09F5">
        <w:t>Расчёт среднего размера государственной пошлины производится методом экстраполяции или мет</w:t>
      </w:r>
      <w:r w:rsidR="006F659E" w:rsidRPr="003E09F5">
        <w:t>одом усреднени</w:t>
      </w:r>
      <w:r w:rsidR="00186C12" w:rsidRPr="003E09F5">
        <w:t>я</w:t>
      </w:r>
      <w:r w:rsidR="006F659E" w:rsidRPr="003E09F5">
        <w:t>;</w:t>
      </w:r>
    </w:p>
    <w:p w:rsidR="00EF0381" w:rsidRPr="003E09F5" w:rsidRDefault="00EF0381" w:rsidP="00EF0381">
      <w:pPr>
        <w:ind w:firstLine="709"/>
        <w:jc w:val="both"/>
        <w:rPr>
          <w:szCs w:val="27"/>
        </w:rPr>
      </w:pPr>
      <w:r w:rsidRPr="003E09F5">
        <w:rPr>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EF0381" w:rsidRPr="003E09F5" w:rsidRDefault="00EF0381" w:rsidP="00EF0381">
      <w:pPr>
        <w:ind w:firstLine="709"/>
        <w:jc w:val="both"/>
        <w:rPr>
          <w:szCs w:val="27"/>
        </w:rPr>
      </w:pPr>
      <w:r w:rsidRPr="003E09F5">
        <w:rPr>
          <w:b/>
          <w:i/>
          <w:szCs w:val="27"/>
        </w:rPr>
        <w:t xml:space="preserve">F – </w:t>
      </w:r>
      <w:r w:rsidRPr="003E09F5">
        <w:rPr>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179AB" w:rsidRPr="003E09F5" w:rsidRDefault="008179AB" w:rsidP="009862F3">
      <w:pPr>
        <w:pStyle w:val="Style27"/>
        <w:widowControl/>
        <w:tabs>
          <w:tab w:val="left" w:pos="3571"/>
        </w:tabs>
        <w:spacing w:before="115"/>
        <w:ind w:firstLine="0"/>
        <w:jc w:val="center"/>
        <w:rPr>
          <w:rStyle w:val="FontStyle136"/>
        </w:rPr>
      </w:pPr>
    </w:p>
    <w:p w:rsidR="00E94FCB" w:rsidRPr="003E09F5" w:rsidRDefault="008B137D" w:rsidP="009862F3">
      <w:pPr>
        <w:pStyle w:val="Style27"/>
        <w:widowControl/>
        <w:tabs>
          <w:tab w:val="left" w:pos="3571"/>
        </w:tabs>
        <w:spacing w:before="115"/>
        <w:ind w:firstLine="0"/>
        <w:jc w:val="center"/>
        <w:rPr>
          <w:rStyle w:val="FontStyle136"/>
          <w:spacing w:val="30"/>
        </w:rPr>
      </w:pPr>
      <w:r w:rsidRPr="003E09F5">
        <w:rPr>
          <w:rStyle w:val="FontStyle136"/>
        </w:rPr>
        <w:t>2.1</w:t>
      </w:r>
      <w:r w:rsidR="00F17F57" w:rsidRPr="003E09F5">
        <w:rPr>
          <w:rStyle w:val="FontStyle136"/>
        </w:rPr>
        <w:t>9</w:t>
      </w:r>
      <w:r w:rsidRPr="003E09F5">
        <w:rPr>
          <w:rStyle w:val="FontStyle136"/>
        </w:rPr>
        <w:t>.</w:t>
      </w:r>
      <w:r w:rsidR="002F5A8C" w:rsidRPr="003E09F5">
        <w:rPr>
          <w:rStyle w:val="FontStyle136"/>
        </w:rPr>
        <w:t>2</w:t>
      </w:r>
      <w:r w:rsidRPr="003E09F5">
        <w:rPr>
          <w:rStyle w:val="FontStyle136"/>
        </w:rPr>
        <w:t>.</w:t>
      </w:r>
      <w:r w:rsidR="005E04A6" w:rsidRPr="003E09F5">
        <w:rPr>
          <w:rStyle w:val="FontStyle136"/>
          <w:b w:val="0"/>
          <w:bCs w:val="0"/>
          <w:sz w:val="20"/>
          <w:szCs w:val="20"/>
        </w:rPr>
        <w:t xml:space="preserve"> </w:t>
      </w:r>
      <w:r w:rsidRPr="003E09F5">
        <w:rPr>
          <w:rStyle w:val="FontStyle136"/>
        </w:rPr>
        <w:t>Государственная пошлина по делам,</w:t>
      </w:r>
      <w:r w:rsidR="005E04A6" w:rsidRPr="003E09F5">
        <w:rPr>
          <w:rStyle w:val="FontStyle136"/>
        </w:rPr>
        <w:t xml:space="preserve"> </w:t>
      </w:r>
      <w:r w:rsidRPr="003E09F5">
        <w:rPr>
          <w:rStyle w:val="FontStyle136"/>
        </w:rPr>
        <w:t>рассматриваемым в судах общей юрисдикции,</w:t>
      </w:r>
      <w:r w:rsidR="00A25315" w:rsidRPr="003E09F5">
        <w:rPr>
          <w:rStyle w:val="FontStyle136"/>
        </w:rPr>
        <w:t xml:space="preserve"> </w:t>
      </w:r>
      <w:r w:rsidR="003678CF" w:rsidRPr="003E09F5">
        <w:rPr>
          <w:rStyle w:val="FontStyle136"/>
        </w:rPr>
        <w:t xml:space="preserve"> </w:t>
      </w:r>
      <w:r w:rsidRPr="003E09F5">
        <w:rPr>
          <w:rStyle w:val="FontStyle136"/>
        </w:rPr>
        <w:t xml:space="preserve">мировыми судьями (за исключением Верховного Суда Российской Федерации) 182 1 08 03010 01 </w:t>
      </w:r>
      <w:r w:rsidRPr="003E09F5">
        <w:rPr>
          <w:rStyle w:val="FontStyle136"/>
          <w:spacing w:val="30"/>
        </w:rPr>
        <w:t>0000110</w:t>
      </w:r>
    </w:p>
    <w:p w:rsidR="00AC7C14" w:rsidRPr="003E09F5" w:rsidRDefault="00AC7C14" w:rsidP="009862F3">
      <w:pPr>
        <w:pStyle w:val="Style27"/>
        <w:widowControl/>
        <w:tabs>
          <w:tab w:val="left" w:pos="3571"/>
        </w:tabs>
        <w:spacing w:before="115"/>
        <w:ind w:firstLine="0"/>
        <w:jc w:val="center"/>
        <w:rPr>
          <w:rStyle w:val="FontStyle136"/>
          <w:spacing w:val="30"/>
        </w:rPr>
      </w:pPr>
    </w:p>
    <w:p w:rsidR="006F4030" w:rsidRPr="003E09F5" w:rsidRDefault="006F4030" w:rsidP="006F4030">
      <w:pPr>
        <w:ind w:firstLine="709"/>
        <w:jc w:val="both"/>
      </w:pPr>
      <w:r w:rsidRPr="003E09F5">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6F4030" w:rsidRPr="003E09F5" w:rsidRDefault="006F4030" w:rsidP="006F4030">
      <w:pPr>
        <w:ind w:firstLine="709"/>
        <w:jc w:val="both"/>
      </w:pPr>
      <w:r w:rsidRPr="003E09F5">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E09F5">
        <w:rPr>
          <w:vertAlign w:val="subscript"/>
        </w:rPr>
        <w:t>МС</w:t>
      </w:r>
      <w:r w:rsidRPr="003E09F5">
        <w:t>), определяется, исходя из следующего алгоритма расчёта:</w:t>
      </w:r>
    </w:p>
    <w:p w:rsidR="006F4030" w:rsidRPr="003E09F5" w:rsidRDefault="006F4030" w:rsidP="006F4030">
      <w:pPr>
        <w:spacing w:before="120" w:after="120"/>
        <w:ind w:right="-284"/>
        <w:jc w:val="center"/>
        <w:rPr>
          <w:b/>
          <w:i/>
        </w:rPr>
      </w:pPr>
      <w:r w:rsidRPr="003E09F5">
        <w:rPr>
          <w:b/>
        </w:rPr>
        <w:t>Г</w:t>
      </w:r>
      <w:r w:rsidRPr="003E09F5">
        <w:rPr>
          <w:b/>
          <w:lang w:val="en-US"/>
        </w:rPr>
        <w:t> </w:t>
      </w:r>
      <w:r w:rsidRPr="003E09F5">
        <w:rPr>
          <w:b/>
          <w:vertAlign w:val="subscript"/>
        </w:rPr>
        <w:t>МС</w:t>
      </w:r>
      <w:r w:rsidRPr="003E09F5">
        <w:rPr>
          <w:b/>
          <w:i/>
        </w:rPr>
        <w:t xml:space="preserve"> = </w:t>
      </w:r>
      <w:r w:rsidRPr="003E09F5">
        <w:rPr>
          <w:b/>
        </w:rPr>
        <w:t>К </w:t>
      </w:r>
      <w:r w:rsidRPr="003E09F5">
        <w:rPr>
          <w:b/>
          <w:vertAlign w:val="subscript"/>
        </w:rPr>
        <w:t>МС</w:t>
      </w:r>
      <w:r w:rsidRPr="003E09F5">
        <w:t xml:space="preserve"> * </w:t>
      </w:r>
      <w:r w:rsidRPr="003E09F5">
        <w:rPr>
          <w:b/>
        </w:rPr>
        <w:t>Ср </w:t>
      </w:r>
      <w:r w:rsidRPr="003E09F5">
        <w:rPr>
          <w:b/>
          <w:vertAlign w:val="subscript"/>
        </w:rPr>
        <w:t>МС</w:t>
      </w:r>
      <w:r w:rsidRPr="003E09F5">
        <w:t xml:space="preserve"> </w:t>
      </w:r>
      <w:r w:rsidRPr="003E09F5">
        <w:rPr>
          <w:b/>
        </w:rPr>
        <w:t>(+/-)</w:t>
      </w:r>
      <w:r w:rsidRPr="003E09F5">
        <w:t xml:space="preserve"> </w:t>
      </w:r>
      <w:r w:rsidRPr="003E09F5">
        <w:rPr>
          <w:b/>
        </w:rPr>
        <w:t>F</w:t>
      </w:r>
      <w:r w:rsidRPr="003E09F5">
        <w:rPr>
          <w:b/>
          <w:i/>
        </w:rPr>
        <w:t>,</w:t>
      </w:r>
    </w:p>
    <w:p w:rsidR="006F4030" w:rsidRPr="003E09F5" w:rsidRDefault="006F4030" w:rsidP="006F4030">
      <w:pPr>
        <w:ind w:firstLine="709"/>
        <w:jc w:val="both"/>
      </w:pPr>
      <w:r w:rsidRPr="003E09F5">
        <w:t>где:</w:t>
      </w:r>
    </w:p>
    <w:p w:rsidR="006F4030" w:rsidRPr="003E09F5" w:rsidRDefault="006F4030" w:rsidP="006F4030">
      <w:pPr>
        <w:ind w:firstLine="709"/>
        <w:jc w:val="both"/>
      </w:pPr>
      <w:r w:rsidRPr="003E09F5">
        <w:rPr>
          <w:b/>
        </w:rPr>
        <w:t>К </w:t>
      </w:r>
      <w:r w:rsidRPr="003E09F5">
        <w:rPr>
          <w:b/>
          <w:vertAlign w:val="subscript"/>
        </w:rPr>
        <w:t>МС</w:t>
      </w:r>
      <w:r w:rsidRPr="003E09F5">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r w:rsidR="00AC5D5A" w:rsidRPr="003E09F5">
        <w:t>.</w:t>
      </w:r>
    </w:p>
    <w:p w:rsidR="006F4030" w:rsidRPr="003E09F5" w:rsidRDefault="006F4030" w:rsidP="006F4030">
      <w:pPr>
        <w:ind w:firstLine="709"/>
        <w:jc w:val="both"/>
      </w:pPr>
      <w:r w:rsidRPr="003E09F5">
        <w:t>Расчёт количества государственных пошлин производится методом экстраполяции или методом усреднения</w:t>
      </w:r>
      <w:r w:rsidR="00105376" w:rsidRPr="003E09F5">
        <w:t>;</w:t>
      </w:r>
    </w:p>
    <w:p w:rsidR="006F4030" w:rsidRPr="003E09F5" w:rsidRDefault="006F4030" w:rsidP="006F4030">
      <w:pPr>
        <w:ind w:firstLine="709"/>
        <w:jc w:val="both"/>
      </w:pPr>
      <w:r w:rsidRPr="003E09F5">
        <w:rPr>
          <w:b/>
        </w:rPr>
        <w:t>Ср </w:t>
      </w:r>
      <w:r w:rsidRPr="003E09F5">
        <w:rPr>
          <w:b/>
          <w:vertAlign w:val="subscript"/>
        </w:rPr>
        <w:t>МС</w:t>
      </w:r>
      <w:r w:rsidRPr="003E09F5">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r w:rsidR="005414EA" w:rsidRPr="003E09F5">
        <w:t>.</w:t>
      </w:r>
    </w:p>
    <w:p w:rsidR="006F4030" w:rsidRPr="003E09F5" w:rsidRDefault="006F4030" w:rsidP="006F4030">
      <w:pPr>
        <w:ind w:firstLine="709"/>
        <w:jc w:val="both"/>
      </w:pPr>
      <w:r w:rsidRPr="003E09F5">
        <w:t>Расчёт среднего размера государственной пошлины производится методом экстраполяции или методом усреднени</w:t>
      </w:r>
      <w:r w:rsidR="00EE6B40" w:rsidRPr="003E09F5">
        <w:t>я</w:t>
      </w:r>
      <w:r w:rsidR="00DA5A3A" w:rsidRPr="003E09F5">
        <w:t>;</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046DFB" w:rsidRPr="003E09F5" w:rsidRDefault="00046DFB" w:rsidP="00046DFB">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DFB" w:rsidRPr="003E09F5" w:rsidRDefault="00046DFB" w:rsidP="006F4030">
      <w:pPr>
        <w:ind w:firstLine="709"/>
        <w:jc w:val="both"/>
      </w:pPr>
    </w:p>
    <w:p w:rsidR="006D27A8" w:rsidRPr="003E09F5" w:rsidRDefault="006D27A8" w:rsidP="006F4030">
      <w:pPr>
        <w:ind w:firstLine="709"/>
        <w:jc w:val="both"/>
      </w:pPr>
    </w:p>
    <w:p w:rsidR="00E94FCB" w:rsidRPr="003E09F5" w:rsidRDefault="008C2AB7" w:rsidP="002F5A8C">
      <w:pPr>
        <w:pStyle w:val="Style2"/>
        <w:widowControl/>
        <w:spacing w:before="122" w:line="310" w:lineRule="exact"/>
        <w:ind w:firstLine="0"/>
        <w:jc w:val="center"/>
        <w:rPr>
          <w:rStyle w:val="FontStyle136"/>
          <w:spacing w:val="30"/>
        </w:rPr>
      </w:pPr>
      <w:r w:rsidRPr="003E09F5">
        <w:rPr>
          <w:rStyle w:val="FontStyle136"/>
        </w:rPr>
        <w:t>2.1</w:t>
      </w:r>
      <w:r w:rsidR="00F17F57" w:rsidRPr="003E09F5">
        <w:rPr>
          <w:rStyle w:val="FontStyle136"/>
        </w:rPr>
        <w:t>9</w:t>
      </w:r>
      <w:r w:rsidRPr="003E09F5">
        <w:rPr>
          <w:rStyle w:val="FontStyle136"/>
        </w:rPr>
        <w:t>.</w:t>
      </w:r>
      <w:r w:rsidR="002F5A8C" w:rsidRPr="003E09F5">
        <w:rPr>
          <w:rStyle w:val="FontStyle136"/>
        </w:rPr>
        <w:t>3</w:t>
      </w:r>
      <w:r w:rsidRPr="003E09F5">
        <w:rPr>
          <w:rStyle w:val="FontStyle136"/>
        </w:rPr>
        <w:t>.</w:t>
      </w:r>
      <w:r w:rsidR="00376000" w:rsidRPr="003E09F5">
        <w:rPr>
          <w:rStyle w:val="FontStyle136"/>
        </w:rPr>
        <w:t xml:space="preserve"> </w:t>
      </w:r>
      <w:r w:rsidR="008B137D" w:rsidRPr="003E09F5">
        <w:rPr>
          <w:rStyle w:val="FontStyle136"/>
        </w:rPr>
        <w:t xml:space="preserve">Государственная пошлина за государственную регистрацию юридического лица, </w:t>
      </w:r>
      <w:r w:rsidR="005E04A6" w:rsidRPr="003E09F5">
        <w:rPr>
          <w:rStyle w:val="FontStyle136"/>
        </w:rPr>
        <w:t>ф</w:t>
      </w:r>
      <w:r w:rsidR="008B137D" w:rsidRPr="003E09F5">
        <w:rPr>
          <w:rStyle w:val="FontStyle136"/>
        </w:rPr>
        <w:t>изических лиц в</w:t>
      </w:r>
      <w:r w:rsidR="005E04A6" w:rsidRPr="003E09F5">
        <w:rPr>
          <w:rStyle w:val="FontStyle136"/>
        </w:rPr>
        <w:t xml:space="preserve"> </w:t>
      </w:r>
      <w:r w:rsidR="008B137D" w:rsidRPr="003E09F5">
        <w:rPr>
          <w:rStyle w:val="FontStyle136"/>
        </w:rPr>
        <w:t xml:space="preserve">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000064C9" w:rsidRPr="003E09F5">
        <w:rPr>
          <w:rStyle w:val="FontStyle136"/>
        </w:rPr>
        <w:t xml:space="preserve">                        </w:t>
      </w:r>
      <w:r w:rsidRPr="003E09F5">
        <w:rPr>
          <w:rStyle w:val="FontStyle136"/>
        </w:rPr>
        <w:t xml:space="preserve"> </w:t>
      </w:r>
      <w:r w:rsidR="008B137D" w:rsidRPr="003E09F5">
        <w:rPr>
          <w:rStyle w:val="FontStyle136"/>
        </w:rPr>
        <w:t xml:space="preserve">182 1 08 07010 01 </w:t>
      </w:r>
      <w:r w:rsidR="008B137D" w:rsidRPr="003E09F5">
        <w:rPr>
          <w:rStyle w:val="FontStyle136"/>
          <w:spacing w:val="30"/>
        </w:rPr>
        <w:t>0000110</w:t>
      </w:r>
    </w:p>
    <w:p w:rsidR="00376000" w:rsidRPr="003E09F5" w:rsidRDefault="00376000" w:rsidP="002F5A8C">
      <w:pPr>
        <w:pStyle w:val="Style2"/>
        <w:widowControl/>
        <w:spacing w:before="122" w:line="310" w:lineRule="exact"/>
        <w:ind w:firstLine="0"/>
        <w:jc w:val="center"/>
        <w:rPr>
          <w:rStyle w:val="FontStyle136"/>
          <w:spacing w:val="30"/>
        </w:rPr>
      </w:pPr>
    </w:p>
    <w:p w:rsidR="0085052F" w:rsidRPr="003E09F5" w:rsidRDefault="0085052F" w:rsidP="0085052F">
      <w:pPr>
        <w:ind w:firstLine="709"/>
        <w:jc w:val="both"/>
      </w:pPr>
      <w:r w:rsidRPr="003E09F5">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85052F" w:rsidRPr="003E09F5" w:rsidRDefault="0085052F" w:rsidP="0085052F">
      <w:pPr>
        <w:ind w:firstLine="709"/>
        <w:jc w:val="both"/>
      </w:pPr>
      <w:r w:rsidRPr="003E09F5">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3E09F5">
        <w:rPr>
          <w:vertAlign w:val="subscript"/>
        </w:rPr>
        <w:t>РЕГ</w:t>
      </w:r>
      <w:r w:rsidRPr="003E09F5">
        <w:t>), определяется, исходя из следующего алгоритма расчёта:</w:t>
      </w:r>
    </w:p>
    <w:p w:rsidR="0085052F" w:rsidRPr="003E09F5" w:rsidRDefault="0085052F" w:rsidP="0085052F">
      <w:pPr>
        <w:spacing w:before="120" w:after="120"/>
        <w:ind w:right="-284"/>
        <w:jc w:val="center"/>
        <w:rPr>
          <w:b/>
          <w:i/>
          <w:sz w:val="22"/>
        </w:rPr>
      </w:pPr>
      <w:r w:rsidRPr="003E09F5">
        <w:rPr>
          <w:b/>
        </w:rPr>
        <w:t>Г</w:t>
      </w:r>
      <w:r w:rsidRPr="003E09F5">
        <w:rPr>
          <w:b/>
          <w:lang w:val="en-US"/>
        </w:rPr>
        <w:t> </w:t>
      </w:r>
      <w:r w:rsidRPr="003E09F5">
        <w:rPr>
          <w:b/>
          <w:vertAlign w:val="subscript"/>
        </w:rPr>
        <w:t>РЕГ</w:t>
      </w:r>
      <w:r w:rsidRPr="003E09F5">
        <w:rPr>
          <w:b/>
          <w:i/>
        </w:rPr>
        <w:t xml:space="preserve"> = </w:t>
      </w:r>
      <w:r w:rsidRPr="003E09F5">
        <w:rPr>
          <w:b/>
        </w:rPr>
        <w:t>К </w:t>
      </w:r>
      <w:r w:rsidRPr="003E09F5">
        <w:rPr>
          <w:b/>
          <w:vertAlign w:val="subscript"/>
        </w:rPr>
        <w:t>РЕГ</w:t>
      </w:r>
      <w:r w:rsidRPr="003E09F5">
        <w:t xml:space="preserve"> * </w:t>
      </w:r>
      <w:r w:rsidRPr="003E09F5">
        <w:rPr>
          <w:b/>
        </w:rPr>
        <w:t>Ср </w:t>
      </w:r>
      <w:r w:rsidRPr="003E09F5">
        <w:rPr>
          <w:b/>
          <w:vertAlign w:val="subscript"/>
        </w:rPr>
        <w:t>РЕГ</w:t>
      </w:r>
      <w:r w:rsidRPr="003E09F5">
        <w:t xml:space="preserve"> </w:t>
      </w:r>
      <w:r w:rsidRPr="003E09F5">
        <w:rPr>
          <w:b/>
        </w:rPr>
        <w:t>(+/-)</w:t>
      </w:r>
      <w:r w:rsidRPr="003E09F5">
        <w:t xml:space="preserve"> </w:t>
      </w:r>
      <w:r w:rsidRPr="003E09F5">
        <w:rPr>
          <w:b/>
        </w:rPr>
        <w:t>F</w:t>
      </w:r>
      <w:r w:rsidR="00046DFB" w:rsidRPr="003E09F5">
        <w:rPr>
          <w:b/>
          <w:szCs w:val="27"/>
        </w:rPr>
        <w:t>-</w:t>
      </w:r>
      <w:r w:rsidR="00046DFB" w:rsidRPr="003E09F5">
        <w:rPr>
          <w:b/>
          <w:szCs w:val="27"/>
          <w:lang w:val="en-US"/>
        </w:rPr>
        <w:t>V</w:t>
      </w:r>
      <w:r w:rsidR="00046DFB" w:rsidRPr="003E09F5">
        <w:rPr>
          <w:b/>
          <w:szCs w:val="27"/>
          <w:vertAlign w:val="subscript"/>
        </w:rPr>
        <w:t>осв</w:t>
      </w:r>
      <w:r w:rsidR="00046DFB" w:rsidRPr="003E09F5">
        <w:rPr>
          <w:b/>
          <w:i/>
          <w:szCs w:val="27"/>
        </w:rPr>
        <w:t>,</w:t>
      </w:r>
      <w:r w:rsidRPr="003E09F5">
        <w:rPr>
          <w:b/>
          <w:i/>
          <w:sz w:val="22"/>
        </w:rPr>
        <w:t>,</w:t>
      </w:r>
    </w:p>
    <w:p w:rsidR="0085052F" w:rsidRPr="003E09F5" w:rsidRDefault="0085052F" w:rsidP="0085052F">
      <w:pPr>
        <w:ind w:firstLine="709"/>
        <w:jc w:val="both"/>
      </w:pPr>
      <w:r w:rsidRPr="003E09F5">
        <w:t>где:</w:t>
      </w:r>
    </w:p>
    <w:p w:rsidR="00046DFB" w:rsidRPr="003E09F5" w:rsidRDefault="00046DFB" w:rsidP="00046DFB">
      <w:pPr>
        <w:widowControl/>
        <w:autoSpaceDE/>
        <w:autoSpaceDN/>
        <w:adjustRightInd/>
        <w:ind w:firstLine="709"/>
        <w:jc w:val="both"/>
        <w:rPr>
          <w:szCs w:val="27"/>
          <w:lang w:eastAsia="en-US"/>
        </w:rPr>
      </w:pPr>
      <w:r w:rsidRPr="003E09F5">
        <w:rPr>
          <w:b/>
          <w:szCs w:val="27"/>
          <w:lang w:eastAsia="en-US"/>
        </w:rPr>
        <w:t>К </w:t>
      </w:r>
      <w:r w:rsidRPr="003E09F5">
        <w:rPr>
          <w:b/>
          <w:szCs w:val="27"/>
          <w:vertAlign w:val="subscript"/>
          <w:lang w:eastAsia="en-US"/>
        </w:rPr>
        <w:t>РЕГ</w:t>
      </w:r>
      <w:r w:rsidRPr="003E09F5">
        <w:rPr>
          <w:szCs w:val="27"/>
          <w:lang w:eastAsia="en-US"/>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3E09F5">
        <w:rPr>
          <w:rFonts w:ascii="Calibri" w:hAnsi="Calibri"/>
          <w:sz w:val="20"/>
          <w:szCs w:val="22"/>
          <w:lang w:eastAsia="en-US"/>
        </w:rPr>
        <w:t xml:space="preserve"> </w:t>
      </w:r>
      <w:r w:rsidRPr="003E09F5">
        <w:rPr>
          <w:szCs w:val="27"/>
          <w:lang w:eastAsia="en-US"/>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Расчёт количества государственных пошлин производится методом экстраполяции или методом усреднения.</w:t>
      </w:r>
    </w:p>
    <w:p w:rsidR="00046DFB" w:rsidRPr="003E09F5" w:rsidRDefault="00046DFB" w:rsidP="00046DFB">
      <w:pPr>
        <w:widowControl/>
        <w:autoSpaceDE/>
        <w:autoSpaceDN/>
        <w:adjustRightInd/>
        <w:ind w:firstLine="709"/>
        <w:jc w:val="both"/>
        <w:rPr>
          <w:szCs w:val="27"/>
          <w:lang w:eastAsia="en-US"/>
        </w:rPr>
      </w:pPr>
      <w:r w:rsidRPr="003E09F5">
        <w:rPr>
          <w:b/>
          <w:szCs w:val="27"/>
          <w:lang w:eastAsia="en-US"/>
        </w:rPr>
        <w:t>Ср </w:t>
      </w:r>
      <w:r w:rsidRPr="003E09F5">
        <w:rPr>
          <w:b/>
          <w:szCs w:val="27"/>
          <w:vertAlign w:val="subscript"/>
          <w:lang w:eastAsia="en-US"/>
        </w:rPr>
        <w:t>РЕГ</w:t>
      </w:r>
      <w:r w:rsidRPr="003E09F5">
        <w:rPr>
          <w:szCs w:val="27"/>
          <w:lang w:eastAsia="en-US"/>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Расчёт среднего размера государственной пошлины производится методом экстраполяции или методом усреднения.</w:t>
      </w:r>
    </w:p>
    <w:p w:rsidR="00046DFB" w:rsidRPr="003E09F5" w:rsidRDefault="00046DFB" w:rsidP="00046DFB">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Оценка объема выпадающих доходов (</w:t>
      </w:r>
      <w:r w:rsidRPr="003E09F5">
        <w:rPr>
          <w:szCs w:val="27"/>
          <w:lang w:val="en-US" w:eastAsia="en-US"/>
        </w:rPr>
        <w:t>V</w:t>
      </w:r>
      <w:r w:rsidRPr="003E09F5">
        <w:rPr>
          <w:szCs w:val="27"/>
          <w:vertAlign w:val="subscript"/>
          <w:lang w:eastAsia="en-US"/>
        </w:rPr>
        <w:t>осв</w:t>
      </w:r>
      <w:r w:rsidRPr="003E09F5">
        <w:rPr>
          <w:szCs w:val="27"/>
          <w:lang w:eastAsia="en-US"/>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046DFB" w:rsidRPr="003E09F5" w:rsidRDefault="00046DFB" w:rsidP="00046DFB">
      <w:pPr>
        <w:widowControl/>
        <w:autoSpaceDE/>
        <w:autoSpaceDN/>
        <w:adjustRightInd/>
        <w:ind w:firstLine="709"/>
        <w:jc w:val="both"/>
        <w:rPr>
          <w:szCs w:val="27"/>
          <w:lang w:eastAsia="en-US"/>
        </w:rPr>
      </w:pPr>
    </w:p>
    <w:p w:rsidR="00046DFB" w:rsidRPr="003E09F5" w:rsidRDefault="00046DFB" w:rsidP="00046DFB">
      <w:pPr>
        <w:widowControl/>
        <w:autoSpaceDE/>
        <w:autoSpaceDN/>
        <w:adjustRightInd/>
        <w:ind w:firstLine="709"/>
        <w:jc w:val="both"/>
        <w:rPr>
          <w:szCs w:val="27"/>
          <w:lang w:eastAsia="en-US"/>
        </w:rPr>
      </w:pPr>
      <w:r w:rsidRPr="003E09F5">
        <w:rPr>
          <w:szCs w:val="27"/>
          <w:lang w:val="en-US" w:eastAsia="en-US"/>
        </w:rPr>
        <w:t>V</w:t>
      </w:r>
      <w:r w:rsidRPr="003E09F5">
        <w:rPr>
          <w:szCs w:val="27"/>
          <w:vertAlign w:val="subscript"/>
          <w:lang w:eastAsia="en-US"/>
        </w:rPr>
        <w:t>осв</w:t>
      </w:r>
      <w:r w:rsidRPr="003E09F5">
        <w:rPr>
          <w:szCs w:val="27"/>
          <w:lang w:eastAsia="en-US"/>
        </w:rPr>
        <w:t xml:space="preserve"> = ∑ К</w:t>
      </w:r>
      <w:r w:rsidRPr="003E09F5">
        <w:rPr>
          <w:szCs w:val="27"/>
          <w:vertAlign w:val="subscript"/>
          <w:lang w:eastAsia="en-US"/>
        </w:rPr>
        <w:t>ГП</w:t>
      </w:r>
      <w:r w:rsidRPr="003E09F5">
        <w:rPr>
          <w:szCs w:val="27"/>
          <w:lang w:eastAsia="en-US"/>
        </w:rPr>
        <w:t xml:space="preserve"> * Р</w:t>
      </w:r>
      <w:r w:rsidRPr="003E09F5">
        <w:rPr>
          <w:szCs w:val="27"/>
          <w:vertAlign w:val="subscript"/>
          <w:lang w:eastAsia="en-US"/>
        </w:rPr>
        <w:t>Гп</w:t>
      </w:r>
      <w:r w:rsidRPr="003E09F5">
        <w:rPr>
          <w:szCs w:val="27"/>
          <w:lang w:eastAsia="en-US"/>
        </w:rPr>
        <w:t xml:space="preserve"> * Р</w:t>
      </w:r>
      <w:r w:rsidRPr="003E09F5">
        <w:rPr>
          <w:szCs w:val="27"/>
          <w:vertAlign w:val="subscript"/>
          <w:lang w:eastAsia="en-US"/>
        </w:rPr>
        <w:t>п</w:t>
      </w:r>
      <w:r w:rsidRPr="003E09F5">
        <w:rPr>
          <w:szCs w:val="27"/>
          <w:lang w:eastAsia="en-US"/>
        </w:rPr>
        <w:t>,</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 xml:space="preserve">                         i=1</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 xml:space="preserve">где:                                                               </w:t>
      </w:r>
    </w:p>
    <w:p w:rsidR="00046DFB" w:rsidRPr="003E09F5" w:rsidRDefault="00046DFB" w:rsidP="00046DFB">
      <w:pPr>
        <w:widowControl/>
        <w:autoSpaceDE/>
        <w:autoSpaceDN/>
        <w:adjustRightInd/>
        <w:ind w:firstLine="709"/>
        <w:jc w:val="both"/>
        <w:rPr>
          <w:szCs w:val="27"/>
          <w:lang w:eastAsia="en-US"/>
        </w:rPr>
      </w:pPr>
      <w:r w:rsidRPr="003E09F5">
        <w:rPr>
          <w:szCs w:val="27"/>
          <w:lang w:val="en-US" w:eastAsia="en-US"/>
        </w:rPr>
        <w:t>V</w:t>
      </w:r>
      <w:r w:rsidRPr="003E09F5">
        <w:rPr>
          <w:szCs w:val="27"/>
          <w:vertAlign w:val="subscript"/>
          <w:lang w:eastAsia="en-US"/>
        </w:rPr>
        <w:t>осв</w:t>
      </w:r>
      <w:r w:rsidRPr="003E09F5">
        <w:rPr>
          <w:szCs w:val="27"/>
          <w:lang w:eastAsia="en-US"/>
        </w:rPr>
        <w:t xml:space="preserve"> – объем выпадающих доходов в результате освобождения от взимания государственной пошлины;</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К</w:t>
      </w:r>
      <w:r w:rsidRPr="003E09F5">
        <w:rPr>
          <w:szCs w:val="27"/>
          <w:vertAlign w:val="subscript"/>
          <w:lang w:eastAsia="en-US"/>
        </w:rPr>
        <w:t>ГП</w:t>
      </w:r>
      <w:r w:rsidRPr="003E09F5">
        <w:rPr>
          <w:szCs w:val="27"/>
          <w:lang w:eastAsia="en-US"/>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Р</w:t>
      </w:r>
      <w:r w:rsidRPr="003E09F5">
        <w:rPr>
          <w:szCs w:val="27"/>
          <w:vertAlign w:val="subscript"/>
          <w:lang w:eastAsia="en-US"/>
        </w:rPr>
        <w:t>Гп</w:t>
      </w:r>
      <w:r w:rsidRPr="003E09F5">
        <w:rPr>
          <w:szCs w:val="27"/>
          <w:lang w:eastAsia="en-US"/>
        </w:rPr>
        <w:t xml:space="preserve"> – размер государственной пошлины, установленный НК (руб.);</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Р</w:t>
      </w:r>
      <w:r w:rsidRPr="003E09F5">
        <w:rPr>
          <w:szCs w:val="27"/>
          <w:vertAlign w:val="subscript"/>
          <w:lang w:eastAsia="en-US"/>
        </w:rPr>
        <w:t>п</w:t>
      </w:r>
      <w:r w:rsidRPr="003E09F5">
        <w:rPr>
          <w:szCs w:val="27"/>
          <w:lang w:eastAsia="en-US"/>
        </w:rPr>
        <w:t xml:space="preserve"> – размер освобождений;</w:t>
      </w:r>
    </w:p>
    <w:p w:rsidR="00046DFB" w:rsidRPr="003E09F5" w:rsidRDefault="00046DFB" w:rsidP="00046DFB">
      <w:pPr>
        <w:widowControl/>
        <w:autoSpaceDE/>
        <w:autoSpaceDN/>
        <w:adjustRightInd/>
        <w:ind w:firstLine="709"/>
        <w:jc w:val="both"/>
        <w:rPr>
          <w:szCs w:val="27"/>
          <w:lang w:eastAsia="en-US"/>
        </w:rPr>
      </w:pPr>
      <w:r w:rsidRPr="003E09F5">
        <w:rPr>
          <w:szCs w:val="27"/>
          <w:lang w:eastAsia="en-US"/>
        </w:rPr>
        <w:t>i – виды действий.</w:t>
      </w:r>
    </w:p>
    <w:p w:rsidR="0085052F" w:rsidRPr="003E09F5" w:rsidRDefault="0085052F" w:rsidP="0085052F">
      <w:pPr>
        <w:ind w:firstLine="709"/>
        <w:jc w:val="both"/>
      </w:pPr>
      <w:r w:rsidRPr="003E09F5">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w:t>
      </w:r>
      <w:r w:rsidR="00B34B7D" w:rsidRPr="003E09F5">
        <w:t xml:space="preserve">консолидированный </w:t>
      </w:r>
      <w:r w:rsidRPr="003E09F5">
        <w:t xml:space="preserve">бюджет </w:t>
      </w:r>
      <w:r w:rsidR="00B34B7D" w:rsidRPr="003E09F5">
        <w:t>Чувашской Республики</w:t>
      </w:r>
      <w:r w:rsidRPr="003E09F5">
        <w:t xml:space="preserve"> по нормативам, установленным в соответствии со статьями БК РФ.</w:t>
      </w:r>
    </w:p>
    <w:p w:rsidR="00D50F0A" w:rsidRPr="003E09F5" w:rsidRDefault="00D50F0A" w:rsidP="0085052F">
      <w:pPr>
        <w:ind w:firstLine="709"/>
        <w:jc w:val="both"/>
      </w:pPr>
    </w:p>
    <w:p w:rsidR="009E436F" w:rsidRPr="003E09F5" w:rsidRDefault="009E436F" w:rsidP="0085052F">
      <w:pPr>
        <w:ind w:firstLine="709"/>
        <w:jc w:val="both"/>
      </w:pPr>
    </w:p>
    <w:p w:rsidR="00087699" w:rsidRPr="003E09F5" w:rsidRDefault="00087699" w:rsidP="00087699">
      <w:pPr>
        <w:pStyle w:val="Style70"/>
        <w:widowControl/>
        <w:spacing w:before="238"/>
        <w:ind w:firstLine="5"/>
        <w:jc w:val="both"/>
      </w:pPr>
    </w:p>
    <w:p w:rsidR="00E94FCB" w:rsidRPr="003E09F5" w:rsidRDefault="008B137D" w:rsidP="00087699">
      <w:pPr>
        <w:pStyle w:val="Style70"/>
        <w:widowControl/>
        <w:spacing w:before="238"/>
        <w:ind w:left="851" w:firstLine="5"/>
        <w:jc w:val="center"/>
        <w:rPr>
          <w:rStyle w:val="FontStyle89"/>
          <w:rFonts w:ascii="Times New Roman" w:hAnsi="Times New Roman" w:cs="Times New Roman"/>
          <w:sz w:val="26"/>
          <w:szCs w:val="26"/>
        </w:rPr>
      </w:pPr>
      <w:r w:rsidRPr="003E09F5">
        <w:rPr>
          <w:rStyle w:val="FontStyle89"/>
          <w:rFonts w:ascii="Times New Roman" w:hAnsi="Times New Roman" w:cs="Times New Roman"/>
        </w:rPr>
        <w:t>2</w:t>
      </w:r>
      <w:r w:rsidRPr="003E09F5">
        <w:rPr>
          <w:rStyle w:val="FontStyle89"/>
          <w:rFonts w:ascii="Times New Roman" w:hAnsi="Times New Roman" w:cs="Times New Roman"/>
          <w:sz w:val="26"/>
          <w:szCs w:val="26"/>
        </w:rPr>
        <w:t>.</w:t>
      </w:r>
      <w:r w:rsidR="00F17F57" w:rsidRPr="003E09F5">
        <w:rPr>
          <w:rStyle w:val="FontStyle89"/>
          <w:rFonts w:ascii="Times New Roman" w:hAnsi="Times New Roman" w:cs="Times New Roman"/>
          <w:sz w:val="26"/>
          <w:szCs w:val="26"/>
        </w:rPr>
        <w:t>20</w:t>
      </w:r>
      <w:r w:rsidRPr="003E09F5">
        <w:rPr>
          <w:rStyle w:val="FontStyle89"/>
          <w:rFonts w:ascii="Times New Roman" w:hAnsi="Times New Roman" w:cs="Times New Roman"/>
          <w:sz w:val="26"/>
          <w:szCs w:val="26"/>
        </w:rPr>
        <w:t>. Задолженность и перерасчеты по отмененным налогам, сборам и иным обязательным платежам 182 1 09 00000 00 0000 000</w:t>
      </w:r>
    </w:p>
    <w:p w:rsidR="00E4610B" w:rsidRPr="003E09F5" w:rsidRDefault="008B137D" w:rsidP="00E4610B">
      <w:pPr>
        <w:pStyle w:val="Style42"/>
        <w:widowControl/>
        <w:spacing w:before="238" w:line="295" w:lineRule="exact"/>
        <w:ind w:firstLine="713"/>
        <w:rPr>
          <w:rStyle w:val="FontStyle138"/>
        </w:rPr>
      </w:pPr>
      <w:r w:rsidRPr="003E09F5">
        <w:rPr>
          <w:rStyle w:val="FontStyle138"/>
        </w:rPr>
        <w:t xml:space="preserve">Расчёт прогноза поступления доходов в </w:t>
      </w:r>
      <w:r w:rsidR="005E04A6" w:rsidRPr="003E09F5">
        <w:rPr>
          <w:rStyle w:val="FontStyle138"/>
        </w:rPr>
        <w:t xml:space="preserve">консолидированный бюджет Чувашской Республики </w:t>
      </w:r>
      <w:r w:rsidRPr="003E09F5">
        <w:rPr>
          <w:rStyle w:val="FontStyle138"/>
        </w:rPr>
        <w:t xml:space="preserve">от уплаты задолженности и перерасчетов по отменённым налогам, сборам и иным обязательным платежам, осуществляется </w:t>
      </w:r>
      <w:bookmarkStart w:id="48" w:name="_Toc456264010"/>
      <w:bookmarkStart w:id="49" w:name="_Toc189478725"/>
      <w:r w:rsidR="00E4610B" w:rsidRPr="003E09F5">
        <w:rPr>
          <w:rStyle w:val="FontStyle138"/>
        </w:rPr>
        <w:t>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E4610B" w:rsidRPr="003E09F5" w:rsidRDefault="00E4610B" w:rsidP="00E4610B">
      <w:pPr>
        <w:pStyle w:val="Style42"/>
        <w:widowControl/>
        <w:spacing w:before="238" w:line="295" w:lineRule="exact"/>
        <w:ind w:firstLine="713"/>
        <w:rPr>
          <w:rStyle w:val="FontStyle138"/>
        </w:rPr>
      </w:pPr>
      <w:r w:rsidRPr="003E09F5">
        <w:rPr>
          <w:rStyle w:val="FontStyle138"/>
        </w:rPr>
        <w:t xml:space="preserve">              Зд всего = Зд вид1 + Зд вид2 +Зд вид2 …</w:t>
      </w:r>
    </w:p>
    <w:p w:rsidR="00E4610B" w:rsidRPr="003E09F5" w:rsidRDefault="00E4610B" w:rsidP="00E4610B">
      <w:pPr>
        <w:pStyle w:val="Style42"/>
        <w:widowControl/>
        <w:spacing w:before="238" w:line="295" w:lineRule="exact"/>
        <w:ind w:firstLine="713"/>
        <w:rPr>
          <w:rStyle w:val="FontStyle138"/>
        </w:rPr>
      </w:pPr>
      <w:r w:rsidRPr="003E09F5">
        <w:rPr>
          <w:rStyle w:val="FontStyle138"/>
        </w:rPr>
        <w:t>ЗД вид 1,2,3… = (П1 + П2 + П3) / 3 +/-F,  где:</w:t>
      </w:r>
    </w:p>
    <w:p w:rsidR="00E4610B" w:rsidRPr="003E09F5" w:rsidRDefault="00E4610B" w:rsidP="00E4610B">
      <w:pPr>
        <w:pStyle w:val="Style42"/>
        <w:widowControl/>
        <w:spacing w:before="238" w:line="295" w:lineRule="exact"/>
        <w:ind w:firstLine="713"/>
        <w:rPr>
          <w:rStyle w:val="FontStyle138"/>
        </w:rPr>
      </w:pPr>
      <w:r w:rsidRPr="003E09F5">
        <w:rPr>
          <w:rStyle w:val="FontStyle138"/>
        </w:rPr>
        <w:t xml:space="preserve">П1, П2, П3 –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E4610B" w:rsidRPr="003E09F5" w:rsidRDefault="00E4610B" w:rsidP="00E4610B">
      <w:pPr>
        <w:pStyle w:val="Style42"/>
        <w:widowControl/>
        <w:spacing w:before="238" w:line="295" w:lineRule="exact"/>
        <w:ind w:firstLine="713"/>
        <w:rPr>
          <w:rStyle w:val="FontStyle138"/>
        </w:rPr>
      </w:pPr>
      <w:r w:rsidRPr="003E09F5">
        <w:rPr>
          <w:rStyle w:val="FontStyle138"/>
        </w:rPr>
        <w:t>F – корректирующая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bookmarkEnd w:id="48"/>
    <w:bookmarkEnd w:id="49"/>
    <w:p w:rsidR="00744C1B" w:rsidRPr="003E09F5" w:rsidRDefault="00744C1B" w:rsidP="003B0179">
      <w:pPr>
        <w:pStyle w:val="Style42"/>
        <w:widowControl/>
        <w:spacing w:before="238" w:line="295" w:lineRule="exact"/>
        <w:ind w:firstLine="713"/>
        <w:rPr>
          <w:rStyle w:val="FontStyle138"/>
        </w:rPr>
      </w:pPr>
    </w:p>
    <w:p w:rsidR="00F17F57" w:rsidRPr="003E09F5" w:rsidRDefault="008B137D" w:rsidP="005F4AB7">
      <w:pPr>
        <w:pStyle w:val="Style64"/>
        <w:widowControl/>
        <w:spacing w:before="238" w:line="317" w:lineRule="exact"/>
        <w:ind w:left="3370" w:hanging="3228"/>
        <w:jc w:val="center"/>
        <w:rPr>
          <w:rStyle w:val="FontStyle89"/>
          <w:rFonts w:ascii="Times New Roman" w:hAnsi="Times New Roman" w:cs="Times New Roman"/>
          <w:sz w:val="26"/>
          <w:szCs w:val="26"/>
        </w:rPr>
      </w:pPr>
      <w:r w:rsidRPr="003E09F5">
        <w:rPr>
          <w:rStyle w:val="FontStyle89"/>
          <w:rFonts w:ascii="Times New Roman" w:hAnsi="Times New Roman" w:cs="Times New Roman"/>
          <w:sz w:val="26"/>
          <w:szCs w:val="26"/>
        </w:rPr>
        <w:t>2.</w:t>
      </w:r>
      <w:r w:rsidR="00B866AE" w:rsidRPr="003E09F5">
        <w:rPr>
          <w:rStyle w:val="FontStyle89"/>
          <w:rFonts w:ascii="Times New Roman" w:hAnsi="Times New Roman" w:cs="Times New Roman"/>
          <w:sz w:val="26"/>
          <w:szCs w:val="26"/>
        </w:rPr>
        <w:t>2</w:t>
      </w:r>
      <w:r w:rsidR="00F17F57" w:rsidRPr="003E09F5">
        <w:rPr>
          <w:rStyle w:val="FontStyle89"/>
          <w:rFonts w:ascii="Times New Roman" w:hAnsi="Times New Roman" w:cs="Times New Roman"/>
          <w:sz w:val="26"/>
          <w:szCs w:val="26"/>
        </w:rPr>
        <w:t>1</w:t>
      </w:r>
      <w:r w:rsidRPr="003E09F5">
        <w:rPr>
          <w:rStyle w:val="FontStyle89"/>
          <w:rFonts w:ascii="Times New Roman" w:hAnsi="Times New Roman" w:cs="Times New Roman"/>
          <w:sz w:val="26"/>
          <w:szCs w:val="26"/>
        </w:rPr>
        <w:t xml:space="preserve">. Платежи при пользовании природными ресурсами </w:t>
      </w:r>
    </w:p>
    <w:p w:rsidR="00E94FCB" w:rsidRPr="003E09F5" w:rsidRDefault="008B137D" w:rsidP="005F4AB7">
      <w:pPr>
        <w:pStyle w:val="Style64"/>
        <w:widowControl/>
        <w:spacing w:before="238" w:line="317" w:lineRule="exact"/>
        <w:ind w:left="3370" w:hanging="3228"/>
        <w:jc w:val="center"/>
        <w:rPr>
          <w:rStyle w:val="FontStyle89"/>
          <w:rFonts w:ascii="Times New Roman" w:hAnsi="Times New Roman" w:cs="Times New Roman"/>
          <w:sz w:val="26"/>
          <w:szCs w:val="26"/>
        </w:rPr>
      </w:pPr>
      <w:r w:rsidRPr="003E09F5">
        <w:rPr>
          <w:rStyle w:val="FontStyle89"/>
          <w:rFonts w:ascii="Times New Roman" w:hAnsi="Times New Roman" w:cs="Times New Roman"/>
          <w:sz w:val="26"/>
          <w:szCs w:val="26"/>
        </w:rPr>
        <w:t xml:space="preserve">182 </w:t>
      </w:r>
      <w:r w:rsidRPr="003E09F5">
        <w:rPr>
          <w:rStyle w:val="FontStyle89"/>
          <w:rFonts w:ascii="Times New Roman" w:hAnsi="Times New Roman" w:cs="Times New Roman"/>
          <w:spacing w:val="40"/>
          <w:sz w:val="26"/>
          <w:szCs w:val="26"/>
        </w:rPr>
        <w:t>112</w:t>
      </w:r>
      <w:r w:rsidRPr="003E09F5">
        <w:rPr>
          <w:rStyle w:val="FontStyle89"/>
          <w:rFonts w:ascii="Times New Roman" w:hAnsi="Times New Roman" w:cs="Times New Roman"/>
          <w:sz w:val="26"/>
          <w:szCs w:val="26"/>
        </w:rPr>
        <w:t xml:space="preserve"> 00000 00 0000 000</w:t>
      </w:r>
    </w:p>
    <w:p w:rsidR="002312A1" w:rsidRPr="003E09F5" w:rsidRDefault="002312A1" w:rsidP="005F4AB7">
      <w:pPr>
        <w:pStyle w:val="Style64"/>
        <w:widowControl/>
        <w:spacing w:before="238" w:line="317" w:lineRule="exact"/>
        <w:ind w:left="3370" w:hanging="3228"/>
        <w:jc w:val="center"/>
        <w:rPr>
          <w:rStyle w:val="FontStyle89"/>
          <w:rFonts w:ascii="Times New Roman" w:hAnsi="Times New Roman" w:cs="Times New Roman"/>
          <w:sz w:val="26"/>
          <w:szCs w:val="26"/>
        </w:rPr>
      </w:pPr>
    </w:p>
    <w:p w:rsidR="007F74F3" w:rsidRPr="003E09F5" w:rsidRDefault="007F74F3" w:rsidP="007F74F3">
      <w:pPr>
        <w:ind w:firstLine="709"/>
        <w:jc w:val="both"/>
      </w:pPr>
      <w:r w:rsidRPr="003E09F5">
        <w:t xml:space="preserve">Для расчёта прогноза поступлений доходов от уплаты регулярных платежей за пользование недрами используются: </w:t>
      </w:r>
    </w:p>
    <w:p w:rsidR="007F74F3" w:rsidRPr="003E09F5" w:rsidRDefault="007F74F3" w:rsidP="007F74F3">
      <w:pPr>
        <w:ind w:firstLine="709"/>
        <w:jc w:val="both"/>
      </w:pPr>
      <w:r w:rsidRPr="003E09F5">
        <w:t>- динамика фактических поступлений согласно данным отчёта по форме № 1-НМ «Отчет о начислении и поступлении налогов, сборов</w:t>
      </w:r>
      <w:r w:rsidR="001570A3" w:rsidRPr="003E09F5">
        <w:t>, страховых взносов</w:t>
      </w:r>
      <w:r w:rsidRPr="003E09F5">
        <w:t xml:space="preserve"> и иных обязательных платежей в </w:t>
      </w:r>
      <w:r w:rsidR="0097712E" w:rsidRPr="003E09F5">
        <w:t xml:space="preserve">консолидированный бюджет </w:t>
      </w:r>
      <w:r w:rsidRPr="003E09F5">
        <w:t xml:space="preserve"> Российской Федерации»;</w:t>
      </w:r>
    </w:p>
    <w:p w:rsidR="004867FA" w:rsidRPr="003E09F5" w:rsidRDefault="007F74F3" w:rsidP="004867FA">
      <w:pPr>
        <w:ind w:firstLine="709"/>
        <w:jc w:val="both"/>
        <w:rPr>
          <w:sz w:val="26"/>
          <w:szCs w:val="26"/>
        </w:rPr>
      </w:pPr>
      <w:r w:rsidRPr="003E09F5">
        <w:t>- изменение размера ставок регулярных платежей за пользование недрами в соответствии с законом РФ от 21.02.1992 № 2395-1 «О недрах» и другие источники.</w:t>
      </w:r>
      <w:r w:rsidR="004867FA" w:rsidRPr="003E09F5">
        <w:rPr>
          <w:sz w:val="26"/>
          <w:szCs w:val="26"/>
        </w:rPr>
        <w:t xml:space="preserve"> </w:t>
      </w:r>
    </w:p>
    <w:p w:rsidR="00222956" w:rsidRPr="003E09F5" w:rsidRDefault="00222956" w:rsidP="004867FA">
      <w:pPr>
        <w:ind w:firstLine="709"/>
        <w:jc w:val="both"/>
        <w:rPr>
          <w:sz w:val="26"/>
          <w:szCs w:val="26"/>
        </w:rPr>
      </w:pPr>
    </w:p>
    <w:p w:rsidR="00E94FCB" w:rsidRPr="003E09F5" w:rsidRDefault="008B137D" w:rsidP="005F4AB7">
      <w:pPr>
        <w:pStyle w:val="Style69"/>
        <w:widowControl/>
        <w:spacing w:before="108" w:line="317" w:lineRule="exact"/>
        <w:jc w:val="center"/>
        <w:rPr>
          <w:rStyle w:val="FontStyle136"/>
          <w:sz w:val="26"/>
          <w:szCs w:val="26"/>
        </w:rPr>
      </w:pPr>
      <w:r w:rsidRPr="003E09F5">
        <w:rPr>
          <w:rStyle w:val="FontStyle136"/>
        </w:rPr>
        <w:t>2</w:t>
      </w:r>
      <w:r w:rsidRPr="003E09F5">
        <w:rPr>
          <w:rStyle w:val="FontStyle136"/>
          <w:sz w:val="26"/>
          <w:szCs w:val="26"/>
        </w:rPr>
        <w:t>.</w:t>
      </w:r>
      <w:r w:rsidR="00B866AE" w:rsidRPr="003E09F5">
        <w:rPr>
          <w:rStyle w:val="FontStyle136"/>
          <w:sz w:val="26"/>
          <w:szCs w:val="26"/>
        </w:rPr>
        <w:t>2</w:t>
      </w:r>
      <w:r w:rsidR="00F17F57" w:rsidRPr="003E09F5">
        <w:rPr>
          <w:rStyle w:val="FontStyle136"/>
          <w:sz w:val="26"/>
          <w:szCs w:val="26"/>
        </w:rPr>
        <w:t>1</w:t>
      </w:r>
      <w:r w:rsidR="002F5A8C" w:rsidRPr="003E09F5">
        <w:rPr>
          <w:rStyle w:val="FontStyle136"/>
          <w:sz w:val="26"/>
          <w:szCs w:val="26"/>
        </w:rPr>
        <w:t>.</w:t>
      </w:r>
      <w:r w:rsidRPr="003E09F5">
        <w:rPr>
          <w:rStyle w:val="FontStyle136"/>
          <w:sz w:val="26"/>
          <w:szCs w:val="26"/>
        </w:rPr>
        <w:t>1. Регулярные платежи за пользование нед</w:t>
      </w:r>
      <w:r w:rsidR="005F4AB7" w:rsidRPr="003E09F5">
        <w:rPr>
          <w:rStyle w:val="FontStyle136"/>
          <w:sz w:val="26"/>
          <w:szCs w:val="26"/>
        </w:rPr>
        <w:t>рами при пользовании недрами на т</w:t>
      </w:r>
      <w:r w:rsidRPr="003E09F5">
        <w:rPr>
          <w:rStyle w:val="FontStyle136"/>
          <w:sz w:val="26"/>
          <w:szCs w:val="26"/>
        </w:rPr>
        <w:t>ерритории Российской</w:t>
      </w:r>
      <w:r w:rsidR="005F4AB7" w:rsidRPr="003E09F5">
        <w:rPr>
          <w:rStyle w:val="FontStyle136"/>
          <w:sz w:val="26"/>
          <w:szCs w:val="26"/>
        </w:rPr>
        <w:t xml:space="preserve"> </w:t>
      </w:r>
      <w:r w:rsidRPr="003E09F5">
        <w:rPr>
          <w:rStyle w:val="FontStyle136"/>
          <w:sz w:val="26"/>
          <w:szCs w:val="26"/>
        </w:rPr>
        <w:t>Федерации 182 1 12 02030 01 0000 120</w:t>
      </w:r>
    </w:p>
    <w:p w:rsidR="00E94FCB" w:rsidRPr="003E09F5" w:rsidRDefault="008B137D">
      <w:pPr>
        <w:pStyle w:val="Style42"/>
        <w:widowControl/>
        <w:spacing w:before="108" w:line="295" w:lineRule="exact"/>
        <w:rPr>
          <w:rStyle w:val="FontStyle138"/>
        </w:rPr>
      </w:pPr>
      <w:r w:rsidRPr="003E09F5">
        <w:rPr>
          <w:rStyle w:val="FontStyle13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w:t>
      </w:r>
      <w:r w:rsidR="00B84016" w:rsidRPr="003E09F5">
        <w:rPr>
          <w:rStyle w:val="FontStyle138"/>
        </w:rPr>
        <w:t xml:space="preserve"> (по имеющимся данным о тенденциях изменения поступлений не менее чем за 3 предшествующих периода),</w:t>
      </w:r>
      <w:r w:rsidRPr="003E09F5">
        <w:rPr>
          <w:rStyle w:val="FontStyle138"/>
        </w:rPr>
        <w:t xml:space="preserve"> с учётом корректирующей суммы поступлений, учитывающей изменения законодательства Российской Федерации, а также другие факторы.</w:t>
      </w:r>
    </w:p>
    <w:p w:rsidR="00C263A7" w:rsidRPr="003E09F5" w:rsidRDefault="00C263A7">
      <w:pPr>
        <w:pStyle w:val="Style42"/>
        <w:widowControl/>
        <w:spacing w:before="108" w:line="295" w:lineRule="exact"/>
        <w:rPr>
          <w:rStyle w:val="FontStyle138"/>
        </w:rPr>
      </w:pPr>
    </w:p>
    <w:p w:rsidR="00C263A7" w:rsidRPr="003E09F5" w:rsidRDefault="00C263A7" w:rsidP="00C263A7">
      <w:pPr>
        <w:pStyle w:val="2"/>
        <w:spacing w:after="240" w:line="240" w:lineRule="auto"/>
        <w:ind w:firstLine="709"/>
        <w:jc w:val="center"/>
        <w:rPr>
          <w:rFonts w:ascii="Times New Roman" w:hAnsi="Times New Roman"/>
          <w:sz w:val="26"/>
          <w:szCs w:val="26"/>
        </w:rPr>
      </w:pPr>
      <w:bookmarkStart w:id="50" w:name="_Toc488309306"/>
      <w:bookmarkStart w:id="51" w:name="_Toc491092258"/>
      <w:r w:rsidRPr="003E09F5">
        <w:rPr>
          <w:rFonts w:ascii="Times New Roman" w:hAnsi="Times New Roman"/>
          <w:sz w:val="26"/>
          <w:szCs w:val="26"/>
        </w:rPr>
        <w:t>2.</w:t>
      </w:r>
      <w:r w:rsidR="006D27A8" w:rsidRPr="003E09F5">
        <w:rPr>
          <w:rFonts w:ascii="Times New Roman" w:hAnsi="Times New Roman"/>
          <w:sz w:val="26"/>
          <w:szCs w:val="26"/>
        </w:rPr>
        <w:t>2</w:t>
      </w:r>
      <w:r w:rsidR="00F17F57" w:rsidRPr="003E09F5">
        <w:rPr>
          <w:rFonts w:ascii="Times New Roman" w:hAnsi="Times New Roman"/>
          <w:sz w:val="26"/>
          <w:szCs w:val="26"/>
        </w:rPr>
        <w:t>2</w:t>
      </w:r>
      <w:r w:rsidRPr="003E09F5">
        <w:rPr>
          <w:rFonts w:ascii="Times New Roman" w:hAnsi="Times New Roman"/>
          <w:sz w:val="26"/>
          <w:szCs w:val="26"/>
        </w:rPr>
        <w:t xml:space="preserve">. Доходы от оказания платных услуг (работ) и компенсации затрат государства </w:t>
      </w:r>
      <w:r w:rsidR="00744C1B" w:rsidRPr="003E09F5">
        <w:rPr>
          <w:rFonts w:ascii="Times New Roman" w:hAnsi="Times New Roman"/>
          <w:sz w:val="26"/>
          <w:szCs w:val="26"/>
        </w:rPr>
        <w:t xml:space="preserve">   </w:t>
      </w:r>
      <w:r w:rsidRPr="003E09F5">
        <w:rPr>
          <w:rFonts w:ascii="Times New Roman" w:hAnsi="Times New Roman"/>
          <w:sz w:val="26"/>
          <w:szCs w:val="26"/>
        </w:rPr>
        <w:t>182 1 13 00000 00 0000 000</w:t>
      </w:r>
      <w:bookmarkEnd w:id="50"/>
      <w:bookmarkEnd w:id="51"/>
    </w:p>
    <w:p w:rsidR="00C263A7" w:rsidRPr="003E09F5" w:rsidRDefault="00C263A7" w:rsidP="00C263A7">
      <w:pPr>
        <w:ind w:firstLine="709"/>
        <w:jc w:val="both"/>
      </w:pPr>
      <w:r w:rsidRPr="003E09F5">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361CC6" w:rsidRPr="003E09F5" w:rsidRDefault="00361CC6" w:rsidP="00C263A7">
      <w:pPr>
        <w:ind w:firstLine="709"/>
        <w:jc w:val="both"/>
      </w:pPr>
      <w:r w:rsidRPr="003E09F5">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C263A7" w:rsidRPr="003E09F5" w:rsidRDefault="00C263A7" w:rsidP="00C263A7">
      <w:pPr>
        <w:ind w:firstLine="709"/>
        <w:jc w:val="both"/>
      </w:pPr>
      <w:r w:rsidRPr="003E09F5">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w:t>
      </w:r>
      <w:r w:rsidR="007E3A77" w:rsidRPr="003E09F5">
        <w:t xml:space="preserve">, </w:t>
      </w:r>
      <w:r w:rsidR="007E3A77" w:rsidRPr="003E09F5">
        <w:rPr>
          <w:szCs w:val="27"/>
        </w:rPr>
        <w:t>в том числе по группам подвидов доходов в разрезе бюджетов,</w:t>
      </w:r>
      <w:r w:rsidRPr="003E09F5">
        <w:rPr>
          <w:sz w:val="22"/>
        </w:rPr>
        <w:t xml:space="preserve"> </w:t>
      </w:r>
      <w:r w:rsidRPr="003E09F5">
        <w:t xml:space="preserve">с учётом следующих факторов: </w:t>
      </w:r>
    </w:p>
    <w:p w:rsidR="00C263A7" w:rsidRPr="003E09F5" w:rsidRDefault="00C263A7" w:rsidP="00C263A7">
      <w:pPr>
        <w:ind w:firstLine="709"/>
        <w:jc w:val="both"/>
      </w:pPr>
      <w:r w:rsidRPr="003E09F5">
        <w:t>- изменений в законодательстве;</w:t>
      </w:r>
    </w:p>
    <w:p w:rsidR="00C263A7" w:rsidRPr="003E09F5" w:rsidRDefault="00C263A7" w:rsidP="00C263A7">
      <w:pPr>
        <w:ind w:firstLine="709"/>
        <w:jc w:val="both"/>
      </w:pPr>
      <w:r w:rsidRPr="003E09F5">
        <w:t>- динамики поступления за периоды, предшествующие прогнозируемому, динамики текущих поступлений;</w:t>
      </w:r>
    </w:p>
    <w:p w:rsidR="00C263A7" w:rsidRPr="003E09F5" w:rsidRDefault="00C263A7" w:rsidP="00C263A7">
      <w:pPr>
        <w:ind w:firstLine="709"/>
        <w:jc w:val="both"/>
      </w:pPr>
      <w:r w:rsidRPr="003E09F5">
        <w:t>- данные форм статистической налоговой отчетности и сведений;</w:t>
      </w:r>
    </w:p>
    <w:p w:rsidR="00C263A7" w:rsidRPr="003E09F5" w:rsidRDefault="00C263A7" w:rsidP="00C263A7">
      <w:pPr>
        <w:ind w:firstLine="709"/>
        <w:jc w:val="both"/>
      </w:pPr>
      <w:r w:rsidRPr="003E09F5">
        <w:t xml:space="preserve">- иных факторов (в том числе поступления, имеющие нестабильный «разовый» характер и др.). </w:t>
      </w:r>
    </w:p>
    <w:p w:rsidR="0027146E" w:rsidRPr="003E09F5" w:rsidRDefault="0027146E" w:rsidP="00C263A7">
      <w:pPr>
        <w:ind w:firstLine="709"/>
        <w:jc w:val="both"/>
      </w:pPr>
    </w:p>
    <w:p w:rsidR="00616EEA" w:rsidRPr="003E09F5" w:rsidRDefault="00616EEA" w:rsidP="00C263A7">
      <w:pPr>
        <w:pStyle w:val="3"/>
        <w:tabs>
          <w:tab w:val="left" w:pos="1985"/>
        </w:tabs>
        <w:spacing w:before="120" w:after="120" w:line="240" w:lineRule="auto"/>
        <w:ind w:left="1985" w:right="1133"/>
        <w:jc w:val="center"/>
        <w:rPr>
          <w:rFonts w:ascii="Times New Roman" w:hAnsi="Times New Roman"/>
          <w:i/>
        </w:rPr>
      </w:pPr>
      <w:bookmarkStart w:id="52" w:name="_Toc488309307"/>
      <w:bookmarkStart w:id="53" w:name="_Toc491092259"/>
    </w:p>
    <w:p w:rsidR="00C263A7" w:rsidRPr="003E09F5" w:rsidRDefault="00C263A7" w:rsidP="00C263A7">
      <w:pPr>
        <w:pStyle w:val="3"/>
        <w:tabs>
          <w:tab w:val="left" w:pos="1985"/>
        </w:tabs>
        <w:spacing w:before="120" w:after="120" w:line="240" w:lineRule="auto"/>
        <w:ind w:left="1985" w:right="1133"/>
        <w:jc w:val="center"/>
        <w:rPr>
          <w:rFonts w:ascii="Times New Roman" w:hAnsi="Times New Roman"/>
          <w:i/>
        </w:rPr>
      </w:pPr>
      <w:r w:rsidRPr="003E09F5">
        <w:rPr>
          <w:rFonts w:ascii="Times New Roman" w:hAnsi="Times New Roman"/>
          <w:i/>
        </w:rPr>
        <w:t>2.</w:t>
      </w:r>
      <w:r w:rsidR="006D27A8" w:rsidRPr="003E09F5">
        <w:rPr>
          <w:rFonts w:ascii="Times New Roman" w:hAnsi="Times New Roman"/>
          <w:i/>
        </w:rPr>
        <w:t>2</w:t>
      </w:r>
      <w:r w:rsidR="00F17F57" w:rsidRPr="003E09F5">
        <w:rPr>
          <w:rFonts w:ascii="Times New Roman" w:hAnsi="Times New Roman"/>
          <w:i/>
        </w:rPr>
        <w:t>2</w:t>
      </w:r>
      <w:r w:rsidRPr="003E09F5">
        <w:rPr>
          <w:rFonts w:ascii="Times New Roman" w:hAnsi="Times New Roman"/>
          <w:i/>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3E09F5">
        <w:rPr>
          <w:rFonts w:ascii="Times New Roman" w:hAnsi="Times New Roman"/>
          <w:i/>
        </w:rPr>
        <w:br/>
        <w:t>182 1 13 01020 01 0000 130</w:t>
      </w:r>
      <w:bookmarkEnd w:id="52"/>
      <w:bookmarkEnd w:id="53"/>
    </w:p>
    <w:p w:rsidR="00C263A7" w:rsidRPr="003E09F5" w:rsidRDefault="00C263A7" w:rsidP="00C263A7">
      <w:pPr>
        <w:ind w:firstLine="709"/>
        <w:jc w:val="both"/>
      </w:pPr>
      <w:r w:rsidRPr="003E09F5">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C263A7" w:rsidRPr="003E09F5" w:rsidRDefault="00C263A7" w:rsidP="00C263A7">
      <w:pPr>
        <w:ind w:firstLine="709"/>
        <w:jc w:val="both"/>
      </w:pPr>
      <w:r w:rsidRPr="003E09F5">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3E09F5">
        <w:rPr>
          <w:vertAlign w:val="subscript"/>
        </w:rPr>
        <w:t>ЕГРН</w:t>
      </w:r>
      <w:r w:rsidRPr="003E09F5">
        <w:t>) определяется, исходя из следующего алгоритма расчёта:</w:t>
      </w:r>
    </w:p>
    <w:p w:rsidR="00C263A7" w:rsidRPr="003E09F5" w:rsidRDefault="00C263A7" w:rsidP="00C263A7">
      <w:pPr>
        <w:spacing w:before="120" w:after="120"/>
        <w:ind w:right="-284"/>
        <w:jc w:val="center"/>
        <w:rPr>
          <w:b/>
          <w:i/>
        </w:rPr>
      </w:pPr>
      <w:r w:rsidRPr="003E09F5">
        <w:rPr>
          <w:b/>
        </w:rPr>
        <w:t>П</w:t>
      </w:r>
      <w:r w:rsidRPr="003E09F5">
        <w:rPr>
          <w:b/>
          <w:lang w:val="en-US"/>
        </w:rPr>
        <w:t> </w:t>
      </w:r>
      <w:r w:rsidRPr="003E09F5">
        <w:rPr>
          <w:b/>
          <w:vertAlign w:val="subscript"/>
        </w:rPr>
        <w:t>ЕГРН</w:t>
      </w:r>
      <w:r w:rsidRPr="003E09F5">
        <w:rPr>
          <w:b/>
          <w:i/>
        </w:rPr>
        <w:t xml:space="preserve"> = </w:t>
      </w:r>
      <w:r w:rsidRPr="003E09F5">
        <w:rPr>
          <w:b/>
        </w:rPr>
        <w:t>К </w:t>
      </w:r>
      <w:r w:rsidRPr="003E09F5">
        <w:rPr>
          <w:b/>
          <w:vertAlign w:val="subscript"/>
        </w:rPr>
        <w:t>ЕГРН</w:t>
      </w:r>
      <w:r w:rsidRPr="003E09F5">
        <w:t xml:space="preserve"> * </w:t>
      </w:r>
      <w:r w:rsidRPr="003E09F5">
        <w:rPr>
          <w:b/>
        </w:rPr>
        <w:t>Ср </w:t>
      </w:r>
      <w:r w:rsidRPr="003E09F5">
        <w:rPr>
          <w:b/>
          <w:vertAlign w:val="subscript"/>
        </w:rPr>
        <w:t>ЕГРН</w:t>
      </w:r>
      <w:r w:rsidRPr="003E09F5">
        <w:t xml:space="preserve"> </w:t>
      </w:r>
      <w:r w:rsidRPr="003E09F5">
        <w:rPr>
          <w:b/>
        </w:rPr>
        <w:t>(+/-)</w:t>
      </w:r>
      <w:r w:rsidRPr="003E09F5">
        <w:t xml:space="preserve"> </w:t>
      </w:r>
      <w:r w:rsidRPr="003E09F5">
        <w:rPr>
          <w:b/>
        </w:rPr>
        <w:t>F</w:t>
      </w:r>
      <w:r w:rsidRPr="003E09F5">
        <w:rPr>
          <w:b/>
          <w:i/>
        </w:rPr>
        <w:t>,</w:t>
      </w:r>
    </w:p>
    <w:p w:rsidR="00C263A7" w:rsidRPr="003E09F5" w:rsidRDefault="00C263A7" w:rsidP="00C263A7">
      <w:pPr>
        <w:ind w:firstLine="709"/>
        <w:jc w:val="both"/>
      </w:pPr>
      <w:r w:rsidRPr="003E09F5">
        <w:t>где:</w:t>
      </w:r>
    </w:p>
    <w:p w:rsidR="00C263A7" w:rsidRPr="003E09F5" w:rsidRDefault="00C263A7" w:rsidP="00C263A7">
      <w:pPr>
        <w:ind w:firstLine="709"/>
        <w:jc w:val="both"/>
      </w:pPr>
      <w:r w:rsidRPr="003E09F5">
        <w:rPr>
          <w:b/>
        </w:rPr>
        <w:t>К </w:t>
      </w:r>
      <w:r w:rsidRPr="003E09F5">
        <w:rPr>
          <w:b/>
          <w:vertAlign w:val="subscript"/>
        </w:rPr>
        <w:t>ЕГРН</w:t>
      </w:r>
      <w:r w:rsidRPr="003E09F5">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C263A7" w:rsidRPr="003E09F5" w:rsidRDefault="00C263A7" w:rsidP="00C263A7">
      <w:pPr>
        <w:ind w:firstLine="709"/>
        <w:jc w:val="both"/>
      </w:pPr>
      <w:r w:rsidRPr="003E09F5">
        <w:t>При этом расчёт количества обращений производится методом экстраполяции или методом усреднения</w:t>
      </w:r>
      <w:r w:rsidR="00B75B24" w:rsidRPr="003E09F5">
        <w:t>;</w:t>
      </w:r>
    </w:p>
    <w:p w:rsidR="00C263A7" w:rsidRPr="003E09F5" w:rsidRDefault="00C263A7" w:rsidP="00C263A7">
      <w:pPr>
        <w:ind w:firstLine="709"/>
        <w:jc w:val="both"/>
      </w:pPr>
      <w:r w:rsidRPr="003E09F5">
        <w:rPr>
          <w:b/>
        </w:rPr>
        <w:t>Ср </w:t>
      </w:r>
      <w:r w:rsidRPr="003E09F5">
        <w:rPr>
          <w:b/>
          <w:vertAlign w:val="subscript"/>
        </w:rPr>
        <w:t>ЕГРН</w:t>
      </w:r>
      <w:r w:rsidRPr="003E09F5">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7E3A77" w:rsidRPr="003E09F5" w:rsidRDefault="007E3A77" w:rsidP="007E3A77">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263A7" w:rsidRPr="003E09F5" w:rsidRDefault="00C263A7" w:rsidP="00C263A7">
      <w:pPr>
        <w:ind w:firstLine="709"/>
        <w:jc w:val="both"/>
      </w:pPr>
      <w:r w:rsidRPr="003E09F5">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008911AB" w:rsidRPr="003E09F5">
        <w:rPr>
          <w:rStyle w:val="FontStyle138"/>
        </w:rPr>
        <w:t>консолидированный бюджет Чувашской Республики по нормативам, установленным в соответствии со статьями БК РФ</w:t>
      </w:r>
      <w:r w:rsidRPr="003E09F5">
        <w:t>.</w:t>
      </w:r>
    </w:p>
    <w:p w:rsidR="00C263A7" w:rsidRPr="003E09F5" w:rsidRDefault="00C263A7" w:rsidP="00C263A7">
      <w:pPr>
        <w:ind w:firstLine="709"/>
        <w:jc w:val="both"/>
      </w:pPr>
    </w:p>
    <w:p w:rsidR="00C263A7" w:rsidRPr="003E09F5" w:rsidRDefault="00C263A7" w:rsidP="00744C1B">
      <w:pPr>
        <w:pStyle w:val="3"/>
        <w:tabs>
          <w:tab w:val="left" w:pos="1985"/>
        </w:tabs>
        <w:spacing w:before="120" w:after="120" w:line="240" w:lineRule="auto"/>
        <w:ind w:right="1133"/>
        <w:jc w:val="center"/>
        <w:rPr>
          <w:rFonts w:ascii="Times New Roman" w:hAnsi="Times New Roman"/>
          <w:i/>
        </w:rPr>
      </w:pPr>
      <w:bookmarkStart w:id="54" w:name="_Toc488309308"/>
      <w:bookmarkStart w:id="55" w:name="_Toc491092260"/>
      <w:r w:rsidRPr="003E09F5">
        <w:rPr>
          <w:rFonts w:ascii="Times New Roman" w:hAnsi="Times New Roman"/>
          <w:i/>
        </w:rPr>
        <w:t>2.</w:t>
      </w:r>
      <w:r w:rsidR="006D27A8" w:rsidRPr="003E09F5">
        <w:rPr>
          <w:rFonts w:ascii="Times New Roman" w:hAnsi="Times New Roman"/>
          <w:i/>
        </w:rPr>
        <w:t>2</w:t>
      </w:r>
      <w:r w:rsidR="00FB69D4" w:rsidRPr="003E09F5">
        <w:rPr>
          <w:rFonts w:ascii="Times New Roman" w:hAnsi="Times New Roman"/>
          <w:i/>
        </w:rPr>
        <w:t>2</w:t>
      </w:r>
      <w:r w:rsidRPr="003E09F5">
        <w:rPr>
          <w:rFonts w:ascii="Times New Roman" w:hAnsi="Times New Roman"/>
          <w:i/>
        </w:rPr>
        <w:t xml:space="preserve">.2. Плата за предоставление сведений, содержащихся в государственном адресном реестре 182 1 13 01060 01 0000 </w:t>
      </w:r>
      <w:r w:rsidR="00B31239" w:rsidRPr="003E09F5">
        <w:rPr>
          <w:rFonts w:ascii="Times New Roman" w:hAnsi="Times New Roman"/>
          <w:i/>
        </w:rPr>
        <w:t>1</w:t>
      </w:r>
      <w:r w:rsidRPr="003E09F5">
        <w:rPr>
          <w:rFonts w:ascii="Times New Roman" w:hAnsi="Times New Roman"/>
          <w:i/>
        </w:rPr>
        <w:t>30</w:t>
      </w:r>
      <w:bookmarkEnd w:id="54"/>
      <w:bookmarkEnd w:id="55"/>
    </w:p>
    <w:p w:rsidR="00C263A7" w:rsidRPr="003E09F5" w:rsidRDefault="00C263A7" w:rsidP="00C263A7">
      <w:pPr>
        <w:ind w:firstLine="709"/>
        <w:jc w:val="both"/>
      </w:pPr>
      <w:r w:rsidRPr="003E09F5">
        <w:t>Расчет поступлений платы за предоставление сведений, содержащихся в государственном адресном</w:t>
      </w:r>
      <w:r w:rsidR="009B328F" w:rsidRPr="003E09F5">
        <w:t xml:space="preserve"> реестре, основывается на </w:t>
      </w:r>
      <w:r w:rsidRPr="003E09F5">
        <w:t xml:space="preserve"> методе</w:t>
      </w:r>
      <w:r w:rsidR="009B328F" w:rsidRPr="003E09F5">
        <w:t xml:space="preserve"> прямого</w:t>
      </w:r>
      <w:r w:rsidRPr="003E09F5">
        <w:t xml:space="preserve"> расчета. </w:t>
      </w:r>
    </w:p>
    <w:p w:rsidR="006834B2" w:rsidRPr="003E09F5" w:rsidRDefault="00C263A7" w:rsidP="006834B2">
      <w:pPr>
        <w:ind w:firstLine="709"/>
        <w:jc w:val="both"/>
      </w:pPr>
      <w:r w:rsidRPr="003E09F5">
        <w:t>Прогнозный объём поступлений платы за предоставление сведений, содержащихся в государственном адресном реестре (П</w:t>
      </w:r>
      <w:r w:rsidRPr="003E09F5">
        <w:rPr>
          <w:b/>
        </w:rPr>
        <w:t> </w:t>
      </w:r>
      <w:r w:rsidRPr="003E09F5">
        <w:rPr>
          <w:vertAlign w:val="subscript"/>
        </w:rPr>
        <w:t>ГАР</w:t>
      </w:r>
      <w:r w:rsidRPr="003E09F5">
        <w:t>) определяется, исходя из следующего алгоритма расчёта:</w:t>
      </w:r>
    </w:p>
    <w:p w:rsidR="001C22DE" w:rsidRPr="003E09F5" w:rsidRDefault="001C22DE" w:rsidP="006834B2">
      <w:pPr>
        <w:ind w:firstLine="709"/>
        <w:jc w:val="both"/>
        <w:rPr>
          <w:b/>
          <w:i/>
        </w:rPr>
      </w:pPr>
      <w:r w:rsidRPr="003E09F5">
        <w:rPr>
          <w:b/>
        </w:rPr>
        <w:t xml:space="preserve">                 </w:t>
      </w:r>
      <w:r w:rsidR="00C263A7" w:rsidRPr="003E09F5">
        <w:rPr>
          <w:b/>
        </w:rPr>
        <w:t>П</w:t>
      </w:r>
      <w:r w:rsidR="00C263A7" w:rsidRPr="003E09F5">
        <w:rPr>
          <w:b/>
          <w:lang w:val="en-US"/>
        </w:rPr>
        <w:t> </w:t>
      </w:r>
      <w:r w:rsidR="00C263A7" w:rsidRPr="003E09F5">
        <w:rPr>
          <w:b/>
          <w:vertAlign w:val="subscript"/>
        </w:rPr>
        <w:t>ГАР</w:t>
      </w:r>
      <w:r w:rsidR="00C263A7" w:rsidRPr="003E09F5">
        <w:rPr>
          <w:b/>
          <w:i/>
        </w:rPr>
        <w:t xml:space="preserve"> = </w:t>
      </w:r>
      <w:r w:rsidR="00C263A7" w:rsidRPr="003E09F5">
        <w:rPr>
          <w:b/>
        </w:rPr>
        <w:t>К </w:t>
      </w:r>
      <w:r w:rsidR="00C263A7" w:rsidRPr="003E09F5">
        <w:rPr>
          <w:b/>
          <w:vertAlign w:val="subscript"/>
        </w:rPr>
        <w:t>ГАР</w:t>
      </w:r>
      <w:r w:rsidR="00C263A7" w:rsidRPr="003E09F5">
        <w:t xml:space="preserve"> * </w:t>
      </w:r>
      <w:r w:rsidR="00C263A7" w:rsidRPr="003E09F5">
        <w:rPr>
          <w:b/>
        </w:rPr>
        <w:t>Ср </w:t>
      </w:r>
      <w:r w:rsidR="00C263A7" w:rsidRPr="003E09F5">
        <w:rPr>
          <w:b/>
          <w:vertAlign w:val="subscript"/>
        </w:rPr>
        <w:t>ГАР</w:t>
      </w:r>
      <w:r w:rsidR="00C263A7" w:rsidRPr="003E09F5">
        <w:t xml:space="preserve"> </w:t>
      </w:r>
      <w:r w:rsidR="00C263A7" w:rsidRPr="003E09F5">
        <w:rPr>
          <w:b/>
        </w:rPr>
        <w:t>(+/-)</w:t>
      </w:r>
      <w:r w:rsidR="00C263A7" w:rsidRPr="003E09F5">
        <w:t xml:space="preserve"> </w:t>
      </w:r>
      <w:r w:rsidR="00C263A7" w:rsidRPr="003E09F5">
        <w:rPr>
          <w:b/>
        </w:rPr>
        <w:t>F</w:t>
      </w:r>
      <w:r w:rsidR="00C263A7" w:rsidRPr="003E09F5">
        <w:rPr>
          <w:b/>
          <w:i/>
        </w:rPr>
        <w:t>,</w:t>
      </w:r>
    </w:p>
    <w:p w:rsidR="00C263A7" w:rsidRPr="003E09F5" w:rsidRDefault="00C263A7" w:rsidP="006834B2">
      <w:pPr>
        <w:ind w:firstLine="709"/>
        <w:jc w:val="both"/>
      </w:pPr>
      <w:r w:rsidRPr="003E09F5">
        <w:t>где:</w:t>
      </w:r>
    </w:p>
    <w:p w:rsidR="00C263A7" w:rsidRPr="003E09F5" w:rsidRDefault="00C263A7" w:rsidP="00C263A7">
      <w:pPr>
        <w:ind w:firstLine="709"/>
        <w:jc w:val="both"/>
      </w:pPr>
      <w:r w:rsidRPr="003E09F5">
        <w:rPr>
          <w:b/>
        </w:rPr>
        <w:t>К </w:t>
      </w:r>
      <w:r w:rsidRPr="003E09F5">
        <w:rPr>
          <w:b/>
          <w:vertAlign w:val="subscript"/>
        </w:rPr>
        <w:t>ГАР</w:t>
      </w:r>
      <w:r w:rsidRPr="003E09F5">
        <w:t xml:space="preserve"> – прогнозируемое (расчётное) количество обращений за предоставлением сведений, содержащихся в государственном адресном реестре, единиц</w:t>
      </w:r>
      <w:r w:rsidR="002E059F" w:rsidRPr="003E09F5">
        <w:t>.</w:t>
      </w:r>
    </w:p>
    <w:p w:rsidR="00C263A7" w:rsidRPr="003E09F5" w:rsidRDefault="00C263A7" w:rsidP="00C263A7">
      <w:pPr>
        <w:ind w:firstLine="709"/>
        <w:jc w:val="both"/>
      </w:pPr>
      <w:r w:rsidRPr="003E09F5">
        <w:t>При этом расчёт количества обращений производится методом экстраполяции или методом усреднения</w:t>
      </w:r>
      <w:r w:rsidR="00A82544" w:rsidRPr="003E09F5">
        <w:t>;</w:t>
      </w:r>
    </w:p>
    <w:p w:rsidR="00C263A7" w:rsidRPr="003E09F5" w:rsidRDefault="00C263A7" w:rsidP="00C263A7">
      <w:pPr>
        <w:ind w:firstLine="709"/>
        <w:jc w:val="both"/>
      </w:pPr>
      <w:r w:rsidRPr="003E09F5">
        <w:rPr>
          <w:b/>
        </w:rPr>
        <w:t>Ср </w:t>
      </w:r>
      <w:r w:rsidRPr="003E09F5">
        <w:rPr>
          <w:b/>
          <w:vertAlign w:val="subscript"/>
        </w:rPr>
        <w:t>ГАР</w:t>
      </w:r>
      <w:r w:rsidRPr="003E09F5">
        <w:t xml:space="preserve"> – средний (расчётный) размер платы за предоставление сведений, содержащихся в государственном адресном реестре, рублей;</w:t>
      </w:r>
    </w:p>
    <w:p w:rsidR="007E3A77" w:rsidRPr="003E09F5" w:rsidRDefault="007E3A77" w:rsidP="007E3A77">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911AB" w:rsidRPr="003E09F5" w:rsidRDefault="00C263A7" w:rsidP="008911AB">
      <w:pPr>
        <w:pStyle w:val="Style42"/>
        <w:widowControl/>
        <w:spacing w:before="36"/>
        <w:ind w:firstLine="713"/>
        <w:rPr>
          <w:rStyle w:val="FontStyle138"/>
        </w:rPr>
      </w:pPr>
      <w:r w:rsidRPr="003E09F5">
        <w:t xml:space="preserve">Плата за предоставление сведений, содержащихся в государственном адресном реестре, зачисляется в </w:t>
      </w:r>
      <w:r w:rsidR="008911AB" w:rsidRPr="003E09F5">
        <w:rPr>
          <w:rStyle w:val="FontStyle138"/>
        </w:rPr>
        <w:t>консолидированный бюджет Чувашской Республики по нормативам, установленным в соответствии со статьями БК РФ.</w:t>
      </w:r>
    </w:p>
    <w:p w:rsidR="00C263A7" w:rsidRPr="003E09F5" w:rsidRDefault="00C263A7" w:rsidP="00C263A7">
      <w:pPr>
        <w:ind w:firstLine="709"/>
        <w:jc w:val="both"/>
      </w:pPr>
    </w:p>
    <w:p w:rsidR="00C263A7" w:rsidRPr="003E09F5" w:rsidRDefault="00C263A7" w:rsidP="00C263A7">
      <w:pPr>
        <w:pStyle w:val="3"/>
        <w:tabs>
          <w:tab w:val="left" w:pos="1985"/>
        </w:tabs>
        <w:spacing w:before="120" w:after="120" w:line="240" w:lineRule="auto"/>
        <w:ind w:left="1985" w:right="1133"/>
        <w:jc w:val="center"/>
        <w:rPr>
          <w:rFonts w:ascii="Times New Roman" w:hAnsi="Times New Roman"/>
          <w:i/>
        </w:rPr>
      </w:pPr>
      <w:bookmarkStart w:id="56" w:name="_Toc488309309"/>
      <w:bookmarkStart w:id="57" w:name="_Toc491092261"/>
      <w:r w:rsidRPr="003E09F5">
        <w:rPr>
          <w:rFonts w:ascii="Times New Roman" w:hAnsi="Times New Roman"/>
          <w:i/>
        </w:rPr>
        <w:t>2.</w:t>
      </w:r>
      <w:r w:rsidR="006D27A8" w:rsidRPr="003E09F5">
        <w:rPr>
          <w:rFonts w:ascii="Times New Roman" w:hAnsi="Times New Roman"/>
          <w:i/>
        </w:rPr>
        <w:t>2</w:t>
      </w:r>
      <w:r w:rsidR="00FB69D4" w:rsidRPr="003E09F5">
        <w:rPr>
          <w:rFonts w:ascii="Times New Roman" w:hAnsi="Times New Roman"/>
          <w:i/>
        </w:rPr>
        <w:t>2</w:t>
      </w:r>
      <w:r w:rsidRPr="003E09F5">
        <w:rPr>
          <w:rFonts w:ascii="Times New Roman" w:hAnsi="Times New Roman"/>
          <w:i/>
        </w:rPr>
        <w:t xml:space="preserve">.3. Плата за предоставление информации из реестра дисквалифицированных лиц </w:t>
      </w:r>
      <w:r w:rsidRPr="003E09F5">
        <w:rPr>
          <w:rFonts w:ascii="Times New Roman" w:hAnsi="Times New Roman"/>
          <w:i/>
        </w:rPr>
        <w:br/>
        <w:t>182 1 13 01190 01 0000 130</w:t>
      </w:r>
      <w:bookmarkEnd w:id="56"/>
      <w:bookmarkEnd w:id="57"/>
    </w:p>
    <w:p w:rsidR="00C263A7" w:rsidRPr="003E09F5" w:rsidRDefault="00C263A7" w:rsidP="00C263A7">
      <w:pPr>
        <w:ind w:firstLine="709"/>
        <w:jc w:val="both"/>
      </w:pPr>
      <w:r w:rsidRPr="003E09F5">
        <w:t xml:space="preserve">Расчет поступлений платы за предоставление информации из реестра дисквалифицированных лиц, основывается </w:t>
      </w:r>
      <w:r w:rsidR="009B328F" w:rsidRPr="003E09F5">
        <w:t>на  методе прямого расчета</w:t>
      </w:r>
      <w:r w:rsidRPr="003E09F5">
        <w:t xml:space="preserve">. </w:t>
      </w:r>
    </w:p>
    <w:p w:rsidR="00C263A7" w:rsidRPr="003E09F5" w:rsidRDefault="00C263A7" w:rsidP="00C263A7">
      <w:pPr>
        <w:ind w:firstLine="709"/>
        <w:jc w:val="both"/>
      </w:pPr>
      <w:r w:rsidRPr="003E09F5">
        <w:t>Прогнозный объём поступлений платы за предоставление информации из реестра дисквалифицированных лиц (П </w:t>
      </w:r>
      <w:r w:rsidRPr="003E09F5">
        <w:rPr>
          <w:vertAlign w:val="subscript"/>
        </w:rPr>
        <w:t>ДЛ</w:t>
      </w:r>
      <w:r w:rsidRPr="003E09F5">
        <w:t>) определяется, исходя из следующего алгоритма расчёта:</w:t>
      </w:r>
    </w:p>
    <w:p w:rsidR="00F83181" w:rsidRPr="003E09F5" w:rsidRDefault="00F83181" w:rsidP="00F83181">
      <w:pPr>
        <w:jc w:val="center"/>
        <w:rPr>
          <w:b/>
          <w:i/>
          <w:sz w:val="27"/>
          <w:szCs w:val="27"/>
        </w:rPr>
      </w:pPr>
      <w:r w:rsidRPr="003E09F5">
        <w:rPr>
          <w:b/>
          <w:sz w:val="27"/>
          <w:szCs w:val="27"/>
        </w:rPr>
        <w:t>П</w:t>
      </w:r>
      <w:r w:rsidRPr="003E09F5">
        <w:rPr>
          <w:b/>
          <w:sz w:val="27"/>
          <w:szCs w:val="27"/>
          <w:lang w:val="en-US"/>
        </w:rPr>
        <w:t> </w:t>
      </w:r>
      <w:r w:rsidRPr="003E09F5">
        <w:rPr>
          <w:b/>
          <w:sz w:val="27"/>
          <w:szCs w:val="27"/>
          <w:vertAlign w:val="subscript"/>
        </w:rPr>
        <w:t>ДЛ</w:t>
      </w:r>
      <w:r w:rsidRPr="003E09F5">
        <w:rPr>
          <w:b/>
          <w:i/>
          <w:sz w:val="27"/>
          <w:szCs w:val="27"/>
        </w:rPr>
        <w:t xml:space="preserve"> = </w:t>
      </w:r>
      <w:r w:rsidRPr="003E09F5">
        <w:rPr>
          <w:b/>
          <w:sz w:val="27"/>
          <w:szCs w:val="27"/>
        </w:rPr>
        <w:t>К </w:t>
      </w:r>
      <w:r w:rsidRPr="003E09F5">
        <w:rPr>
          <w:b/>
          <w:sz w:val="27"/>
          <w:szCs w:val="27"/>
          <w:vertAlign w:val="subscript"/>
        </w:rPr>
        <w:t>ДЛ</w:t>
      </w:r>
      <w:r w:rsidRPr="003E09F5">
        <w:rPr>
          <w:sz w:val="27"/>
          <w:szCs w:val="27"/>
        </w:rPr>
        <w:t xml:space="preserve"> * </w:t>
      </w:r>
      <w:r w:rsidRPr="003E09F5">
        <w:rPr>
          <w:b/>
          <w:sz w:val="27"/>
          <w:szCs w:val="27"/>
        </w:rPr>
        <w:t>Р </w:t>
      </w:r>
      <w:r w:rsidRPr="003E09F5">
        <w:rPr>
          <w:b/>
          <w:sz w:val="27"/>
          <w:szCs w:val="27"/>
          <w:vertAlign w:val="subscript"/>
        </w:rPr>
        <w:t>ДЛ</w:t>
      </w:r>
      <w:r w:rsidRPr="003E09F5">
        <w:rPr>
          <w:sz w:val="27"/>
          <w:szCs w:val="27"/>
        </w:rPr>
        <w:t xml:space="preserve"> </w:t>
      </w:r>
      <w:r w:rsidRPr="003E09F5">
        <w:rPr>
          <w:b/>
          <w:sz w:val="27"/>
          <w:szCs w:val="27"/>
        </w:rPr>
        <w:t>(+/-)</w:t>
      </w:r>
      <w:r w:rsidRPr="003E09F5">
        <w:rPr>
          <w:sz w:val="27"/>
          <w:szCs w:val="27"/>
        </w:rPr>
        <w:t xml:space="preserve"> </w:t>
      </w:r>
      <w:r w:rsidRPr="003E09F5">
        <w:rPr>
          <w:b/>
          <w:sz w:val="27"/>
          <w:szCs w:val="27"/>
        </w:rPr>
        <w:t>F</w:t>
      </w:r>
      <w:r w:rsidRPr="003E09F5">
        <w:rPr>
          <w:b/>
          <w:i/>
          <w:sz w:val="27"/>
          <w:szCs w:val="27"/>
        </w:rPr>
        <w:t>,</w:t>
      </w:r>
    </w:p>
    <w:p w:rsidR="00F83181" w:rsidRPr="003E09F5" w:rsidRDefault="00F83181" w:rsidP="00F83181">
      <w:pPr>
        <w:ind w:firstLine="709"/>
        <w:jc w:val="both"/>
      </w:pPr>
      <w:r w:rsidRPr="003E09F5">
        <w:t>где:</w:t>
      </w:r>
    </w:p>
    <w:p w:rsidR="00F83181" w:rsidRPr="003E09F5" w:rsidRDefault="00F83181" w:rsidP="00F83181">
      <w:pPr>
        <w:ind w:firstLine="709"/>
        <w:jc w:val="both"/>
      </w:pPr>
      <w:r w:rsidRPr="003E09F5">
        <w:rPr>
          <w:b/>
        </w:rPr>
        <w:t>К </w:t>
      </w:r>
      <w:r w:rsidRPr="003E09F5">
        <w:rPr>
          <w:b/>
          <w:vertAlign w:val="subscript"/>
        </w:rPr>
        <w:t>ДЛ</w:t>
      </w:r>
      <w:r w:rsidRPr="003E09F5">
        <w:t xml:space="preserve"> – прогнозируемое (расчётное) количество обращений за информацией из реестра дисквалифицированных лиц, единиц;</w:t>
      </w:r>
    </w:p>
    <w:p w:rsidR="00F83181" w:rsidRPr="003E09F5" w:rsidRDefault="00F83181" w:rsidP="00F83181">
      <w:pPr>
        <w:ind w:firstLine="709"/>
        <w:jc w:val="both"/>
      </w:pPr>
      <w:r w:rsidRPr="003E09F5">
        <w:t>При этом расчёт количества обращений производится методом экстраполяции или методом усреднения.</w:t>
      </w:r>
    </w:p>
    <w:p w:rsidR="00F83181" w:rsidRPr="003E09F5" w:rsidRDefault="00F83181" w:rsidP="00F83181">
      <w:pPr>
        <w:ind w:firstLine="709"/>
        <w:jc w:val="both"/>
      </w:pPr>
      <w:r w:rsidRPr="003E09F5">
        <w:rPr>
          <w:b/>
        </w:rPr>
        <w:t>Р </w:t>
      </w:r>
      <w:r w:rsidRPr="003E09F5">
        <w:rPr>
          <w:b/>
          <w:vertAlign w:val="subscript"/>
        </w:rPr>
        <w:t>ДЛ</w:t>
      </w:r>
      <w:r w:rsidRPr="003E09F5">
        <w:t xml:space="preserve"> – размер платы за предоставление</w:t>
      </w:r>
      <w:r w:rsidRPr="003E09F5">
        <w:rPr>
          <w:sz w:val="27"/>
          <w:szCs w:val="27"/>
        </w:rPr>
        <w:t xml:space="preserve"> </w:t>
      </w:r>
      <w:r w:rsidRPr="003E09F5">
        <w:t>информации из реестра дисквалифицированных лиц, рублей;</w:t>
      </w:r>
    </w:p>
    <w:p w:rsidR="007E3A77" w:rsidRPr="003E09F5" w:rsidRDefault="007E3A77" w:rsidP="007E3A77">
      <w:pPr>
        <w:widowControl/>
        <w:autoSpaceDE/>
        <w:autoSpaceDN/>
        <w:adjustRightInd/>
        <w:ind w:firstLine="709"/>
        <w:jc w:val="both"/>
        <w:rPr>
          <w:szCs w:val="27"/>
          <w:lang w:eastAsia="en-US"/>
        </w:rPr>
      </w:pPr>
      <w:r w:rsidRPr="003E09F5">
        <w:rPr>
          <w:b/>
          <w:i/>
          <w:szCs w:val="27"/>
          <w:lang w:eastAsia="en-US"/>
        </w:rPr>
        <w:t xml:space="preserve">F – </w:t>
      </w:r>
      <w:r w:rsidRPr="003E09F5">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911AB" w:rsidRPr="003E09F5" w:rsidRDefault="00C263A7" w:rsidP="008911AB">
      <w:pPr>
        <w:pStyle w:val="Style42"/>
        <w:widowControl/>
        <w:spacing w:before="36"/>
        <w:ind w:firstLine="713"/>
        <w:rPr>
          <w:rStyle w:val="FontStyle138"/>
        </w:rPr>
      </w:pPr>
      <w:r w:rsidRPr="003E09F5">
        <w:t xml:space="preserve">Плата за предоставление информации из реестра дисквалифицированных лиц, зачисляется в </w:t>
      </w:r>
      <w:r w:rsidR="008911AB" w:rsidRPr="003E09F5">
        <w:rPr>
          <w:rStyle w:val="FontStyle138"/>
        </w:rPr>
        <w:t>консолидированный бюджет Чувашской Республики по нормативам, установленным в соответствии со статьями БК РФ.</w:t>
      </w:r>
    </w:p>
    <w:p w:rsidR="006D27A8" w:rsidRPr="003E09F5" w:rsidRDefault="006D27A8" w:rsidP="00C263A7">
      <w:pPr>
        <w:ind w:firstLine="709"/>
        <w:jc w:val="both"/>
      </w:pPr>
    </w:p>
    <w:p w:rsidR="00DC7F63" w:rsidRPr="003E09F5" w:rsidRDefault="00DC7F63" w:rsidP="00DC7F63">
      <w:pPr>
        <w:pStyle w:val="2"/>
        <w:spacing w:after="240" w:line="240" w:lineRule="auto"/>
        <w:ind w:firstLine="709"/>
        <w:jc w:val="center"/>
        <w:rPr>
          <w:rFonts w:ascii="Times New Roman" w:hAnsi="Times New Roman"/>
          <w:sz w:val="26"/>
          <w:szCs w:val="26"/>
        </w:rPr>
      </w:pPr>
      <w:bookmarkStart w:id="58" w:name="_Toc34057230"/>
      <w:bookmarkStart w:id="59" w:name="_Toc34057288"/>
      <w:r w:rsidRPr="003E09F5">
        <w:rPr>
          <w:rFonts w:ascii="Times New Roman" w:hAnsi="Times New Roman"/>
          <w:sz w:val="26"/>
          <w:szCs w:val="26"/>
        </w:rPr>
        <w:t>2.2</w:t>
      </w:r>
      <w:r w:rsidR="00FB69D4" w:rsidRPr="003E09F5">
        <w:rPr>
          <w:rFonts w:ascii="Times New Roman" w:hAnsi="Times New Roman"/>
          <w:sz w:val="26"/>
          <w:szCs w:val="26"/>
        </w:rPr>
        <w:t>3</w:t>
      </w:r>
      <w:r w:rsidRPr="003E09F5">
        <w:rPr>
          <w:rFonts w:ascii="Times New Roman" w:hAnsi="Times New Roman"/>
          <w:sz w:val="26"/>
          <w:szCs w:val="26"/>
        </w:rPr>
        <w:t xml:space="preserve">. Штрафы, санкции, возмещение ущерба </w:t>
      </w:r>
      <w:r w:rsidRPr="003E09F5">
        <w:rPr>
          <w:rFonts w:ascii="Times New Roman" w:hAnsi="Times New Roman"/>
          <w:sz w:val="26"/>
          <w:szCs w:val="26"/>
        </w:rPr>
        <w:br/>
        <w:t>182 1 16 00000 00 0000 000</w:t>
      </w:r>
      <w:bookmarkEnd w:id="58"/>
    </w:p>
    <w:p w:rsidR="00DC7F63" w:rsidRPr="003E09F5" w:rsidRDefault="00DC7F63" w:rsidP="00DC7F63">
      <w:pPr>
        <w:ind w:firstLine="709"/>
        <w:jc w:val="both"/>
      </w:pPr>
      <w:r w:rsidRPr="003E09F5">
        <w:t>Расчет прогноза поступления в бюджет штрафов, санкций, возмещения ущерба основывается на следующих нормативных правовых актах:</w:t>
      </w:r>
    </w:p>
    <w:p w:rsidR="00DC7F63" w:rsidRPr="003E09F5" w:rsidRDefault="00DC7F63" w:rsidP="00DC7F63">
      <w:pPr>
        <w:ind w:firstLine="709"/>
        <w:jc w:val="both"/>
      </w:pPr>
      <w:r w:rsidRPr="003E09F5">
        <w:t xml:space="preserve">- Бюджетный кодекс Российской Федерации; </w:t>
      </w:r>
    </w:p>
    <w:p w:rsidR="00DC7F63" w:rsidRPr="003E09F5" w:rsidRDefault="00DC7F63" w:rsidP="00DC7F63">
      <w:pPr>
        <w:ind w:firstLine="709"/>
        <w:jc w:val="both"/>
      </w:pPr>
      <w:r w:rsidRPr="003E09F5">
        <w:t>- законодательство Российской Федерации, том числе Кодекс Российской Федерации об административных правонарушениях.</w:t>
      </w:r>
    </w:p>
    <w:p w:rsidR="00DC7F63" w:rsidRPr="003E09F5" w:rsidRDefault="00DC7F63" w:rsidP="00DC7F63">
      <w:pPr>
        <w:ind w:firstLine="709"/>
        <w:jc w:val="both"/>
      </w:pPr>
      <w:r w:rsidRPr="003E09F5">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DC7F63" w:rsidRPr="003E09F5" w:rsidRDefault="00DC7F63" w:rsidP="00DC7F63">
      <w:pPr>
        <w:ind w:firstLine="709"/>
        <w:jc w:val="both"/>
      </w:pPr>
      <w:r w:rsidRPr="003E09F5">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DC7F63" w:rsidRPr="003E09F5" w:rsidRDefault="00DC7F63" w:rsidP="00DC7F63">
      <w:pPr>
        <w:ind w:firstLine="709"/>
        <w:jc w:val="both"/>
      </w:pPr>
      <w:r w:rsidRPr="003E09F5">
        <w:t xml:space="preserve">При расчете учитываются следующие факторы: </w:t>
      </w:r>
    </w:p>
    <w:p w:rsidR="00DC7F63" w:rsidRPr="003E09F5" w:rsidRDefault="00DC7F63" w:rsidP="00DC7F63">
      <w:pPr>
        <w:ind w:firstLine="709"/>
        <w:jc w:val="both"/>
      </w:pPr>
      <w:r w:rsidRPr="003E09F5">
        <w:t>- изменения в законодательстве;</w:t>
      </w:r>
    </w:p>
    <w:p w:rsidR="00DC7F63" w:rsidRPr="003E09F5" w:rsidRDefault="00DC7F63" w:rsidP="00DC7F63">
      <w:pPr>
        <w:ind w:firstLine="709"/>
        <w:jc w:val="both"/>
      </w:pPr>
      <w:r w:rsidRPr="003E09F5">
        <w:t>- динамика фактических поступлений по налогу согласно данным отчёта по форме</w:t>
      </w:r>
      <w:r w:rsidR="00081731" w:rsidRPr="003E09F5">
        <w:t xml:space="preserve">    </w:t>
      </w:r>
      <w:r w:rsidRPr="003E09F5">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C7F63" w:rsidRPr="003E09F5" w:rsidRDefault="00DC7F63" w:rsidP="00DC7F63">
      <w:pPr>
        <w:ind w:firstLine="709"/>
        <w:jc w:val="both"/>
      </w:pPr>
      <w:r w:rsidRPr="003E09F5">
        <w:t>- данные форм статистической налоговой отчетности и сведений;</w:t>
      </w:r>
    </w:p>
    <w:p w:rsidR="00DC7F63" w:rsidRPr="003E09F5" w:rsidRDefault="00DC7F63" w:rsidP="00DC7F63">
      <w:pPr>
        <w:ind w:firstLine="709"/>
        <w:jc w:val="both"/>
      </w:pPr>
      <w:r w:rsidRPr="003E09F5">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744C1B" w:rsidRPr="003E09F5" w:rsidRDefault="00744C1B" w:rsidP="002A7C58">
      <w:pPr>
        <w:pStyle w:val="1"/>
        <w:keepLines w:val="0"/>
        <w:widowControl/>
        <w:tabs>
          <w:tab w:val="left" w:pos="1985"/>
          <w:tab w:val="left" w:pos="2835"/>
          <w:tab w:val="left" w:pos="2977"/>
          <w:tab w:val="left" w:pos="3119"/>
          <w:tab w:val="left" w:pos="4395"/>
        </w:tabs>
        <w:autoSpaceDE/>
        <w:autoSpaceDN/>
        <w:adjustRightInd/>
        <w:spacing w:before="0" w:after="240"/>
        <w:ind w:left="720"/>
        <w:jc w:val="center"/>
        <w:rPr>
          <w:rFonts w:ascii="Times New Roman" w:hAnsi="Times New Roman"/>
          <w:i/>
          <w:color w:val="auto"/>
          <w:sz w:val="24"/>
          <w:szCs w:val="24"/>
        </w:rPr>
      </w:pPr>
      <w:bookmarkStart w:id="60" w:name="_Toc111467855"/>
    </w:p>
    <w:p w:rsidR="002A7C58" w:rsidRPr="003E09F5" w:rsidRDefault="002A7C58" w:rsidP="002A7C58">
      <w:pPr>
        <w:pStyle w:val="1"/>
        <w:keepLines w:val="0"/>
        <w:widowControl/>
        <w:tabs>
          <w:tab w:val="left" w:pos="1985"/>
          <w:tab w:val="left" w:pos="2835"/>
          <w:tab w:val="left" w:pos="2977"/>
          <w:tab w:val="left" w:pos="3119"/>
          <w:tab w:val="left" w:pos="4395"/>
        </w:tabs>
        <w:autoSpaceDE/>
        <w:autoSpaceDN/>
        <w:adjustRightInd/>
        <w:spacing w:before="0" w:after="240"/>
        <w:ind w:left="720"/>
        <w:jc w:val="center"/>
        <w:rPr>
          <w:rFonts w:ascii="Times New Roman" w:hAnsi="Times New Roman"/>
          <w:b w:val="0"/>
          <w:bCs w:val="0"/>
          <w:i/>
          <w:color w:val="auto"/>
          <w:sz w:val="26"/>
          <w:szCs w:val="26"/>
        </w:rPr>
      </w:pPr>
      <w:r w:rsidRPr="003E09F5">
        <w:rPr>
          <w:rFonts w:ascii="Times New Roman" w:hAnsi="Times New Roman"/>
          <w:i/>
          <w:color w:val="auto"/>
          <w:sz w:val="24"/>
          <w:szCs w:val="24"/>
        </w:rPr>
        <w:t>2</w:t>
      </w:r>
      <w:r w:rsidRPr="003E09F5">
        <w:rPr>
          <w:rFonts w:ascii="Times New Roman" w:hAnsi="Times New Roman"/>
          <w:i/>
          <w:color w:val="auto"/>
          <w:sz w:val="26"/>
          <w:szCs w:val="26"/>
        </w:rPr>
        <w:t>.2</w:t>
      </w:r>
      <w:r w:rsidR="00FB69D4" w:rsidRPr="003E09F5">
        <w:rPr>
          <w:rFonts w:ascii="Times New Roman" w:hAnsi="Times New Roman"/>
          <w:i/>
          <w:color w:val="auto"/>
          <w:sz w:val="26"/>
          <w:szCs w:val="26"/>
        </w:rPr>
        <w:t>3</w:t>
      </w:r>
      <w:r w:rsidRPr="003E09F5">
        <w:rPr>
          <w:rFonts w:ascii="Times New Roman" w:hAnsi="Times New Roman"/>
          <w:i/>
          <w:color w:val="auto"/>
          <w:sz w:val="26"/>
          <w:szCs w:val="26"/>
        </w:rPr>
        <w:t>.1.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3E09F5">
        <w:rPr>
          <w:rFonts w:ascii="Times New Roman" w:hAnsi="Times New Roman"/>
          <w:i/>
          <w:color w:val="auto"/>
          <w:sz w:val="26"/>
          <w:szCs w:val="26"/>
        </w:rPr>
        <w:br/>
        <w:t>182 1 16 10022 02 0000 140</w:t>
      </w:r>
      <w:bookmarkEnd w:id="60"/>
    </w:p>
    <w:p w:rsidR="002A7C58" w:rsidRPr="003E09F5" w:rsidRDefault="002A7C58" w:rsidP="002A7C58">
      <w:pPr>
        <w:ind w:firstLine="709"/>
        <w:jc w:val="both"/>
      </w:pPr>
      <w:r w:rsidRPr="003E09F5">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2A7C58" w:rsidRPr="003E09F5" w:rsidRDefault="002A7C58" w:rsidP="002A7C58">
      <w:pPr>
        <w:ind w:firstLine="709"/>
        <w:jc w:val="both"/>
      </w:pPr>
      <w:r w:rsidRPr="003E09F5">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2A7C58" w:rsidRPr="003E09F5" w:rsidRDefault="002A7C58" w:rsidP="002A7C58">
      <w:pPr>
        <w:ind w:firstLine="709"/>
        <w:jc w:val="both"/>
      </w:pPr>
    </w:p>
    <w:p w:rsidR="00DC7F63" w:rsidRPr="003E09F5" w:rsidRDefault="00DC7F63" w:rsidP="00DC7F63">
      <w:pPr>
        <w:pStyle w:val="3"/>
        <w:tabs>
          <w:tab w:val="left" w:pos="1985"/>
        </w:tabs>
        <w:spacing w:before="120" w:after="120" w:line="240" w:lineRule="auto"/>
        <w:ind w:left="1985" w:right="1134"/>
        <w:jc w:val="center"/>
        <w:rPr>
          <w:rFonts w:ascii="Times New Roman" w:hAnsi="Times New Roman"/>
          <w:b w:val="0"/>
          <w:bCs w:val="0"/>
          <w:i/>
        </w:rPr>
      </w:pPr>
      <w:r w:rsidRPr="003E09F5">
        <w:rPr>
          <w:rFonts w:ascii="Times New Roman" w:hAnsi="Times New Roman"/>
          <w:i/>
        </w:rPr>
        <w:t>2.</w:t>
      </w:r>
      <w:r w:rsidR="00FB69D4" w:rsidRPr="003E09F5">
        <w:rPr>
          <w:rFonts w:ascii="Times New Roman" w:hAnsi="Times New Roman"/>
          <w:i/>
        </w:rPr>
        <w:t>23</w:t>
      </w:r>
      <w:r w:rsidRPr="003E09F5">
        <w:rPr>
          <w:rFonts w:ascii="Times New Roman" w:hAnsi="Times New Roman"/>
          <w:i/>
        </w:rPr>
        <w:t>.</w:t>
      </w:r>
      <w:r w:rsidR="002A7C58" w:rsidRPr="003E09F5">
        <w:rPr>
          <w:rFonts w:ascii="Times New Roman" w:hAnsi="Times New Roman"/>
          <w:i/>
        </w:rPr>
        <w:t>2</w:t>
      </w:r>
      <w:r w:rsidRPr="003E09F5">
        <w:rPr>
          <w:rFonts w:ascii="Times New Roman" w:hAnsi="Times New Roman"/>
          <w:i/>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3E09F5">
        <w:rPr>
          <w:rFonts w:ascii="Times New Roman" w:hAnsi="Times New Roman"/>
          <w:i/>
        </w:rPr>
        <w:br/>
        <w:t>182 1 16 10122 01 0000 140</w:t>
      </w:r>
      <w:bookmarkEnd w:id="59"/>
    </w:p>
    <w:p w:rsidR="00DC7F63" w:rsidRPr="003E09F5" w:rsidRDefault="00DC7F63" w:rsidP="00DC7F63">
      <w:pPr>
        <w:ind w:firstLine="709"/>
        <w:jc w:val="both"/>
      </w:pPr>
      <w:r w:rsidRPr="003E09F5">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C7F63" w:rsidRPr="003E09F5" w:rsidRDefault="00DC7F63" w:rsidP="00DC7F63">
      <w:pPr>
        <w:ind w:firstLine="709"/>
        <w:jc w:val="both"/>
      </w:pPr>
      <w:r w:rsidRPr="003E09F5">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C7F63" w:rsidRPr="003E09F5" w:rsidRDefault="00266712" w:rsidP="00DC7F63">
      <w:pPr>
        <w:ind w:firstLine="709"/>
        <w:jc w:val="both"/>
      </w:pPr>
      <w:r w:rsidRPr="003E09F5">
        <w:t>При оценке и прогнозе поступлений по данному виду дохода используется метод экстраполяции, с учётом тенденции к снижению поступлений.</w:t>
      </w:r>
    </w:p>
    <w:p w:rsidR="002A7C58" w:rsidRPr="003E09F5" w:rsidRDefault="002A7C58" w:rsidP="00DC7F63">
      <w:pPr>
        <w:pStyle w:val="3"/>
        <w:tabs>
          <w:tab w:val="left" w:pos="1985"/>
        </w:tabs>
        <w:spacing w:before="120" w:after="120" w:line="240" w:lineRule="auto"/>
        <w:ind w:left="1985" w:right="1134"/>
        <w:jc w:val="center"/>
        <w:rPr>
          <w:rFonts w:ascii="Times New Roman" w:hAnsi="Times New Roman"/>
          <w:i/>
          <w:sz w:val="24"/>
          <w:szCs w:val="24"/>
        </w:rPr>
      </w:pPr>
      <w:bookmarkStart w:id="61" w:name="_Toc34057289"/>
    </w:p>
    <w:p w:rsidR="00DC7F63" w:rsidRPr="003E09F5" w:rsidRDefault="00DC7F63" w:rsidP="00DC7F63">
      <w:pPr>
        <w:pStyle w:val="3"/>
        <w:tabs>
          <w:tab w:val="left" w:pos="1985"/>
        </w:tabs>
        <w:spacing w:before="120" w:after="120" w:line="240" w:lineRule="auto"/>
        <w:ind w:left="1985" w:right="1134"/>
        <w:jc w:val="center"/>
        <w:rPr>
          <w:rFonts w:ascii="Times New Roman" w:hAnsi="Times New Roman"/>
          <w:b w:val="0"/>
          <w:bCs w:val="0"/>
          <w:i/>
        </w:rPr>
      </w:pPr>
      <w:r w:rsidRPr="003E09F5">
        <w:rPr>
          <w:rFonts w:ascii="Times New Roman" w:hAnsi="Times New Roman"/>
          <w:i/>
        </w:rPr>
        <w:t>2.2</w:t>
      </w:r>
      <w:r w:rsidR="00FB69D4" w:rsidRPr="003E09F5">
        <w:rPr>
          <w:rFonts w:ascii="Times New Roman" w:hAnsi="Times New Roman"/>
          <w:i/>
        </w:rPr>
        <w:t>3</w:t>
      </w:r>
      <w:r w:rsidRPr="003E09F5">
        <w:rPr>
          <w:rFonts w:ascii="Times New Roman" w:hAnsi="Times New Roman"/>
          <w:i/>
        </w:rPr>
        <w:t>.</w:t>
      </w:r>
      <w:r w:rsidR="002A7C58" w:rsidRPr="003E09F5">
        <w:rPr>
          <w:rFonts w:ascii="Times New Roman" w:hAnsi="Times New Roman"/>
          <w:i/>
        </w:rPr>
        <w:t>3</w:t>
      </w:r>
      <w:r w:rsidRPr="003E09F5">
        <w:rPr>
          <w:rFonts w:ascii="Times New Roman" w:hAnsi="Times New Roman"/>
          <w:i/>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E09F5">
        <w:rPr>
          <w:rFonts w:ascii="Times New Roman" w:hAnsi="Times New Roman"/>
          <w:i/>
        </w:rPr>
        <w:br/>
        <w:t>182 1 16 10123 01 0000 140</w:t>
      </w:r>
      <w:bookmarkEnd w:id="61"/>
    </w:p>
    <w:p w:rsidR="00DC7F63" w:rsidRPr="003E09F5" w:rsidRDefault="00DC7F63" w:rsidP="00DC7F63">
      <w:pPr>
        <w:ind w:firstLine="709"/>
        <w:jc w:val="both"/>
      </w:pPr>
      <w:r w:rsidRPr="003E09F5">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C7F63" w:rsidRPr="003E09F5" w:rsidRDefault="00DC7F63" w:rsidP="00DC7F63">
      <w:pPr>
        <w:ind w:firstLine="709"/>
        <w:jc w:val="both"/>
      </w:pPr>
      <w:r w:rsidRPr="003E09F5">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CB6B9B" w:rsidRPr="003E09F5" w:rsidRDefault="00CB6B9B" w:rsidP="00CB6B9B">
      <w:pPr>
        <w:ind w:firstLine="709"/>
        <w:jc w:val="both"/>
        <w:rPr>
          <w:sz w:val="22"/>
          <w:szCs w:val="27"/>
        </w:rPr>
      </w:pPr>
      <w:r w:rsidRPr="003E09F5">
        <w:rPr>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DC7F63" w:rsidRPr="003E09F5" w:rsidRDefault="00DC7F63" w:rsidP="00DC7F63">
      <w:pPr>
        <w:ind w:firstLine="709"/>
        <w:jc w:val="both"/>
        <w:rPr>
          <w:sz w:val="22"/>
        </w:rPr>
      </w:pPr>
    </w:p>
    <w:p w:rsidR="00F23D42" w:rsidRPr="003E09F5" w:rsidRDefault="00F23D42" w:rsidP="00DC7F63">
      <w:pPr>
        <w:pStyle w:val="3"/>
        <w:tabs>
          <w:tab w:val="left" w:pos="1985"/>
        </w:tabs>
        <w:spacing w:before="120" w:after="120" w:line="240" w:lineRule="auto"/>
        <w:ind w:left="1985" w:right="1134"/>
        <w:jc w:val="center"/>
        <w:rPr>
          <w:rFonts w:ascii="Times New Roman" w:hAnsi="Times New Roman"/>
          <w:i/>
          <w:sz w:val="24"/>
          <w:szCs w:val="24"/>
        </w:rPr>
      </w:pPr>
      <w:bookmarkStart w:id="62" w:name="_Toc34057290"/>
    </w:p>
    <w:p w:rsidR="00DC7F63" w:rsidRPr="003E09F5" w:rsidRDefault="00DC7F63" w:rsidP="00DC7F63">
      <w:pPr>
        <w:pStyle w:val="3"/>
        <w:tabs>
          <w:tab w:val="left" w:pos="1985"/>
        </w:tabs>
        <w:spacing w:before="120" w:after="120" w:line="240" w:lineRule="auto"/>
        <w:ind w:left="1985" w:right="1134"/>
        <w:jc w:val="center"/>
        <w:rPr>
          <w:rFonts w:ascii="Times New Roman" w:hAnsi="Times New Roman"/>
          <w:i/>
        </w:rPr>
      </w:pPr>
      <w:r w:rsidRPr="003E09F5">
        <w:rPr>
          <w:rFonts w:ascii="Times New Roman" w:hAnsi="Times New Roman"/>
          <w:i/>
        </w:rPr>
        <w:t>2.2</w:t>
      </w:r>
      <w:r w:rsidR="00FB69D4" w:rsidRPr="003E09F5">
        <w:rPr>
          <w:rFonts w:ascii="Times New Roman" w:hAnsi="Times New Roman"/>
          <w:i/>
        </w:rPr>
        <w:t>3</w:t>
      </w:r>
      <w:r w:rsidRPr="003E09F5">
        <w:rPr>
          <w:rFonts w:ascii="Times New Roman" w:hAnsi="Times New Roman"/>
          <w:i/>
        </w:rPr>
        <w:t>.</w:t>
      </w:r>
      <w:r w:rsidR="002A7C58" w:rsidRPr="003E09F5">
        <w:rPr>
          <w:rFonts w:ascii="Times New Roman" w:hAnsi="Times New Roman"/>
          <w:i/>
        </w:rPr>
        <w:t>4</w:t>
      </w:r>
      <w:r w:rsidRPr="003E09F5">
        <w:rPr>
          <w:rFonts w:ascii="Times New Roman" w:hAnsi="Times New Roman"/>
          <w:i/>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6834B2" w:rsidRPr="003E09F5">
        <w:rPr>
          <w:rFonts w:ascii="Times New Roman" w:hAnsi="Times New Roman"/>
          <w:i/>
        </w:rPr>
        <w:t xml:space="preserve">     </w:t>
      </w:r>
      <w:r w:rsidRPr="003E09F5">
        <w:rPr>
          <w:rFonts w:ascii="Times New Roman" w:hAnsi="Times New Roman"/>
          <w:i/>
        </w:rPr>
        <w:t>182 1 16 10129 01 0000 140</w:t>
      </w:r>
      <w:bookmarkEnd w:id="62"/>
    </w:p>
    <w:p w:rsidR="008E238E" w:rsidRPr="003E09F5" w:rsidRDefault="008E238E" w:rsidP="008E238E">
      <w:pPr>
        <w:rPr>
          <w:lang w:eastAsia="en-US"/>
        </w:rPr>
      </w:pPr>
    </w:p>
    <w:p w:rsidR="00DC7F63" w:rsidRPr="003E09F5" w:rsidRDefault="00DC7F63" w:rsidP="00DC7F63">
      <w:pPr>
        <w:ind w:firstLine="709"/>
        <w:jc w:val="both"/>
      </w:pPr>
      <w:r w:rsidRPr="003E09F5">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036A32" w:rsidRPr="003E09F5" w:rsidRDefault="00DC7F63" w:rsidP="00036A32">
      <w:pPr>
        <w:ind w:firstLine="709"/>
        <w:jc w:val="both"/>
      </w:pPr>
      <w:r w:rsidRPr="003E09F5">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036A32" w:rsidRPr="003E09F5" w:rsidRDefault="00036A32" w:rsidP="00036A32">
      <w:pPr>
        <w:ind w:firstLine="709"/>
        <w:jc w:val="both"/>
      </w:pPr>
      <w:r w:rsidRPr="003E09F5">
        <w:t xml:space="preserve"> При оценке и прогнозе поступлений по данному виду дохода используется метод экстраполяции, с учётом тенденции к снижению поступлений.</w:t>
      </w:r>
    </w:p>
    <w:p w:rsidR="00DC7F63" w:rsidRPr="003E09F5" w:rsidRDefault="00DC7F63" w:rsidP="00DC7F63">
      <w:pPr>
        <w:ind w:firstLine="709"/>
        <w:jc w:val="both"/>
      </w:pPr>
    </w:p>
    <w:p w:rsidR="00C30D91" w:rsidRPr="003E09F5" w:rsidRDefault="00C30D91" w:rsidP="00C30D91">
      <w:pPr>
        <w:ind w:firstLine="709"/>
        <w:jc w:val="both"/>
      </w:pPr>
    </w:p>
    <w:p w:rsidR="00C30D91" w:rsidRPr="003E09F5" w:rsidRDefault="00173CE1" w:rsidP="00C30D91">
      <w:pPr>
        <w:pStyle w:val="1"/>
        <w:tabs>
          <w:tab w:val="left" w:pos="1985"/>
          <w:tab w:val="left" w:pos="2835"/>
          <w:tab w:val="left" w:pos="2977"/>
          <w:tab w:val="left" w:pos="3119"/>
          <w:tab w:val="left" w:pos="4395"/>
        </w:tabs>
        <w:spacing w:before="0"/>
        <w:jc w:val="center"/>
        <w:rPr>
          <w:rFonts w:ascii="Times New Roman" w:hAnsi="Times New Roman"/>
          <w:i/>
          <w:color w:val="auto"/>
          <w:sz w:val="26"/>
          <w:szCs w:val="26"/>
        </w:rPr>
      </w:pPr>
      <w:r w:rsidRPr="003E09F5">
        <w:rPr>
          <w:rFonts w:ascii="Times New Roman" w:hAnsi="Times New Roman"/>
          <w:i/>
          <w:color w:val="auto"/>
          <w:sz w:val="26"/>
          <w:szCs w:val="26"/>
        </w:rPr>
        <w:t>2.2</w:t>
      </w:r>
      <w:r w:rsidR="00FB69D4" w:rsidRPr="003E09F5">
        <w:rPr>
          <w:rFonts w:ascii="Times New Roman" w:hAnsi="Times New Roman"/>
          <w:i/>
          <w:color w:val="auto"/>
          <w:sz w:val="26"/>
          <w:szCs w:val="26"/>
        </w:rPr>
        <w:t>3</w:t>
      </w:r>
      <w:r w:rsidRPr="003E09F5">
        <w:rPr>
          <w:rFonts w:ascii="Times New Roman" w:hAnsi="Times New Roman"/>
          <w:i/>
          <w:color w:val="auto"/>
          <w:sz w:val="26"/>
          <w:szCs w:val="26"/>
        </w:rPr>
        <w:t>.5.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1821 16 18000 02 0000 140</w:t>
      </w:r>
    </w:p>
    <w:p w:rsidR="00C30D91" w:rsidRPr="003E09F5" w:rsidRDefault="00C30D91" w:rsidP="00C30D91">
      <w:pPr>
        <w:ind w:firstLine="709"/>
        <w:jc w:val="both"/>
      </w:pPr>
    </w:p>
    <w:p w:rsidR="0092550D" w:rsidRPr="003E09F5" w:rsidRDefault="0092550D" w:rsidP="0092550D">
      <w:pPr>
        <w:tabs>
          <w:tab w:val="left" w:pos="6060"/>
        </w:tabs>
        <w:jc w:val="both"/>
      </w:pPr>
      <w:r w:rsidRPr="003E09F5">
        <w:t xml:space="preserve">           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92550D" w:rsidRPr="003E09F5" w:rsidRDefault="0092550D" w:rsidP="0092550D">
      <w:pPr>
        <w:tabs>
          <w:tab w:val="left" w:pos="6060"/>
        </w:tabs>
        <w:jc w:val="both"/>
      </w:pPr>
      <w:r w:rsidRPr="003E09F5">
        <w:t xml:space="preserve">          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DC7F63" w:rsidRPr="00063FEB" w:rsidRDefault="0092550D" w:rsidP="0092550D">
      <w:pPr>
        <w:tabs>
          <w:tab w:val="left" w:pos="6060"/>
        </w:tabs>
        <w:jc w:val="both"/>
      </w:pPr>
      <w:r w:rsidRPr="003E09F5">
        <w:t xml:space="preserve">          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945ECE" w:rsidRPr="003E09F5">
        <w:t>.</w:t>
      </w:r>
    </w:p>
    <w:p w:rsidR="00FF1627" w:rsidRPr="00063FEB" w:rsidRDefault="00FF1627">
      <w:pPr>
        <w:tabs>
          <w:tab w:val="left" w:pos="6060"/>
        </w:tabs>
        <w:jc w:val="both"/>
        <w:rPr>
          <w:i/>
        </w:rPr>
      </w:pPr>
    </w:p>
    <w:p w:rsidR="00C30D91" w:rsidRPr="00063FEB" w:rsidRDefault="00C30D91">
      <w:pPr>
        <w:tabs>
          <w:tab w:val="left" w:pos="6060"/>
        </w:tabs>
        <w:jc w:val="both"/>
        <w:rPr>
          <w:i/>
        </w:rPr>
      </w:pPr>
    </w:p>
    <w:p w:rsidR="007E2FAB" w:rsidRPr="00063FEB" w:rsidRDefault="007E2FAB">
      <w:pPr>
        <w:tabs>
          <w:tab w:val="left" w:pos="6060"/>
        </w:tabs>
        <w:jc w:val="both"/>
        <w:rPr>
          <w:i/>
        </w:rPr>
      </w:pPr>
    </w:p>
    <w:sectPr w:rsidR="007E2FAB" w:rsidRPr="00063FEB" w:rsidSect="002172B4">
      <w:headerReference w:type="even" r:id="rId11"/>
      <w:headerReference w:type="default" r:id="rId12"/>
      <w:type w:val="continuous"/>
      <w:pgSz w:w="11905" w:h="16837"/>
      <w:pgMar w:top="1134" w:right="851" w:bottom="1134" w:left="1474" w:header="720" w:footer="720"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56" w:rsidRDefault="00480356">
      <w:r>
        <w:separator/>
      </w:r>
    </w:p>
  </w:endnote>
  <w:endnote w:type="continuationSeparator" w:id="0">
    <w:p w:rsidR="00480356" w:rsidRDefault="0048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56" w:rsidRDefault="00480356">
      <w:r>
        <w:separator/>
      </w:r>
    </w:p>
  </w:footnote>
  <w:footnote w:type="continuationSeparator" w:id="0">
    <w:p w:rsidR="00480356" w:rsidRDefault="00480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F2" w:rsidRDefault="00F651F2">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F2" w:rsidRDefault="00F651F2">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F2" w:rsidRDefault="00F651F2">
    <w:pPr>
      <w:pStyle w:val="Style3"/>
      <w:widowControl/>
      <w:spacing w:line="240" w:lineRule="auto"/>
      <w:ind w:left="5004"/>
      <w:jc w:val="both"/>
      <w:rPr>
        <w:rStyle w:val="FontStyle126"/>
      </w:rPr>
    </w:pPr>
    <w:r>
      <w:rPr>
        <w:rStyle w:val="FontStyle126"/>
      </w:rPr>
      <w:fldChar w:fldCharType="begin"/>
    </w:r>
    <w:r>
      <w:rPr>
        <w:rStyle w:val="FontStyle126"/>
      </w:rPr>
      <w:instrText>PAGE</w:instrText>
    </w:r>
    <w:r>
      <w:rPr>
        <w:rStyle w:val="FontStyle126"/>
      </w:rPr>
      <w:fldChar w:fldCharType="separate"/>
    </w:r>
    <w:r w:rsidR="00E92A65">
      <w:rPr>
        <w:rStyle w:val="FontStyle126"/>
        <w:noProof/>
      </w:rPr>
      <w:t>88</w:t>
    </w:r>
    <w:r>
      <w:rPr>
        <w:rStyle w:val="FontStyle12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F2" w:rsidRDefault="00F651F2">
    <w:pPr>
      <w:pStyle w:val="Style3"/>
      <w:widowControl/>
      <w:spacing w:line="240" w:lineRule="auto"/>
      <w:ind w:left="5004"/>
      <w:jc w:val="both"/>
      <w:rPr>
        <w:rStyle w:val="FontStyle126"/>
      </w:rPr>
    </w:pPr>
    <w:r>
      <w:rPr>
        <w:rStyle w:val="FontStyle126"/>
      </w:rPr>
      <w:fldChar w:fldCharType="begin"/>
    </w:r>
    <w:r>
      <w:rPr>
        <w:rStyle w:val="FontStyle126"/>
      </w:rPr>
      <w:instrText>PAGE</w:instrText>
    </w:r>
    <w:r>
      <w:rPr>
        <w:rStyle w:val="FontStyle126"/>
      </w:rPr>
      <w:fldChar w:fldCharType="separate"/>
    </w:r>
    <w:r w:rsidR="00E92A65">
      <w:rPr>
        <w:rStyle w:val="FontStyle126"/>
        <w:noProof/>
      </w:rPr>
      <w:t>89</w:t>
    </w:r>
    <w:r>
      <w:rPr>
        <w:rStyle w:val="FontStyle1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403192"/>
    <w:lvl w:ilvl="0">
      <w:numFmt w:val="bullet"/>
      <w:lvlText w:val="*"/>
      <w:lvlJc w:val="left"/>
    </w:lvl>
  </w:abstractNum>
  <w:abstractNum w:abstractNumId="1">
    <w:nsid w:val="00B2537C"/>
    <w:multiLevelType w:val="hybridMultilevel"/>
    <w:tmpl w:val="301AAE6A"/>
    <w:lvl w:ilvl="0" w:tplc="87E01B14">
      <w:start w:val="1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C95D1B"/>
    <w:multiLevelType w:val="multilevel"/>
    <w:tmpl w:val="30C2CB08"/>
    <w:lvl w:ilvl="0">
      <w:start w:val="2"/>
      <w:numFmt w:val="decimal"/>
      <w:lvlText w:val="%1"/>
      <w:lvlJc w:val="left"/>
      <w:pPr>
        <w:ind w:left="555" w:hanging="555"/>
      </w:pPr>
      <w:rPr>
        <w:rFonts w:hint="default"/>
      </w:rPr>
    </w:lvl>
    <w:lvl w:ilvl="1">
      <w:start w:val="1"/>
      <w:numFmt w:val="decimal"/>
      <w:lvlText w:val="%1.%2"/>
      <w:lvlJc w:val="left"/>
      <w:pPr>
        <w:ind w:left="807" w:hanging="55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836" w:hanging="1080"/>
      </w:pPr>
      <w:rPr>
        <w:rFonts w:hint="default"/>
      </w:rPr>
    </w:lvl>
    <w:lvl w:ilvl="4">
      <w:start w:val="1"/>
      <w:numFmt w:val="decimal"/>
      <w:lvlText w:val="%1.%2.%3.%4.%5"/>
      <w:lvlJc w:val="left"/>
      <w:pPr>
        <w:ind w:left="2088" w:hanging="1080"/>
      </w:pPr>
      <w:rPr>
        <w:rFonts w:hint="default"/>
      </w:rPr>
    </w:lvl>
    <w:lvl w:ilvl="5">
      <w:start w:val="1"/>
      <w:numFmt w:val="decimal"/>
      <w:lvlText w:val="%1.%2.%3.%4.%5.%6"/>
      <w:lvlJc w:val="left"/>
      <w:pPr>
        <w:ind w:left="2700" w:hanging="1440"/>
      </w:pPr>
      <w:rPr>
        <w:rFonts w:hint="default"/>
      </w:rPr>
    </w:lvl>
    <w:lvl w:ilvl="6">
      <w:start w:val="1"/>
      <w:numFmt w:val="decimal"/>
      <w:lvlText w:val="%1.%2.%3.%4.%5.%6.%7"/>
      <w:lvlJc w:val="left"/>
      <w:pPr>
        <w:ind w:left="2952" w:hanging="1440"/>
      </w:pPr>
      <w:rPr>
        <w:rFonts w:hint="default"/>
      </w:rPr>
    </w:lvl>
    <w:lvl w:ilvl="7">
      <w:start w:val="1"/>
      <w:numFmt w:val="decimal"/>
      <w:lvlText w:val="%1.%2.%3.%4.%5.%6.%7.%8"/>
      <w:lvlJc w:val="left"/>
      <w:pPr>
        <w:ind w:left="3564" w:hanging="1800"/>
      </w:pPr>
      <w:rPr>
        <w:rFonts w:hint="default"/>
      </w:rPr>
    </w:lvl>
    <w:lvl w:ilvl="8">
      <w:start w:val="1"/>
      <w:numFmt w:val="decimal"/>
      <w:lvlText w:val="%1.%2.%3.%4.%5.%6.%7.%8.%9"/>
      <w:lvlJc w:val="left"/>
      <w:pPr>
        <w:ind w:left="3816" w:hanging="1800"/>
      </w:pPr>
      <w:rPr>
        <w:rFonts w:hint="default"/>
      </w:rPr>
    </w:lvl>
  </w:abstractNum>
  <w:abstractNum w:abstractNumId="4">
    <w:nsid w:val="1A9D2214"/>
    <w:multiLevelType w:val="multilevel"/>
    <w:tmpl w:val="1456794E"/>
    <w:lvl w:ilvl="0">
      <w:start w:val="2"/>
      <w:numFmt w:val="decimal"/>
      <w:lvlText w:val="%1"/>
      <w:lvlJc w:val="left"/>
      <w:pPr>
        <w:ind w:left="360" w:hanging="360"/>
      </w:pPr>
      <w:rPr>
        <w:rFonts w:hint="default"/>
      </w:rPr>
    </w:lvl>
    <w:lvl w:ilvl="1">
      <w:start w:val="7"/>
      <w:numFmt w:val="decimal"/>
      <w:lvlText w:val="%1.%2"/>
      <w:lvlJc w:val="left"/>
      <w:pPr>
        <w:ind w:left="3516" w:hanging="360"/>
      </w:pPr>
      <w:rPr>
        <w:rFonts w:hint="default"/>
      </w:rPr>
    </w:lvl>
    <w:lvl w:ilvl="2">
      <w:start w:val="1"/>
      <w:numFmt w:val="decimal"/>
      <w:lvlText w:val="%1.%2.%3"/>
      <w:lvlJc w:val="left"/>
      <w:pPr>
        <w:ind w:left="7032" w:hanging="720"/>
      </w:pPr>
      <w:rPr>
        <w:rFonts w:hint="default"/>
      </w:rPr>
    </w:lvl>
    <w:lvl w:ilvl="3">
      <w:start w:val="1"/>
      <w:numFmt w:val="decimal"/>
      <w:lvlText w:val="%1.%2.%3.%4"/>
      <w:lvlJc w:val="left"/>
      <w:pPr>
        <w:ind w:left="10188" w:hanging="720"/>
      </w:pPr>
      <w:rPr>
        <w:rFonts w:hint="default"/>
      </w:rPr>
    </w:lvl>
    <w:lvl w:ilvl="4">
      <w:start w:val="1"/>
      <w:numFmt w:val="decimal"/>
      <w:lvlText w:val="%1.%2.%3.%4.%5"/>
      <w:lvlJc w:val="left"/>
      <w:pPr>
        <w:ind w:left="13704" w:hanging="1080"/>
      </w:pPr>
      <w:rPr>
        <w:rFonts w:hint="default"/>
      </w:rPr>
    </w:lvl>
    <w:lvl w:ilvl="5">
      <w:start w:val="1"/>
      <w:numFmt w:val="decimal"/>
      <w:lvlText w:val="%1.%2.%3.%4.%5.%6"/>
      <w:lvlJc w:val="left"/>
      <w:pPr>
        <w:ind w:left="16860" w:hanging="1080"/>
      </w:pPr>
      <w:rPr>
        <w:rFonts w:hint="default"/>
      </w:rPr>
    </w:lvl>
    <w:lvl w:ilvl="6">
      <w:start w:val="1"/>
      <w:numFmt w:val="decimal"/>
      <w:lvlText w:val="%1.%2.%3.%4.%5.%6.%7"/>
      <w:lvlJc w:val="left"/>
      <w:pPr>
        <w:ind w:left="20376" w:hanging="1440"/>
      </w:pPr>
      <w:rPr>
        <w:rFonts w:hint="default"/>
      </w:rPr>
    </w:lvl>
    <w:lvl w:ilvl="7">
      <w:start w:val="1"/>
      <w:numFmt w:val="decimal"/>
      <w:lvlText w:val="%1.%2.%3.%4.%5.%6.%7.%8"/>
      <w:lvlJc w:val="left"/>
      <w:pPr>
        <w:ind w:left="23532" w:hanging="1440"/>
      </w:pPr>
      <w:rPr>
        <w:rFonts w:hint="default"/>
      </w:rPr>
    </w:lvl>
    <w:lvl w:ilvl="8">
      <w:start w:val="1"/>
      <w:numFmt w:val="decimal"/>
      <w:lvlText w:val="%1.%2.%3.%4.%5.%6.%7.%8.%9"/>
      <w:lvlJc w:val="left"/>
      <w:pPr>
        <w:ind w:left="27048" w:hanging="1800"/>
      </w:pPr>
      <w:rPr>
        <w:rFonts w:hint="default"/>
      </w:rPr>
    </w:lvl>
  </w:abstractNum>
  <w:abstractNum w:abstractNumId="5">
    <w:nsid w:val="1BD16170"/>
    <w:multiLevelType w:val="multilevel"/>
    <w:tmpl w:val="8E363774"/>
    <w:lvl w:ilvl="0">
      <w:start w:val="2"/>
      <w:numFmt w:val="decimal"/>
      <w:lvlText w:val="%1."/>
      <w:lvlJc w:val="left"/>
      <w:pPr>
        <w:ind w:left="630" w:hanging="630"/>
      </w:pPr>
      <w:rPr>
        <w:rFonts w:hint="default"/>
      </w:rPr>
    </w:lvl>
    <w:lvl w:ilvl="1">
      <w:start w:val="1"/>
      <w:numFmt w:val="decimal"/>
      <w:lvlText w:val="%1.%2."/>
      <w:lvlJc w:val="left"/>
      <w:pPr>
        <w:ind w:left="1216" w:hanging="720"/>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21C41FC4"/>
    <w:multiLevelType w:val="multilevel"/>
    <w:tmpl w:val="9C82C118"/>
    <w:lvl w:ilvl="0">
      <w:start w:val="2"/>
      <w:numFmt w:val="decimal"/>
      <w:lvlText w:val="%1"/>
      <w:lvlJc w:val="left"/>
      <w:pPr>
        <w:ind w:left="690" w:hanging="690"/>
      </w:pPr>
      <w:rPr>
        <w:rFonts w:hint="default"/>
        <w:sz w:val="27"/>
      </w:rPr>
    </w:lvl>
    <w:lvl w:ilvl="1">
      <w:start w:val="3"/>
      <w:numFmt w:val="decimal"/>
      <w:lvlText w:val="%1.%2"/>
      <w:lvlJc w:val="left"/>
      <w:pPr>
        <w:ind w:left="690" w:hanging="690"/>
      </w:pPr>
      <w:rPr>
        <w:rFonts w:hint="default"/>
        <w:sz w:val="27"/>
      </w:rPr>
    </w:lvl>
    <w:lvl w:ilvl="2">
      <w:start w:val="22"/>
      <w:numFmt w:val="decimal"/>
      <w:lvlText w:val="%1.%2.%3"/>
      <w:lvlJc w:val="left"/>
      <w:pPr>
        <w:ind w:left="720" w:hanging="720"/>
      </w:pPr>
      <w:rPr>
        <w:rFonts w:hint="default"/>
        <w:sz w:val="27"/>
      </w:rPr>
    </w:lvl>
    <w:lvl w:ilvl="3">
      <w:start w:val="1"/>
      <w:numFmt w:val="decimal"/>
      <w:lvlText w:val="%1.%2.%3.%4"/>
      <w:lvlJc w:val="left"/>
      <w:pPr>
        <w:ind w:left="720" w:hanging="720"/>
      </w:pPr>
      <w:rPr>
        <w:rFonts w:hint="default"/>
        <w:sz w:val="27"/>
      </w:rPr>
    </w:lvl>
    <w:lvl w:ilvl="4">
      <w:start w:val="1"/>
      <w:numFmt w:val="decimal"/>
      <w:lvlText w:val="%1.%2.%3.%4.%5"/>
      <w:lvlJc w:val="left"/>
      <w:pPr>
        <w:ind w:left="1080" w:hanging="1080"/>
      </w:pPr>
      <w:rPr>
        <w:rFonts w:hint="default"/>
        <w:sz w:val="27"/>
      </w:rPr>
    </w:lvl>
    <w:lvl w:ilvl="5">
      <w:start w:val="1"/>
      <w:numFmt w:val="decimal"/>
      <w:lvlText w:val="%1.%2.%3.%4.%5.%6"/>
      <w:lvlJc w:val="left"/>
      <w:pPr>
        <w:ind w:left="1080" w:hanging="1080"/>
      </w:pPr>
      <w:rPr>
        <w:rFonts w:hint="default"/>
        <w:sz w:val="27"/>
      </w:rPr>
    </w:lvl>
    <w:lvl w:ilvl="6">
      <w:start w:val="1"/>
      <w:numFmt w:val="decimal"/>
      <w:lvlText w:val="%1.%2.%3.%4.%5.%6.%7"/>
      <w:lvlJc w:val="left"/>
      <w:pPr>
        <w:ind w:left="1440" w:hanging="1440"/>
      </w:pPr>
      <w:rPr>
        <w:rFonts w:hint="default"/>
        <w:sz w:val="27"/>
      </w:rPr>
    </w:lvl>
    <w:lvl w:ilvl="7">
      <w:start w:val="1"/>
      <w:numFmt w:val="decimal"/>
      <w:lvlText w:val="%1.%2.%3.%4.%5.%6.%7.%8"/>
      <w:lvlJc w:val="left"/>
      <w:pPr>
        <w:ind w:left="1440" w:hanging="1440"/>
      </w:pPr>
      <w:rPr>
        <w:rFonts w:hint="default"/>
        <w:sz w:val="27"/>
      </w:rPr>
    </w:lvl>
    <w:lvl w:ilvl="8">
      <w:start w:val="1"/>
      <w:numFmt w:val="decimal"/>
      <w:lvlText w:val="%1.%2.%3.%4.%5.%6.%7.%8.%9"/>
      <w:lvlJc w:val="left"/>
      <w:pPr>
        <w:ind w:left="1800" w:hanging="1800"/>
      </w:pPr>
      <w:rPr>
        <w:rFonts w:hint="default"/>
        <w:sz w:val="27"/>
      </w:rPr>
    </w:lvl>
  </w:abstractNum>
  <w:abstractNum w:abstractNumId="7">
    <w:nsid w:val="22D746F2"/>
    <w:multiLevelType w:val="multilevel"/>
    <w:tmpl w:val="FB6E55EE"/>
    <w:lvl w:ilvl="0">
      <w:start w:val="2"/>
      <w:numFmt w:val="decimal"/>
      <w:lvlText w:val="%1."/>
      <w:lvlJc w:val="left"/>
      <w:pPr>
        <w:ind w:left="630" w:hanging="630"/>
      </w:pPr>
      <w:rPr>
        <w:rFonts w:hint="default"/>
      </w:rPr>
    </w:lvl>
    <w:lvl w:ilvl="1">
      <w:start w:val="1"/>
      <w:numFmt w:val="decimal"/>
      <w:lvlText w:val="%1.%2."/>
      <w:lvlJc w:val="left"/>
      <w:pPr>
        <w:ind w:left="2138" w:hanging="720"/>
      </w:pPr>
      <w:rPr>
        <w:rFonts w:hint="default"/>
      </w:rPr>
    </w:lvl>
    <w:lvl w:ilvl="2">
      <w:start w:val="2"/>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8">
    <w:nsid w:val="25E73B92"/>
    <w:multiLevelType w:val="multilevel"/>
    <w:tmpl w:val="775C678C"/>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804" w:hanging="468"/>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998" w:hanging="1080"/>
      </w:pPr>
      <w:rPr>
        <w:rFonts w:hint="default"/>
      </w:rPr>
    </w:lvl>
    <w:lvl w:ilvl="5">
      <w:start w:val="1"/>
      <w:numFmt w:val="decimal"/>
      <w:isLgl/>
      <w:lvlText w:val="%1.%2.%3.%4.%5.%6."/>
      <w:lvlJc w:val="left"/>
      <w:pPr>
        <w:ind w:left="2192" w:hanging="1080"/>
      </w:pPr>
      <w:rPr>
        <w:rFonts w:hint="default"/>
      </w:rPr>
    </w:lvl>
    <w:lvl w:ilvl="6">
      <w:start w:val="1"/>
      <w:numFmt w:val="decimal"/>
      <w:isLgl/>
      <w:lvlText w:val="%1.%2.%3.%4.%5.%6.%7."/>
      <w:lvlJc w:val="left"/>
      <w:pPr>
        <w:ind w:left="2386" w:hanging="1080"/>
      </w:pPr>
      <w:rPr>
        <w:rFonts w:hint="default"/>
      </w:rPr>
    </w:lvl>
    <w:lvl w:ilvl="7">
      <w:start w:val="1"/>
      <w:numFmt w:val="decimal"/>
      <w:isLgl/>
      <w:lvlText w:val="%1.%2.%3.%4.%5.%6.%7.%8."/>
      <w:lvlJc w:val="left"/>
      <w:pPr>
        <w:ind w:left="2940" w:hanging="1440"/>
      </w:pPr>
      <w:rPr>
        <w:rFonts w:hint="default"/>
      </w:rPr>
    </w:lvl>
    <w:lvl w:ilvl="8">
      <w:start w:val="1"/>
      <w:numFmt w:val="decimal"/>
      <w:isLgl/>
      <w:lvlText w:val="%1.%2.%3.%4.%5.%6.%7.%8.%9."/>
      <w:lvlJc w:val="left"/>
      <w:pPr>
        <w:ind w:left="3134" w:hanging="1440"/>
      </w:pPr>
      <w:rPr>
        <w:rFonts w:hint="default"/>
      </w:rPr>
    </w:lvl>
  </w:abstractNum>
  <w:abstractNum w:abstractNumId="9">
    <w:nsid w:val="41D840AB"/>
    <w:multiLevelType w:val="singleLevel"/>
    <w:tmpl w:val="5D2A9BB4"/>
    <w:lvl w:ilvl="0">
      <w:start w:val="1"/>
      <w:numFmt w:val="decimal"/>
      <w:lvlText w:val="2.%1."/>
      <w:legacy w:legacy="1" w:legacySpace="0" w:legacyIndent="374"/>
      <w:lvlJc w:val="left"/>
      <w:rPr>
        <w:rFonts w:ascii="Times New Roman" w:hAnsi="Times New Roman" w:cs="Times New Roman" w:hint="default"/>
      </w:rPr>
    </w:lvl>
  </w:abstractNum>
  <w:abstractNum w:abstractNumId="10">
    <w:nsid w:val="42FA31B6"/>
    <w:multiLevelType w:val="multilevel"/>
    <w:tmpl w:val="8D16F86C"/>
    <w:lvl w:ilvl="0">
      <w:start w:val="2"/>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295528C"/>
    <w:multiLevelType w:val="multilevel"/>
    <w:tmpl w:val="0980BA3A"/>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8F643C8"/>
    <w:multiLevelType w:val="hybridMultilevel"/>
    <w:tmpl w:val="27B012F2"/>
    <w:lvl w:ilvl="0" w:tplc="01FC768A">
      <w:start w:val="182"/>
      <w:numFmt w:val="decimal"/>
      <w:lvlText w:val="%1"/>
      <w:lvlJc w:val="left"/>
      <w:pPr>
        <w:ind w:left="3609" w:hanging="405"/>
      </w:pPr>
      <w:rPr>
        <w:rFonts w:hint="default"/>
      </w:rPr>
    </w:lvl>
    <w:lvl w:ilvl="1" w:tplc="04190019" w:tentative="1">
      <w:start w:val="1"/>
      <w:numFmt w:val="lowerLetter"/>
      <w:lvlText w:val="%2."/>
      <w:lvlJc w:val="left"/>
      <w:pPr>
        <w:ind w:left="4284" w:hanging="360"/>
      </w:pPr>
    </w:lvl>
    <w:lvl w:ilvl="2" w:tplc="0419001B" w:tentative="1">
      <w:start w:val="1"/>
      <w:numFmt w:val="lowerRoman"/>
      <w:lvlText w:val="%3."/>
      <w:lvlJc w:val="right"/>
      <w:pPr>
        <w:ind w:left="5004" w:hanging="180"/>
      </w:pPr>
    </w:lvl>
    <w:lvl w:ilvl="3" w:tplc="0419000F" w:tentative="1">
      <w:start w:val="1"/>
      <w:numFmt w:val="decimal"/>
      <w:lvlText w:val="%4."/>
      <w:lvlJc w:val="left"/>
      <w:pPr>
        <w:ind w:left="5724" w:hanging="360"/>
      </w:pPr>
    </w:lvl>
    <w:lvl w:ilvl="4" w:tplc="04190019" w:tentative="1">
      <w:start w:val="1"/>
      <w:numFmt w:val="lowerLetter"/>
      <w:lvlText w:val="%5."/>
      <w:lvlJc w:val="left"/>
      <w:pPr>
        <w:ind w:left="6444" w:hanging="360"/>
      </w:pPr>
    </w:lvl>
    <w:lvl w:ilvl="5" w:tplc="0419001B" w:tentative="1">
      <w:start w:val="1"/>
      <w:numFmt w:val="lowerRoman"/>
      <w:lvlText w:val="%6."/>
      <w:lvlJc w:val="right"/>
      <w:pPr>
        <w:ind w:left="7164" w:hanging="180"/>
      </w:pPr>
    </w:lvl>
    <w:lvl w:ilvl="6" w:tplc="0419000F" w:tentative="1">
      <w:start w:val="1"/>
      <w:numFmt w:val="decimal"/>
      <w:lvlText w:val="%7."/>
      <w:lvlJc w:val="left"/>
      <w:pPr>
        <w:ind w:left="7884" w:hanging="360"/>
      </w:pPr>
    </w:lvl>
    <w:lvl w:ilvl="7" w:tplc="04190019" w:tentative="1">
      <w:start w:val="1"/>
      <w:numFmt w:val="lowerLetter"/>
      <w:lvlText w:val="%8."/>
      <w:lvlJc w:val="left"/>
      <w:pPr>
        <w:ind w:left="8604" w:hanging="360"/>
      </w:pPr>
    </w:lvl>
    <w:lvl w:ilvl="8" w:tplc="0419001B" w:tentative="1">
      <w:start w:val="1"/>
      <w:numFmt w:val="lowerRoman"/>
      <w:lvlText w:val="%9."/>
      <w:lvlJc w:val="right"/>
      <w:pPr>
        <w:ind w:left="9324" w:hanging="180"/>
      </w:pPr>
    </w:lvl>
  </w:abstractNum>
  <w:num w:numId="1">
    <w:abstractNumId w:val="8"/>
  </w:num>
  <w:num w:numId="2">
    <w:abstractNumId w:val="9"/>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8">
    <w:abstractNumId w:val="2"/>
  </w:num>
  <w:num w:numId="9">
    <w:abstractNumId w:val="1"/>
  </w:num>
  <w:num w:numId="10">
    <w:abstractNumId w:val="11"/>
  </w:num>
  <w:num w:numId="11">
    <w:abstractNumId w:val="7"/>
  </w:num>
  <w:num w:numId="12">
    <w:abstractNumId w:val="5"/>
  </w:num>
  <w:num w:numId="13">
    <w:abstractNumId w:val="12"/>
  </w:num>
  <w:num w:numId="14">
    <w:abstractNumId w:val="3"/>
  </w:num>
  <w:num w:numId="15">
    <w:abstractNumId w:val="6"/>
  </w:num>
  <w:num w:numId="16">
    <w:abstractNumId w:val="10"/>
  </w:num>
  <w:num w:numId="1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mirrorMargin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808"/>
    <w:rsid w:val="0000037D"/>
    <w:rsid w:val="00000ACC"/>
    <w:rsid w:val="00002434"/>
    <w:rsid w:val="000025D7"/>
    <w:rsid w:val="00003BC6"/>
    <w:rsid w:val="00003BE1"/>
    <w:rsid w:val="000044F5"/>
    <w:rsid w:val="00004CE9"/>
    <w:rsid w:val="000064C9"/>
    <w:rsid w:val="00006794"/>
    <w:rsid w:val="00006D82"/>
    <w:rsid w:val="0000736A"/>
    <w:rsid w:val="00010170"/>
    <w:rsid w:val="00010E62"/>
    <w:rsid w:val="00010F81"/>
    <w:rsid w:val="00011C78"/>
    <w:rsid w:val="00011EC6"/>
    <w:rsid w:val="00012521"/>
    <w:rsid w:val="000138EF"/>
    <w:rsid w:val="00015F71"/>
    <w:rsid w:val="00016354"/>
    <w:rsid w:val="0001635C"/>
    <w:rsid w:val="0002144F"/>
    <w:rsid w:val="0002411B"/>
    <w:rsid w:val="0002619D"/>
    <w:rsid w:val="000264C8"/>
    <w:rsid w:val="00027298"/>
    <w:rsid w:val="00027754"/>
    <w:rsid w:val="00030A98"/>
    <w:rsid w:val="00031932"/>
    <w:rsid w:val="00031EEE"/>
    <w:rsid w:val="00033058"/>
    <w:rsid w:val="000332FE"/>
    <w:rsid w:val="00036A32"/>
    <w:rsid w:val="00036C6E"/>
    <w:rsid w:val="00042EFA"/>
    <w:rsid w:val="00043204"/>
    <w:rsid w:val="00043DCC"/>
    <w:rsid w:val="00043E79"/>
    <w:rsid w:val="00044FFF"/>
    <w:rsid w:val="000456FB"/>
    <w:rsid w:val="000457E0"/>
    <w:rsid w:val="00045FE2"/>
    <w:rsid w:val="00046AD9"/>
    <w:rsid w:val="00046DFB"/>
    <w:rsid w:val="000470AF"/>
    <w:rsid w:val="000520BB"/>
    <w:rsid w:val="0005268F"/>
    <w:rsid w:val="00053F3E"/>
    <w:rsid w:val="000547D7"/>
    <w:rsid w:val="000549D2"/>
    <w:rsid w:val="00054BC1"/>
    <w:rsid w:val="000600A3"/>
    <w:rsid w:val="000617A2"/>
    <w:rsid w:val="00063E25"/>
    <w:rsid w:val="00063FEB"/>
    <w:rsid w:val="00064CEA"/>
    <w:rsid w:val="00065A29"/>
    <w:rsid w:val="00065D05"/>
    <w:rsid w:val="00065EB6"/>
    <w:rsid w:val="000671B6"/>
    <w:rsid w:val="00067801"/>
    <w:rsid w:val="00067AC5"/>
    <w:rsid w:val="00067DB2"/>
    <w:rsid w:val="0007294E"/>
    <w:rsid w:val="00072F66"/>
    <w:rsid w:val="00073B15"/>
    <w:rsid w:val="00073D22"/>
    <w:rsid w:val="00073D51"/>
    <w:rsid w:val="00073E2A"/>
    <w:rsid w:val="0007453D"/>
    <w:rsid w:val="0007456E"/>
    <w:rsid w:val="00074CF0"/>
    <w:rsid w:val="00075A38"/>
    <w:rsid w:val="00076EFC"/>
    <w:rsid w:val="00080089"/>
    <w:rsid w:val="00080B1F"/>
    <w:rsid w:val="000811B6"/>
    <w:rsid w:val="00081731"/>
    <w:rsid w:val="00082629"/>
    <w:rsid w:val="00082753"/>
    <w:rsid w:val="00082A15"/>
    <w:rsid w:val="000833AF"/>
    <w:rsid w:val="00083E7A"/>
    <w:rsid w:val="0008474E"/>
    <w:rsid w:val="00084D22"/>
    <w:rsid w:val="000855A5"/>
    <w:rsid w:val="00087699"/>
    <w:rsid w:val="00090B76"/>
    <w:rsid w:val="00090E03"/>
    <w:rsid w:val="000913F0"/>
    <w:rsid w:val="00091B5C"/>
    <w:rsid w:val="00091E3A"/>
    <w:rsid w:val="00092048"/>
    <w:rsid w:val="00092C7C"/>
    <w:rsid w:val="00093362"/>
    <w:rsid w:val="0009624E"/>
    <w:rsid w:val="00097EA2"/>
    <w:rsid w:val="000A390F"/>
    <w:rsid w:val="000A3F8E"/>
    <w:rsid w:val="000A4A6F"/>
    <w:rsid w:val="000A53AD"/>
    <w:rsid w:val="000A57D9"/>
    <w:rsid w:val="000A73AD"/>
    <w:rsid w:val="000B17C6"/>
    <w:rsid w:val="000B1CE6"/>
    <w:rsid w:val="000B39EB"/>
    <w:rsid w:val="000B4BB6"/>
    <w:rsid w:val="000B50BE"/>
    <w:rsid w:val="000B5317"/>
    <w:rsid w:val="000B639D"/>
    <w:rsid w:val="000B67A5"/>
    <w:rsid w:val="000B739A"/>
    <w:rsid w:val="000C3C63"/>
    <w:rsid w:val="000C3F61"/>
    <w:rsid w:val="000C4717"/>
    <w:rsid w:val="000C4D62"/>
    <w:rsid w:val="000C5FAD"/>
    <w:rsid w:val="000C623C"/>
    <w:rsid w:val="000C6723"/>
    <w:rsid w:val="000C6F48"/>
    <w:rsid w:val="000C72FE"/>
    <w:rsid w:val="000D144A"/>
    <w:rsid w:val="000D14C0"/>
    <w:rsid w:val="000D17ED"/>
    <w:rsid w:val="000D1A0E"/>
    <w:rsid w:val="000D2341"/>
    <w:rsid w:val="000D28BA"/>
    <w:rsid w:val="000D2B70"/>
    <w:rsid w:val="000D2E14"/>
    <w:rsid w:val="000D3101"/>
    <w:rsid w:val="000D33D7"/>
    <w:rsid w:val="000D3E64"/>
    <w:rsid w:val="000D533B"/>
    <w:rsid w:val="000D55F8"/>
    <w:rsid w:val="000D6145"/>
    <w:rsid w:val="000D6716"/>
    <w:rsid w:val="000D6E24"/>
    <w:rsid w:val="000D6E8A"/>
    <w:rsid w:val="000D6EF3"/>
    <w:rsid w:val="000D7B8E"/>
    <w:rsid w:val="000E19D2"/>
    <w:rsid w:val="000E1E39"/>
    <w:rsid w:val="000E21DD"/>
    <w:rsid w:val="000E21E0"/>
    <w:rsid w:val="000E2569"/>
    <w:rsid w:val="000E38D7"/>
    <w:rsid w:val="000E44A8"/>
    <w:rsid w:val="000E60DA"/>
    <w:rsid w:val="000E77EA"/>
    <w:rsid w:val="000F0AD8"/>
    <w:rsid w:val="000F1E48"/>
    <w:rsid w:val="000F2A0D"/>
    <w:rsid w:val="000F2BC9"/>
    <w:rsid w:val="000F7EF8"/>
    <w:rsid w:val="001007A6"/>
    <w:rsid w:val="0010123C"/>
    <w:rsid w:val="00101E02"/>
    <w:rsid w:val="00102CAA"/>
    <w:rsid w:val="00103AB3"/>
    <w:rsid w:val="001045B9"/>
    <w:rsid w:val="001049CF"/>
    <w:rsid w:val="00104C7A"/>
    <w:rsid w:val="00105298"/>
    <w:rsid w:val="00105376"/>
    <w:rsid w:val="00106C2E"/>
    <w:rsid w:val="00110353"/>
    <w:rsid w:val="001103CE"/>
    <w:rsid w:val="001110E6"/>
    <w:rsid w:val="001126B0"/>
    <w:rsid w:val="00113436"/>
    <w:rsid w:val="001135F5"/>
    <w:rsid w:val="001140DF"/>
    <w:rsid w:val="0011477D"/>
    <w:rsid w:val="00114BEA"/>
    <w:rsid w:val="0011689B"/>
    <w:rsid w:val="0011690B"/>
    <w:rsid w:val="00116DEC"/>
    <w:rsid w:val="00117612"/>
    <w:rsid w:val="001177F1"/>
    <w:rsid w:val="00117BA3"/>
    <w:rsid w:val="00117F30"/>
    <w:rsid w:val="001202CB"/>
    <w:rsid w:val="001209BF"/>
    <w:rsid w:val="00121131"/>
    <w:rsid w:val="00121E7C"/>
    <w:rsid w:val="001234D1"/>
    <w:rsid w:val="001237BE"/>
    <w:rsid w:val="001248BB"/>
    <w:rsid w:val="001268AD"/>
    <w:rsid w:val="00126E42"/>
    <w:rsid w:val="00126FE2"/>
    <w:rsid w:val="00127A25"/>
    <w:rsid w:val="001322D2"/>
    <w:rsid w:val="00132C31"/>
    <w:rsid w:val="00132FB2"/>
    <w:rsid w:val="001335F1"/>
    <w:rsid w:val="00133F8D"/>
    <w:rsid w:val="001340FB"/>
    <w:rsid w:val="00134FEF"/>
    <w:rsid w:val="0013515D"/>
    <w:rsid w:val="001357BC"/>
    <w:rsid w:val="00135FFA"/>
    <w:rsid w:val="00136AF9"/>
    <w:rsid w:val="0013720B"/>
    <w:rsid w:val="001379C3"/>
    <w:rsid w:val="00137F00"/>
    <w:rsid w:val="001424D6"/>
    <w:rsid w:val="00146B4D"/>
    <w:rsid w:val="00146F05"/>
    <w:rsid w:val="0015059C"/>
    <w:rsid w:val="00151137"/>
    <w:rsid w:val="001511D3"/>
    <w:rsid w:val="0015137E"/>
    <w:rsid w:val="00152174"/>
    <w:rsid w:val="0015316E"/>
    <w:rsid w:val="001541FE"/>
    <w:rsid w:val="001548A6"/>
    <w:rsid w:val="00154E82"/>
    <w:rsid w:val="00156961"/>
    <w:rsid w:val="001570A3"/>
    <w:rsid w:val="00157171"/>
    <w:rsid w:val="001574A3"/>
    <w:rsid w:val="00160E28"/>
    <w:rsid w:val="00160EE4"/>
    <w:rsid w:val="00163F90"/>
    <w:rsid w:val="00165C3D"/>
    <w:rsid w:val="001668AE"/>
    <w:rsid w:val="001706C0"/>
    <w:rsid w:val="00171AC5"/>
    <w:rsid w:val="00171B51"/>
    <w:rsid w:val="00171FAF"/>
    <w:rsid w:val="00173CE1"/>
    <w:rsid w:val="00173F4E"/>
    <w:rsid w:val="001740AD"/>
    <w:rsid w:val="001744B7"/>
    <w:rsid w:val="00175415"/>
    <w:rsid w:val="00175DEA"/>
    <w:rsid w:val="00180499"/>
    <w:rsid w:val="0018099F"/>
    <w:rsid w:val="00182393"/>
    <w:rsid w:val="001828F9"/>
    <w:rsid w:val="0018375A"/>
    <w:rsid w:val="00183F09"/>
    <w:rsid w:val="0018447D"/>
    <w:rsid w:val="00186668"/>
    <w:rsid w:val="001868D1"/>
    <w:rsid w:val="00186C12"/>
    <w:rsid w:val="00186D1B"/>
    <w:rsid w:val="0018747E"/>
    <w:rsid w:val="00191E0A"/>
    <w:rsid w:val="0019224A"/>
    <w:rsid w:val="00192548"/>
    <w:rsid w:val="001926A6"/>
    <w:rsid w:val="001930A2"/>
    <w:rsid w:val="0019422B"/>
    <w:rsid w:val="00194351"/>
    <w:rsid w:val="00194D82"/>
    <w:rsid w:val="001955F7"/>
    <w:rsid w:val="0019567E"/>
    <w:rsid w:val="00196484"/>
    <w:rsid w:val="00196D44"/>
    <w:rsid w:val="00197496"/>
    <w:rsid w:val="001A08BE"/>
    <w:rsid w:val="001A160E"/>
    <w:rsid w:val="001A3949"/>
    <w:rsid w:val="001A581E"/>
    <w:rsid w:val="001A608C"/>
    <w:rsid w:val="001A62B9"/>
    <w:rsid w:val="001A62EE"/>
    <w:rsid w:val="001B0094"/>
    <w:rsid w:val="001B1577"/>
    <w:rsid w:val="001B26C8"/>
    <w:rsid w:val="001B2925"/>
    <w:rsid w:val="001B323A"/>
    <w:rsid w:val="001B3979"/>
    <w:rsid w:val="001B4C9C"/>
    <w:rsid w:val="001B5516"/>
    <w:rsid w:val="001B5C33"/>
    <w:rsid w:val="001B61D1"/>
    <w:rsid w:val="001B67C3"/>
    <w:rsid w:val="001B7270"/>
    <w:rsid w:val="001C0463"/>
    <w:rsid w:val="001C053C"/>
    <w:rsid w:val="001C17F0"/>
    <w:rsid w:val="001C1FD5"/>
    <w:rsid w:val="001C22DE"/>
    <w:rsid w:val="001C2E76"/>
    <w:rsid w:val="001C43B2"/>
    <w:rsid w:val="001C4EE3"/>
    <w:rsid w:val="001C715C"/>
    <w:rsid w:val="001D044C"/>
    <w:rsid w:val="001D1516"/>
    <w:rsid w:val="001D4F67"/>
    <w:rsid w:val="001D52B4"/>
    <w:rsid w:val="001D6350"/>
    <w:rsid w:val="001D7DE2"/>
    <w:rsid w:val="001D7EAD"/>
    <w:rsid w:val="001E05C3"/>
    <w:rsid w:val="001E377F"/>
    <w:rsid w:val="001E4A32"/>
    <w:rsid w:val="001E5084"/>
    <w:rsid w:val="001E6EF7"/>
    <w:rsid w:val="001E6FB1"/>
    <w:rsid w:val="001E7D07"/>
    <w:rsid w:val="001F1DE3"/>
    <w:rsid w:val="001F4432"/>
    <w:rsid w:val="001F4AA7"/>
    <w:rsid w:val="001F5C80"/>
    <w:rsid w:val="001F7651"/>
    <w:rsid w:val="002010D2"/>
    <w:rsid w:val="00201237"/>
    <w:rsid w:val="00205347"/>
    <w:rsid w:val="00206508"/>
    <w:rsid w:val="002076BD"/>
    <w:rsid w:val="00210FC0"/>
    <w:rsid w:val="00211F9D"/>
    <w:rsid w:val="00212048"/>
    <w:rsid w:val="002121C9"/>
    <w:rsid w:val="00212DD3"/>
    <w:rsid w:val="00213444"/>
    <w:rsid w:val="002135BA"/>
    <w:rsid w:val="0021436C"/>
    <w:rsid w:val="00214A31"/>
    <w:rsid w:val="002167CB"/>
    <w:rsid w:val="002172B4"/>
    <w:rsid w:val="0022001A"/>
    <w:rsid w:val="00220FD7"/>
    <w:rsid w:val="00221904"/>
    <w:rsid w:val="002224D4"/>
    <w:rsid w:val="00222956"/>
    <w:rsid w:val="00222F84"/>
    <w:rsid w:val="00222F95"/>
    <w:rsid w:val="00223EFF"/>
    <w:rsid w:val="002250DD"/>
    <w:rsid w:val="0022678F"/>
    <w:rsid w:val="0022712D"/>
    <w:rsid w:val="00230EE1"/>
    <w:rsid w:val="002312A1"/>
    <w:rsid w:val="00232628"/>
    <w:rsid w:val="00233990"/>
    <w:rsid w:val="002346BF"/>
    <w:rsid w:val="00235FE4"/>
    <w:rsid w:val="0024027B"/>
    <w:rsid w:val="002409A2"/>
    <w:rsid w:val="00240E79"/>
    <w:rsid w:val="002410F6"/>
    <w:rsid w:val="00242EBA"/>
    <w:rsid w:val="00242EC3"/>
    <w:rsid w:val="00243152"/>
    <w:rsid w:val="00243975"/>
    <w:rsid w:val="00243FD6"/>
    <w:rsid w:val="00245A42"/>
    <w:rsid w:val="00245E7B"/>
    <w:rsid w:val="00246583"/>
    <w:rsid w:val="002468B4"/>
    <w:rsid w:val="0025005E"/>
    <w:rsid w:val="0025077C"/>
    <w:rsid w:val="002534A1"/>
    <w:rsid w:val="0025373B"/>
    <w:rsid w:val="0025399B"/>
    <w:rsid w:val="00255B1E"/>
    <w:rsid w:val="00255DAA"/>
    <w:rsid w:val="002563E0"/>
    <w:rsid w:val="00257B72"/>
    <w:rsid w:val="002601AB"/>
    <w:rsid w:val="002620BF"/>
    <w:rsid w:val="002627A0"/>
    <w:rsid w:val="002627C0"/>
    <w:rsid w:val="0026669A"/>
    <w:rsid w:val="00266712"/>
    <w:rsid w:val="0026760C"/>
    <w:rsid w:val="00267874"/>
    <w:rsid w:val="00270040"/>
    <w:rsid w:val="002701D0"/>
    <w:rsid w:val="0027146E"/>
    <w:rsid w:val="00272495"/>
    <w:rsid w:val="00272B97"/>
    <w:rsid w:val="0027307A"/>
    <w:rsid w:val="00274F84"/>
    <w:rsid w:val="00275244"/>
    <w:rsid w:val="002769A6"/>
    <w:rsid w:val="0027760F"/>
    <w:rsid w:val="0027780C"/>
    <w:rsid w:val="002779D8"/>
    <w:rsid w:val="00277C41"/>
    <w:rsid w:val="00277E6B"/>
    <w:rsid w:val="002808F3"/>
    <w:rsid w:val="00280ABF"/>
    <w:rsid w:val="00282671"/>
    <w:rsid w:val="00282A93"/>
    <w:rsid w:val="00282EF7"/>
    <w:rsid w:val="00286404"/>
    <w:rsid w:val="00286BA3"/>
    <w:rsid w:val="00286F8F"/>
    <w:rsid w:val="00287DCE"/>
    <w:rsid w:val="0029061F"/>
    <w:rsid w:val="002906B9"/>
    <w:rsid w:val="00291B72"/>
    <w:rsid w:val="0029273A"/>
    <w:rsid w:val="0029429A"/>
    <w:rsid w:val="002955F6"/>
    <w:rsid w:val="0029734E"/>
    <w:rsid w:val="00297892"/>
    <w:rsid w:val="002A2AB5"/>
    <w:rsid w:val="002A2D85"/>
    <w:rsid w:val="002A366C"/>
    <w:rsid w:val="002A53CB"/>
    <w:rsid w:val="002A5BE0"/>
    <w:rsid w:val="002A6A80"/>
    <w:rsid w:val="002A7C58"/>
    <w:rsid w:val="002A7F63"/>
    <w:rsid w:val="002B17EF"/>
    <w:rsid w:val="002B317F"/>
    <w:rsid w:val="002B3CFF"/>
    <w:rsid w:val="002B48E9"/>
    <w:rsid w:val="002B5119"/>
    <w:rsid w:val="002B5EE6"/>
    <w:rsid w:val="002B70C9"/>
    <w:rsid w:val="002B70F9"/>
    <w:rsid w:val="002B7D72"/>
    <w:rsid w:val="002C1268"/>
    <w:rsid w:val="002C14CF"/>
    <w:rsid w:val="002C1640"/>
    <w:rsid w:val="002C175A"/>
    <w:rsid w:val="002C30D3"/>
    <w:rsid w:val="002C323F"/>
    <w:rsid w:val="002C3D28"/>
    <w:rsid w:val="002C56B2"/>
    <w:rsid w:val="002C596E"/>
    <w:rsid w:val="002C5FB7"/>
    <w:rsid w:val="002C62DE"/>
    <w:rsid w:val="002C7583"/>
    <w:rsid w:val="002C7C32"/>
    <w:rsid w:val="002D074E"/>
    <w:rsid w:val="002D12FF"/>
    <w:rsid w:val="002D2906"/>
    <w:rsid w:val="002D4127"/>
    <w:rsid w:val="002D4A66"/>
    <w:rsid w:val="002D5533"/>
    <w:rsid w:val="002D5B35"/>
    <w:rsid w:val="002D6F47"/>
    <w:rsid w:val="002D76B9"/>
    <w:rsid w:val="002E03B6"/>
    <w:rsid w:val="002E059F"/>
    <w:rsid w:val="002E145B"/>
    <w:rsid w:val="002E216D"/>
    <w:rsid w:val="002E296C"/>
    <w:rsid w:val="002E32D9"/>
    <w:rsid w:val="002E349C"/>
    <w:rsid w:val="002E3E2C"/>
    <w:rsid w:val="002E4506"/>
    <w:rsid w:val="002E61EF"/>
    <w:rsid w:val="002E6B82"/>
    <w:rsid w:val="002E6FDC"/>
    <w:rsid w:val="002F0149"/>
    <w:rsid w:val="002F1624"/>
    <w:rsid w:val="002F1F59"/>
    <w:rsid w:val="002F1F67"/>
    <w:rsid w:val="002F35A7"/>
    <w:rsid w:val="002F376F"/>
    <w:rsid w:val="002F48A6"/>
    <w:rsid w:val="002F5A8C"/>
    <w:rsid w:val="002F65EB"/>
    <w:rsid w:val="002F721E"/>
    <w:rsid w:val="002F72A2"/>
    <w:rsid w:val="003011C2"/>
    <w:rsid w:val="003015E2"/>
    <w:rsid w:val="0030276C"/>
    <w:rsid w:val="0030309A"/>
    <w:rsid w:val="0030370E"/>
    <w:rsid w:val="00304A96"/>
    <w:rsid w:val="00306F75"/>
    <w:rsid w:val="003075B8"/>
    <w:rsid w:val="00310804"/>
    <w:rsid w:val="00310DFD"/>
    <w:rsid w:val="0031171C"/>
    <w:rsid w:val="003121D4"/>
    <w:rsid w:val="003127CF"/>
    <w:rsid w:val="00314938"/>
    <w:rsid w:val="00315331"/>
    <w:rsid w:val="003153B2"/>
    <w:rsid w:val="003153EF"/>
    <w:rsid w:val="00315514"/>
    <w:rsid w:val="00320E8A"/>
    <w:rsid w:val="003232DB"/>
    <w:rsid w:val="0032343E"/>
    <w:rsid w:val="003236CF"/>
    <w:rsid w:val="00324743"/>
    <w:rsid w:val="00327BBD"/>
    <w:rsid w:val="00330A50"/>
    <w:rsid w:val="00331307"/>
    <w:rsid w:val="003324A0"/>
    <w:rsid w:val="0033461D"/>
    <w:rsid w:val="00335460"/>
    <w:rsid w:val="00335EF5"/>
    <w:rsid w:val="00336C90"/>
    <w:rsid w:val="0034055C"/>
    <w:rsid w:val="00340696"/>
    <w:rsid w:val="00343766"/>
    <w:rsid w:val="00343E58"/>
    <w:rsid w:val="00345805"/>
    <w:rsid w:val="00345E47"/>
    <w:rsid w:val="003476FC"/>
    <w:rsid w:val="003501AD"/>
    <w:rsid w:val="003506A7"/>
    <w:rsid w:val="00350816"/>
    <w:rsid w:val="00353215"/>
    <w:rsid w:val="003532B2"/>
    <w:rsid w:val="00355F48"/>
    <w:rsid w:val="003563CC"/>
    <w:rsid w:val="003569A3"/>
    <w:rsid w:val="003578AB"/>
    <w:rsid w:val="00357D85"/>
    <w:rsid w:val="00361505"/>
    <w:rsid w:val="00361CC6"/>
    <w:rsid w:val="003625DA"/>
    <w:rsid w:val="00362ACE"/>
    <w:rsid w:val="00362B08"/>
    <w:rsid w:val="00362F02"/>
    <w:rsid w:val="00363158"/>
    <w:rsid w:val="003632E6"/>
    <w:rsid w:val="003640A4"/>
    <w:rsid w:val="00364F29"/>
    <w:rsid w:val="003664B6"/>
    <w:rsid w:val="0036653C"/>
    <w:rsid w:val="0036692F"/>
    <w:rsid w:val="003678CF"/>
    <w:rsid w:val="003717DB"/>
    <w:rsid w:val="00371BC8"/>
    <w:rsid w:val="003734D5"/>
    <w:rsid w:val="00373DEF"/>
    <w:rsid w:val="003754CA"/>
    <w:rsid w:val="003755B1"/>
    <w:rsid w:val="00376000"/>
    <w:rsid w:val="003772E1"/>
    <w:rsid w:val="00380DC0"/>
    <w:rsid w:val="00381365"/>
    <w:rsid w:val="00381B0F"/>
    <w:rsid w:val="003821F4"/>
    <w:rsid w:val="00382D15"/>
    <w:rsid w:val="00382F1C"/>
    <w:rsid w:val="003831E4"/>
    <w:rsid w:val="003832F2"/>
    <w:rsid w:val="003833E7"/>
    <w:rsid w:val="00385DAF"/>
    <w:rsid w:val="00386BC4"/>
    <w:rsid w:val="00387D45"/>
    <w:rsid w:val="00387E50"/>
    <w:rsid w:val="00391BAA"/>
    <w:rsid w:val="00392AE5"/>
    <w:rsid w:val="00394512"/>
    <w:rsid w:val="00395467"/>
    <w:rsid w:val="0039768E"/>
    <w:rsid w:val="00397AC8"/>
    <w:rsid w:val="003A088E"/>
    <w:rsid w:val="003A0B07"/>
    <w:rsid w:val="003A2927"/>
    <w:rsid w:val="003A3B97"/>
    <w:rsid w:val="003A40FD"/>
    <w:rsid w:val="003A5965"/>
    <w:rsid w:val="003A656A"/>
    <w:rsid w:val="003A79EC"/>
    <w:rsid w:val="003B0179"/>
    <w:rsid w:val="003B0CC3"/>
    <w:rsid w:val="003B1513"/>
    <w:rsid w:val="003B185B"/>
    <w:rsid w:val="003B2776"/>
    <w:rsid w:val="003B380A"/>
    <w:rsid w:val="003B407C"/>
    <w:rsid w:val="003C041E"/>
    <w:rsid w:val="003C0C4C"/>
    <w:rsid w:val="003C1274"/>
    <w:rsid w:val="003C1A5C"/>
    <w:rsid w:val="003C1A7B"/>
    <w:rsid w:val="003C3C89"/>
    <w:rsid w:val="003C4B14"/>
    <w:rsid w:val="003C4C73"/>
    <w:rsid w:val="003C6772"/>
    <w:rsid w:val="003C7614"/>
    <w:rsid w:val="003C77AC"/>
    <w:rsid w:val="003D03C6"/>
    <w:rsid w:val="003D0749"/>
    <w:rsid w:val="003D0F09"/>
    <w:rsid w:val="003D1C34"/>
    <w:rsid w:val="003D2765"/>
    <w:rsid w:val="003D2D4F"/>
    <w:rsid w:val="003D3534"/>
    <w:rsid w:val="003D3D7A"/>
    <w:rsid w:val="003D5AA4"/>
    <w:rsid w:val="003D5EB9"/>
    <w:rsid w:val="003D6D08"/>
    <w:rsid w:val="003D716B"/>
    <w:rsid w:val="003D7B5B"/>
    <w:rsid w:val="003D7EA6"/>
    <w:rsid w:val="003E0252"/>
    <w:rsid w:val="003E09F5"/>
    <w:rsid w:val="003E118A"/>
    <w:rsid w:val="003E1459"/>
    <w:rsid w:val="003E3983"/>
    <w:rsid w:val="003E4D9F"/>
    <w:rsid w:val="003E4F43"/>
    <w:rsid w:val="003E5431"/>
    <w:rsid w:val="003E68E7"/>
    <w:rsid w:val="003E727F"/>
    <w:rsid w:val="003E7891"/>
    <w:rsid w:val="003E7B92"/>
    <w:rsid w:val="003F171F"/>
    <w:rsid w:val="003F1A79"/>
    <w:rsid w:val="003F2FE5"/>
    <w:rsid w:val="003F6C06"/>
    <w:rsid w:val="003F74C9"/>
    <w:rsid w:val="00402521"/>
    <w:rsid w:val="004027B7"/>
    <w:rsid w:val="00402EE1"/>
    <w:rsid w:val="00403BAC"/>
    <w:rsid w:val="00403C09"/>
    <w:rsid w:val="00405099"/>
    <w:rsid w:val="0040510F"/>
    <w:rsid w:val="004055D7"/>
    <w:rsid w:val="004072CD"/>
    <w:rsid w:val="00410762"/>
    <w:rsid w:val="00410E6A"/>
    <w:rsid w:val="00412B8B"/>
    <w:rsid w:val="0041350D"/>
    <w:rsid w:val="00413F4F"/>
    <w:rsid w:val="00413FD4"/>
    <w:rsid w:val="00414634"/>
    <w:rsid w:val="0041476F"/>
    <w:rsid w:val="004148A4"/>
    <w:rsid w:val="00414DEF"/>
    <w:rsid w:val="00414E38"/>
    <w:rsid w:val="00415DA9"/>
    <w:rsid w:val="0041624C"/>
    <w:rsid w:val="00416597"/>
    <w:rsid w:val="00420767"/>
    <w:rsid w:val="0042130A"/>
    <w:rsid w:val="0042214F"/>
    <w:rsid w:val="00422406"/>
    <w:rsid w:val="00423971"/>
    <w:rsid w:val="00424CFC"/>
    <w:rsid w:val="0042685E"/>
    <w:rsid w:val="00426DEB"/>
    <w:rsid w:val="004300A8"/>
    <w:rsid w:val="00430835"/>
    <w:rsid w:val="00431B24"/>
    <w:rsid w:val="0043383C"/>
    <w:rsid w:val="004349E0"/>
    <w:rsid w:val="00434C58"/>
    <w:rsid w:val="004365AA"/>
    <w:rsid w:val="0043684F"/>
    <w:rsid w:val="004373A5"/>
    <w:rsid w:val="00441154"/>
    <w:rsid w:val="004411B5"/>
    <w:rsid w:val="004418C9"/>
    <w:rsid w:val="00441A9C"/>
    <w:rsid w:val="0044297E"/>
    <w:rsid w:val="004448BA"/>
    <w:rsid w:val="00445550"/>
    <w:rsid w:val="004465C7"/>
    <w:rsid w:val="00450708"/>
    <w:rsid w:val="004524D3"/>
    <w:rsid w:val="00452F1B"/>
    <w:rsid w:val="00453EE0"/>
    <w:rsid w:val="00454228"/>
    <w:rsid w:val="004543F0"/>
    <w:rsid w:val="00454969"/>
    <w:rsid w:val="00455922"/>
    <w:rsid w:val="00456508"/>
    <w:rsid w:val="004566AC"/>
    <w:rsid w:val="00456DB3"/>
    <w:rsid w:val="00457B7D"/>
    <w:rsid w:val="00462000"/>
    <w:rsid w:val="004620F8"/>
    <w:rsid w:val="004624EE"/>
    <w:rsid w:val="0046273C"/>
    <w:rsid w:val="00463251"/>
    <w:rsid w:val="00465044"/>
    <w:rsid w:val="00465EE9"/>
    <w:rsid w:val="00466768"/>
    <w:rsid w:val="0046717F"/>
    <w:rsid w:val="00474BB5"/>
    <w:rsid w:val="00474C3D"/>
    <w:rsid w:val="00477BE7"/>
    <w:rsid w:val="00477BFE"/>
    <w:rsid w:val="004800CF"/>
    <w:rsid w:val="00480356"/>
    <w:rsid w:val="00480B62"/>
    <w:rsid w:val="00480FEF"/>
    <w:rsid w:val="00481CCD"/>
    <w:rsid w:val="00482B8D"/>
    <w:rsid w:val="00483263"/>
    <w:rsid w:val="00483889"/>
    <w:rsid w:val="00483C85"/>
    <w:rsid w:val="00483D21"/>
    <w:rsid w:val="00484ED1"/>
    <w:rsid w:val="00486066"/>
    <w:rsid w:val="004867FA"/>
    <w:rsid w:val="004874EC"/>
    <w:rsid w:val="00487DFD"/>
    <w:rsid w:val="00490ADD"/>
    <w:rsid w:val="0049157C"/>
    <w:rsid w:val="00491EF5"/>
    <w:rsid w:val="0049234D"/>
    <w:rsid w:val="00493AF0"/>
    <w:rsid w:val="00494E5D"/>
    <w:rsid w:val="00496E51"/>
    <w:rsid w:val="00497311"/>
    <w:rsid w:val="004976F4"/>
    <w:rsid w:val="0049799C"/>
    <w:rsid w:val="004A0D4D"/>
    <w:rsid w:val="004A12BE"/>
    <w:rsid w:val="004A1A0D"/>
    <w:rsid w:val="004A3244"/>
    <w:rsid w:val="004A3E09"/>
    <w:rsid w:val="004A4EE4"/>
    <w:rsid w:val="004A51BF"/>
    <w:rsid w:val="004A57CE"/>
    <w:rsid w:val="004A5C3C"/>
    <w:rsid w:val="004A65F2"/>
    <w:rsid w:val="004A7145"/>
    <w:rsid w:val="004A74AE"/>
    <w:rsid w:val="004A7688"/>
    <w:rsid w:val="004B0116"/>
    <w:rsid w:val="004B1355"/>
    <w:rsid w:val="004B13E2"/>
    <w:rsid w:val="004B241F"/>
    <w:rsid w:val="004B250D"/>
    <w:rsid w:val="004B4EE4"/>
    <w:rsid w:val="004B5D24"/>
    <w:rsid w:val="004B5FAA"/>
    <w:rsid w:val="004B68D7"/>
    <w:rsid w:val="004B6A57"/>
    <w:rsid w:val="004B6D30"/>
    <w:rsid w:val="004B724D"/>
    <w:rsid w:val="004B7529"/>
    <w:rsid w:val="004C2D5A"/>
    <w:rsid w:val="004C5239"/>
    <w:rsid w:val="004C5425"/>
    <w:rsid w:val="004C6251"/>
    <w:rsid w:val="004D1293"/>
    <w:rsid w:val="004D1571"/>
    <w:rsid w:val="004D17D4"/>
    <w:rsid w:val="004D226E"/>
    <w:rsid w:val="004D3DA2"/>
    <w:rsid w:val="004D7416"/>
    <w:rsid w:val="004D7C01"/>
    <w:rsid w:val="004E0412"/>
    <w:rsid w:val="004E09DC"/>
    <w:rsid w:val="004E11AC"/>
    <w:rsid w:val="004E1B1A"/>
    <w:rsid w:val="004E2911"/>
    <w:rsid w:val="004E2B9F"/>
    <w:rsid w:val="004E32A2"/>
    <w:rsid w:val="004E3490"/>
    <w:rsid w:val="004E3AB5"/>
    <w:rsid w:val="004E445D"/>
    <w:rsid w:val="004E5690"/>
    <w:rsid w:val="004E6011"/>
    <w:rsid w:val="004E74F9"/>
    <w:rsid w:val="004F02F3"/>
    <w:rsid w:val="004F0A4F"/>
    <w:rsid w:val="004F2164"/>
    <w:rsid w:val="005023D8"/>
    <w:rsid w:val="005026A9"/>
    <w:rsid w:val="0050312E"/>
    <w:rsid w:val="00503CDB"/>
    <w:rsid w:val="00506739"/>
    <w:rsid w:val="00507508"/>
    <w:rsid w:val="005108FF"/>
    <w:rsid w:val="00510CD5"/>
    <w:rsid w:val="00511230"/>
    <w:rsid w:val="0051423B"/>
    <w:rsid w:val="00521204"/>
    <w:rsid w:val="005216EF"/>
    <w:rsid w:val="00521944"/>
    <w:rsid w:val="00523AFF"/>
    <w:rsid w:val="0052789F"/>
    <w:rsid w:val="005303B1"/>
    <w:rsid w:val="005306F8"/>
    <w:rsid w:val="0053085D"/>
    <w:rsid w:val="00534523"/>
    <w:rsid w:val="005348CA"/>
    <w:rsid w:val="00535268"/>
    <w:rsid w:val="005353E6"/>
    <w:rsid w:val="005355B3"/>
    <w:rsid w:val="00540658"/>
    <w:rsid w:val="005414EA"/>
    <w:rsid w:val="005419C0"/>
    <w:rsid w:val="00542599"/>
    <w:rsid w:val="005430AD"/>
    <w:rsid w:val="00543610"/>
    <w:rsid w:val="005441D6"/>
    <w:rsid w:val="005446DB"/>
    <w:rsid w:val="005449E7"/>
    <w:rsid w:val="00544A83"/>
    <w:rsid w:val="005458D6"/>
    <w:rsid w:val="00545C9B"/>
    <w:rsid w:val="00550ADD"/>
    <w:rsid w:val="00551030"/>
    <w:rsid w:val="00552C4A"/>
    <w:rsid w:val="0055404E"/>
    <w:rsid w:val="0055473F"/>
    <w:rsid w:val="005548D1"/>
    <w:rsid w:val="005567C6"/>
    <w:rsid w:val="0055728F"/>
    <w:rsid w:val="00557800"/>
    <w:rsid w:val="005578F3"/>
    <w:rsid w:val="005613E2"/>
    <w:rsid w:val="00561C8B"/>
    <w:rsid w:val="005622DA"/>
    <w:rsid w:val="00564070"/>
    <w:rsid w:val="00564C32"/>
    <w:rsid w:val="005650D3"/>
    <w:rsid w:val="00565CCB"/>
    <w:rsid w:val="00565D41"/>
    <w:rsid w:val="00567880"/>
    <w:rsid w:val="0057125D"/>
    <w:rsid w:val="005729E7"/>
    <w:rsid w:val="00573113"/>
    <w:rsid w:val="00573298"/>
    <w:rsid w:val="0057429F"/>
    <w:rsid w:val="00574737"/>
    <w:rsid w:val="005750B3"/>
    <w:rsid w:val="00581783"/>
    <w:rsid w:val="00584713"/>
    <w:rsid w:val="00584D8F"/>
    <w:rsid w:val="00586A21"/>
    <w:rsid w:val="00587D01"/>
    <w:rsid w:val="00587FAB"/>
    <w:rsid w:val="00591241"/>
    <w:rsid w:val="00591628"/>
    <w:rsid w:val="00591C9D"/>
    <w:rsid w:val="005923BA"/>
    <w:rsid w:val="00592F6E"/>
    <w:rsid w:val="0059416B"/>
    <w:rsid w:val="00594CDB"/>
    <w:rsid w:val="00596652"/>
    <w:rsid w:val="0059696B"/>
    <w:rsid w:val="00597CAD"/>
    <w:rsid w:val="005A1C44"/>
    <w:rsid w:val="005A2310"/>
    <w:rsid w:val="005A4D1A"/>
    <w:rsid w:val="005A4D41"/>
    <w:rsid w:val="005A5078"/>
    <w:rsid w:val="005A6AB2"/>
    <w:rsid w:val="005A7822"/>
    <w:rsid w:val="005A79C0"/>
    <w:rsid w:val="005A7D6D"/>
    <w:rsid w:val="005B1EB4"/>
    <w:rsid w:val="005B2577"/>
    <w:rsid w:val="005B452A"/>
    <w:rsid w:val="005B55F7"/>
    <w:rsid w:val="005B5682"/>
    <w:rsid w:val="005B638C"/>
    <w:rsid w:val="005B6CDD"/>
    <w:rsid w:val="005B7801"/>
    <w:rsid w:val="005C041B"/>
    <w:rsid w:val="005C0937"/>
    <w:rsid w:val="005C25AF"/>
    <w:rsid w:val="005C25E5"/>
    <w:rsid w:val="005C2D53"/>
    <w:rsid w:val="005C3568"/>
    <w:rsid w:val="005C46E3"/>
    <w:rsid w:val="005C4E35"/>
    <w:rsid w:val="005C5285"/>
    <w:rsid w:val="005C53A6"/>
    <w:rsid w:val="005C541B"/>
    <w:rsid w:val="005D0425"/>
    <w:rsid w:val="005D0DE8"/>
    <w:rsid w:val="005D19BF"/>
    <w:rsid w:val="005D20A1"/>
    <w:rsid w:val="005D3E29"/>
    <w:rsid w:val="005D44A7"/>
    <w:rsid w:val="005D4BF3"/>
    <w:rsid w:val="005D4CFD"/>
    <w:rsid w:val="005D546E"/>
    <w:rsid w:val="005E04A6"/>
    <w:rsid w:val="005E089D"/>
    <w:rsid w:val="005E0A44"/>
    <w:rsid w:val="005E0CC9"/>
    <w:rsid w:val="005E10B3"/>
    <w:rsid w:val="005E205E"/>
    <w:rsid w:val="005E36C9"/>
    <w:rsid w:val="005E51D9"/>
    <w:rsid w:val="005E584D"/>
    <w:rsid w:val="005E6C94"/>
    <w:rsid w:val="005E7FF9"/>
    <w:rsid w:val="005F0F3E"/>
    <w:rsid w:val="005F2205"/>
    <w:rsid w:val="005F2526"/>
    <w:rsid w:val="005F2A07"/>
    <w:rsid w:val="005F2E7D"/>
    <w:rsid w:val="005F36A7"/>
    <w:rsid w:val="005F4464"/>
    <w:rsid w:val="005F4AB7"/>
    <w:rsid w:val="005F4D12"/>
    <w:rsid w:val="005F5E8F"/>
    <w:rsid w:val="005F60DA"/>
    <w:rsid w:val="005F61AF"/>
    <w:rsid w:val="005F670C"/>
    <w:rsid w:val="005F727B"/>
    <w:rsid w:val="006002ED"/>
    <w:rsid w:val="00600683"/>
    <w:rsid w:val="00601741"/>
    <w:rsid w:val="006036E5"/>
    <w:rsid w:val="0060558E"/>
    <w:rsid w:val="00605BB4"/>
    <w:rsid w:val="00605FE4"/>
    <w:rsid w:val="0060649F"/>
    <w:rsid w:val="00610709"/>
    <w:rsid w:val="006121A7"/>
    <w:rsid w:val="0061313A"/>
    <w:rsid w:val="00614A8B"/>
    <w:rsid w:val="00615442"/>
    <w:rsid w:val="006156D1"/>
    <w:rsid w:val="00615869"/>
    <w:rsid w:val="0061664E"/>
    <w:rsid w:val="00616D70"/>
    <w:rsid w:val="00616EEA"/>
    <w:rsid w:val="00620E28"/>
    <w:rsid w:val="00620EF8"/>
    <w:rsid w:val="00622DD6"/>
    <w:rsid w:val="00623890"/>
    <w:rsid w:val="00624CC2"/>
    <w:rsid w:val="00625914"/>
    <w:rsid w:val="00625CC7"/>
    <w:rsid w:val="00625CF8"/>
    <w:rsid w:val="00626127"/>
    <w:rsid w:val="006262BB"/>
    <w:rsid w:val="00626CB8"/>
    <w:rsid w:val="006328AB"/>
    <w:rsid w:val="00633354"/>
    <w:rsid w:val="006343F4"/>
    <w:rsid w:val="00636718"/>
    <w:rsid w:val="00636C74"/>
    <w:rsid w:val="006374AF"/>
    <w:rsid w:val="006404E5"/>
    <w:rsid w:val="0064199F"/>
    <w:rsid w:val="006423BC"/>
    <w:rsid w:val="00643800"/>
    <w:rsid w:val="00644FB4"/>
    <w:rsid w:val="006461EF"/>
    <w:rsid w:val="006464F4"/>
    <w:rsid w:val="006467CD"/>
    <w:rsid w:val="00646C7B"/>
    <w:rsid w:val="006500E1"/>
    <w:rsid w:val="006508F1"/>
    <w:rsid w:val="0065103F"/>
    <w:rsid w:val="0065149D"/>
    <w:rsid w:val="00654DE2"/>
    <w:rsid w:val="00655D29"/>
    <w:rsid w:val="00657546"/>
    <w:rsid w:val="00661592"/>
    <w:rsid w:val="006636E7"/>
    <w:rsid w:val="006641EF"/>
    <w:rsid w:val="00664AAE"/>
    <w:rsid w:val="00665C5A"/>
    <w:rsid w:val="006661A4"/>
    <w:rsid w:val="006674D1"/>
    <w:rsid w:val="00667F0A"/>
    <w:rsid w:val="006706DE"/>
    <w:rsid w:val="00673574"/>
    <w:rsid w:val="00673DCB"/>
    <w:rsid w:val="00673E7E"/>
    <w:rsid w:val="00674407"/>
    <w:rsid w:val="00674C8B"/>
    <w:rsid w:val="00675991"/>
    <w:rsid w:val="006768AE"/>
    <w:rsid w:val="00681096"/>
    <w:rsid w:val="00681787"/>
    <w:rsid w:val="00682763"/>
    <w:rsid w:val="00683178"/>
    <w:rsid w:val="00683233"/>
    <w:rsid w:val="006834B2"/>
    <w:rsid w:val="00685272"/>
    <w:rsid w:val="00686682"/>
    <w:rsid w:val="00686FE8"/>
    <w:rsid w:val="00687497"/>
    <w:rsid w:val="00690985"/>
    <w:rsid w:val="00690D02"/>
    <w:rsid w:val="00690FFC"/>
    <w:rsid w:val="006916D2"/>
    <w:rsid w:val="006925D6"/>
    <w:rsid w:val="00692979"/>
    <w:rsid w:val="00692EB8"/>
    <w:rsid w:val="00693234"/>
    <w:rsid w:val="00693325"/>
    <w:rsid w:val="006935AD"/>
    <w:rsid w:val="00694AFF"/>
    <w:rsid w:val="0069502A"/>
    <w:rsid w:val="00695BD6"/>
    <w:rsid w:val="00696538"/>
    <w:rsid w:val="00696FD4"/>
    <w:rsid w:val="006A03B4"/>
    <w:rsid w:val="006A07F6"/>
    <w:rsid w:val="006A3058"/>
    <w:rsid w:val="006A561F"/>
    <w:rsid w:val="006A5F1F"/>
    <w:rsid w:val="006A6617"/>
    <w:rsid w:val="006A6771"/>
    <w:rsid w:val="006A69FF"/>
    <w:rsid w:val="006A7175"/>
    <w:rsid w:val="006B049A"/>
    <w:rsid w:val="006B2611"/>
    <w:rsid w:val="006B2EA3"/>
    <w:rsid w:val="006B2EC5"/>
    <w:rsid w:val="006B3026"/>
    <w:rsid w:val="006B4C32"/>
    <w:rsid w:val="006B4CA2"/>
    <w:rsid w:val="006B5124"/>
    <w:rsid w:val="006B548C"/>
    <w:rsid w:val="006C0A53"/>
    <w:rsid w:val="006C2107"/>
    <w:rsid w:val="006C25B2"/>
    <w:rsid w:val="006C2D01"/>
    <w:rsid w:val="006C2F4A"/>
    <w:rsid w:val="006C5364"/>
    <w:rsid w:val="006C5D17"/>
    <w:rsid w:val="006C6656"/>
    <w:rsid w:val="006C675C"/>
    <w:rsid w:val="006D0526"/>
    <w:rsid w:val="006D0913"/>
    <w:rsid w:val="006D0A53"/>
    <w:rsid w:val="006D115D"/>
    <w:rsid w:val="006D27A8"/>
    <w:rsid w:val="006D2AF7"/>
    <w:rsid w:val="006D2D83"/>
    <w:rsid w:val="006D493D"/>
    <w:rsid w:val="006D5378"/>
    <w:rsid w:val="006D6C69"/>
    <w:rsid w:val="006E0AD8"/>
    <w:rsid w:val="006E2425"/>
    <w:rsid w:val="006E25A0"/>
    <w:rsid w:val="006E262B"/>
    <w:rsid w:val="006E2E19"/>
    <w:rsid w:val="006E2F56"/>
    <w:rsid w:val="006E5087"/>
    <w:rsid w:val="006E690D"/>
    <w:rsid w:val="006E7259"/>
    <w:rsid w:val="006F06E6"/>
    <w:rsid w:val="006F06FF"/>
    <w:rsid w:val="006F2C83"/>
    <w:rsid w:val="006F2CED"/>
    <w:rsid w:val="006F3AD5"/>
    <w:rsid w:val="006F4030"/>
    <w:rsid w:val="006F5706"/>
    <w:rsid w:val="006F659E"/>
    <w:rsid w:val="006F6C09"/>
    <w:rsid w:val="00700471"/>
    <w:rsid w:val="0070048F"/>
    <w:rsid w:val="00700ED8"/>
    <w:rsid w:val="00700F0B"/>
    <w:rsid w:val="007022E1"/>
    <w:rsid w:val="00702391"/>
    <w:rsid w:val="0070613A"/>
    <w:rsid w:val="00707678"/>
    <w:rsid w:val="00711159"/>
    <w:rsid w:val="007131A4"/>
    <w:rsid w:val="007133E4"/>
    <w:rsid w:val="0071351C"/>
    <w:rsid w:val="00713F15"/>
    <w:rsid w:val="007145BC"/>
    <w:rsid w:val="0071488C"/>
    <w:rsid w:val="0071511B"/>
    <w:rsid w:val="0071743C"/>
    <w:rsid w:val="007174B7"/>
    <w:rsid w:val="0071759F"/>
    <w:rsid w:val="00721826"/>
    <w:rsid w:val="00721E4C"/>
    <w:rsid w:val="00722A73"/>
    <w:rsid w:val="00722ECE"/>
    <w:rsid w:val="007248CD"/>
    <w:rsid w:val="007249B9"/>
    <w:rsid w:val="00724BEB"/>
    <w:rsid w:val="0072749C"/>
    <w:rsid w:val="00727C70"/>
    <w:rsid w:val="0073018A"/>
    <w:rsid w:val="00730376"/>
    <w:rsid w:val="007336DF"/>
    <w:rsid w:val="00736254"/>
    <w:rsid w:val="0074371B"/>
    <w:rsid w:val="00744989"/>
    <w:rsid w:val="00744C1B"/>
    <w:rsid w:val="00745C71"/>
    <w:rsid w:val="007474A6"/>
    <w:rsid w:val="00747685"/>
    <w:rsid w:val="007521E4"/>
    <w:rsid w:val="00753584"/>
    <w:rsid w:val="00753917"/>
    <w:rsid w:val="00753C8A"/>
    <w:rsid w:val="00755998"/>
    <w:rsid w:val="00756830"/>
    <w:rsid w:val="00756A60"/>
    <w:rsid w:val="00756AF8"/>
    <w:rsid w:val="00756EAD"/>
    <w:rsid w:val="0075724D"/>
    <w:rsid w:val="00757431"/>
    <w:rsid w:val="007575BF"/>
    <w:rsid w:val="00757674"/>
    <w:rsid w:val="007602A7"/>
    <w:rsid w:val="00761DDD"/>
    <w:rsid w:val="007625C3"/>
    <w:rsid w:val="00763B81"/>
    <w:rsid w:val="00763C97"/>
    <w:rsid w:val="007641A8"/>
    <w:rsid w:val="0076422E"/>
    <w:rsid w:val="00764DBC"/>
    <w:rsid w:val="00765065"/>
    <w:rsid w:val="00765A7E"/>
    <w:rsid w:val="00766F11"/>
    <w:rsid w:val="00767224"/>
    <w:rsid w:val="00767F19"/>
    <w:rsid w:val="00770094"/>
    <w:rsid w:val="00770E53"/>
    <w:rsid w:val="00771CAA"/>
    <w:rsid w:val="00772885"/>
    <w:rsid w:val="00772EA3"/>
    <w:rsid w:val="00773074"/>
    <w:rsid w:val="00773B86"/>
    <w:rsid w:val="00774FE1"/>
    <w:rsid w:val="007750C3"/>
    <w:rsid w:val="00775629"/>
    <w:rsid w:val="00775BE7"/>
    <w:rsid w:val="0077689C"/>
    <w:rsid w:val="00777290"/>
    <w:rsid w:val="0078190E"/>
    <w:rsid w:val="00781C42"/>
    <w:rsid w:val="007863CB"/>
    <w:rsid w:val="00790B72"/>
    <w:rsid w:val="00791814"/>
    <w:rsid w:val="00794FBF"/>
    <w:rsid w:val="0079545A"/>
    <w:rsid w:val="00795AE4"/>
    <w:rsid w:val="00795F41"/>
    <w:rsid w:val="00797874"/>
    <w:rsid w:val="007A062D"/>
    <w:rsid w:val="007A168D"/>
    <w:rsid w:val="007A2C75"/>
    <w:rsid w:val="007A41AF"/>
    <w:rsid w:val="007A44E4"/>
    <w:rsid w:val="007A5307"/>
    <w:rsid w:val="007A614A"/>
    <w:rsid w:val="007A65DA"/>
    <w:rsid w:val="007A6BDD"/>
    <w:rsid w:val="007B2B46"/>
    <w:rsid w:val="007B3D67"/>
    <w:rsid w:val="007B4B1D"/>
    <w:rsid w:val="007B4E2A"/>
    <w:rsid w:val="007B65BB"/>
    <w:rsid w:val="007C117A"/>
    <w:rsid w:val="007C23C7"/>
    <w:rsid w:val="007C2418"/>
    <w:rsid w:val="007C29D7"/>
    <w:rsid w:val="007C465F"/>
    <w:rsid w:val="007C7B15"/>
    <w:rsid w:val="007D0146"/>
    <w:rsid w:val="007D023A"/>
    <w:rsid w:val="007D0BC3"/>
    <w:rsid w:val="007D4C2F"/>
    <w:rsid w:val="007D52DB"/>
    <w:rsid w:val="007D5766"/>
    <w:rsid w:val="007E0E71"/>
    <w:rsid w:val="007E0F3A"/>
    <w:rsid w:val="007E17A1"/>
    <w:rsid w:val="007E1AB5"/>
    <w:rsid w:val="007E2FAB"/>
    <w:rsid w:val="007E3A77"/>
    <w:rsid w:val="007E4E90"/>
    <w:rsid w:val="007E5C43"/>
    <w:rsid w:val="007E7901"/>
    <w:rsid w:val="007F01F2"/>
    <w:rsid w:val="007F02A6"/>
    <w:rsid w:val="007F1FFC"/>
    <w:rsid w:val="007F276C"/>
    <w:rsid w:val="007F30FC"/>
    <w:rsid w:val="007F4431"/>
    <w:rsid w:val="007F454F"/>
    <w:rsid w:val="007F4AE0"/>
    <w:rsid w:val="007F54F7"/>
    <w:rsid w:val="007F5985"/>
    <w:rsid w:val="007F5CB6"/>
    <w:rsid w:val="007F6588"/>
    <w:rsid w:val="007F69F8"/>
    <w:rsid w:val="007F74F3"/>
    <w:rsid w:val="0080001B"/>
    <w:rsid w:val="00800651"/>
    <w:rsid w:val="00801A12"/>
    <w:rsid w:val="00801A81"/>
    <w:rsid w:val="008045F1"/>
    <w:rsid w:val="00806EFF"/>
    <w:rsid w:val="00810073"/>
    <w:rsid w:val="00810E77"/>
    <w:rsid w:val="008115BC"/>
    <w:rsid w:val="00811F0C"/>
    <w:rsid w:val="00811F59"/>
    <w:rsid w:val="00812E78"/>
    <w:rsid w:val="00812FB6"/>
    <w:rsid w:val="00813CFE"/>
    <w:rsid w:val="0081534D"/>
    <w:rsid w:val="00815540"/>
    <w:rsid w:val="0081586B"/>
    <w:rsid w:val="00816610"/>
    <w:rsid w:val="00816A68"/>
    <w:rsid w:val="008179AB"/>
    <w:rsid w:val="00820F77"/>
    <w:rsid w:val="00821785"/>
    <w:rsid w:val="00821876"/>
    <w:rsid w:val="00821D12"/>
    <w:rsid w:val="00821ED2"/>
    <w:rsid w:val="00822372"/>
    <w:rsid w:val="00823162"/>
    <w:rsid w:val="00823B4D"/>
    <w:rsid w:val="00823CEE"/>
    <w:rsid w:val="00823D62"/>
    <w:rsid w:val="0082434F"/>
    <w:rsid w:val="00830E46"/>
    <w:rsid w:val="00832D19"/>
    <w:rsid w:val="0083331C"/>
    <w:rsid w:val="00834176"/>
    <w:rsid w:val="00834CBA"/>
    <w:rsid w:val="00837A26"/>
    <w:rsid w:val="00837B4F"/>
    <w:rsid w:val="00837E43"/>
    <w:rsid w:val="0084082D"/>
    <w:rsid w:val="0084090B"/>
    <w:rsid w:val="00841207"/>
    <w:rsid w:val="0084146E"/>
    <w:rsid w:val="008417EE"/>
    <w:rsid w:val="008421C2"/>
    <w:rsid w:val="00842305"/>
    <w:rsid w:val="00842395"/>
    <w:rsid w:val="00842788"/>
    <w:rsid w:val="00842B31"/>
    <w:rsid w:val="008439B5"/>
    <w:rsid w:val="0084459A"/>
    <w:rsid w:val="00844F83"/>
    <w:rsid w:val="00845227"/>
    <w:rsid w:val="00845548"/>
    <w:rsid w:val="00845755"/>
    <w:rsid w:val="0084631E"/>
    <w:rsid w:val="0085052F"/>
    <w:rsid w:val="0085151A"/>
    <w:rsid w:val="00853260"/>
    <w:rsid w:val="0085524B"/>
    <w:rsid w:val="00855938"/>
    <w:rsid w:val="00855CD4"/>
    <w:rsid w:val="00856A9C"/>
    <w:rsid w:val="008575A9"/>
    <w:rsid w:val="00857906"/>
    <w:rsid w:val="00857FC0"/>
    <w:rsid w:val="008600D9"/>
    <w:rsid w:val="00861BD7"/>
    <w:rsid w:val="00861F37"/>
    <w:rsid w:val="008622B3"/>
    <w:rsid w:val="008624E8"/>
    <w:rsid w:val="00862573"/>
    <w:rsid w:val="00862D20"/>
    <w:rsid w:val="008660D4"/>
    <w:rsid w:val="00866162"/>
    <w:rsid w:val="008666C0"/>
    <w:rsid w:val="008678F4"/>
    <w:rsid w:val="00867D26"/>
    <w:rsid w:val="00872263"/>
    <w:rsid w:val="00877427"/>
    <w:rsid w:val="00877573"/>
    <w:rsid w:val="0088106C"/>
    <w:rsid w:val="0088185F"/>
    <w:rsid w:val="00882176"/>
    <w:rsid w:val="00882B01"/>
    <w:rsid w:val="00884DBB"/>
    <w:rsid w:val="00886903"/>
    <w:rsid w:val="00887209"/>
    <w:rsid w:val="00887D52"/>
    <w:rsid w:val="0089011E"/>
    <w:rsid w:val="008911AB"/>
    <w:rsid w:val="00891F4F"/>
    <w:rsid w:val="0089276C"/>
    <w:rsid w:val="00893354"/>
    <w:rsid w:val="00893C03"/>
    <w:rsid w:val="00895299"/>
    <w:rsid w:val="00895F4F"/>
    <w:rsid w:val="0089627E"/>
    <w:rsid w:val="008967D3"/>
    <w:rsid w:val="008976E5"/>
    <w:rsid w:val="008A02A9"/>
    <w:rsid w:val="008A06AB"/>
    <w:rsid w:val="008A0750"/>
    <w:rsid w:val="008A0D2E"/>
    <w:rsid w:val="008A1DE9"/>
    <w:rsid w:val="008A1E2F"/>
    <w:rsid w:val="008A57F9"/>
    <w:rsid w:val="008A5D72"/>
    <w:rsid w:val="008A7241"/>
    <w:rsid w:val="008A78D1"/>
    <w:rsid w:val="008A7934"/>
    <w:rsid w:val="008B0853"/>
    <w:rsid w:val="008B0D6B"/>
    <w:rsid w:val="008B137D"/>
    <w:rsid w:val="008B13EA"/>
    <w:rsid w:val="008B3725"/>
    <w:rsid w:val="008B37A1"/>
    <w:rsid w:val="008B4F0E"/>
    <w:rsid w:val="008B789F"/>
    <w:rsid w:val="008C087B"/>
    <w:rsid w:val="008C0904"/>
    <w:rsid w:val="008C2238"/>
    <w:rsid w:val="008C236A"/>
    <w:rsid w:val="008C2755"/>
    <w:rsid w:val="008C2AB7"/>
    <w:rsid w:val="008C2EFB"/>
    <w:rsid w:val="008C3FB8"/>
    <w:rsid w:val="008C5A27"/>
    <w:rsid w:val="008C612F"/>
    <w:rsid w:val="008C617E"/>
    <w:rsid w:val="008C63D1"/>
    <w:rsid w:val="008C6617"/>
    <w:rsid w:val="008D0276"/>
    <w:rsid w:val="008D08A0"/>
    <w:rsid w:val="008D0E4F"/>
    <w:rsid w:val="008D21B4"/>
    <w:rsid w:val="008D4456"/>
    <w:rsid w:val="008D45E0"/>
    <w:rsid w:val="008D4E67"/>
    <w:rsid w:val="008D5B9E"/>
    <w:rsid w:val="008D621C"/>
    <w:rsid w:val="008D66C8"/>
    <w:rsid w:val="008D6CC1"/>
    <w:rsid w:val="008E00CF"/>
    <w:rsid w:val="008E05B8"/>
    <w:rsid w:val="008E0691"/>
    <w:rsid w:val="008E238E"/>
    <w:rsid w:val="008E3814"/>
    <w:rsid w:val="008E3D3B"/>
    <w:rsid w:val="008E4349"/>
    <w:rsid w:val="008E4AA5"/>
    <w:rsid w:val="008E5C35"/>
    <w:rsid w:val="008E5FAA"/>
    <w:rsid w:val="008E6313"/>
    <w:rsid w:val="008F1AE6"/>
    <w:rsid w:val="008F4205"/>
    <w:rsid w:val="008F4635"/>
    <w:rsid w:val="008F470A"/>
    <w:rsid w:val="008F4718"/>
    <w:rsid w:val="008F63B6"/>
    <w:rsid w:val="008F71A4"/>
    <w:rsid w:val="008F7726"/>
    <w:rsid w:val="0090102D"/>
    <w:rsid w:val="00901C2F"/>
    <w:rsid w:val="009021B1"/>
    <w:rsid w:val="009049A1"/>
    <w:rsid w:val="00905D67"/>
    <w:rsid w:val="00906319"/>
    <w:rsid w:val="00906337"/>
    <w:rsid w:val="00907573"/>
    <w:rsid w:val="00907810"/>
    <w:rsid w:val="009079B3"/>
    <w:rsid w:val="00911166"/>
    <w:rsid w:val="009117D1"/>
    <w:rsid w:val="00912678"/>
    <w:rsid w:val="00912B1A"/>
    <w:rsid w:val="00913DA2"/>
    <w:rsid w:val="00915D9F"/>
    <w:rsid w:val="0091664A"/>
    <w:rsid w:val="009167DB"/>
    <w:rsid w:val="00916FB0"/>
    <w:rsid w:val="009208CB"/>
    <w:rsid w:val="00921313"/>
    <w:rsid w:val="00921983"/>
    <w:rsid w:val="00922525"/>
    <w:rsid w:val="00923241"/>
    <w:rsid w:val="009232F3"/>
    <w:rsid w:val="0092536F"/>
    <w:rsid w:val="0092550D"/>
    <w:rsid w:val="009257E4"/>
    <w:rsid w:val="0092649D"/>
    <w:rsid w:val="00927F86"/>
    <w:rsid w:val="009306EA"/>
    <w:rsid w:val="00931FFA"/>
    <w:rsid w:val="009323E0"/>
    <w:rsid w:val="00933618"/>
    <w:rsid w:val="00933E4D"/>
    <w:rsid w:val="00934328"/>
    <w:rsid w:val="0093435F"/>
    <w:rsid w:val="00941306"/>
    <w:rsid w:val="009421E9"/>
    <w:rsid w:val="00942D5B"/>
    <w:rsid w:val="0094447F"/>
    <w:rsid w:val="00944751"/>
    <w:rsid w:val="00944A64"/>
    <w:rsid w:val="00945C04"/>
    <w:rsid w:val="00945C9B"/>
    <w:rsid w:val="00945ECE"/>
    <w:rsid w:val="0094783D"/>
    <w:rsid w:val="00947F12"/>
    <w:rsid w:val="00953578"/>
    <w:rsid w:val="0095406D"/>
    <w:rsid w:val="00960F11"/>
    <w:rsid w:val="00962704"/>
    <w:rsid w:val="009633FA"/>
    <w:rsid w:val="0096421F"/>
    <w:rsid w:val="00964A94"/>
    <w:rsid w:val="00964CE8"/>
    <w:rsid w:val="00965D77"/>
    <w:rsid w:val="00970E7F"/>
    <w:rsid w:val="00973169"/>
    <w:rsid w:val="0097521B"/>
    <w:rsid w:val="00975B68"/>
    <w:rsid w:val="00976DDE"/>
    <w:rsid w:val="0097712E"/>
    <w:rsid w:val="00977F54"/>
    <w:rsid w:val="009810EE"/>
    <w:rsid w:val="00981379"/>
    <w:rsid w:val="00983E9B"/>
    <w:rsid w:val="00984735"/>
    <w:rsid w:val="0098574A"/>
    <w:rsid w:val="00985C47"/>
    <w:rsid w:val="009862F3"/>
    <w:rsid w:val="00986819"/>
    <w:rsid w:val="009905FE"/>
    <w:rsid w:val="009913A8"/>
    <w:rsid w:val="00992734"/>
    <w:rsid w:val="00993048"/>
    <w:rsid w:val="009942D1"/>
    <w:rsid w:val="0099797E"/>
    <w:rsid w:val="009A05EE"/>
    <w:rsid w:val="009A1A09"/>
    <w:rsid w:val="009A1E6D"/>
    <w:rsid w:val="009A2AFF"/>
    <w:rsid w:val="009A31F2"/>
    <w:rsid w:val="009A3329"/>
    <w:rsid w:val="009A4254"/>
    <w:rsid w:val="009A4E7C"/>
    <w:rsid w:val="009B0313"/>
    <w:rsid w:val="009B1049"/>
    <w:rsid w:val="009B266A"/>
    <w:rsid w:val="009B328F"/>
    <w:rsid w:val="009B461E"/>
    <w:rsid w:val="009B5087"/>
    <w:rsid w:val="009B6BB5"/>
    <w:rsid w:val="009C1948"/>
    <w:rsid w:val="009C20FC"/>
    <w:rsid w:val="009C25EB"/>
    <w:rsid w:val="009C26CD"/>
    <w:rsid w:val="009C5265"/>
    <w:rsid w:val="009C7C6B"/>
    <w:rsid w:val="009D00C9"/>
    <w:rsid w:val="009D00F1"/>
    <w:rsid w:val="009D06E9"/>
    <w:rsid w:val="009D102A"/>
    <w:rsid w:val="009D119C"/>
    <w:rsid w:val="009D12B6"/>
    <w:rsid w:val="009D1B44"/>
    <w:rsid w:val="009D281C"/>
    <w:rsid w:val="009D313A"/>
    <w:rsid w:val="009D38E7"/>
    <w:rsid w:val="009D683E"/>
    <w:rsid w:val="009D6C29"/>
    <w:rsid w:val="009D7D3A"/>
    <w:rsid w:val="009E0D20"/>
    <w:rsid w:val="009E12BC"/>
    <w:rsid w:val="009E2519"/>
    <w:rsid w:val="009E436F"/>
    <w:rsid w:val="009E5E30"/>
    <w:rsid w:val="009E624F"/>
    <w:rsid w:val="009E63F1"/>
    <w:rsid w:val="009F1281"/>
    <w:rsid w:val="009F4590"/>
    <w:rsid w:val="009F49BA"/>
    <w:rsid w:val="009F6604"/>
    <w:rsid w:val="009F7904"/>
    <w:rsid w:val="009F7DE4"/>
    <w:rsid w:val="00A00133"/>
    <w:rsid w:val="00A0013B"/>
    <w:rsid w:val="00A00D6A"/>
    <w:rsid w:val="00A00EB6"/>
    <w:rsid w:val="00A0189F"/>
    <w:rsid w:val="00A02288"/>
    <w:rsid w:val="00A02B72"/>
    <w:rsid w:val="00A03E1D"/>
    <w:rsid w:val="00A04138"/>
    <w:rsid w:val="00A05F57"/>
    <w:rsid w:val="00A06AD9"/>
    <w:rsid w:val="00A07D04"/>
    <w:rsid w:val="00A100B4"/>
    <w:rsid w:val="00A10836"/>
    <w:rsid w:val="00A110D7"/>
    <w:rsid w:val="00A11533"/>
    <w:rsid w:val="00A11AB6"/>
    <w:rsid w:val="00A12141"/>
    <w:rsid w:val="00A12F3D"/>
    <w:rsid w:val="00A150E8"/>
    <w:rsid w:val="00A15274"/>
    <w:rsid w:val="00A16C6D"/>
    <w:rsid w:val="00A220FB"/>
    <w:rsid w:val="00A244D5"/>
    <w:rsid w:val="00A24A76"/>
    <w:rsid w:val="00A25315"/>
    <w:rsid w:val="00A2546C"/>
    <w:rsid w:val="00A2571B"/>
    <w:rsid w:val="00A272F6"/>
    <w:rsid w:val="00A2739F"/>
    <w:rsid w:val="00A27E7B"/>
    <w:rsid w:val="00A32C65"/>
    <w:rsid w:val="00A32E37"/>
    <w:rsid w:val="00A33F6D"/>
    <w:rsid w:val="00A34937"/>
    <w:rsid w:val="00A34FA1"/>
    <w:rsid w:val="00A35094"/>
    <w:rsid w:val="00A3510D"/>
    <w:rsid w:val="00A368C1"/>
    <w:rsid w:val="00A3771D"/>
    <w:rsid w:val="00A41687"/>
    <w:rsid w:val="00A41B5A"/>
    <w:rsid w:val="00A442F4"/>
    <w:rsid w:val="00A4458C"/>
    <w:rsid w:val="00A44A06"/>
    <w:rsid w:val="00A44E76"/>
    <w:rsid w:val="00A456EE"/>
    <w:rsid w:val="00A467BE"/>
    <w:rsid w:val="00A47290"/>
    <w:rsid w:val="00A51B66"/>
    <w:rsid w:val="00A51E99"/>
    <w:rsid w:val="00A532A2"/>
    <w:rsid w:val="00A53BD8"/>
    <w:rsid w:val="00A55C03"/>
    <w:rsid w:val="00A55F21"/>
    <w:rsid w:val="00A56640"/>
    <w:rsid w:val="00A5743A"/>
    <w:rsid w:val="00A60056"/>
    <w:rsid w:val="00A60ACD"/>
    <w:rsid w:val="00A61699"/>
    <w:rsid w:val="00A62CF1"/>
    <w:rsid w:val="00A64A79"/>
    <w:rsid w:val="00A66761"/>
    <w:rsid w:val="00A66FD3"/>
    <w:rsid w:val="00A674D5"/>
    <w:rsid w:val="00A72393"/>
    <w:rsid w:val="00A734F8"/>
    <w:rsid w:val="00A73A46"/>
    <w:rsid w:val="00A749D5"/>
    <w:rsid w:val="00A75ED0"/>
    <w:rsid w:val="00A76516"/>
    <w:rsid w:val="00A7679E"/>
    <w:rsid w:val="00A81235"/>
    <w:rsid w:val="00A816B3"/>
    <w:rsid w:val="00A81DCC"/>
    <w:rsid w:val="00A82544"/>
    <w:rsid w:val="00A82909"/>
    <w:rsid w:val="00A83208"/>
    <w:rsid w:val="00A8375B"/>
    <w:rsid w:val="00A84D9F"/>
    <w:rsid w:val="00A84DA2"/>
    <w:rsid w:val="00A85255"/>
    <w:rsid w:val="00A85EFB"/>
    <w:rsid w:val="00A873AB"/>
    <w:rsid w:val="00A87FBE"/>
    <w:rsid w:val="00A915DD"/>
    <w:rsid w:val="00A91EF3"/>
    <w:rsid w:val="00A92CE4"/>
    <w:rsid w:val="00A9378B"/>
    <w:rsid w:val="00A94CC4"/>
    <w:rsid w:val="00A94CEA"/>
    <w:rsid w:val="00A953FD"/>
    <w:rsid w:val="00A959A7"/>
    <w:rsid w:val="00A96486"/>
    <w:rsid w:val="00A96F36"/>
    <w:rsid w:val="00AA098B"/>
    <w:rsid w:val="00AA0C7C"/>
    <w:rsid w:val="00AA1B8B"/>
    <w:rsid w:val="00AA1E72"/>
    <w:rsid w:val="00AA25AC"/>
    <w:rsid w:val="00AA354F"/>
    <w:rsid w:val="00AA3AD5"/>
    <w:rsid w:val="00AA4197"/>
    <w:rsid w:val="00AA4BAF"/>
    <w:rsid w:val="00AA5EB3"/>
    <w:rsid w:val="00AB06D6"/>
    <w:rsid w:val="00AB13D6"/>
    <w:rsid w:val="00AB15DE"/>
    <w:rsid w:val="00AB298A"/>
    <w:rsid w:val="00AB5A4E"/>
    <w:rsid w:val="00AB63F7"/>
    <w:rsid w:val="00AB733D"/>
    <w:rsid w:val="00AC23CB"/>
    <w:rsid w:val="00AC2F46"/>
    <w:rsid w:val="00AC371F"/>
    <w:rsid w:val="00AC3CDD"/>
    <w:rsid w:val="00AC498A"/>
    <w:rsid w:val="00AC4999"/>
    <w:rsid w:val="00AC5D5A"/>
    <w:rsid w:val="00AC65EB"/>
    <w:rsid w:val="00AC6927"/>
    <w:rsid w:val="00AC69D1"/>
    <w:rsid w:val="00AC7C14"/>
    <w:rsid w:val="00AD06D5"/>
    <w:rsid w:val="00AD33A3"/>
    <w:rsid w:val="00AD59B8"/>
    <w:rsid w:val="00AD6831"/>
    <w:rsid w:val="00AD794F"/>
    <w:rsid w:val="00AE249E"/>
    <w:rsid w:val="00AE2667"/>
    <w:rsid w:val="00AE2ED9"/>
    <w:rsid w:val="00AE518B"/>
    <w:rsid w:val="00AE6EF6"/>
    <w:rsid w:val="00AE73FF"/>
    <w:rsid w:val="00AF19E2"/>
    <w:rsid w:val="00AF1AFD"/>
    <w:rsid w:val="00AF3B38"/>
    <w:rsid w:val="00AF46CF"/>
    <w:rsid w:val="00AF49DE"/>
    <w:rsid w:val="00AF5FD4"/>
    <w:rsid w:val="00AF6139"/>
    <w:rsid w:val="00B0058D"/>
    <w:rsid w:val="00B00B99"/>
    <w:rsid w:val="00B01F40"/>
    <w:rsid w:val="00B02268"/>
    <w:rsid w:val="00B03F32"/>
    <w:rsid w:val="00B03FC3"/>
    <w:rsid w:val="00B04D83"/>
    <w:rsid w:val="00B05709"/>
    <w:rsid w:val="00B06783"/>
    <w:rsid w:val="00B068F3"/>
    <w:rsid w:val="00B07188"/>
    <w:rsid w:val="00B073CB"/>
    <w:rsid w:val="00B07722"/>
    <w:rsid w:val="00B101C1"/>
    <w:rsid w:val="00B114AE"/>
    <w:rsid w:val="00B114B6"/>
    <w:rsid w:val="00B11D79"/>
    <w:rsid w:val="00B1289F"/>
    <w:rsid w:val="00B128A1"/>
    <w:rsid w:val="00B14D2F"/>
    <w:rsid w:val="00B151D5"/>
    <w:rsid w:val="00B20812"/>
    <w:rsid w:val="00B2141A"/>
    <w:rsid w:val="00B219CD"/>
    <w:rsid w:val="00B21E8A"/>
    <w:rsid w:val="00B261AE"/>
    <w:rsid w:val="00B26EDD"/>
    <w:rsid w:val="00B27BDF"/>
    <w:rsid w:val="00B27DCB"/>
    <w:rsid w:val="00B31239"/>
    <w:rsid w:val="00B32C33"/>
    <w:rsid w:val="00B3310F"/>
    <w:rsid w:val="00B34B7D"/>
    <w:rsid w:val="00B3653D"/>
    <w:rsid w:val="00B369A3"/>
    <w:rsid w:val="00B36D27"/>
    <w:rsid w:val="00B37610"/>
    <w:rsid w:val="00B37B32"/>
    <w:rsid w:val="00B417D4"/>
    <w:rsid w:val="00B42312"/>
    <w:rsid w:val="00B42EBD"/>
    <w:rsid w:val="00B43AB3"/>
    <w:rsid w:val="00B43E6F"/>
    <w:rsid w:val="00B446DA"/>
    <w:rsid w:val="00B45018"/>
    <w:rsid w:val="00B450FE"/>
    <w:rsid w:val="00B45F74"/>
    <w:rsid w:val="00B465A3"/>
    <w:rsid w:val="00B4766E"/>
    <w:rsid w:val="00B47DDC"/>
    <w:rsid w:val="00B507A3"/>
    <w:rsid w:val="00B50B6B"/>
    <w:rsid w:val="00B53802"/>
    <w:rsid w:val="00B53EEB"/>
    <w:rsid w:val="00B5454B"/>
    <w:rsid w:val="00B556A1"/>
    <w:rsid w:val="00B56331"/>
    <w:rsid w:val="00B56F25"/>
    <w:rsid w:val="00B57808"/>
    <w:rsid w:val="00B6040A"/>
    <w:rsid w:val="00B60B56"/>
    <w:rsid w:val="00B613B6"/>
    <w:rsid w:val="00B624BA"/>
    <w:rsid w:val="00B62BBE"/>
    <w:rsid w:val="00B65B04"/>
    <w:rsid w:val="00B70063"/>
    <w:rsid w:val="00B70B90"/>
    <w:rsid w:val="00B7183E"/>
    <w:rsid w:val="00B7197F"/>
    <w:rsid w:val="00B7334C"/>
    <w:rsid w:val="00B74E7C"/>
    <w:rsid w:val="00B755DC"/>
    <w:rsid w:val="00B7565D"/>
    <w:rsid w:val="00B75B24"/>
    <w:rsid w:val="00B7684A"/>
    <w:rsid w:val="00B76AB5"/>
    <w:rsid w:val="00B7744C"/>
    <w:rsid w:val="00B77E30"/>
    <w:rsid w:val="00B80C1B"/>
    <w:rsid w:val="00B84016"/>
    <w:rsid w:val="00B84063"/>
    <w:rsid w:val="00B84963"/>
    <w:rsid w:val="00B85D2F"/>
    <w:rsid w:val="00B865D0"/>
    <w:rsid w:val="00B866AE"/>
    <w:rsid w:val="00B87D6C"/>
    <w:rsid w:val="00B87E7B"/>
    <w:rsid w:val="00B9056D"/>
    <w:rsid w:val="00B9116E"/>
    <w:rsid w:val="00B91586"/>
    <w:rsid w:val="00B94197"/>
    <w:rsid w:val="00BA0894"/>
    <w:rsid w:val="00BA0E3E"/>
    <w:rsid w:val="00BA1936"/>
    <w:rsid w:val="00BA549A"/>
    <w:rsid w:val="00BA593E"/>
    <w:rsid w:val="00BA5947"/>
    <w:rsid w:val="00BA62B9"/>
    <w:rsid w:val="00BA7A1E"/>
    <w:rsid w:val="00BA7A29"/>
    <w:rsid w:val="00BB6A3E"/>
    <w:rsid w:val="00BB6CAB"/>
    <w:rsid w:val="00BC0A69"/>
    <w:rsid w:val="00BC0B7C"/>
    <w:rsid w:val="00BC25C3"/>
    <w:rsid w:val="00BC3532"/>
    <w:rsid w:val="00BC3581"/>
    <w:rsid w:val="00BC3584"/>
    <w:rsid w:val="00BC4695"/>
    <w:rsid w:val="00BC4F09"/>
    <w:rsid w:val="00BC5C3C"/>
    <w:rsid w:val="00BC6A69"/>
    <w:rsid w:val="00BC77A9"/>
    <w:rsid w:val="00BD1BD4"/>
    <w:rsid w:val="00BD203A"/>
    <w:rsid w:val="00BD29B1"/>
    <w:rsid w:val="00BD3640"/>
    <w:rsid w:val="00BD377D"/>
    <w:rsid w:val="00BD3EBF"/>
    <w:rsid w:val="00BD4F39"/>
    <w:rsid w:val="00BD61EB"/>
    <w:rsid w:val="00BD7772"/>
    <w:rsid w:val="00BE2EF0"/>
    <w:rsid w:val="00BE3354"/>
    <w:rsid w:val="00BE4868"/>
    <w:rsid w:val="00BE62C4"/>
    <w:rsid w:val="00BF28C5"/>
    <w:rsid w:val="00BF3C94"/>
    <w:rsid w:val="00BF4469"/>
    <w:rsid w:val="00BF4998"/>
    <w:rsid w:val="00BF508E"/>
    <w:rsid w:val="00BF76A6"/>
    <w:rsid w:val="00BF76C0"/>
    <w:rsid w:val="00C01EA9"/>
    <w:rsid w:val="00C03683"/>
    <w:rsid w:val="00C0404C"/>
    <w:rsid w:val="00C04262"/>
    <w:rsid w:val="00C04984"/>
    <w:rsid w:val="00C05FA1"/>
    <w:rsid w:val="00C062AD"/>
    <w:rsid w:val="00C064DD"/>
    <w:rsid w:val="00C10C0D"/>
    <w:rsid w:val="00C1148D"/>
    <w:rsid w:val="00C13188"/>
    <w:rsid w:val="00C137FB"/>
    <w:rsid w:val="00C13B5C"/>
    <w:rsid w:val="00C147E2"/>
    <w:rsid w:val="00C16D60"/>
    <w:rsid w:val="00C21F62"/>
    <w:rsid w:val="00C21F6E"/>
    <w:rsid w:val="00C24871"/>
    <w:rsid w:val="00C248F6"/>
    <w:rsid w:val="00C24B3C"/>
    <w:rsid w:val="00C25C81"/>
    <w:rsid w:val="00C263A7"/>
    <w:rsid w:val="00C30D91"/>
    <w:rsid w:val="00C30F79"/>
    <w:rsid w:val="00C3120A"/>
    <w:rsid w:val="00C31426"/>
    <w:rsid w:val="00C33109"/>
    <w:rsid w:val="00C34879"/>
    <w:rsid w:val="00C34B73"/>
    <w:rsid w:val="00C3536C"/>
    <w:rsid w:val="00C35B97"/>
    <w:rsid w:val="00C365F9"/>
    <w:rsid w:val="00C36C60"/>
    <w:rsid w:val="00C37FB0"/>
    <w:rsid w:val="00C4064C"/>
    <w:rsid w:val="00C40CF0"/>
    <w:rsid w:val="00C44565"/>
    <w:rsid w:val="00C46CF0"/>
    <w:rsid w:val="00C47B1C"/>
    <w:rsid w:val="00C5036F"/>
    <w:rsid w:val="00C51140"/>
    <w:rsid w:val="00C52B0F"/>
    <w:rsid w:val="00C534CE"/>
    <w:rsid w:val="00C536B1"/>
    <w:rsid w:val="00C54A2D"/>
    <w:rsid w:val="00C5621C"/>
    <w:rsid w:val="00C562EB"/>
    <w:rsid w:val="00C5639A"/>
    <w:rsid w:val="00C564A9"/>
    <w:rsid w:val="00C57AFC"/>
    <w:rsid w:val="00C60ECD"/>
    <w:rsid w:val="00C61908"/>
    <w:rsid w:val="00C61B5D"/>
    <w:rsid w:val="00C61CDD"/>
    <w:rsid w:val="00C63694"/>
    <w:rsid w:val="00C64445"/>
    <w:rsid w:val="00C64737"/>
    <w:rsid w:val="00C648DB"/>
    <w:rsid w:val="00C65214"/>
    <w:rsid w:val="00C65A03"/>
    <w:rsid w:val="00C66D53"/>
    <w:rsid w:val="00C7035E"/>
    <w:rsid w:val="00C7053D"/>
    <w:rsid w:val="00C7132D"/>
    <w:rsid w:val="00C71414"/>
    <w:rsid w:val="00C71F66"/>
    <w:rsid w:val="00C7230E"/>
    <w:rsid w:val="00C72DD2"/>
    <w:rsid w:val="00C73951"/>
    <w:rsid w:val="00C75CFC"/>
    <w:rsid w:val="00C764DB"/>
    <w:rsid w:val="00C7676B"/>
    <w:rsid w:val="00C76C1E"/>
    <w:rsid w:val="00C77A48"/>
    <w:rsid w:val="00C77C1E"/>
    <w:rsid w:val="00C77E54"/>
    <w:rsid w:val="00C8055F"/>
    <w:rsid w:val="00C81D66"/>
    <w:rsid w:val="00C822EF"/>
    <w:rsid w:val="00C832C1"/>
    <w:rsid w:val="00C841B2"/>
    <w:rsid w:val="00C86369"/>
    <w:rsid w:val="00C90F12"/>
    <w:rsid w:val="00C9423B"/>
    <w:rsid w:val="00C945C8"/>
    <w:rsid w:val="00C9597B"/>
    <w:rsid w:val="00C959CF"/>
    <w:rsid w:val="00C97473"/>
    <w:rsid w:val="00CA1797"/>
    <w:rsid w:val="00CA3261"/>
    <w:rsid w:val="00CA43F8"/>
    <w:rsid w:val="00CA45C8"/>
    <w:rsid w:val="00CA726C"/>
    <w:rsid w:val="00CB0747"/>
    <w:rsid w:val="00CB11F8"/>
    <w:rsid w:val="00CB14AB"/>
    <w:rsid w:val="00CB17FB"/>
    <w:rsid w:val="00CB1D54"/>
    <w:rsid w:val="00CB2006"/>
    <w:rsid w:val="00CB278B"/>
    <w:rsid w:val="00CB27C1"/>
    <w:rsid w:val="00CB289C"/>
    <w:rsid w:val="00CB38CF"/>
    <w:rsid w:val="00CB43A7"/>
    <w:rsid w:val="00CB5561"/>
    <w:rsid w:val="00CB5888"/>
    <w:rsid w:val="00CB6B9B"/>
    <w:rsid w:val="00CB7E2D"/>
    <w:rsid w:val="00CC21C8"/>
    <w:rsid w:val="00CC26E8"/>
    <w:rsid w:val="00CC5195"/>
    <w:rsid w:val="00CC5B59"/>
    <w:rsid w:val="00CC6382"/>
    <w:rsid w:val="00CC63B2"/>
    <w:rsid w:val="00CC6B90"/>
    <w:rsid w:val="00CD0C16"/>
    <w:rsid w:val="00CD1473"/>
    <w:rsid w:val="00CD15B0"/>
    <w:rsid w:val="00CD2D8E"/>
    <w:rsid w:val="00CD35E3"/>
    <w:rsid w:val="00CD7A68"/>
    <w:rsid w:val="00CE048B"/>
    <w:rsid w:val="00CE1460"/>
    <w:rsid w:val="00CE1538"/>
    <w:rsid w:val="00CE4FAA"/>
    <w:rsid w:val="00CE5279"/>
    <w:rsid w:val="00CE5D91"/>
    <w:rsid w:val="00CE5F48"/>
    <w:rsid w:val="00CE6451"/>
    <w:rsid w:val="00CE667F"/>
    <w:rsid w:val="00CE6E80"/>
    <w:rsid w:val="00CE7581"/>
    <w:rsid w:val="00CE7CF7"/>
    <w:rsid w:val="00CE7F0F"/>
    <w:rsid w:val="00CE7F16"/>
    <w:rsid w:val="00CF1BD9"/>
    <w:rsid w:val="00CF1C03"/>
    <w:rsid w:val="00CF2BD9"/>
    <w:rsid w:val="00CF5B56"/>
    <w:rsid w:val="00CF662A"/>
    <w:rsid w:val="00CF7423"/>
    <w:rsid w:val="00D026DC"/>
    <w:rsid w:val="00D0374E"/>
    <w:rsid w:val="00D03EB0"/>
    <w:rsid w:val="00D05A19"/>
    <w:rsid w:val="00D07004"/>
    <w:rsid w:val="00D10D97"/>
    <w:rsid w:val="00D1115B"/>
    <w:rsid w:val="00D133DE"/>
    <w:rsid w:val="00D13A75"/>
    <w:rsid w:val="00D13C1D"/>
    <w:rsid w:val="00D14C1B"/>
    <w:rsid w:val="00D16B1B"/>
    <w:rsid w:val="00D171C0"/>
    <w:rsid w:val="00D172BB"/>
    <w:rsid w:val="00D17ACF"/>
    <w:rsid w:val="00D20045"/>
    <w:rsid w:val="00D21870"/>
    <w:rsid w:val="00D22AB0"/>
    <w:rsid w:val="00D2333F"/>
    <w:rsid w:val="00D23B91"/>
    <w:rsid w:val="00D2433D"/>
    <w:rsid w:val="00D243F7"/>
    <w:rsid w:val="00D24BC6"/>
    <w:rsid w:val="00D253A6"/>
    <w:rsid w:val="00D275C5"/>
    <w:rsid w:val="00D27F8B"/>
    <w:rsid w:val="00D27F96"/>
    <w:rsid w:val="00D304C4"/>
    <w:rsid w:val="00D3077C"/>
    <w:rsid w:val="00D30844"/>
    <w:rsid w:val="00D30F8E"/>
    <w:rsid w:val="00D31E4A"/>
    <w:rsid w:val="00D32C2C"/>
    <w:rsid w:val="00D32E78"/>
    <w:rsid w:val="00D330ED"/>
    <w:rsid w:val="00D334DF"/>
    <w:rsid w:val="00D33CED"/>
    <w:rsid w:val="00D340C2"/>
    <w:rsid w:val="00D34AEA"/>
    <w:rsid w:val="00D37768"/>
    <w:rsid w:val="00D406BF"/>
    <w:rsid w:val="00D44057"/>
    <w:rsid w:val="00D46FD3"/>
    <w:rsid w:val="00D47A30"/>
    <w:rsid w:val="00D50659"/>
    <w:rsid w:val="00D50F0A"/>
    <w:rsid w:val="00D53455"/>
    <w:rsid w:val="00D53B0B"/>
    <w:rsid w:val="00D553D1"/>
    <w:rsid w:val="00D55F04"/>
    <w:rsid w:val="00D5708B"/>
    <w:rsid w:val="00D57CB0"/>
    <w:rsid w:val="00D6042F"/>
    <w:rsid w:val="00D610C0"/>
    <w:rsid w:val="00D622A2"/>
    <w:rsid w:val="00D636E0"/>
    <w:rsid w:val="00D63FA2"/>
    <w:rsid w:val="00D63FAF"/>
    <w:rsid w:val="00D64A33"/>
    <w:rsid w:val="00D65240"/>
    <w:rsid w:val="00D66B61"/>
    <w:rsid w:val="00D7113C"/>
    <w:rsid w:val="00D75234"/>
    <w:rsid w:val="00D75CC3"/>
    <w:rsid w:val="00D75CE3"/>
    <w:rsid w:val="00D774A8"/>
    <w:rsid w:val="00D81751"/>
    <w:rsid w:val="00D81A5C"/>
    <w:rsid w:val="00D82E79"/>
    <w:rsid w:val="00D85D83"/>
    <w:rsid w:val="00D911FA"/>
    <w:rsid w:val="00D92EAE"/>
    <w:rsid w:val="00D948E4"/>
    <w:rsid w:val="00D952B9"/>
    <w:rsid w:val="00D964CE"/>
    <w:rsid w:val="00D96970"/>
    <w:rsid w:val="00DA07C3"/>
    <w:rsid w:val="00DA3564"/>
    <w:rsid w:val="00DA3685"/>
    <w:rsid w:val="00DA5A3A"/>
    <w:rsid w:val="00DA708B"/>
    <w:rsid w:val="00DA7940"/>
    <w:rsid w:val="00DB0ABC"/>
    <w:rsid w:val="00DB2085"/>
    <w:rsid w:val="00DB2142"/>
    <w:rsid w:val="00DB2A70"/>
    <w:rsid w:val="00DB346A"/>
    <w:rsid w:val="00DB3C59"/>
    <w:rsid w:val="00DB4E48"/>
    <w:rsid w:val="00DB6188"/>
    <w:rsid w:val="00DC027A"/>
    <w:rsid w:val="00DC083F"/>
    <w:rsid w:val="00DC09B6"/>
    <w:rsid w:val="00DC2319"/>
    <w:rsid w:val="00DC2BEF"/>
    <w:rsid w:val="00DC2F7F"/>
    <w:rsid w:val="00DC3A28"/>
    <w:rsid w:val="00DC42F9"/>
    <w:rsid w:val="00DC49BA"/>
    <w:rsid w:val="00DC4BAF"/>
    <w:rsid w:val="00DC6FDB"/>
    <w:rsid w:val="00DC71AE"/>
    <w:rsid w:val="00DC7F63"/>
    <w:rsid w:val="00DD0054"/>
    <w:rsid w:val="00DD178D"/>
    <w:rsid w:val="00DD1C66"/>
    <w:rsid w:val="00DD2760"/>
    <w:rsid w:val="00DD27B8"/>
    <w:rsid w:val="00DD3A9A"/>
    <w:rsid w:val="00DD41EC"/>
    <w:rsid w:val="00DD571B"/>
    <w:rsid w:val="00DD5C3F"/>
    <w:rsid w:val="00DE142E"/>
    <w:rsid w:val="00DE154E"/>
    <w:rsid w:val="00DE1AC3"/>
    <w:rsid w:val="00DE212F"/>
    <w:rsid w:val="00DE2D0E"/>
    <w:rsid w:val="00DE3F5C"/>
    <w:rsid w:val="00DE46FE"/>
    <w:rsid w:val="00DF0034"/>
    <w:rsid w:val="00DF0518"/>
    <w:rsid w:val="00DF24E2"/>
    <w:rsid w:val="00DF3107"/>
    <w:rsid w:val="00DF575D"/>
    <w:rsid w:val="00DF6845"/>
    <w:rsid w:val="00E0009D"/>
    <w:rsid w:val="00E000B5"/>
    <w:rsid w:val="00E02D20"/>
    <w:rsid w:val="00E046F6"/>
    <w:rsid w:val="00E051A6"/>
    <w:rsid w:val="00E053B1"/>
    <w:rsid w:val="00E067E3"/>
    <w:rsid w:val="00E06AFA"/>
    <w:rsid w:val="00E0746F"/>
    <w:rsid w:val="00E07B5F"/>
    <w:rsid w:val="00E07E97"/>
    <w:rsid w:val="00E108B2"/>
    <w:rsid w:val="00E10BBB"/>
    <w:rsid w:val="00E11C02"/>
    <w:rsid w:val="00E11CFE"/>
    <w:rsid w:val="00E128E8"/>
    <w:rsid w:val="00E13BFB"/>
    <w:rsid w:val="00E15818"/>
    <w:rsid w:val="00E16A41"/>
    <w:rsid w:val="00E16F6B"/>
    <w:rsid w:val="00E20836"/>
    <w:rsid w:val="00E215DF"/>
    <w:rsid w:val="00E227C6"/>
    <w:rsid w:val="00E23317"/>
    <w:rsid w:val="00E23892"/>
    <w:rsid w:val="00E238A6"/>
    <w:rsid w:val="00E23F51"/>
    <w:rsid w:val="00E24027"/>
    <w:rsid w:val="00E2499A"/>
    <w:rsid w:val="00E2587C"/>
    <w:rsid w:val="00E2785C"/>
    <w:rsid w:val="00E31509"/>
    <w:rsid w:val="00E31632"/>
    <w:rsid w:val="00E320F2"/>
    <w:rsid w:val="00E32A3D"/>
    <w:rsid w:val="00E33F15"/>
    <w:rsid w:val="00E35273"/>
    <w:rsid w:val="00E356B6"/>
    <w:rsid w:val="00E35BE5"/>
    <w:rsid w:val="00E35E26"/>
    <w:rsid w:val="00E42175"/>
    <w:rsid w:val="00E42ABC"/>
    <w:rsid w:val="00E433BC"/>
    <w:rsid w:val="00E4610B"/>
    <w:rsid w:val="00E47114"/>
    <w:rsid w:val="00E47948"/>
    <w:rsid w:val="00E50485"/>
    <w:rsid w:val="00E510A5"/>
    <w:rsid w:val="00E51865"/>
    <w:rsid w:val="00E51D5E"/>
    <w:rsid w:val="00E51E0B"/>
    <w:rsid w:val="00E52E53"/>
    <w:rsid w:val="00E536F8"/>
    <w:rsid w:val="00E5396A"/>
    <w:rsid w:val="00E53FFD"/>
    <w:rsid w:val="00E540CE"/>
    <w:rsid w:val="00E54932"/>
    <w:rsid w:val="00E5577A"/>
    <w:rsid w:val="00E55B7B"/>
    <w:rsid w:val="00E5629B"/>
    <w:rsid w:val="00E5716A"/>
    <w:rsid w:val="00E60136"/>
    <w:rsid w:val="00E61F7B"/>
    <w:rsid w:val="00E6274A"/>
    <w:rsid w:val="00E62EEC"/>
    <w:rsid w:val="00E6365D"/>
    <w:rsid w:val="00E659A0"/>
    <w:rsid w:val="00E65F0E"/>
    <w:rsid w:val="00E66EAF"/>
    <w:rsid w:val="00E6727A"/>
    <w:rsid w:val="00E67333"/>
    <w:rsid w:val="00E67373"/>
    <w:rsid w:val="00E67381"/>
    <w:rsid w:val="00E678EA"/>
    <w:rsid w:val="00E679F4"/>
    <w:rsid w:val="00E706E4"/>
    <w:rsid w:val="00E740CB"/>
    <w:rsid w:val="00E74169"/>
    <w:rsid w:val="00E756AC"/>
    <w:rsid w:val="00E76116"/>
    <w:rsid w:val="00E773D7"/>
    <w:rsid w:val="00E77DE3"/>
    <w:rsid w:val="00E82110"/>
    <w:rsid w:val="00E82B83"/>
    <w:rsid w:val="00E83261"/>
    <w:rsid w:val="00E8648A"/>
    <w:rsid w:val="00E86E9F"/>
    <w:rsid w:val="00E8782F"/>
    <w:rsid w:val="00E87E81"/>
    <w:rsid w:val="00E87E92"/>
    <w:rsid w:val="00E90652"/>
    <w:rsid w:val="00E91EF0"/>
    <w:rsid w:val="00E92A65"/>
    <w:rsid w:val="00E92BCE"/>
    <w:rsid w:val="00E94250"/>
    <w:rsid w:val="00E94FCB"/>
    <w:rsid w:val="00E95FC8"/>
    <w:rsid w:val="00E96972"/>
    <w:rsid w:val="00E96985"/>
    <w:rsid w:val="00E96DFA"/>
    <w:rsid w:val="00E977CB"/>
    <w:rsid w:val="00E97FEF"/>
    <w:rsid w:val="00EA08D1"/>
    <w:rsid w:val="00EA0ED2"/>
    <w:rsid w:val="00EA33EF"/>
    <w:rsid w:val="00EA3574"/>
    <w:rsid w:val="00EA3E59"/>
    <w:rsid w:val="00EA40FB"/>
    <w:rsid w:val="00EA43C1"/>
    <w:rsid w:val="00EA5278"/>
    <w:rsid w:val="00EA61F7"/>
    <w:rsid w:val="00EA7BDB"/>
    <w:rsid w:val="00EB1715"/>
    <w:rsid w:val="00EB2785"/>
    <w:rsid w:val="00EB304A"/>
    <w:rsid w:val="00EB5E1B"/>
    <w:rsid w:val="00EB69CB"/>
    <w:rsid w:val="00EB7D16"/>
    <w:rsid w:val="00EB7D81"/>
    <w:rsid w:val="00EC04BB"/>
    <w:rsid w:val="00EC0506"/>
    <w:rsid w:val="00EC0DE9"/>
    <w:rsid w:val="00EC122C"/>
    <w:rsid w:val="00EC2F1B"/>
    <w:rsid w:val="00EC38FF"/>
    <w:rsid w:val="00EC4049"/>
    <w:rsid w:val="00EC4936"/>
    <w:rsid w:val="00EC4D21"/>
    <w:rsid w:val="00EC545E"/>
    <w:rsid w:val="00EC78CD"/>
    <w:rsid w:val="00EC7BEC"/>
    <w:rsid w:val="00ED00F8"/>
    <w:rsid w:val="00ED11E5"/>
    <w:rsid w:val="00ED1593"/>
    <w:rsid w:val="00ED1DAD"/>
    <w:rsid w:val="00ED2FBA"/>
    <w:rsid w:val="00ED3E90"/>
    <w:rsid w:val="00ED3F38"/>
    <w:rsid w:val="00ED63B5"/>
    <w:rsid w:val="00ED75F3"/>
    <w:rsid w:val="00EE07BB"/>
    <w:rsid w:val="00EE0C91"/>
    <w:rsid w:val="00EE0DF0"/>
    <w:rsid w:val="00EE1D50"/>
    <w:rsid w:val="00EE2353"/>
    <w:rsid w:val="00EE3163"/>
    <w:rsid w:val="00EE4007"/>
    <w:rsid w:val="00EE4914"/>
    <w:rsid w:val="00EE4B79"/>
    <w:rsid w:val="00EE4C46"/>
    <w:rsid w:val="00EE558B"/>
    <w:rsid w:val="00EE5D53"/>
    <w:rsid w:val="00EE6759"/>
    <w:rsid w:val="00EE6B40"/>
    <w:rsid w:val="00EE7B75"/>
    <w:rsid w:val="00EE7ECB"/>
    <w:rsid w:val="00EF0381"/>
    <w:rsid w:val="00EF088A"/>
    <w:rsid w:val="00EF1660"/>
    <w:rsid w:val="00EF34A7"/>
    <w:rsid w:val="00EF4175"/>
    <w:rsid w:val="00EF45BF"/>
    <w:rsid w:val="00EF66E6"/>
    <w:rsid w:val="00EF670B"/>
    <w:rsid w:val="00EF6F90"/>
    <w:rsid w:val="00EF79DB"/>
    <w:rsid w:val="00F01145"/>
    <w:rsid w:val="00F0133D"/>
    <w:rsid w:val="00F01831"/>
    <w:rsid w:val="00F02AEF"/>
    <w:rsid w:val="00F034A6"/>
    <w:rsid w:val="00F051B4"/>
    <w:rsid w:val="00F06702"/>
    <w:rsid w:val="00F06DF5"/>
    <w:rsid w:val="00F07480"/>
    <w:rsid w:val="00F10F21"/>
    <w:rsid w:val="00F11242"/>
    <w:rsid w:val="00F129EE"/>
    <w:rsid w:val="00F131CD"/>
    <w:rsid w:val="00F15CDB"/>
    <w:rsid w:val="00F17047"/>
    <w:rsid w:val="00F17D6D"/>
    <w:rsid w:val="00F17F57"/>
    <w:rsid w:val="00F20AA8"/>
    <w:rsid w:val="00F20DCE"/>
    <w:rsid w:val="00F22535"/>
    <w:rsid w:val="00F235BD"/>
    <w:rsid w:val="00F23A00"/>
    <w:rsid w:val="00F23D42"/>
    <w:rsid w:val="00F23F12"/>
    <w:rsid w:val="00F247DC"/>
    <w:rsid w:val="00F252B9"/>
    <w:rsid w:val="00F26515"/>
    <w:rsid w:val="00F2661C"/>
    <w:rsid w:val="00F2759A"/>
    <w:rsid w:val="00F302AA"/>
    <w:rsid w:val="00F303C2"/>
    <w:rsid w:val="00F31169"/>
    <w:rsid w:val="00F3144A"/>
    <w:rsid w:val="00F31E47"/>
    <w:rsid w:val="00F34D57"/>
    <w:rsid w:val="00F34EC2"/>
    <w:rsid w:val="00F34FCA"/>
    <w:rsid w:val="00F377BD"/>
    <w:rsid w:val="00F37A78"/>
    <w:rsid w:val="00F4061D"/>
    <w:rsid w:val="00F422F5"/>
    <w:rsid w:val="00F43C9C"/>
    <w:rsid w:val="00F44384"/>
    <w:rsid w:val="00F44A96"/>
    <w:rsid w:val="00F44C70"/>
    <w:rsid w:val="00F44EC0"/>
    <w:rsid w:val="00F5009A"/>
    <w:rsid w:val="00F51689"/>
    <w:rsid w:val="00F51A6D"/>
    <w:rsid w:val="00F535DB"/>
    <w:rsid w:val="00F53CA6"/>
    <w:rsid w:val="00F53E29"/>
    <w:rsid w:val="00F54651"/>
    <w:rsid w:val="00F55471"/>
    <w:rsid w:val="00F556CA"/>
    <w:rsid w:val="00F563CB"/>
    <w:rsid w:val="00F56F3D"/>
    <w:rsid w:val="00F57B69"/>
    <w:rsid w:val="00F57F76"/>
    <w:rsid w:val="00F60083"/>
    <w:rsid w:val="00F61928"/>
    <w:rsid w:val="00F61BBC"/>
    <w:rsid w:val="00F63C41"/>
    <w:rsid w:val="00F651F2"/>
    <w:rsid w:val="00F66E4D"/>
    <w:rsid w:val="00F706BC"/>
    <w:rsid w:val="00F72378"/>
    <w:rsid w:val="00F72902"/>
    <w:rsid w:val="00F72EE4"/>
    <w:rsid w:val="00F732FF"/>
    <w:rsid w:val="00F74C80"/>
    <w:rsid w:val="00F76E66"/>
    <w:rsid w:val="00F7707C"/>
    <w:rsid w:val="00F80827"/>
    <w:rsid w:val="00F81BD8"/>
    <w:rsid w:val="00F8292C"/>
    <w:rsid w:val="00F82D8B"/>
    <w:rsid w:val="00F83181"/>
    <w:rsid w:val="00F8502C"/>
    <w:rsid w:val="00F8527C"/>
    <w:rsid w:val="00F867B8"/>
    <w:rsid w:val="00F867BE"/>
    <w:rsid w:val="00F90F35"/>
    <w:rsid w:val="00F9111E"/>
    <w:rsid w:val="00F91B65"/>
    <w:rsid w:val="00F9206D"/>
    <w:rsid w:val="00F920E8"/>
    <w:rsid w:val="00F93C9F"/>
    <w:rsid w:val="00F9655D"/>
    <w:rsid w:val="00F96A2E"/>
    <w:rsid w:val="00F96D3F"/>
    <w:rsid w:val="00F97AF7"/>
    <w:rsid w:val="00FA0675"/>
    <w:rsid w:val="00FA20F4"/>
    <w:rsid w:val="00FA22EB"/>
    <w:rsid w:val="00FA2779"/>
    <w:rsid w:val="00FA5CE8"/>
    <w:rsid w:val="00FA75D3"/>
    <w:rsid w:val="00FA780D"/>
    <w:rsid w:val="00FA7D57"/>
    <w:rsid w:val="00FA7E46"/>
    <w:rsid w:val="00FB0018"/>
    <w:rsid w:val="00FB0D55"/>
    <w:rsid w:val="00FB39AC"/>
    <w:rsid w:val="00FB45C5"/>
    <w:rsid w:val="00FB5402"/>
    <w:rsid w:val="00FB69D4"/>
    <w:rsid w:val="00FB7C2A"/>
    <w:rsid w:val="00FC1B95"/>
    <w:rsid w:val="00FC33BA"/>
    <w:rsid w:val="00FC3EB3"/>
    <w:rsid w:val="00FC3FE3"/>
    <w:rsid w:val="00FC463D"/>
    <w:rsid w:val="00FC64C2"/>
    <w:rsid w:val="00FC7100"/>
    <w:rsid w:val="00FD0ABA"/>
    <w:rsid w:val="00FD1784"/>
    <w:rsid w:val="00FD31F2"/>
    <w:rsid w:val="00FD42B4"/>
    <w:rsid w:val="00FD42E2"/>
    <w:rsid w:val="00FD49C5"/>
    <w:rsid w:val="00FD50F2"/>
    <w:rsid w:val="00FD5960"/>
    <w:rsid w:val="00FE033E"/>
    <w:rsid w:val="00FE0F26"/>
    <w:rsid w:val="00FE1230"/>
    <w:rsid w:val="00FE214B"/>
    <w:rsid w:val="00FE3D0C"/>
    <w:rsid w:val="00FE6B8D"/>
    <w:rsid w:val="00FE7BA3"/>
    <w:rsid w:val="00FE7C74"/>
    <w:rsid w:val="00FF025A"/>
    <w:rsid w:val="00FF1627"/>
    <w:rsid w:val="00FF19C3"/>
    <w:rsid w:val="00FF5488"/>
    <w:rsid w:val="00FF581A"/>
    <w:rsid w:val="00FF6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09"/>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8F46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6653C"/>
    <w:pPr>
      <w:keepNext/>
      <w:widowControl/>
      <w:autoSpaceDE/>
      <w:autoSpaceDN/>
      <w:adjustRightInd/>
      <w:spacing w:before="240" w:after="60" w:line="276" w:lineRule="auto"/>
      <w:outlineLvl w:val="1"/>
    </w:pPr>
    <w:rPr>
      <w:rFonts w:ascii="Arial" w:hAnsi="Arial"/>
      <w:b/>
      <w:bCs/>
      <w:i/>
      <w:iCs/>
      <w:sz w:val="28"/>
      <w:szCs w:val="28"/>
      <w:lang w:eastAsia="en-US"/>
    </w:rPr>
  </w:style>
  <w:style w:type="paragraph" w:styleId="3">
    <w:name w:val="heading 3"/>
    <w:basedOn w:val="a"/>
    <w:next w:val="a"/>
    <w:link w:val="30"/>
    <w:uiPriority w:val="99"/>
    <w:qFormat/>
    <w:rsid w:val="00192548"/>
    <w:pPr>
      <w:keepNext/>
      <w:widowControl/>
      <w:autoSpaceDE/>
      <w:autoSpaceDN/>
      <w:adjustRightInd/>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pPr>
      <w:spacing w:line="317" w:lineRule="exact"/>
      <w:ind w:hanging="166"/>
    </w:pPr>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310" w:lineRule="exact"/>
      <w:ind w:hanging="166"/>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317" w:lineRule="exact"/>
      <w:jc w:val="both"/>
    </w:pPr>
  </w:style>
  <w:style w:type="paragraph" w:customStyle="1" w:styleId="Style14">
    <w:name w:val="Style14"/>
    <w:basedOn w:val="a"/>
    <w:uiPriority w:val="99"/>
  </w:style>
  <w:style w:type="paragraph" w:customStyle="1" w:styleId="Style15">
    <w:name w:val="Style15"/>
    <w:basedOn w:val="a"/>
    <w:uiPriority w:val="99"/>
    <w:pPr>
      <w:jc w:val="both"/>
    </w:pPr>
  </w:style>
  <w:style w:type="paragraph" w:customStyle="1" w:styleId="Style16">
    <w:name w:val="Style16"/>
    <w:basedOn w:val="a"/>
    <w:uiPriority w:val="99"/>
    <w:pPr>
      <w:spacing w:line="317" w:lineRule="exact"/>
      <w:ind w:firstLine="1138"/>
    </w:pPr>
  </w:style>
  <w:style w:type="paragraph" w:customStyle="1" w:styleId="Style17">
    <w:name w:val="Style17"/>
    <w:basedOn w:val="a"/>
    <w:uiPriority w:val="99"/>
    <w:pPr>
      <w:spacing w:line="295" w:lineRule="exact"/>
      <w:jc w:val="both"/>
    </w:pPr>
  </w:style>
  <w:style w:type="paragraph" w:customStyle="1" w:styleId="Style18">
    <w:name w:val="Style18"/>
    <w:basedOn w:val="a"/>
    <w:uiPriority w:val="99"/>
    <w:pPr>
      <w:spacing w:line="293" w:lineRule="exact"/>
    </w:pPr>
  </w:style>
  <w:style w:type="paragraph" w:customStyle="1" w:styleId="Style19">
    <w:name w:val="Style19"/>
    <w:basedOn w:val="a"/>
    <w:uiPriority w:val="99"/>
  </w:style>
  <w:style w:type="paragraph" w:customStyle="1" w:styleId="Style20">
    <w:name w:val="Style20"/>
    <w:basedOn w:val="a"/>
    <w:uiPriority w:val="99"/>
    <w:pPr>
      <w:spacing w:line="295" w:lineRule="exact"/>
    </w:pPr>
  </w:style>
  <w:style w:type="paragraph" w:customStyle="1" w:styleId="Style21">
    <w:name w:val="Style21"/>
    <w:basedOn w:val="a"/>
    <w:uiPriority w:val="99"/>
    <w:pPr>
      <w:spacing w:line="295" w:lineRule="exact"/>
      <w:jc w:val="both"/>
    </w:pPr>
  </w:style>
  <w:style w:type="paragraph" w:customStyle="1" w:styleId="Style22">
    <w:name w:val="Style22"/>
    <w:basedOn w:val="a"/>
    <w:uiPriority w:val="99"/>
    <w:pPr>
      <w:spacing w:line="317" w:lineRule="exact"/>
      <w:ind w:firstLine="972"/>
    </w:pPr>
  </w:style>
  <w:style w:type="paragraph" w:customStyle="1" w:styleId="Style23">
    <w:name w:val="Style23"/>
    <w:basedOn w:val="a"/>
    <w:uiPriority w:val="99"/>
  </w:style>
  <w:style w:type="paragraph" w:customStyle="1" w:styleId="Style24">
    <w:name w:val="Style24"/>
    <w:basedOn w:val="a"/>
    <w:uiPriority w:val="99"/>
    <w:pPr>
      <w:spacing w:line="317" w:lineRule="exact"/>
      <w:ind w:hanging="655"/>
    </w:pPr>
  </w:style>
  <w:style w:type="paragraph" w:customStyle="1" w:styleId="Style25">
    <w:name w:val="Style25"/>
    <w:basedOn w:val="a"/>
    <w:uiPriority w:val="99"/>
    <w:pPr>
      <w:spacing w:line="317" w:lineRule="exact"/>
      <w:ind w:firstLine="1015"/>
    </w:pPr>
  </w:style>
  <w:style w:type="paragraph" w:customStyle="1" w:styleId="Style26">
    <w:name w:val="Style26"/>
    <w:basedOn w:val="a"/>
    <w:uiPriority w:val="99"/>
    <w:pPr>
      <w:spacing w:line="317" w:lineRule="exact"/>
      <w:ind w:hanging="612"/>
    </w:pPr>
  </w:style>
  <w:style w:type="paragraph" w:customStyle="1" w:styleId="Style27">
    <w:name w:val="Style27"/>
    <w:basedOn w:val="a"/>
    <w:uiPriority w:val="99"/>
    <w:pPr>
      <w:spacing w:line="310" w:lineRule="exact"/>
      <w:ind w:firstLine="122"/>
    </w:pPr>
  </w:style>
  <w:style w:type="paragraph" w:customStyle="1" w:styleId="Style28">
    <w:name w:val="Style28"/>
    <w:basedOn w:val="a"/>
    <w:uiPriority w:val="99"/>
    <w:pPr>
      <w:spacing w:line="317" w:lineRule="exact"/>
      <w:ind w:hanging="612"/>
    </w:pPr>
  </w:style>
  <w:style w:type="paragraph" w:customStyle="1" w:styleId="Style29">
    <w:name w:val="Style29"/>
    <w:basedOn w:val="a"/>
    <w:uiPriority w:val="99"/>
    <w:pPr>
      <w:spacing w:line="360" w:lineRule="exact"/>
      <w:ind w:firstLine="1130"/>
      <w:jc w:val="both"/>
    </w:pPr>
  </w:style>
  <w:style w:type="paragraph" w:customStyle="1" w:styleId="Style30">
    <w:name w:val="Style30"/>
    <w:basedOn w:val="a"/>
    <w:uiPriority w:val="99"/>
  </w:style>
  <w:style w:type="paragraph" w:customStyle="1" w:styleId="Style31">
    <w:name w:val="Style31"/>
    <w:basedOn w:val="a"/>
    <w:uiPriority w:val="99"/>
    <w:pPr>
      <w:spacing w:line="317" w:lineRule="exact"/>
      <w:ind w:firstLine="259"/>
    </w:pPr>
  </w:style>
  <w:style w:type="paragraph" w:customStyle="1" w:styleId="Style32">
    <w:name w:val="Style32"/>
    <w:basedOn w:val="a"/>
    <w:uiPriority w:val="99"/>
    <w:pPr>
      <w:spacing w:line="317" w:lineRule="exact"/>
      <w:ind w:hanging="346"/>
    </w:pPr>
  </w:style>
  <w:style w:type="paragraph" w:customStyle="1" w:styleId="Style33">
    <w:name w:val="Style33"/>
    <w:basedOn w:val="a"/>
    <w:uiPriority w:val="99"/>
    <w:pPr>
      <w:spacing w:line="317" w:lineRule="exact"/>
      <w:ind w:firstLine="554"/>
    </w:pPr>
  </w:style>
  <w:style w:type="paragraph" w:customStyle="1" w:styleId="Style34">
    <w:name w:val="Style34"/>
    <w:basedOn w:val="a"/>
    <w:uiPriority w:val="99"/>
    <w:pPr>
      <w:spacing w:line="310" w:lineRule="exact"/>
      <w:ind w:firstLine="1534"/>
    </w:pPr>
  </w:style>
  <w:style w:type="paragraph" w:customStyle="1" w:styleId="Style35">
    <w:name w:val="Style35"/>
    <w:basedOn w:val="a"/>
    <w:uiPriority w:val="99"/>
    <w:pPr>
      <w:spacing w:line="324" w:lineRule="exact"/>
      <w:ind w:hanging="1433"/>
    </w:pPr>
  </w:style>
  <w:style w:type="paragraph" w:customStyle="1" w:styleId="Style36">
    <w:name w:val="Style36"/>
    <w:basedOn w:val="a"/>
    <w:uiPriority w:val="99"/>
    <w:pPr>
      <w:spacing w:line="317" w:lineRule="exact"/>
      <w:ind w:firstLine="403"/>
    </w:pPr>
  </w:style>
  <w:style w:type="paragraph" w:customStyle="1" w:styleId="Style37">
    <w:name w:val="Style37"/>
    <w:basedOn w:val="a"/>
    <w:uiPriority w:val="99"/>
    <w:pPr>
      <w:spacing w:line="317" w:lineRule="exact"/>
      <w:ind w:hanging="1714"/>
    </w:pPr>
  </w:style>
  <w:style w:type="paragraph" w:customStyle="1" w:styleId="Style38">
    <w:name w:val="Style38"/>
    <w:basedOn w:val="a"/>
    <w:uiPriority w:val="99"/>
  </w:style>
  <w:style w:type="paragraph" w:customStyle="1" w:styleId="Style39">
    <w:name w:val="Style39"/>
    <w:basedOn w:val="a"/>
    <w:uiPriority w:val="99"/>
    <w:pPr>
      <w:spacing w:line="317" w:lineRule="exact"/>
      <w:ind w:hanging="2038"/>
    </w:pPr>
  </w:style>
  <w:style w:type="paragraph" w:customStyle="1" w:styleId="Style40">
    <w:name w:val="Style40"/>
    <w:basedOn w:val="a"/>
    <w:uiPriority w:val="99"/>
  </w:style>
  <w:style w:type="paragraph" w:customStyle="1" w:styleId="Style41">
    <w:name w:val="Style41"/>
    <w:basedOn w:val="a"/>
    <w:uiPriority w:val="99"/>
    <w:pPr>
      <w:jc w:val="center"/>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7" w:lineRule="exact"/>
      <w:ind w:hanging="1627"/>
    </w:pPr>
  </w:style>
  <w:style w:type="paragraph" w:customStyle="1" w:styleId="Style44">
    <w:name w:val="Style44"/>
    <w:basedOn w:val="a"/>
    <w:uiPriority w:val="99"/>
  </w:style>
  <w:style w:type="paragraph" w:customStyle="1" w:styleId="Style45">
    <w:name w:val="Style45"/>
    <w:basedOn w:val="a"/>
    <w:uiPriority w:val="99"/>
    <w:pPr>
      <w:spacing w:line="317" w:lineRule="exact"/>
      <w:ind w:hanging="410"/>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7" w:lineRule="exact"/>
      <w:ind w:hanging="763"/>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spacing w:line="310" w:lineRule="exact"/>
      <w:ind w:hanging="814"/>
    </w:pPr>
  </w:style>
  <w:style w:type="paragraph" w:customStyle="1" w:styleId="Style55">
    <w:name w:val="Style55"/>
    <w:basedOn w:val="a"/>
    <w:uiPriority w:val="99"/>
    <w:pPr>
      <w:spacing w:line="317" w:lineRule="exact"/>
      <w:ind w:hanging="914"/>
    </w:pPr>
  </w:style>
  <w:style w:type="paragraph" w:customStyle="1" w:styleId="Style56">
    <w:name w:val="Style56"/>
    <w:basedOn w:val="a"/>
    <w:uiPriority w:val="99"/>
    <w:pPr>
      <w:spacing w:line="317" w:lineRule="exact"/>
      <w:ind w:firstLine="187"/>
    </w:pPr>
  </w:style>
  <w:style w:type="paragraph" w:customStyle="1" w:styleId="Style57">
    <w:name w:val="Style57"/>
    <w:basedOn w:val="a"/>
    <w:uiPriority w:val="99"/>
  </w:style>
  <w:style w:type="paragraph" w:customStyle="1" w:styleId="Style58">
    <w:name w:val="Style58"/>
    <w:basedOn w:val="a"/>
    <w:uiPriority w:val="99"/>
    <w:pPr>
      <w:spacing w:line="317" w:lineRule="exact"/>
      <w:jc w:val="center"/>
    </w:pPr>
  </w:style>
  <w:style w:type="paragraph" w:customStyle="1" w:styleId="Style59">
    <w:name w:val="Style59"/>
    <w:basedOn w:val="a"/>
    <w:uiPriority w:val="99"/>
  </w:style>
  <w:style w:type="paragraph" w:customStyle="1" w:styleId="Style60">
    <w:name w:val="Style60"/>
    <w:basedOn w:val="a"/>
    <w:uiPriority w:val="99"/>
    <w:pPr>
      <w:spacing w:line="310" w:lineRule="exact"/>
      <w:ind w:firstLine="410"/>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style>
  <w:style w:type="paragraph" w:customStyle="1" w:styleId="Style63">
    <w:name w:val="Style63"/>
    <w:basedOn w:val="a"/>
    <w:uiPriority w:val="99"/>
  </w:style>
  <w:style w:type="paragraph" w:customStyle="1" w:styleId="Style64">
    <w:name w:val="Style64"/>
    <w:basedOn w:val="a"/>
    <w:uiPriority w:val="99"/>
    <w:pPr>
      <w:spacing w:line="313" w:lineRule="exact"/>
      <w:ind w:hanging="1534"/>
    </w:pPr>
  </w:style>
  <w:style w:type="paragraph" w:customStyle="1" w:styleId="Style65">
    <w:name w:val="Style65"/>
    <w:basedOn w:val="a"/>
    <w:uiPriority w:val="99"/>
    <w:pPr>
      <w:spacing w:line="317" w:lineRule="exact"/>
      <w:ind w:hanging="511"/>
    </w:pPr>
  </w:style>
  <w:style w:type="paragraph" w:customStyle="1" w:styleId="Style66">
    <w:name w:val="Style66"/>
    <w:basedOn w:val="a"/>
    <w:uiPriority w:val="99"/>
    <w:pPr>
      <w:spacing w:line="317" w:lineRule="exact"/>
      <w:ind w:firstLine="310"/>
    </w:pPr>
  </w:style>
  <w:style w:type="paragraph" w:customStyle="1" w:styleId="Style67">
    <w:name w:val="Style67"/>
    <w:basedOn w:val="a"/>
    <w:uiPriority w:val="99"/>
  </w:style>
  <w:style w:type="paragraph" w:customStyle="1" w:styleId="Style68">
    <w:name w:val="Style68"/>
    <w:basedOn w:val="a"/>
    <w:uiPriority w:val="99"/>
  </w:style>
  <w:style w:type="paragraph" w:customStyle="1" w:styleId="Style69">
    <w:name w:val="Style69"/>
    <w:basedOn w:val="a"/>
    <w:uiPriority w:val="99"/>
    <w:pPr>
      <w:jc w:val="both"/>
    </w:pPr>
  </w:style>
  <w:style w:type="paragraph" w:customStyle="1" w:styleId="Style70">
    <w:name w:val="Style70"/>
    <w:basedOn w:val="a"/>
    <w:uiPriority w:val="99"/>
    <w:pPr>
      <w:spacing w:line="310" w:lineRule="exact"/>
      <w:ind w:hanging="418"/>
    </w:pPr>
  </w:style>
  <w:style w:type="paragraph" w:customStyle="1" w:styleId="Style71">
    <w:name w:val="Style71"/>
    <w:basedOn w:val="a"/>
    <w:uiPriority w:val="99"/>
    <w:pPr>
      <w:spacing w:line="324" w:lineRule="exact"/>
      <w:ind w:firstLine="677"/>
    </w:pPr>
  </w:style>
  <w:style w:type="paragraph" w:customStyle="1" w:styleId="Style72">
    <w:name w:val="Style72"/>
    <w:basedOn w:val="a"/>
    <w:uiPriority w:val="99"/>
    <w:pPr>
      <w:spacing w:line="310" w:lineRule="exact"/>
      <w:ind w:firstLine="842"/>
    </w:pPr>
  </w:style>
  <w:style w:type="paragraph" w:customStyle="1" w:styleId="Style73">
    <w:name w:val="Style73"/>
    <w:basedOn w:val="a"/>
    <w:uiPriority w:val="99"/>
    <w:pPr>
      <w:spacing w:line="605" w:lineRule="exact"/>
      <w:jc w:val="center"/>
    </w:pPr>
  </w:style>
  <w:style w:type="paragraph" w:customStyle="1" w:styleId="Style74">
    <w:name w:val="Style74"/>
    <w:basedOn w:val="a"/>
    <w:uiPriority w:val="99"/>
    <w:pPr>
      <w:spacing w:line="310" w:lineRule="exact"/>
    </w:pPr>
  </w:style>
  <w:style w:type="paragraph" w:customStyle="1" w:styleId="Style75">
    <w:name w:val="Style75"/>
    <w:basedOn w:val="a"/>
    <w:uiPriority w:val="99"/>
    <w:pPr>
      <w:spacing w:line="310" w:lineRule="exact"/>
      <w:ind w:hanging="1138"/>
    </w:pPr>
  </w:style>
  <w:style w:type="paragraph" w:customStyle="1" w:styleId="Style76">
    <w:name w:val="Style76"/>
    <w:basedOn w:val="a"/>
    <w:uiPriority w:val="99"/>
    <w:pPr>
      <w:spacing w:line="317" w:lineRule="exact"/>
      <w:ind w:hanging="1771"/>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pPr>
      <w:jc w:val="both"/>
    </w:pPr>
  </w:style>
  <w:style w:type="paragraph" w:customStyle="1" w:styleId="Style79">
    <w:name w:val="Style79"/>
    <w:basedOn w:val="a"/>
    <w:uiPriority w:val="99"/>
  </w:style>
  <w:style w:type="paragraph" w:customStyle="1" w:styleId="Style80">
    <w:name w:val="Style80"/>
    <w:basedOn w:val="a"/>
    <w:uiPriority w:val="99"/>
    <w:pPr>
      <w:spacing w:line="360" w:lineRule="exact"/>
      <w:jc w:val="both"/>
    </w:pPr>
  </w:style>
  <w:style w:type="paragraph" w:customStyle="1" w:styleId="Style81">
    <w:name w:val="Style81"/>
    <w:basedOn w:val="a"/>
    <w:uiPriority w:val="99"/>
    <w:pPr>
      <w:spacing w:line="317" w:lineRule="exact"/>
      <w:ind w:firstLine="706"/>
    </w:pPr>
  </w:style>
  <w:style w:type="paragraph" w:customStyle="1" w:styleId="Style82">
    <w:name w:val="Style82"/>
    <w:basedOn w:val="a"/>
    <w:uiPriority w:val="99"/>
  </w:style>
  <w:style w:type="paragraph" w:customStyle="1" w:styleId="Style83">
    <w:name w:val="Style83"/>
    <w:basedOn w:val="a"/>
    <w:uiPriority w:val="99"/>
  </w:style>
  <w:style w:type="character" w:customStyle="1" w:styleId="FontStyle85">
    <w:name w:val="Font Style85"/>
    <w:uiPriority w:val="99"/>
    <w:rPr>
      <w:rFonts w:ascii="Times New Roman" w:hAnsi="Times New Roman" w:cs="Times New Roman"/>
      <w:spacing w:val="20"/>
      <w:sz w:val="20"/>
      <w:szCs w:val="20"/>
    </w:rPr>
  </w:style>
  <w:style w:type="character" w:customStyle="1" w:styleId="FontStyle86">
    <w:name w:val="Font Style86"/>
    <w:uiPriority w:val="99"/>
    <w:rPr>
      <w:rFonts w:ascii="Times New Roman" w:hAnsi="Times New Roman" w:cs="Times New Roman"/>
      <w:b/>
      <w:bCs/>
      <w:sz w:val="16"/>
      <w:szCs w:val="16"/>
    </w:rPr>
  </w:style>
  <w:style w:type="character" w:customStyle="1" w:styleId="FontStyle87">
    <w:name w:val="Font Style87"/>
    <w:uiPriority w:val="99"/>
    <w:rPr>
      <w:rFonts w:ascii="Cambria" w:hAnsi="Cambria" w:cs="Cambria"/>
      <w:sz w:val="24"/>
      <w:szCs w:val="24"/>
    </w:rPr>
  </w:style>
  <w:style w:type="character" w:customStyle="1" w:styleId="FontStyle88">
    <w:name w:val="Font Style88"/>
    <w:uiPriority w:val="99"/>
    <w:rPr>
      <w:rFonts w:ascii="Times New Roman" w:hAnsi="Times New Roman" w:cs="Times New Roman"/>
      <w:b/>
      <w:bCs/>
      <w:i/>
      <w:iCs/>
      <w:sz w:val="20"/>
      <w:szCs w:val="20"/>
    </w:rPr>
  </w:style>
  <w:style w:type="character" w:customStyle="1" w:styleId="FontStyle89">
    <w:name w:val="Font Style89"/>
    <w:uiPriority w:val="99"/>
    <w:rPr>
      <w:rFonts w:ascii="Cambria" w:hAnsi="Cambria" w:cs="Cambria"/>
      <w:b/>
      <w:bCs/>
      <w:sz w:val="24"/>
      <w:szCs w:val="24"/>
    </w:rPr>
  </w:style>
  <w:style w:type="character" w:customStyle="1" w:styleId="FontStyle90">
    <w:name w:val="Font Style90"/>
    <w:uiPriority w:val="99"/>
    <w:rPr>
      <w:rFonts w:ascii="Times New Roman" w:hAnsi="Times New Roman" w:cs="Times New Roman"/>
      <w:b/>
      <w:bCs/>
      <w:sz w:val="26"/>
      <w:szCs w:val="26"/>
    </w:rPr>
  </w:style>
  <w:style w:type="character" w:customStyle="1" w:styleId="FontStyle91">
    <w:name w:val="Font Style91"/>
    <w:uiPriority w:val="99"/>
    <w:rPr>
      <w:rFonts w:ascii="Times New Roman" w:hAnsi="Times New Roman" w:cs="Times New Roman"/>
      <w:b/>
      <w:bCs/>
      <w:i/>
      <w:iCs/>
      <w:sz w:val="24"/>
      <w:szCs w:val="24"/>
    </w:rPr>
  </w:style>
  <w:style w:type="character" w:customStyle="1" w:styleId="FontStyle92">
    <w:name w:val="Font Style92"/>
    <w:uiPriority w:val="99"/>
    <w:rPr>
      <w:rFonts w:ascii="Times New Roman" w:hAnsi="Times New Roman" w:cs="Times New Roman"/>
      <w:b/>
      <w:bCs/>
      <w:sz w:val="26"/>
      <w:szCs w:val="26"/>
    </w:rPr>
  </w:style>
  <w:style w:type="character" w:customStyle="1" w:styleId="FontStyle93">
    <w:name w:val="Font Style93"/>
    <w:uiPriority w:val="99"/>
    <w:rPr>
      <w:rFonts w:ascii="Times New Roman" w:hAnsi="Times New Roman" w:cs="Times New Roman"/>
      <w:b/>
      <w:bCs/>
      <w:w w:val="120"/>
      <w:sz w:val="18"/>
      <w:szCs w:val="18"/>
    </w:rPr>
  </w:style>
  <w:style w:type="character" w:customStyle="1" w:styleId="FontStyle94">
    <w:name w:val="Font Style94"/>
    <w:uiPriority w:val="99"/>
    <w:rPr>
      <w:rFonts w:ascii="Times New Roman" w:hAnsi="Times New Roman" w:cs="Times New Roman"/>
      <w:b/>
      <w:bCs/>
      <w:i/>
      <w:iCs/>
      <w:sz w:val="18"/>
      <w:szCs w:val="18"/>
    </w:rPr>
  </w:style>
  <w:style w:type="character" w:customStyle="1" w:styleId="FontStyle95">
    <w:name w:val="Font Style95"/>
    <w:uiPriority w:val="99"/>
    <w:rPr>
      <w:rFonts w:ascii="Constantia" w:hAnsi="Constantia" w:cs="Constantia"/>
      <w:b/>
      <w:bCs/>
      <w:smallCaps/>
      <w:spacing w:val="10"/>
      <w:sz w:val="18"/>
      <w:szCs w:val="18"/>
    </w:rPr>
  </w:style>
  <w:style w:type="character" w:customStyle="1" w:styleId="FontStyle96">
    <w:name w:val="Font Style96"/>
    <w:uiPriority w:val="99"/>
    <w:rPr>
      <w:rFonts w:ascii="Cambria" w:hAnsi="Cambria" w:cs="Cambria"/>
      <w:b/>
      <w:bCs/>
      <w:sz w:val="18"/>
      <w:szCs w:val="18"/>
    </w:rPr>
  </w:style>
  <w:style w:type="character" w:customStyle="1" w:styleId="FontStyle97">
    <w:name w:val="Font Style97"/>
    <w:uiPriority w:val="99"/>
    <w:rPr>
      <w:rFonts w:ascii="Times New Roman" w:hAnsi="Times New Roman" w:cs="Times New Roman"/>
      <w:sz w:val="20"/>
      <w:szCs w:val="20"/>
    </w:rPr>
  </w:style>
  <w:style w:type="character" w:customStyle="1" w:styleId="FontStyle98">
    <w:name w:val="Font Style98"/>
    <w:uiPriority w:val="99"/>
    <w:rPr>
      <w:rFonts w:ascii="Times New Roman" w:hAnsi="Times New Roman" w:cs="Times New Roman"/>
      <w:b/>
      <w:bCs/>
      <w:sz w:val="26"/>
      <w:szCs w:val="26"/>
    </w:rPr>
  </w:style>
  <w:style w:type="character" w:customStyle="1" w:styleId="FontStyle99">
    <w:name w:val="Font Style99"/>
    <w:uiPriority w:val="99"/>
    <w:rPr>
      <w:rFonts w:ascii="Times New Roman" w:hAnsi="Times New Roman" w:cs="Times New Roman"/>
      <w:b/>
      <w:bCs/>
      <w:i/>
      <w:iCs/>
      <w:sz w:val="20"/>
      <w:szCs w:val="20"/>
    </w:rPr>
  </w:style>
  <w:style w:type="character" w:customStyle="1" w:styleId="FontStyle100">
    <w:name w:val="Font Style100"/>
    <w:uiPriority w:val="99"/>
    <w:rPr>
      <w:rFonts w:ascii="Courier New" w:hAnsi="Courier New" w:cs="Courier New"/>
      <w:i/>
      <w:iCs/>
      <w:spacing w:val="-30"/>
      <w:sz w:val="38"/>
      <w:szCs w:val="38"/>
    </w:rPr>
  </w:style>
  <w:style w:type="character" w:customStyle="1" w:styleId="FontStyle101">
    <w:name w:val="Font Style101"/>
    <w:uiPriority w:val="99"/>
    <w:rPr>
      <w:rFonts w:ascii="Times New Roman" w:hAnsi="Times New Roman" w:cs="Times New Roman"/>
      <w:b/>
      <w:bCs/>
      <w:i/>
      <w:iCs/>
      <w:sz w:val="20"/>
      <w:szCs w:val="20"/>
    </w:rPr>
  </w:style>
  <w:style w:type="character" w:customStyle="1" w:styleId="FontStyle102">
    <w:name w:val="Font Style102"/>
    <w:uiPriority w:val="99"/>
    <w:rPr>
      <w:rFonts w:ascii="Times New Roman" w:hAnsi="Times New Roman" w:cs="Times New Roman"/>
      <w:b/>
      <w:bCs/>
      <w:i/>
      <w:iCs/>
      <w:w w:val="66"/>
      <w:sz w:val="12"/>
      <w:szCs w:val="12"/>
    </w:rPr>
  </w:style>
  <w:style w:type="character" w:customStyle="1" w:styleId="FontStyle103">
    <w:name w:val="Font Style103"/>
    <w:uiPriority w:val="99"/>
    <w:rPr>
      <w:rFonts w:ascii="Times New Roman" w:hAnsi="Times New Roman" w:cs="Times New Roman"/>
      <w:b/>
      <w:bCs/>
      <w:i/>
      <w:iCs/>
      <w:sz w:val="16"/>
      <w:szCs w:val="16"/>
    </w:rPr>
  </w:style>
  <w:style w:type="character" w:customStyle="1" w:styleId="FontStyle104">
    <w:name w:val="Font Style104"/>
    <w:uiPriority w:val="99"/>
    <w:rPr>
      <w:rFonts w:ascii="Cambria" w:hAnsi="Cambria" w:cs="Cambria"/>
      <w:b/>
      <w:bCs/>
      <w:spacing w:val="10"/>
      <w:sz w:val="8"/>
      <w:szCs w:val="8"/>
    </w:rPr>
  </w:style>
  <w:style w:type="character" w:customStyle="1" w:styleId="FontStyle105">
    <w:name w:val="Font Style105"/>
    <w:uiPriority w:val="99"/>
    <w:rPr>
      <w:rFonts w:ascii="Trebuchet MS" w:hAnsi="Trebuchet MS" w:cs="Trebuchet MS"/>
      <w:b/>
      <w:bCs/>
      <w:i/>
      <w:iCs/>
      <w:spacing w:val="-20"/>
      <w:sz w:val="22"/>
      <w:szCs w:val="22"/>
    </w:rPr>
  </w:style>
  <w:style w:type="character" w:customStyle="1" w:styleId="FontStyle106">
    <w:name w:val="Font Style106"/>
    <w:uiPriority w:val="99"/>
    <w:rPr>
      <w:rFonts w:ascii="Times New Roman" w:hAnsi="Times New Roman" w:cs="Times New Roman"/>
      <w:b/>
      <w:bCs/>
      <w:i/>
      <w:iCs/>
      <w:sz w:val="18"/>
      <w:szCs w:val="18"/>
    </w:rPr>
  </w:style>
  <w:style w:type="character" w:customStyle="1" w:styleId="FontStyle107">
    <w:name w:val="Font Style107"/>
    <w:uiPriority w:val="99"/>
    <w:rPr>
      <w:rFonts w:ascii="Times New Roman" w:hAnsi="Times New Roman" w:cs="Times New Roman"/>
      <w:sz w:val="32"/>
      <w:szCs w:val="32"/>
    </w:rPr>
  </w:style>
  <w:style w:type="character" w:customStyle="1" w:styleId="FontStyle108">
    <w:name w:val="Font Style108"/>
    <w:uiPriority w:val="99"/>
    <w:rPr>
      <w:rFonts w:ascii="Courier New" w:hAnsi="Courier New" w:cs="Courier New"/>
      <w:sz w:val="42"/>
      <w:szCs w:val="42"/>
    </w:rPr>
  </w:style>
  <w:style w:type="character" w:customStyle="1" w:styleId="FontStyle109">
    <w:name w:val="Font Style109"/>
    <w:uiPriority w:val="99"/>
    <w:rPr>
      <w:rFonts w:ascii="Times New Roman" w:hAnsi="Times New Roman" w:cs="Times New Roman"/>
      <w:b/>
      <w:bCs/>
      <w:i/>
      <w:iCs/>
      <w:sz w:val="20"/>
      <w:szCs w:val="20"/>
    </w:rPr>
  </w:style>
  <w:style w:type="character" w:customStyle="1" w:styleId="FontStyle110">
    <w:name w:val="Font Style110"/>
    <w:uiPriority w:val="99"/>
    <w:rPr>
      <w:rFonts w:ascii="Times New Roman" w:hAnsi="Times New Roman" w:cs="Times New Roman"/>
      <w:b/>
      <w:bCs/>
      <w:sz w:val="20"/>
      <w:szCs w:val="20"/>
    </w:rPr>
  </w:style>
  <w:style w:type="character" w:customStyle="1" w:styleId="FontStyle111">
    <w:name w:val="Font Style111"/>
    <w:uiPriority w:val="99"/>
    <w:rPr>
      <w:rFonts w:ascii="Times New Roman" w:hAnsi="Times New Roman" w:cs="Times New Roman"/>
      <w:b/>
      <w:bCs/>
      <w:i/>
      <w:iCs/>
      <w:sz w:val="12"/>
      <w:szCs w:val="12"/>
    </w:rPr>
  </w:style>
  <w:style w:type="character" w:customStyle="1" w:styleId="FontStyle112">
    <w:name w:val="Font Style112"/>
    <w:uiPriority w:val="99"/>
    <w:rPr>
      <w:rFonts w:ascii="Times New Roman" w:hAnsi="Times New Roman" w:cs="Times New Roman"/>
      <w:sz w:val="20"/>
      <w:szCs w:val="20"/>
    </w:rPr>
  </w:style>
  <w:style w:type="character" w:customStyle="1" w:styleId="FontStyle113">
    <w:name w:val="Font Style113"/>
    <w:uiPriority w:val="99"/>
    <w:rPr>
      <w:rFonts w:ascii="Times New Roman" w:hAnsi="Times New Roman" w:cs="Times New Roman"/>
      <w:sz w:val="10"/>
      <w:szCs w:val="10"/>
    </w:rPr>
  </w:style>
  <w:style w:type="character" w:customStyle="1" w:styleId="FontStyle114">
    <w:name w:val="Font Style114"/>
    <w:uiPriority w:val="99"/>
    <w:rPr>
      <w:rFonts w:ascii="Times New Roman" w:hAnsi="Times New Roman" w:cs="Times New Roman"/>
      <w:b/>
      <w:bCs/>
      <w:i/>
      <w:iCs/>
      <w:spacing w:val="20"/>
      <w:sz w:val="28"/>
      <w:szCs w:val="28"/>
    </w:rPr>
  </w:style>
  <w:style w:type="character" w:customStyle="1" w:styleId="FontStyle115">
    <w:name w:val="Font Style115"/>
    <w:uiPriority w:val="99"/>
    <w:rPr>
      <w:rFonts w:ascii="Times New Roman" w:hAnsi="Times New Roman" w:cs="Times New Roman"/>
      <w:b/>
      <w:bCs/>
      <w:sz w:val="26"/>
      <w:szCs w:val="26"/>
    </w:rPr>
  </w:style>
  <w:style w:type="character" w:customStyle="1" w:styleId="FontStyle116">
    <w:name w:val="Font Style116"/>
    <w:uiPriority w:val="99"/>
    <w:rPr>
      <w:rFonts w:ascii="Times New Roman" w:hAnsi="Times New Roman" w:cs="Times New Roman"/>
      <w:b/>
      <w:bCs/>
      <w:smallCaps/>
      <w:sz w:val="16"/>
      <w:szCs w:val="16"/>
    </w:rPr>
  </w:style>
  <w:style w:type="character" w:customStyle="1" w:styleId="FontStyle117">
    <w:name w:val="Font Style117"/>
    <w:uiPriority w:val="99"/>
    <w:rPr>
      <w:rFonts w:ascii="Times New Roman" w:hAnsi="Times New Roman" w:cs="Times New Roman"/>
      <w:b/>
      <w:bCs/>
      <w:i/>
      <w:iCs/>
      <w:sz w:val="22"/>
      <w:szCs w:val="22"/>
    </w:rPr>
  </w:style>
  <w:style w:type="character" w:customStyle="1" w:styleId="FontStyle118">
    <w:name w:val="Font Style118"/>
    <w:uiPriority w:val="99"/>
    <w:rPr>
      <w:rFonts w:ascii="Times New Roman" w:hAnsi="Times New Roman" w:cs="Times New Roman"/>
      <w:b/>
      <w:bCs/>
      <w:spacing w:val="10"/>
      <w:sz w:val="12"/>
      <w:szCs w:val="12"/>
    </w:rPr>
  </w:style>
  <w:style w:type="character" w:customStyle="1" w:styleId="FontStyle119">
    <w:name w:val="Font Style119"/>
    <w:uiPriority w:val="99"/>
    <w:rPr>
      <w:rFonts w:ascii="Times New Roman" w:hAnsi="Times New Roman" w:cs="Times New Roman"/>
      <w:sz w:val="18"/>
      <w:szCs w:val="18"/>
    </w:rPr>
  </w:style>
  <w:style w:type="character" w:customStyle="1" w:styleId="FontStyle120">
    <w:name w:val="Font Style120"/>
    <w:uiPriority w:val="99"/>
    <w:rPr>
      <w:rFonts w:ascii="Times New Roman" w:hAnsi="Times New Roman" w:cs="Times New Roman"/>
      <w:b/>
      <w:bCs/>
      <w:i/>
      <w:iCs/>
      <w:spacing w:val="-20"/>
      <w:sz w:val="18"/>
      <w:szCs w:val="18"/>
    </w:rPr>
  </w:style>
  <w:style w:type="character" w:customStyle="1" w:styleId="FontStyle121">
    <w:name w:val="Font Style121"/>
    <w:uiPriority w:val="99"/>
    <w:rPr>
      <w:rFonts w:ascii="Times New Roman" w:hAnsi="Times New Roman" w:cs="Times New Roman"/>
      <w:b/>
      <w:bCs/>
      <w:sz w:val="26"/>
      <w:szCs w:val="26"/>
    </w:rPr>
  </w:style>
  <w:style w:type="character" w:customStyle="1" w:styleId="FontStyle122">
    <w:name w:val="Font Style122"/>
    <w:uiPriority w:val="99"/>
    <w:rPr>
      <w:rFonts w:ascii="Times New Roman" w:hAnsi="Times New Roman" w:cs="Times New Roman"/>
      <w:b/>
      <w:bCs/>
      <w:sz w:val="26"/>
      <w:szCs w:val="26"/>
    </w:rPr>
  </w:style>
  <w:style w:type="character" w:customStyle="1" w:styleId="FontStyle123">
    <w:name w:val="Font Style123"/>
    <w:uiPriority w:val="99"/>
    <w:rPr>
      <w:rFonts w:ascii="Times New Roman" w:hAnsi="Times New Roman" w:cs="Times New Roman"/>
      <w:b/>
      <w:bCs/>
      <w:i/>
      <w:iCs/>
      <w:spacing w:val="-10"/>
      <w:sz w:val="24"/>
      <w:szCs w:val="24"/>
    </w:rPr>
  </w:style>
  <w:style w:type="character" w:customStyle="1" w:styleId="FontStyle124">
    <w:name w:val="Font Style124"/>
    <w:uiPriority w:val="99"/>
    <w:rPr>
      <w:rFonts w:ascii="Times New Roman" w:hAnsi="Times New Roman" w:cs="Times New Roman"/>
      <w:b/>
      <w:bCs/>
      <w:i/>
      <w:iCs/>
      <w:spacing w:val="-20"/>
      <w:sz w:val="28"/>
      <w:szCs w:val="28"/>
    </w:rPr>
  </w:style>
  <w:style w:type="character" w:customStyle="1" w:styleId="FontStyle125">
    <w:name w:val="Font Style125"/>
    <w:uiPriority w:val="99"/>
    <w:rPr>
      <w:rFonts w:ascii="Georgia" w:hAnsi="Georgia" w:cs="Georgia"/>
      <w:sz w:val="20"/>
      <w:szCs w:val="20"/>
    </w:rPr>
  </w:style>
  <w:style w:type="character" w:customStyle="1" w:styleId="FontStyle126">
    <w:name w:val="Font Style126"/>
    <w:uiPriority w:val="99"/>
    <w:rPr>
      <w:rFonts w:ascii="Times New Roman" w:hAnsi="Times New Roman" w:cs="Times New Roman"/>
      <w:sz w:val="18"/>
      <w:szCs w:val="18"/>
    </w:rPr>
  </w:style>
  <w:style w:type="character" w:customStyle="1" w:styleId="FontStyle127">
    <w:name w:val="Font Style127"/>
    <w:uiPriority w:val="99"/>
    <w:rPr>
      <w:rFonts w:ascii="Times New Roman" w:hAnsi="Times New Roman" w:cs="Times New Roman"/>
      <w:sz w:val="24"/>
      <w:szCs w:val="24"/>
    </w:rPr>
  </w:style>
  <w:style w:type="character" w:customStyle="1" w:styleId="FontStyle128">
    <w:name w:val="Font Style128"/>
    <w:uiPriority w:val="99"/>
    <w:rPr>
      <w:rFonts w:ascii="Times New Roman" w:hAnsi="Times New Roman" w:cs="Times New Roman"/>
      <w:b/>
      <w:bCs/>
      <w:i/>
      <w:iCs/>
      <w:sz w:val="20"/>
      <w:szCs w:val="20"/>
    </w:rPr>
  </w:style>
  <w:style w:type="character" w:customStyle="1" w:styleId="FontStyle129">
    <w:name w:val="Font Style129"/>
    <w:uiPriority w:val="99"/>
    <w:rPr>
      <w:rFonts w:ascii="Times New Roman" w:hAnsi="Times New Roman" w:cs="Times New Roman"/>
      <w:b/>
      <w:bCs/>
      <w:sz w:val="20"/>
      <w:szCs w:val="20"/>
    </w:rPr>
  </w:style>
  <w:style w:type="character" w:customStyle="1" w:styleId="FontStyle130">
    <w:name w:val="Font Style130"/>
    <w:uiPriority w:val="99"/>
    <w:rPr>
      <w:rFonts w:ascii="Times New Roman" w:hAnsi="Times New Roman" w:cs="Times New Roman"/>
      <w:b/>
      <w:bCs/>
      <w:sz w:val="28"/>
      <w:szCs w:val="28"/>
    </w:rPr>
  </w:style>
  <w:style w:type="character" w:customStyle="1" w:styleId="FontStyle131">
    <w:name w:val="Font Style131"/>
    <w:uiPriority w:val="99"/>
    <w:rPr>
      <w:rFonts w:ascii="Times New Roman" w:hAnsi="Times New Roman" w:cs="Times New Roman"/>
      <w:b/>
      <w:bCs/>
      <w:i/>
      <w:iCs/>
      <w:sz w:val="18"/>
      <w:szCs w:val="18"/>
    </w:rPr>
  </w:style>
  <w:style w:type="character" w:customStyle="1" w:styleId="FontStyle132">
    <w:name w:val="Font Style132"/>
    <w:uiPriority w:val="99"/>
    <w:rPr>
      <w:rFonts w:ascii="Times New Roman" w:hAnsi="Times New Roman" w:cs="Times New Roman"/>
      <w:b/>
      <w:bCs/>
      <w:i/>
      <w:iCs/>
      <w:smallCaps/>
      <w:sz w:val="24"/>
      <w:szCs w:val="24"/>
    </w:rPr>
  </w:style>
  <w:style w:type="character" w:customStyle="1" w:styleId="FontStyle133">
    <w:name w:val="Font Style133"/>
    <w:uiPriority w:val="99"/>
    <w:rPr>
      <w:rFonts w:ascii="Times New Roman" w:hAnsi="Times New Roman" w:cs="Times New Roman"/>
      <w:sz w:val="20"/>
      <w:szCs w:val="20"/>
    </w:rPr>
  </w:style>
  <w:style w:type="character" w:customStyle="1" w:styleId="FontStyle134">
    <w:name w:val="Font Style134"/>
    <w:uiPriority w:val="99"/>
    <w:rPr>
      <w:rFonts w:ascii="Times New Roman" w:hAnsi="Times New Roman" w:cs="Times New Roman"/>
      <w:b/>
      <w:bCs/>
      <w:i/>
      <w:iCs/>
      <w:sz w:val="18"/>
      <w:szCs w:val="18"/>
    </w:rPr>
  </w:style>
  <w:style w:type="character" w:customStyle="1" w:styleId="FontStyle135">
    <w:name w:val="Font Style135"/>
    <w:uiPriority w:val="99"/>
    <w:rPr>
      <w:rFonts w:ascii="Times New Roman" w:hAnsi="Times New Roman" w:cs="Times New Roman"/>
      <w:b/>
      <w:bCs/>
      <w:sz w:val="16"/>
      <w:szCs w:val="16"/>
    </w:rPr>
  </w:style>
  <w:style w:type="character" w:customStyle="1" w:styleId="FontStyle136">
    <w:name w:val="Font Style136"/>
    <w:uiPriority w:val="99"/>
    <w:rPr>
      <w:rFonts w:ascii="Times New Roman" w:hAnsi="Times New Roman" w:cs="Times New Roman"/>
      <w:b/>
      <w:bCs/>
      <w:i/>
      <w:iCs/>
      <w:sz w:val="24"/>
      <w:szCs w:val="24"/>
    </w:rPr>
  </w:style>
  <w:style w:type="character" w:customStyle="1" w:styleId="FontStyle137">
    <w:name w:val="Font Style137"/>
    <w:uiPriority w:val="99"/>
    <w:rPr>
      <w:rFonts w:ascii="Times New Roman" w:hAnsi="Times New Roman" w:cs="Times New Roman"/>
      <w:sz w:val="20"/>
      <w:szCs w:val="20"/>
    </w:rPr>
  </w:style>
  <w:style w:type="character" w:customStyle="1" w:styleId="FontStyle138">
    <w:name w:val="Font Style138"/>
    <w:uiPriority w:val="99"/>
    <w:rPr>
      <w:rFonts w:ascii="Times New Roman" w:hAnsi="Times New Roman" w:cs="Times New Roman"/>
      <w:sz w:val="24"/>
      <w:szCs w:val="24"/>
    </w:rPr>
  </w:style>
  <w:style w:type="character" w:customStyle="1" w:styleId="FontStyle139">
    <w:name w:val="Font Style139"/>
    <w:uiPriority w:val="99"/>
    <w:rPr>
      <w:rFonts w:ascii="Times New Roman" w:hAnsi="Times New Roman" w:cs="Times New Roman"/>
      <w:b/>
      <w:bCs/>
      <w:i/>
      <w:iCs/>
      <w:spacing w:val="-10"/>
      <w:sz w:val="18"/>
      <w:szCs w:val="18"/>
    </w:rPr>
  </w:style>
  <w:style w:type="character" w:customStyle="1" w:styleId="FontStyle140">
    <w:name w:val="Font Style140"/>
    <w:uiPriority w:val="99"/>
    <w:rPr>
      <w:rFonts w:ascii="Times New Roman" w:hAnsi="Times New Roman" w:cs="Times New Roman"/>
      <w:sz w:val="20"/>
      <w:szCs w:val="20"/>
    </w:rPr>
  </w:style>
  <w:style w:type="character" w:customStyle="1" w:styleId="FontStyle141">
    <w:name w:val="Font Style141"/>
    <w:uiPriority w:val="99"/>
    <w:rPr>
      <w:rFonts w:ascii="Times New Roman" w:hAnsi="Times New Roman" w:cs="Times New Roman"/>
      <w:i/>
      <w:iCs/>
      <w:sz w:val="18"/>
      <w:szCs w:val="18"/>
    </w:rPr>
  </w:style>
  <w:style w:type="character" w:customStyle="1" w:styleId="FontStyle142">
    <w:name w:val="Font Style142"/>
    <w:uiPriority w:val="99"/>
    <w:rPr>
      <w:rFonts w:ascii="Times New Roman" w:hAnsi="Times New Roman" w:cs="Times New Roman"/>
      <w:b/>
      <w:bCs/>
      <w:w w:val="150"/>
      <w:sz w:val="18"/>
      <w:szCs w:val="18"/>
    </w:rPr>
  </w:style>
  <w:style w:type="character" w:customStyle="1" w:styleId="FontStyle143">
    <w:name w:val="Font Style143"/>
    <w:uiPriority w:val="99"/>
    <w:rPr>
      <w:rFonts w:ascii="Times New Roman" w:hAnsi="Times New Roman" w:cs="Times New Roman"/>
      <w:b/>
      <w:bCs/>
      <w:i/>
      <w:iCs/>
      <w:sz w:val="18"/>
      <w:szCs w:val="18"/>
    </w:rPr>
  </w:style>
  <w:style w:type="character" w:customStyle="1" w:styleId="FontStyle144">
    <w:name w:val="Font Style144"/>
    <w:uiPriority w:val="99"/>
    <w:rPr>
      <w:rFonts w:ascii="Times New Roman" w:hAnsi="Times New Roman" w:cs="Times New Roman"/>
      <w:sz w:val="20"/>
      <w:szCs w:val="20"/>
    </w:rPr>
  </w:style>
  <w:style w:type="character" w:customStyle="1" w:styleId="FontStyle145">
    <w:name w:val="Font Style145"/>
    <w:uiPriority w:val="99"/>
    <w:rPr>
      <w:rFonts w:ascii="Times New Roman" w:hAnsi="Times New Roman" w:cs="Times New Roman"/>
      <w:i/>
      <w:iCs/>
      <w:sz w:val="24"/>
      <w:szCs w:val="24"/>
    </w:rPr>
  </w:style>
  <w:style w:type="character" w:customStyle="1" w:styleId="FontStyle146">
    <w:name w:val="Font Style146"/>
    <w:uiPriority w:val="99"/>
    <w:rPr>
      <w:rFonts w:ascii="Times New Roman" w:hAnsi="Times New Roman" w:cs="Times New Roman"/>
      <w:sz w:val="20"/>
      <w:szCs w:val="20"/>
    </w:rPr>
  </w:style>
  <w:style w:type="character" w:customStyle="1" w:styleId="FontStyle147">
    <w:name w:val="Font Style147"/>
    <w:uiPriority w:val="99"/>
    <w:rPr>
      <w:rFonts w:ascii="Times New Roman" w:hAnsi="Times New Roman" w:cs="Times New Roman"/>
      <w:sz w:val="18"/>
      <w:szCs w:val="18"/>
    </w:rPr>
  </w:style>
  <w:style w:type="character" w:customStyle="1" w:styleId="FontStyle148">
    <w:name w:val="Font Style148"/>
    <w:uiPriority w:val="99"/>
    <w:rPr>
      <w:rFonts w:ascii="Times New Roman" w:hAnsi="Times New Roman" w:cs="Times New Roman"/>
      <w:b/>
      <w:bCs/>
      <w:i/>
      <w:iCs/>
      <w:spacing w:val="-20"/>
      <w:sz w:val="22"/>
      <w:szCs w:val="22"/>
    </w:rPr>
  </w:style>
  <w:style w:type="character" w:customStyle="1" w:styleId="FontStyle149">
    <w:name w:val="Font Style149"/>
    <w:uiPriority w:val="99"/>
    <w:rPr>
      <w:rFonts w:ascii="Cambria" w:hAnsi="Cambria" w:cs="Cambria"/>
      <w:b/>
      <w:bCs/>
      <w:i/>
      <w:iCs/>
      <w:smallCaps/>
      <w:spacing w:val="20"/>
      <w:sz w:val="16"/>
      <w:szCs w:val="16"/>
    </w:rPr>
  </w:style>
  <w:style w:type="character" w:customStyle="1" w:styleId="FontStyle150">
    <w:name w:val="Font Style150"/>
    <w:uiPriority w:val="99"/>
    <w:rPr>
      <w:rFonts w:ascii="Georgia" w:hAnsi="Georgia" w:cs="Georgia"/>
      <w:sz w:val="22"/>
      <w:szCs w:val="22"/>
    </w:rPr>
  </w:style>
  <w:style w:type="character" w:customStyle="1" w:styleId="FontStyle151">
    <w:name w:val="Font Style151"/>
    <w:uiPriority w:val="99"/>
    <w:rPr>
      <w:rFonts w:ascii="Times New Roman" w:hAnsi="Times New Roman" w:cs="Times New Roman"/>
      <w:b/>
      <w:bCs/>
      <w:sz w:val="16"/>
      <w:szCs w:val="16"/>
    </w:rPr>
  </w:style>
  <w:style w:type="character" w:customStyle="1" w:styleId="FontStyle152">
    <w:name w:val="Font Style152"/>
    <w:uiPriority w:val="99"/>
    <w:rPr>
      <w:rFonts w:ascii="Times New Roman" w:hAnsi="Times New Roman" w:cs="Times New Roman"/>
      <w:b/>
      <w:bCs/>
      <w:sz w:val="16"/>
      <w:szCs w:val="16"/>
    </w:rPr>
  </w:style>
  <w:style w:type="character" w:customStyle="1" w:styleId="FontStyle153">
    <w:name w:val="Font Style153"/>
    <w:uiPriority w:val="99"/>
    <w:rPr>
      <w:rFonts w:ascii="Times New Roman" w:hAnsi="Times New Roman" w:cs="Times New Roman"/>
      <w:b/>
      <w:bCs/>
      <w:sz w:val="16"/>
      <w:szCs w:val="16"/>
    </w:rPr>
  </w:style>
  <w:style w:type="character" w:customStyle="1" w:styleId="FontStyle154">
    <w:name w:val="Font Style154"/>
    <w:uiPriority w:val="99"/>
    <w:rPr>
      <w:rFonts w:ascii="Cambria" w:hAnsi="Cambria" w:cs="Cambria"/>
      <w:sz w:val="32"/>
      <w:szCs w:val="32"/>
    </w:rPr>
  </w:style>
  <w:style w:type="paragraph" w:styleId="a3">
    <w:name w:val="Balloon Text"/>
    <w:basedOn w:val="a"/>
    <w:link w:val="a4"/>
    <w:uiPriority w:val="99"/>
    <w:semiHidden/>
    <w:unhideWhenUsed/>
    <w:rsid w:val="009942D1"/>
    <w:rPr>
      <w:rFonts w:ascii="Tahoma" w:hAnsi="Tahoma" w:cs="Tahoma"/>
      <w:sz w:val="16"/>
      <w:szCs w:val="16"/>
    </w:rPr>
  </w:style>
  <w:style w:type="character" w:customStyle="1" w:styleId="a4">
    <w:name w:val="Текст выноски Знак"/>
    <w:basedOn w:val="a0"/>
    <w:link w:val="a3"/>
    <w:uiPriority w:val="99"/>
    <w:semiHidden/>
    <w:rsid w:val="009942D1"/>
    <w:rPr>
      <w:rFonts w:ascii="Tahoma" w:hAnsi="Tahoma" w:cs="Tahoma"/>
      <w:sz w:val="16"/>
      <w:szCs w:val="16"/>
    </w:rPr>
  </w:style>
  <w:style w:type="paragraph" w:styleId="a5">
    <w:name w:val="No Spacing"/>
    <w:uiPriority w:val="1"/>
    <w:qFormat/>
    <w:rsid w:val="002F35A7"/>
    <w:pPr>
      <w:widowControl w:val="0"/>
      <w:autoSpaceDE w:val="0"/>
      <w:autoSpaceDN w:val="0"/>
      <w:adjustRightInd w:val="0"/>
    </w:pPr>
    <w:rPr>
      <w:rFonts w:hAnsi="Times New Roman"/>
      <w:sz w:val="24"/>
      <w:szCs w:val="24"/>
    </w:rPr>
  </w:style>
  <w:style w:type="paragraph" w:styleId="a6">
    <w:name w:val="Body Text Indent"/>
    <w:basedOn w:val="a"/>
    <w:link w:val="a7"/>
    <w:rsid w:val="00DA07C3"/>
    <w:pPr>
      <w:widowControl/>
      <w:autoSpaceDE/>
      <w:autoSpaceDN/>
      <w:adjustRightInd/>
      <w:snapToGrid w:val="0"/>
      <w:ind w:firstLine="720"/>
      <w:jc w:val="both"/>
    </w:pPr>
    <w:rPr>
      <w:color w:val="000000"/>
      <w:sz w:val="20"/>
      <w:szCs w:val="20"/>
    </w:rPr>
  </w:style>
  <w:style w:type="character" w:customStyle="1" w:styleId="a7">
    <w:name w:val="Основной текст с отступом Знак"/>
    <w:basedOn w:val="a0"/>
    <w:link w:val="a6"/>
    <w:rsid w:val="00DA07C3"/>
    <w:rPr>
      <w:rFonts w:hAnsi="Times New Roman"/>
      <w:color w:val="000000"/>
    </w:rPr>
  </w:style>
  <w:style w:type="character" w:customStyle="1" w:styleId="30">
    <w:name w:val="Заголовок 3 Знак"/>
    <w:basedOn w:val="a0"/>
    <w:link w:val="3"/>
    <w:uiPriority w:val="99"/>
    <w:rsid w:val="00192548"/>
    <w:rPr>
      <w:rFonts w:ascii="Cambria" w:hAnsi="Cambria"/>
      <w:b/>
      <w:bCs/>
      <w:sz w:val="26"/>
      <w:szCs w:val="26"/>
      <w:lang w:eastAsia="en-US"/>
    </w:rPr>
  </w:style>
  <w:style w:type="paragraph" w:styleId="a8">
    <w:name w:val="List Paragraph"/>
    <w:basedOn w:val="a"/>
    <w:uiPriority w:val="99"/>
    <w:qFormat/>
    <w:rsid w:val="000D2341"/>
    <w:pPr>
      <w:ind w:left="720"/>
      <w:contextualSpacing/>
    </w:pPr>
  </w:style>
  <w:style w:type="character" w:customStyle="1" w:styleId="20">
    <w:name w:val="Заголовок 2 Знак"/>
    <w:basedOn w:val="a0"/>
    <w:link w:val="2"/>
    <w:uiPriority w:val="99"/>
    <w:rsid w:val="0036653C"/>
    <w:rPr>
      <w:rFonts w:ascii="Arial" w:hAnsi="Arial"/>
      <w:b/>
      <w:bCs/>
      <w:i/>
      <w:iCs/>
      <w:sz w:val="28"/>
      <w:szCs w:val="28"/>
      <w:lang w:eastAsia="en-US"/>
    </w:rPr>
  </w:style>
  <w:style w:type="character" w:styleId="a9">
    <w:name w:val="Hyperlink"/>
    <w:uiPriority w:val="99"/>
    <w:rsid w:val="005D0DE8"/>
    <w:rPr>
      <w:rFonts w:cs="Times New Roman"/>
      <w:color w:val="0000FF"/>
      <w:u w:val="single"/>
    </w:rPr>
  </w:style>
  <w:style w:type="paragraph" w:styleId="31">
    <w:name w:val="toc 3"/>
    <w:basedOn w:val="a"/>
    <w:next w:val="a"/>
    <w:autoRedefine/>
    <w:uiPriority w:val="99"/>
    <w:rsid w:val="00D275C5"/>
    <w:pPr>
      <w:widowControl/>
      <w:tabs>
        <w:tab w:val="right" w:leader="dot" w:pos="10195"/>
      </w:tabs>
      <w:autoSpaceDE/>
      <w:autoSpaceDN/>
      <w:adjustRightInd/>
      <w:spacing w:after="100" w:line="276" w:lineRule="auto"/>
      <w:jc w:val="both"/>
    </w:pPr>
    <w:rPr>
      <w:b/>
      <w:i/>
      <w:noProof/>
      <w:color w:val="000000" w:themeColor="text1"/>
      <w:sz w:val="20"/>
      <w:szCs w:val="20"/>
      <w:lang w:eastAsia="en-US"/>
    </w:rPr>
  </w:style>
  <w:style w:type="paragraph" w:styleId="21">
    <w:name w:val="toc 2"/>
    <w:basedOn w:val="a"/>
    <w:next w:val="a"/>
    <w:autoRedefine/>
    <w:uiPriority w:val="39"/>
    <w:unhideWhenUsed/>
    <w:rsid w:val="006A5F1F"/>
    <w:pPr>
      <w:spacing w:after="100"/>
      <w:ind w:left="240"/>
    </w:pPr>
    <w:rPr>
      <w:b/>
      <w:i/>
      <w:noProof/>
      <w:sz w:val="20"/>
      <w:szCs w:val="20"/>
    </w:rPr>
  </w:style>
  <w:style w:type="paragraph" w:styleId="22">
    <w:name w:val="Body Text 2"/>
    <w:basedOn w:val="a"/>
    <w:link w:val="23"/>
    <w:uiPriority w:val="99"/>
    <w:unhideWhenUsed/>
    <w:rsid w:val="00FB5402"/>
    <w:pPr>
      <w:spacing w:after="120" w:line="480" w:lineRule="auto"/>
    </w:pPr>
  </w:style>
  <w:style w:type="character" w:customStyle="1" w:styleId="23">
    <w:name w:val="Основной текст 2 Знак"/>
    <w:basedOn w:val="a0"/>
    <w:link w:val="22"/>
    <w:uiPriority w:val="99"/>
    <w:rsid w:val="00FB5402"/>
    <w:rPr>
      <w:rFonts w:hAnsi="Times New Roman"/>
      <w:sz w:val="24"/>
      <w:szCs w:val="24"/>
    </w:rPr>
  </w:style>
  <w:style w:type="character" w:styleId="aa">
    <w:name w:val="FollowedHyperlink"/>
    <w:basedOn w:val="a0"/>
    <w:uiPriority w:val="99"/>
    <w:semiHidden/>
    <w:unhideWhenUsed/>
    <w:rsid w:val="001A608C"/>
    <w:rPr>
      <w:color w:val="800080" w:themeColor="followedHyperlink"/>
      <w:u w:val="single"/>
    </w:rPr>
  </w:style>
  <w:style w:type="paragraph" w:customStyle="1" w:styleId="-31">
    <w:name w:val="Темный список - Акцент 31"/>
    <w:hidden/>
    <w:uiPriority w:val="99"/>
    <w:rsid w:val="0015137E"/>
    <w:rPr>
      <w:rFonts w:ascii="Calibri"/>
      <w:sz w:val="22"/>
      <w:szCs w:val="22"/>
      <w:lang w:eastAsia="en-US"/>
    </w:rPr>
  </w:style>
  <w:style w:type="character" w:customStyle="1" w:styleId="FontStyle82">
    <w:name w:val="Font Style82"/>
    <w:basedOn w:val="a0"/>
    <w:uiPriority w:val="99"/>
    <w:rsid w:val="00FF6546"/>
    <w:rPr>
      <w:rFonts w:ascii="Times New Roman" w:hAnsi="Times New Roman" w:cs="Times New Roman"/>
      <w:sz w:val="24"/>
      <w:szCs w:val="24"/>
    </w:rPr>
  </w:style>
  <w:style w:type="character" w:customStyle="1" w:styleId="10">
    <w:name w:val="Заголовок 1 Знак"/>
    <w:basedOn w:val="a0"/>
    <w:link w:val="1"/>
    <w:uiPriority w:val="9"/>
    <w:rsid w:val="008F4635"/>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semiHidden/>
    <w:unhideWhenUsed/>
    <w:rsid w:val="005E584D"/>
    <w:pPr>
      <w:spacing w:after="100"/>
    </w:pPr>
  </w:style>
  <w:style w:type="paragraph" w:customStyle="1" w:styleId="24">
    <w:name w:val="Стиль2"/>
    <w:basedOn w:val="1"/>
    <w:qFormat/>
    <w:rsid w:val="008F7726"/>
    <w:pPr>
      <w:keepLines w:val="0"/>
      <w:widowControl/>
      <w:autoSpaceDE/>
      <w:autoSpaceDN/>
      <w:adjustRightInd/>
      <w:spacing w:before="0" w:after="240"/>
      <w:ind w:left="3410" w:hanging="432"/>
      <w:jc w:val="center"/>
    </w:pPr>
    <w:rPr>
      <w:rFonts w:ascii="Times New Roman" w:eastAsia="MS Gothic" w:hAnsi="Times New Roman" w:cs="Times New Roman"/>
      <w:color w:val="auto"/>
      <w:kern w:val="32"/>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109"/>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8F46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36653C"/>
    <w:pPr>
      <w:keepNext/>
      <w:widowControl/>
      <w:autoSpaceDE/>
      <w:autoSpaceDN/>
      <w:adjustRightInd/>
      <w:spacing w:before="240" w:after="60" w:line="276" w:lineRule="auto"/>
      <w:outlineLvl w:val="1"/>
    </w:pPr>
    <w:rPr>
      <w:rFonts w:ascii="Arial" w:hAnsi="Arial"/>
      <w:b/>
      <w:bCs/>
      <w:i/>
      <w:iCs/>
      <w:sz w:val="28"/>
      <w:szCs w:val="28"/>
      <w:lang w:eastAsia="en-US"/>
    </w:rPr>
  </w:style>
  <w:style w:type="paragraph" w:styleId="3">
    <w:name w:val="heading 3"/>
    <w:basedOn w:val="a"/>
    <w:next w:val="a"/>
    <w:link w:val="30"/>
    <w:uiPriority w:val="99"/>
    <w:qFormat/>
    <w:rsid w:val="00192548"/>
    <w:pPr>
      <w:keepNext/>
      <w:widowControl/>
      <w:autoSpaceDE/>
      <w:autoSpaceDN/>
      <w:adjustRightInd/>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pPr>
      <w:spacing w:line="317" w:lineRule="exact"/>
      <w:ind w:hanging="166"/>
    </w:pPr>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310" w:lineRule="exact"/>
      <w:ind w:hanging="166"/>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317" w:lineRule="exact"/>
      <w:jc w:val="both"/>
    </w:pPr>
  </w:style>
  <w:style w:type="paragraph" w:customStyle="1" w:styleId="Style14">
    <w:name w:val="Style14"/>
    <w:basedOn w:val="a"/>
    <w:uiPriority w:val="99"/>
  </w:style>
  <w:style w:type="paragraph" w:customStyle="1" w:styleId="Style15">
    <w:name w:val="Style15"/>
    <w:basedOn w:val="a"/>
    <w:uiPriority w:val="99"/>
    <w:pPr>
      <w:jc w:val="both"/>
    </w:pPr>
  </w:style>
  <w:style w:type="paragraph" w:customStyle="1" w:styleId="Style16">
    <w:name w:val="Style16"/>
    <w:basedOn w:val="a"/>
    <w:uiPriority w:val="99"/>
    <w:pPr>
      <w:spacing w:line="317" w:lineRule="exact"/>
      <w:ind w:firstLine="1138"/>
    </w:pPr>
  </w:style>
  <w:style w:type="paragraph" w:customStyle="1" w:styleId="Style17">
    <w:name w:val="Style17"/>
    <w:basedOn w:val="a"/>
    <w:uiPriority w:val="99"/>
    <w:pPr>
      <w:spacing w:line="295" w:lineRule="exact"/>
      <w:jc w:val="both"/>
    </w:pPr>
  </w:style>
  <w:style w:type="paragraph" w:customStyle="1" w:styleId="Style18">
    <w:name w:val="Style18"/>
    <w:basedOn w:val="a"/>
    <w:uiPriority w:val="99"/>
    <w:pPr>
      <w:spacing w:line="293" w:lineRule="exact"/>
    </w:pPr>
  </w:style>
  <w:style w:type="paragraph" w:customStyle="1" w:styleId="Style19">
    <w:name w:val="Style19"/>
    <w:basedOn w:val="a"/>
    <w:uiPriority w:val="99"/>
  </w:style>
  <w:style w:type="paragraph" w:customStyle="1" w:styleId="Style20">
    <w:name w:val="Style20"/>
    <w:basedOn w:val="a"/>
    <w:uiPriority w:val="99"/>
    <w:pPr>
      <w:spacing w:line="295" w:lineRule="exact"/>
    </w:pPr>
  </w:style>
  <w:style w:type="paragraph" w:customStyle="1" w:styleId="Style21">
    <w:name w:val="Style21"/>
    <w:basedOn w:val="a"/>
    <w:uiPriority w:val="99"/>
    <w:pPr>
      <w:spacing w:line="295" w:lineRule="exact"/>
      <w:jc w:val="both"/>
    </w:pPr>
  </w:style>
  <w:style w:type="paragraph" w:customStyle="1" w:styleId="Style22">
    <w:name w:val="Style22"/>
    <w:basedOn w:val="a"/>
    <w:uiPriority w:val="99"/>
    <w:pPr>
      <w:spacing w:line="317" w:lineRule="exact"/>
      <w:ind w:firstLine="972"/>
    </w:pPr>
  </w:style>
  <w:style w:type="paragraph" w:customStyle="1" w:styleId="Style23">
    <w:name w:val="Style23"/>
    <w:basedOn w:val="a"/>
    <w:uiPriority w:val="99"/>
  </w:style>
  <w:style w:type="paragraph" w:customStyle="1" w:styleId="Style24">
    <w:name w:val="Style24"/>
    <w:basedOn w:val="a"/>
    <w:uiPriority w:val="99"/>
    <w:pPr>
      <w:spacing w:line="317" w:lineRule="exact"/>
      <w:ind w:hanging="655"/>
    </w:pPr>
  </w:style>
  <w:style w:type="paragraph" w:customStyle="1" w:styleId="Style25">
    <w:name w:val="Style25"/>
    <w:basedOn w:val="a"/>
    <w:uiPriority w:val="99"/>
    <w:pPr>
      <w:spacing w:line="317" w:lineRule="exact"/>
      <w:ind w:firstLine="1015"/>
    </w:pPr>
  </w:style>
  <w:style w:type="paragraph" w:customStyle="1" w:styleId="Style26">
    <w:name w:val="Style26"/>
    <w:basedOn w:val="a"/>
    <w:uiPriority w:val="99"/>
    <w:pPr>
      <w:spacing w:line="317" w:lineRule="exact"/>
      <w:ind w:hanging="612"/>
    </w:pPr>
  </w:style>
  <w:style w:type="paragraph" w:customStyle="1" w:styleId="Style27">
    <w:name w:val="Style27"/>
    <w:basedOn w:val="a"/>
    <w:uiPriority w:val="99"/>
    <w:pPr>
      <w:spacing w:line="310" w:lineRule="exact"/>
      <w:ind w:firstLine="122"/>
    </w:pPr>
  </w:style>
  <w:style w:type="paragraph" w:customStyle="1" w:styleId="Style28">
    <w:name w:val="Style28"/>
    <w:basedOn w:val="a"/>
    <w:uiPriority w:val="99"/>
    <w:pPr>
      <w:spacing w:line="317" w:lineRule="exact"/>
      <w:ind w:hanging="612"/>
    </w:pPr>
  </w:style>
  <w:style w:type="paragraph" w:customStyle="1" w:styleId="Style29">
    <w:name w:val="Style29"/>
    <w:basedOn w:val="a"/>
    <w:uiPriority w:val="99"/>
    <w:pPr>
      <w:spacing w:line="360" w:lineRule="exact"/>
      <w:ind w:firstLine="1130"/>
      <w:jc w:val="both"/>
    </w:pPr>
  </w:style>
  <w:style w:type="paragraph" w:customStyle="1" w:styleId="Style30">
    <w:name w:val="Style30"/>
    <w:basedOn w:val="a"/>
    <w:uiPriority w:val="99"/>
  </w:style>
  <w:style w:type="paragraph" w:customStyle="1" w:styleId="Style31">
    <w:name w:val="Style31"/>
    <w:basedOn w:val="a"/>
    <w:uiPriority w:val="99"/>
    <w:pPr>
      <w:spacing w:line="317" w:lineRule="exact"/>
      <w:ind w:firstLine="259"/>
    </w:pPr>
  </w:style>
  <w:style w:type="paragraph" w:customStyle="1" w:styleId="Style32">
    <w:name w:val="Style32"/>
    <w:basedOn w:val="a"/>
    <w:uiPriority w:val="99"/>
    <w:pPr>
      <w:spacing w:line="317" w:lineRule="exact"/>
      <w:ind w:hanging="346"/>
    </w:pPr>
  </w:style>
  <w:style w:type="paragraph" w:customStyle="1" w:styleId="Style33">
    <w:name w:val="Style33"/>
    <w:basedOn w:val="a"/>
    <w:uiPriority w:val="99"/>
    <w:pPr>
      <w:spacing w:line="317" w:lineRule="exact"/>
      <w:ind w:firstLine="554"/>
    </w:pPr>
  </w:style>
  <w:style w:type="paragraph" w:customStyle="1" w:styleId="Style34">
    <w:name w:val="Style34"/>
    <w:basedOn w:val="a"/>
    <w:uiPriority w:val="99"/>
    <w:pPr>
      <w:spacing w:line="310" w:lineRule="exact"/>
      <w:ind w:firstLine="1534"/>
    </w:pPr>
  </w:style>
  <w:style w:type="paragraph" w:customStyle="1" w:styleId="Style35">
    <w:name w:val="Style35"/>
    <w:basedOn w:val="a"/>
    <w:uiPriority w:val="99"/>
    <w:pPr>
      <w:spacing w:line="324" w:lineRule="exact"/>
      <w:ind w:hanging="1433"/>
    </w:pPr>
  </w:style>
  <w:style w:type="paragraph" w:customStyle="1" w:styleId="Style36">
    <w:name w:val="Style36"/>
    <w:basedOn w:val="a"/>
    <w:uiPriority w:val="99"/>
    <w:pPr>
      <w:spacing w:line="317" w:lineRule="exact"/>
      <w:ind w:firstLine="403"/>
    </w:pPr>
  </w:style>
  <w:style w:type="paragraph" w:customStyle="1" w:styleId="Style37">
    <w:name w:val="Style37"/>
    <w:basedOn w:val="a"/>
    <w:uiPriority w:val="99"/>
    <w:pPr>
      <w:spacing w:line="317" w:lineRule="exact"/>
      <w:ind w:hanging="1714"/>
    </w:pPr>
  </w:style>
  <w:style w:type="paragraph" w:customStyle="1" w:styleId="Style38">
    <w:name w:val="Style38"/>
    <w:basedOn w:val="a"/>
    <w:uiPriority w:val="99"/>
  </w:style>
  <w:style w:type="paragraph" w:customStyle="1" w:styleId="Style39">
    <w:name w:val="Style39"/>
    <w:basedOn w:val="a"/>
    <w:uiPriority w:val="99"/>
    <w:pPr>
      <w:spacing w:line="317" w:lineRule="exact"/>
      <w:ind w:hanging="2038"/>
    </w:pPr>
  </w:style>
  <w:style w:type="paragraph" w:customStyle="1" w:styleId="Style40">
    <w:name w:val="Style40"/>
    <w:basedOn w:val="a"/>
    <w:uiPriority w:val="99"/>
  </w:style>
  <w:style w:type="paragraph" w:customStyle="1" w:styleId="Style41">
    <w:name w:val="Style41"/>
    <w:basedOn w:val="a"/>
    <w:uiPriority w:val="99"/>
    <w:pPr>
      <w:jc w:val="center"/>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7" w:lineRule="exact"/>
      <w:ind w:hanging="1627"/>
    </w:pPr>
  </w:style>
  <w:style w:type="paragraph" w:customStyle="1" w:styleId="Style44">
    <w:name w:val="Style44"/>
    <w:basedOn w:val="a"/>
    <w:uiPriority w:val="99"/>
  </w:style>
  <w:style w:type="paragraph" w:customStyle="1" w:styleId="Style45">
    <w:name w:val="Style45"/>
    <w:basedOn w:val="a"/>
    <w:uiPriority w:val="99"/>
    <w:pPr>
      <w:spacing w:line="317" w:lineRule="exact"/>
      <w:ind w:hanging="410"/>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7" w:lineRule="exact"/>
      <w:ind w:hanging="763"/>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spacing w:line="310" w:lineRule="exact"/>
      <w:ind w:hanging="814"/>
    </w:pPr>
  </w:style>
  <w:style w:type="paragraph" w:customStyle="1" w:styleId="Style55">
    <w:name w:val="Style55"/>
    <w:basedOn w:val="a"/>
    <w:uiPriority w:val="99"/>
    <w:pPr>
      <w:spacing w:line="317" w:lineRule="exact"/>
      <w:ind w:hanging="914"/>
    </w:pPr>
  </w:style>
  <w:style w:type="paragraph" w:customStyle="1" w:styleId="Style56">
    <w:name w:val="Style56"/>
    <w:basedOn w:val="a"/>
    <w:uiPriority w:val="99"/>
    <w:pPr>
      <w:spacing w:line="317" w:lineRule="exact"/>
      <w:ind w:firstLine="187"/>
    </w:pPr>
  </w:style>
  <w:style w:type="paragraph" w:customStyle="1" w:styleId="Style57">
    <w:name w:val="Style57"/>
    <w:basedOn w:val="a"/>
    <w:uiPriority w:val="99"/>
  </w:style>
  <w:style w:type="paragraph" w:customStyle="1" w:styleId="Style58">
    <w:name w:val="Style58"/>
    <w:basedOn w:val="a"/>
    <w:uiPriority w:val="99"/>
    <w:pPr>
      <w:spacing w:line="317" w:lineRule="exact"/>
      <w:jc w:val="center"/>
    </w:pPr>
  </w:style>
  <w:style w:type="paragraph" w:customStyle="1" w:styleId="Style59">
    <w:name w:val="Style59"/>
    <w:basedOn w:val="a"/>
    <w:uiPriority w:val="99"/>
  </w:style>
  <w:style w:type="paragraph" w:customStyle="1" w:styleId="Style60">
    <w:name w:val="Style60"/>
    <w:basedOn w:val="a"/>
    <w:uiPriority w:val="99"/>
    <w:pPr>
      <w:spacing w:line="310" w:lineRule="exact"/>
      <w:ind w:firstLine="410"/>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style>
  <w:style w:type="paragraph" w:customStyle="1" w:styleId="Style63">
    <w:name w:val="Style63"/>
    <w:basedOn w:val="a"/>
    <w:uiPriority w:val="99"/>
  </w:style>
  <w:style w:type="paragraph" w:customStyle="1" w:styleId="Style64">
    <w:name w:val="Style64"/>
    <w:basedOn w:val="a"/>
    <w:uiPriority w:val="99"/>
    <w:pPr>
      <w:spacing w:line="313" w:lineRule="exact"/>
      <w:ind w:hanging="1534"/>
    </w:pPr>
  </w:style>
  <w:style w:type="paragraph" w:customStyle="1" w:styleId="Style65">
    <w:name w:val="Style65"/>
    <w:basedOn w:val="a"/>
    <w:uiPriority w:val="99"/>
    <w:pPr>
      <w:spacing w:line="317" w:lineRule="exact"/>
      <w:ind w:hanging="511"/>
    </w:pPr>
  </w:style>
  <w:style w:type="paragraph" w:customStyle="1" w:styleId="Style66">
    <w:name w:val="Style66"/>
    <w:basedOn w:val="a"/>
    <w:uiPriority w:val="99"/>
    <w:pPr>
      <w:spacing w:line="317" w:lineRule="exact"/>
      <w:ind w:firstLine="310"/>
    </w:pPr>
  </w:style>
  <w:style w:type="paragraph" w:customStyle="1" w:styleId="Style67">
    <w:name w:val="Style67"/>
    <w:basedOn w:val="a"/>
    <w:uiPriority w:val="99"/>
  </w:style>
  <w:style w:type="paragraph" w:customStyle="1" w:styleId="Style68">
    <w:name w:val="Style68"/>
    <w:basedOn w:val="a"/>
    <w:uiPriority w:val="99"/>
  </w:style>
  <w:style w:type="paragraph" w:customStyle="1" w:styleId="Style69">
    <w:name w:val="Style69"/>
    <w:basedOn w:val="a"/>
    <w:uiPriority w:val="99"/>
    <w:pPr>
      <w:jc w:val="both"/>
    </w:pPr>
  </w:style>
  <w:style w:type="paragraph" w:customStyle="1" w:styleId="Style70">
    <w:name w:val="Style70"/>
    <w:basedOn w:val="a"/>
    <w:uiPriority w:val="99"/>
    <w:pPr>
      <w:spacing w:line="310" w:lineRule="exact"/>
      <w:ind w:hanging="418"/>
    </w:pPr>
  </w:style>
  <w:style w:type="paragraph" w:customStyle="1" w:styleId="Style71">
    <w:name w:val="Style71"/>
    <w:basedOn w:val="a"/>
    <w:uiPriority w:val="99"/>
    <w:pPr>
      <w:spacing w:line="324" w:lineRule="exact"/>
      <w:ind w:firstLine="677"/>
    </w:pPr>
  </w:style>
  <w:style w:type="paragraph" w:customStyle="1" w:styleId="Style72">
    <w:name w:val="Style72"/>
    <w:basedOn w:val="a"/>
    <w:uiPriority w:val="99"/>
    <w:pPr>
      <w:spacing w:line="310" w:lineRule="exact"/>
      <w:ind w:firstLine="842"/>
    </w:pPr>
  </w:style>
  <w:style w:type="paragraph" w:customStyle="1" w:styleId="Style73">
    <w:name w:val="Style73"/>
    <w:basedOn w:val="a"/>
    <w:uiPriority w:val="99"/>
    <w:pPr>
      <w:spacing w:line="605" w:lineRule="exact"/>
      <w:jc w:val="center"/>
    </w:pPr>
  </w:style>
  <w:style w:type="paragraph" w:customStyle="1" w:styleId="Style74">
    <w:name w:val="Style74"/>
    <w:basedOn w:val="a"/>
    <w:uiPriority w:val="99"/>
    <w:pPr>
      <w:spacing w:line="310" w:lineRule="exact"/>
    </w:pPr>
  </w:style>
  <w:style w:type="paragraph" w:customStyle="1" w:styleId="Style75">
    <w:name w:val="Style75"/>
    <w:basedOn w:val="a"/>
    <w:uiPriority w:val="99"/>
    <w:pPr>
      <w:spacing w:line="310" w:lineRule="exact"/>
      <w:ind w:hanging="1138"/>
    </w:pPr>
  </w:style>
  <w:style w:type="paragraph" w:customStyle="1" w:styleId="Style76">
    <w:name w:val="Style76"/>
    <w:basedOn w:val="a"/>
    <w:uiPriority w:val="99"/>
    <w:pPr>
      <w:spacing w:line="317" w:lineRule="exact"/>
      <w:ind w:hanging="1771"/>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pPr>
      <w:jc w:val="both"/>
    </w:pPr>
  </w:style>
  <w:style w:type="paragraph" w:customStyle="1" w:styleId="Style79">
    <w:name w:val="Style79"/>
    <w:basedOn w:val="a"/>
    <w:uiPriority w:val="99"/>
  </w:style>
  <w:style w:type="paragraph" w:customStyle="1" w:styleId="Style80">
    <w:name w:val="Style80"/>
    <w:basedOn w:val="a"/>
    <w:uiPriority w:val="99"/>
    <w:pPr>
      <w:spacing w:line="360" w:lineRule="exact"/>
      <w:jc w:val="both"/>
    </w:pPr>
  </w:style>
  <w:style w:type="paragraph" w:customStyle="1" w:styleId="Style81">
    <w:name w:val="Style81"/>
    <w:basedOn w:val="a"/>
    <w:uiPriority w:val="99"/>
    <w:pPr>
      <w:spacing w:line="317" w:lineRule="exact"/>
      <w:ind w:firstLine="706"/>
    </w:pPr>
  </w:style>
  <w:style w:type="paragraph" w:customStyle="1" w:styleId="Style82">
    <w:name w:val="Style82"/>
    <w:basedOn w:val="a"/>
    <w:uiPriority w:val="99"/>
  </w:style>
  <w:style w:type="paragraph" w:customStyle="1" w:styleId="Style83">
    <w:name w:val="Style83"/>
    <w:basedOn w:val="a"/>
    <w:uiPriority w:val="99"/>
  </w:style>
  <w:style w:type="character" w:customStyle="1" w:styleId="FontStyle85">
    <w:name w:val="Font Style85"/>
    <w:uiPriority w:val="99"/>
    <w:rPr>
      <w:rFonts w:ascii="Times New Roman" w:hAnsi="Times New Roman" w:cs="Times New Roman"/>
      <w:spacing w:val="20"/>
      <w:sz w:val="20"/>
      <w:szCs w:val="20"/>
    </w:rPr>
  </w:style>
  <w:style w:type="character" w:customStyle="1" w:styleId="FontStyle86">
    <w:name w:val="Font Style86"/>
    <w:uiPriority w:val="99"/>
    <w:rPr>
      <w:rFonts w:ascii="Times New Roman" w:hAnsi="Times New Roman" w:cs="Times New Roman"/>
      <w:b/>
      <w:bCs/>
      <w:sz w:val="16"/>
      <w:szCs w:val="16"/>
    </w:rPr>
  </w:style>
  <w:style w:type="character" w:customStyle="1" w:styleId="FontStyle87">
    <w:name w:val="Font Style87"/>
    <w:uiPriority w:val="99"/>
    <w:rPr>
      <w:rFonts w:ascii="Cambria" w:hAnsi="Cambria" w:cs="Cambria"/>
      <w:sz w:val="24"/>
      <w:szCs w:val="24"/>
    </w:rPr>
  </w:style>
  <w:style w:type="character" w:customStyle="1" w:styleId="FontStyle88">
    <w:name w:val="Font Style88"/>
    <w:uiPriority w:val="99"/>
    <w:rPr>
      <w:rFonts w:ascii="Times New Roman" w:hAnsi="Times New Roman" w:cs="Times New Roman"/>
      <w:b/>
      <w:bCs/>
      <w:i/>
      <w:iCs/>
      <w:sz w:val="20"/>
      <w:szCs w:val="20"/>
    </w:rPr>
  </w:style>
  <w:style w:type="character" w:customStyle="1" w:styleId="FontStyle89">
    <w:name w:val="Font Style89"/>
    <w:uiPriority w:val="99"/>
    <w:rPr>
      <w:rFonts w:ascii="Cambria" w:hAnsi="Cambria" w:cs="Cambria"/>
      <w:b/>
      <w:bCs/>
      <w:sz w:val="24"/>
      <w:szCs w:val="24"/>
    </w:rPr>
  </w:style>
  <w:style w:type="character" w:customStyle="1" w:styleId="FontStyle90">
    <w:name w:val="Font Style90"/>
    <w:uiPriority w:val="99"/>
    <w:rPr>
      <w:rFonts w:ascii="Times New Roman" w:hAnsi="Times New Roman" w:cs="Times New Roman"/>
      <w:b/>
      <w:bCs/>
      <w:sz w:val="26"/>
      <w:szCs w:val="26"/>
    </w:rPr>
  </w:style>
  <w:style w:type="character" w:customStyle="1" w:styleId="FontStyle91">
    <w:name w:val="Font Style91"/>
    <w:uiPriority w:val="99"/>
    <w:rPr>
      <w:rFonts w:ascii="Times New Roman" w:hAnsi="Times New Roman" w:cs="Times New Roman"/>
      <w:b/>
      <w:bCs/>
      <w:i/>
      <w:iCs/>
      <w:sz w:val="24"/>
      <w:szCs w:val="24"/>
    </w:rPr>
  </w:style>
  <w:style w:type="character" w:customStyle="1" w:styleId="FontStyle92">
    <w:name w:val="Font Style92"/>
    <w:uiPriority w:val="99"/>
    <w:rPr>
      <w:rFonts w:ascii="Times New Roman" w:hAnsi="Times New Roman" w:cs="Times New Roman"/>
      <w:b/>
      <w:bCs/>
      <w:sz w:val="26"/>
      <w:szCs w:val="26"/>
    </w:rPr>
  </w:style>
  <w:style w:type="character" w:customStyle="1" w:styleId="FontStyle93">
    <w:name w:val="Font Style93"/>
    <w:uiPriority w:val="99"/>
    <w:rPr>
      <w:rFonts w:ascii="Times New Roman" w:hAnsi="Times New Roman" w:cs="Times New Roman"/>
      <w:b/>
      <w:bCs/>
      <w:w w:val="120"/>
      <w:sz w:val="18"/>
      <w:szCs w:val="18"/>
    </w:rPr>
  </w:style>
  <w:style w:type="character" w:customStyle="1" w:styleId="FontStyle94">
    <w:name w:val="Font Style94"/>
    <w:uiPriority w:val="99"/>
    <w:rPr>
      <w:rFonts w:ascii="Times New Roman" w:hAnsi="Times New Roman" w:cs="Times New Roman"/>
      <w:b/>
      <w:bCs/>
      <w:i/>
      <w:iCs/>
      <w:sz w:val="18"/>
      <w:szCs w:val="18"/>
    </w:rPr>
  </w:style>
  <w:style w:type="character" w:customStyle="1" w:styleId="FontStyle95">
    <w:name w:val="Font Style95"/>
    <w:uiPriority w:val="99"/>
    <w:rPr>
      <w:rFonts w:ascii="Constantia" w:hAnsi="Constantia" w:cs="Constantia"/>
      <w:b/>
      <w:bCs/>
      <w:smallCaps/>
      <w:spacing w:val="10"/>
      <w:sz w:val="18"/>
      <w:szCs w:val="18"/>
    </w:rPr>
  </w:style>
  <w:style w:type="character" w:customStyle="1" w:styleId="FontStyle96">
    <w:name w:val="Font Style96"/>
    <w:uiPriority w:val="99"/>
    <w:rPr>
      <w:rFonts w:ascii="Cambria" w:hAnsi="Cambria" w:cs="Cambria"/>
      <w:b/>
      <w:bCs/>
      <w:sz w:val="18"/>
      <w:szCs w:val="18"/>
    </w:rPr>
  </w:style>
  <w:style w:type="character" w:customStyle="1" w:styleId="FontStyle97">
    <w:name w:val="Font Style97"/>
    <w:uiPriority w:val="99"/>
    <w:rPr>
      <w:rFonts w:ascii="Times New Roman" w:hAnsi="Times New Roman" w:cs="Times New Roman"/>
      <w:sz w:val="20"/>
      <w:szCs w:val="20"/>
    </w:rPr>
  </w:style>
  <w:style w:type="character" w:customStyle="1" w:styleId="FontStyle98">
    <w:name w:val="Font Style98"/>
    <w:uiPriority w:val="99"/>
    <w:rPr>
      <w:rFonts w:ascii="Times New Roman" w:hAnsi="Times New Roman" w:cs="Times New Roman"/>
      <w:b/>
      <w:bCs/>
      <w:sz w:val="26"/>
      <w:szCs w:val="26"/>
    </w:rPr>
  </w:style>
  <w:style w:type="character" w:customStyle="1" w:styleId="FontStyle99">
    <w:name w:val="Font Style99"/>
    <w:uiPriority w:val="99"/>
    <w:rPr>
      <w:rFonts w:ascii="Times New Roman" w:hAnsi="Times New Roman" w:cs="Times New Roman"/>
      <w:b/>
      <w:bCs/>
      <w:i/>
      <w:iCs/>
      <w:sz w:val="20"/>
      <w:szCs w:val="20"/>
    </w:rPr>
  </w:style>
  <w:style w:type="character" w:customStyle="1" w:styleId="FontStyle100">
    <w:name w:val="Font Style100"/>
    <w:uiPriority w:val="99"/>
    <w:rPr>
      <w:rFonts w:ascii="Courier New" w:hAnsi="Courier New" w:cs="Courier New"/>
      <w:i/>
      <w:iCs/>
      <w:spacing w:val="-30"/>
      <w:sz w:val="38"/>
      <w:szCs w:val="38"/>
    </w:rPr>
  </w:style>
  <w:style w:type="character" w:customStyle="1" w:styleId="FontStyle101">
    <w:name w:val="Font Style101"/>
    <w:uiPriority w:val="99"/>
    <w:rPr>
      <w:rFonts w:ascii="Times New Roman" w:hAnsi="Times New Roman" w:cs="Times New Roman"/>
      <w:b/>
      <w:bCs/>
      <w:i/>
      <w:iCs/>
      <w:sz w:val="20"/>
      <w:szCs w:val="20"/>
    </w:rPr>
  </w:style>
  <w:style w:type="character" w:customStyle="1" w:styleId="FontStyle102">
    <w:name w:val="Font Style102"/>
    <w:uiPriority w:val="99"/>
    <w:rPr>
      <w:rFonts w:ascii="Times New Roman" w:hAnsi="Times New Roman" w:cs="Times New Roman"/>
      <w:b/>
      <w:bCs/>
      <w:i/>
      <w:iCs/>
      <w:w w:val="66"/>
      <w:sz w:val="12"/>
      <w:szCs w:val="12"/>
    </w:rPr>
  </w:style>
  <w:style w:type="character" w:customStyle="1" w:styleId="FontStyle103">
    <w:name w:val="Font Style103"/>
    <w:uiPriority w:val="99"/>
    <w:rPr>
      <w:rFonts w:ascii="Times New Roman" w:hAnsi="Times New Roman" w:cs="Times New Roman"/>
      <w:b/>
      <w:bCs/>
      <w:i/>
      <w:iCs/>
      <w:sz w:val="16"/>
      <w:szCs w:val="16"/>
    </w:rPr>
  </w:style>
  <w:style w:type="character" w:customStyle="1" w:styleId="FontStyle104">
    <w:name w:val="Font Style104"/>
    <w:uiPriority w:val="99"/>
    <w:rPr>
      <w:rFonts w:ascii="Cambria" w:hAnsi="Cambria" w:cs="Cambria"/>
      <w:b/>
      <w:bCs/>
      <w:spacing w:val="10"/>
      <w:sz w:val="8"/>
      <w:szCs w:val="8"/>
    </w:rPr>
  </w:style>
  <w:style w:type="character" w:customStyle="1" w:styleId="FontStyle105">
    <w:name w:val="Font Style105"/>
    <w:uiPriority w:val="99"/>
    <w:rPr>
      <w:rFonts w:ascii="Trebuchet MS" w:hAnsi="Trebuchet MS" w:cs="Trebuchet MS"/>
      <w:b/>
      <w:bCs/>
      <w:i/>
      <w:iCs/>
      <w:spacing w:val="-20"/>
      <w:sz w:val="22"/>
      <w:szCs w:val="22"/>
    </w:rPr>
  </w:style>
  <w:style w:type="character" w:customStyle="1" w:styleId="FontStyle106">
    <w:name w:val="Font Style106"/>
    <w:uiPriority w:val="99"/>
    <w:rPr>
      <w:rFonts w:ascii="Times New Roman" w:hAnsi="Times New Roman" w:cs="Times New Roman"/>
      <w:b/>
      <w:bCs/>
      <w:i/>
      <w:iCs/>
      <w:sz w:val="18"/>
      <w:szCs w:val="18"/>
    </w:rPr>
  </w:style>
  <w:style w:type="character" w:customStyle="1" w:styleId="FontStyle107">
    <w:name w:val="Font Style107"/>
    <w:uiPriority w:val="99"/>
    <w:rPr>
      <w:rFonts w:ascii="Times New Roman" w:hAnsi="Times New Roman" w:cs="Times New Roman"/>
      <w:sz w:val="32"/>
      <w:szCs w:val="32"/>
    </w:rPr>
  </w:style>
  <w:style w:type="character" w:customStyle="1" w:styleId="FontStyle108">
    <w:name w:val="Font Style108"/>
    <w:uiPriority w:val="99"/>
    <w:rPr>
      <w:rFonts w:ascii="Courier New" w:hAnsi="Courier New" w:cs="Courier New"/>
      <w:sz w:val="42"/>
      <w:szCs w:val="42"/>
    </w:rPr>
  </w:style>
  <w:style w:type="character" w:customStyle="1" w:styleId="FontStyle109">
    <w:name w:val="Font Style109"/>
    <w:uiPriority w:val="99"/>
    <w:rPr>
      <w:rFonts w:ascii="Times New Roman" w:hAnsi="Times New Roman" w:cs="Times New Roman"/>
      <w:b/>
      <w:bCs/>
      <w:i/>
      <w:iCs/>
      <w:sz w:val="20"/>
      <w:szCs w:val="20"/>
    </w:rPr>
  </w:style>
  <w:style w:type="character" w:customStyle="1" w:styleId="FontStyle110">
    <w:name w:val="Font Style110"/>
    <w:uiPriority w:val="99"/>
    <w:rPr>
      <w:rFonts w:ascii="Times New Roman" w:hAnsi="Times New Roman" w:cs="Times New Roman"/>
      <w:b/>
      <w:bCs/>
      <w:sz w:val="20"/>
      <w:szCs w:val="20"/>
    </w:rPr>
  </w:style>
  <w:style w:type="character" w:customStyle="1" w:styleId="FontStyle111">
    <w:name w:val="Font Style111"/>
    <w:uiPriority w:val="99"/>
    <w:rPr>
      <w:rFonts w:ascii="Times New Roman" w:hAnsi="Times New Roman" w:cs="Times New Roman"/>
      <w:b/>
      <w:bCs/>
      <w:i/>
      <w:iCs/>
      <w:sz w:val="12"/>
      <w:szCs w:val="12"/>
    </w:rPr>
  </w:style>
  <w:style w:type="character" w:customStyle="1" w:styleId="FontStyle112">
    <w:name w:val="Font Style112"/>
    <w:uiPriority w:val="99"/>
    <w:rPr>
      <w:rFonts w:ascii="Times New Roman" w:hAnsi="Times New Roman" w:cs="Times New Roman"/>
      <w:sz w:val="20"/>
      <w:szCs w:val="20"/>
    </w:rPr>
  </w:style>
  <w:style w:type="character" w:customStyle="1" w:styleId="FontStyle113">
    <w:name w:val="Font Style113"/>
    <w:uiPriority w:val="99"/>
    <w:rPr>
      <w:rFonts w:ascii="Times New Roman" w:hAnsi="Times New Roman" w:cs="Times New Roman"/>
      <w:sz w:val="10"/>
      <w:szCs w:val="10"/>
    </w:rPr>
  </w:style>
  <w:style w:type="character" w:customStyle="1" w:styleId="FontStyle114">
    <w:name w:val="Font Style114"/>
    <w:uiPriority w:val="99"/>
    <w:rPr>
      <w:rFonts w:ascii="Times New Roman" w:hAnsi="Times New Roman" w:cs="Times New Roman"/>
      <w:b/>
      <w:bCs/>
      <w:i/>
      <w:iCs/>
      <w:spacing w:val="20"/>
      <w:sz w:val="28"/>
      <w:szCs w:val="28"/>
    </w:rPr>
  </w:style>
  <w:style w:type="character" w:customStyle="1" w:styleId="FontStyle115">
    <w:name w:val="Font Style115"/>
    <w:uiPriority w:val="99"/>
    <w:rPr>
      <w:rFonts w:ascii="Times New Roman" w:hAnsi="Times New Roman" w:cs="Times New Roman"/>
      <w:b/>
      <w:bCs/>
      <w:sz w:val="26"/>
      <w:szCs w:val="26"/>
    </w:rPr>
  </w:style>
  <w:style w:type="character" w:customStyle="1" w:styleId="FontStyle116">
    <w:name w:val="Font Style116"/>
    <w:uiPriority w:val="99"/>
    <w:rPr>
      <w:rFonts w:ascii="Times New Roman" w:hAnsi="Times New Roman" w:cs="Times New Roman"/>
      <w:b/>
      <w:bCs/>
      <w:smallCaps/>
      <w:sz w:val="16"/>
      <w:szCs w:val="16"/>
    </w:rPr>
  </w:style>
  <w:style w:type="character" w:customStyle="1" w:styleId="FontStyle117">
    <w:name w:val="Font Style117"/>
    <w:uiPriority w:val="99"/>
    <w:rPr>
      <w:rFonts w:ascii="Times New Roman" w:hAnsi="Times New Roman" w:cs="Times New Roman"/>
      <w:b/>
      <w:bCs/>
      <w:i/>
      <w:iCs/>
      <w:sz w:val="22"/>
      <w:szCs w:val="22"/>
    </w:rPr>
  </w:style>
  <w:style w:type="character" w:customStyle="1" w:styleId="FontStyle118">
    <w:name w:val="Font Style118"/>
    <w:uiPriority w:val="99"/>
    <w:rPr>
      <w:rFonts w:ascii="Times New Roman" w:hAnsi="Times New Roman" w:cs="Times New Roman"/>
      <w:b/>
      <w:bCs/>
      <w:spacing w:val="10"/>
      <w:sz w:val="12"/>
      <w:szCs w:val="12"/>
    </w:rPr>
  </w:style>
  <w:style w:type="character" w:customStyle="1" w:styleId="FontStyle119">
    <w:name w:val="Font Style119"/>
    <w:uiPriority w:val="99"/>
    <w:rPr>
      <w:rFonts w:ascii="Times New Roman" w:hAnsi="Times New Roman" w:cs="Times New Roman"/>
      <w:sz w:val="18"/>
      <w:szCs w:val="18"/>
    </w:rPr>
  </w:style>
  <w:style w:type="character" w:customStyle="1" w:styleId="FontStyle120">
    <w:name w:val="Font Style120"/>
    <w:uiPriority w:val="99"/>
    <w:rPr>
      <w:rFonts w:ascii="Times New Roman" w:hAnsi="Times New Roman" w:cs="Times New Roman"/>
      <w:b/>
      <w:bCs/>
      <w:i/>
      <w:iCs/>
      <w:spacing w:val="-20"/>
      <w:sz w:val="18"/>
      <w:szCs w:val="18"/>
    </w:rPr>
  </w:style>
  <w:style w:type="character" w:customStyle="1" w:styleId="FontStyle121">
    <w:name w:val="Font Style121"/>
    <w:uiPriority w:val="99"/>
    <w:rPr>
      <w:rFonts w:ascii="Times New Roman" w:hAnsi="Times New Roman" w:cs="Times New Roman"/>
      <w:b/>
      <w:bCs/>
      <w:sz w:val="26"/>
      <w:szCs w:val="26"/>
    </w:rPr>
  </w:style>
  <w:style w:type="character" w:customStyle="1" w:styleId="FontStyle122">
    <w:name w:val="Font Style122"/>
    <w:uiPriority w:val="99"/>
    <w:rPr>
      <w:rFonts w:ascii="Times New Roman" w:hAnsi="Times New Roman" w:cs="Times New Roman"/>
      <w:b/>
      <w:bCs/>
      <w:sz w:val="26"/>
      <w:szCs w:val="26"/>
    </w:rPr>
  </w:style>
  <w:style w:type="character" w:customStyle="1" w:styleId="FontStyle123">
    <w:name w:val="Font Style123"/>
    <w:uiPriority w:val="99"/>
    <w:rPr>
      <w:rFonts w:ascii="Times New Roman" w:hAnsi="Times New Roman" w:cs="Times New Roman"/>
      <w:b/>
      <w:bCs/>
      <w:i/>
      <w:iCs/>
      <w:spacing w:val="-10"/>
      <w:sz w:val="24"/>
      <w:szCs w:val="24"/>
    </w:rPr>
  </w:style>
  <w:style w:type="character" w:customStyle="1" w:styleId="FontStyle124">
    <w:name w:val="Font Style124"/>
    <w:uiPriority w:val="99"/>
    <w:rPr>
      <w:rFonts w:ascii="Times New Roman" w:hAnsi="Times New Roman" w:cs="Times New Roman"/>
      <w:b/>
      <w:bCs/>
      <w:i/>
      <w:iCs/>
      <w:spacing w:val="-20"/>
      <w:sz w:val="28"/>
      <w:szCs w:val="28"/>
    </w:rPr>
  </w:style>
  <w:style w:type="character" w:customStyle="1" w:styleId="FontStyle125">
    <w:name w:val="Font Style125"/>
    <w:uiPriority w:val="99"/>
    <w:rPr>
      <w:rFonts w:ascii="Georgia" w:hAnsi="Georgia" w:cs="Georgia"/>
      <w:sz w:val="20"/>
      <w:szCs w:val="20"/>
    </w:rPr>
  </w:style>
  <w:style w:type="character" w:customStyle="1" w:styleId="FontStyle126">
    <w:name w:val="Font Style126"/>
    <w:uiPriority w:val="99"/>
    <w:rPr>
      <w:rFonts w:ascii="Times New Roman" w:hAnsi="Times New Roman" w:cs="Times New Roman"/>
      <w:sz w:val="18"/>
      <w:szCs w:val="18"/>
    </w:rPr>
  </w:style>
  <w:style w:type="character" w:customStyle="1" w:styleId="FontStyle127">
    <w:name w:val="Font Style127"/>
    <w:uiPriority w:val="99"/>
    <w:rPr>
      <w:rFonts w:ascii="Times New Roman" w:hAnsi="Times New Roman" w:cs="Times New Roman"/>
      <w:sz w:val="24"/>
      <w:szCs w:val="24"/>
    </w:rPr>
  </w:style>
  <w:style w:type="character" w:customStyle="1" w:styleId="FontStyle128">
    <w:name w:val="Font Style128"/>
    <w:uiPriority w:val="99"/>
    <w:rPr>
      <w:rFonts w:ascii="Times New Roman" w:hAnsi="Times New Roman" w:cs="Times New Roman"/>
      <w:b/>
      <w:bCs/>
      <w:i/>
      <w:iCs/>
      <w:sz w:val="20"/>
      <w:szCs w:val="20"/>
    </w:rPr>
  </w:style>
  <w:style w:type="character" w:customStyle="1" w:styleId="FontStyle129">
    <w:name w:val="Font Style129"/>
    <w:uiPriority w:val="99"/>
    <w:rPr>
      <w:rFonts w:ascii="Times New Roman" w:hAnsi="Times New Roman" w:cs="Times New Roman"/>
      <w:b/>
      <w:bCs/>
      <w:sz w:val="20"/>
      <w:szCs w:val="20"/>
    </w:rPr>
  </w:style>
  <w:style w:type="character" w:customStyle="1" w:styleId="FontStyle130">
    <w:name w:val="Font Style130"/>
    <w:uiPriority w:val="99"/>
    <w:rPr>
      <w:rFonts w:ascii="Times New Roman" w:hAnsi="Times New Roman" w:cs="Times New Roman"/>
      <w:b/>
      <w:bCs/>
      <w:sz w:val="28"/>
      <w:szCs w:val="28"/>
    </w:rPr>
  </w:style>
  <w:style w:type="character" w:customStyle="1" w:styleId="FontStyle131">
    <w:name w:val="Font Style131"/>
    <w:uiPriority w:val="99"/>
    <w:rPr>
      <w:rFonts w:ascii="Times New Roman" w:hAnsi="Times New Roman" w:cs="Times New Roman"/>
      <w:b/>
      <w:bCs/>
      <w:i/>
      <w:iCs/>
      <w:sz w:val="18"/>
      <w:szCs w:val="18"/>
    </w:rPr>
  </w:style>
  <w:style w:type="character" w:customStyle="1" w:styleId="FontStyle132">
    <w:name w:val="Font Style132"/>
    <w:uiPriority w:val="99"/>
    <w:rPr>
      <w:rFonts w:ascii="Times New Roman" w:hAnsi="Times New Roman" w:cs="Times New Roman"/>
      <w:b/>
      <w:bCs/>
      <w:i/>
      <w:iCs/>
      <w:smallCaps/>
      <w:sz w:val="24"/>
      <w:szCs w:val="24"/>
    </w:rPr>
  </w:style>
  <w:style w:type="character" w:customStyle="1" w:styleId="FontStyle133">
    <w:name w:val="Font Style133"/>
    <w:uiPriority w:val="99"/>
    <w:rPr>
      <w:rFonts w:ascii="Times New Roman" w:hAnsi="Times New Roman" w:cs="Times New Roman"/>
      <w:sz w:val="20"/>
      <w:szCs w:val="20"/>
    </w:rPr>
  </w:style>
  <w:style w:type="character" w:customStyle="1" w:styleId="FontStyle134">
    <w:name w:val="Font Style134"/>
    <w:uiPriority w:val="99"/>
    <w:rPr>
      <w:rFonts w:ascii="Times New Roman" w:hAnsi="Times New Roman" w:cs="Times New Roman"/>
      <w:b/>
      <w:bCs/>
      <w:i/>
      <w:iCs/>
      <w:sz w:val="18"/>
      <w:szCs w:val="18"/>
    </w:rPr>
  </w:style>
  <w:style w:type="character" w:customStyle="1" w:styleId="FontStyle135">
    <w:name w:val="Font Style135"/>
    <w:uiPriority w:val="99"/>
    <w:rPr>
      <w:rFonts w:ascii="Times New Roman" w:hAnsi="Times New Roman" w:cs="Times New Roman"/>
      <w:b/>
      <w:bCs/>
      <w:sz w:val="16"/>
      <w:szCs w:val="16"/>
    </w:rPr>
  </w:style>
  <w:style w:type="character" w:customStyle="1" w:styleId="FontStyle136">
    <w:name w:val="Font Style136"/>
    <w:uiPriority w:val="99"/>
    <w:rPr>
      <w:rFonts w:ascii="Times New Roman" w:hAnsi="Times New Roman" w:cs="Times New Roman"/>
      <w:b/>
      <w:bCs/>
      <w:i/>
      <w:iCs/>
      <w:sz w:val="24"/>
      <w:szCs w:val="24"/>
    </w:rPr>
  </w:style>
  <w:style w:type="character" w:customStyle="1" w:styleId="FontStyle137">
    <w:name w:val="Font Style137"/>
    <w:uiPriority w:val="99"/>
    <w:rPr>
      <w:rFonts w:ascii="Times New Roman" w:hAnsi="Times New Roman" w:cs="Times New Roman"/>
      <w:sz w:val="20"/>
      <w:szCs w:val="20"/>
    </w:rPr>
  </w:style>
  <w:style w:type="character" w:customStyle="1" w:styleId="FontStyle138">
    <w:name w:val="Font Style138"/>
    <w:uiPriority w:val="99"/>
    <w:rPr>
      <w:rFonts w:ascii="Times New Roman" w:hAnsi="Times New Roman" w:cs="Times New Roman"/>
      <w:sz w:val="24"/>
      <w:szCs w:val="24"/>
    </w:rPr>
  </w:style>
  <w:style w:type="character" w:customStyle="1" w:styleId="FontStyle139">
    <w:name w:val="Font Style139"/>
    <w:uiPriority w:val="99"/>
    <w:rPr>
      <w:rFonts w:ascii="Times New Roman" w:hAnsi="Times New Roman" w:cs="Times New Roman"/>
      <w:b/>
      <w:bCs/>
      <w:i/>
      <w:iCs/>
      <w:spacing w:val="-10"/>
      <w:sz w:val="18"/>
      <w:szCs w:val="18"/>
    </w:rPr>
  </w:style>
  <w:style w:type="character" w:customStyle="1" w:styleId="FontStyle140">
    <w:name w:val="Font Style140"/>
    <w:uiPriority w:val="99"/>
    <w:rPr>
      <w:rFonts w:ascii="Times New Roman" w:hAnsi="Times New Roman" w:cs="Times New Roman"/>
      <w:sz w:val="20"/>
      <w:szCs w:val="20"/>
    </w:rPr>
  </w:style>
  <w:style w:type="character" w:customStyle="1" w:styleId="FontStyle141">
    <w:name w:val="Font Style141"/>
    <w:uiPriority w:val="99"/>
    <w:rPr>
      <w:rFonts w:ascii="Times New Roman" w:hAnsi="Times New Roman" w:cs="Times New Roman"/>
      <w:i/>
      <w:iCs/>
      <w:sz w:val="18"/>
      <w:szCs w:val="18"/>
    </w:rPr>
  </w:style>
  <w:style w:type="character" w:customStyle="1" w:styleId="FontStyle142">
    <w:name w:val="Font Style142"/>
    <w:uiPriority w:val="99"/>
    <w:rPr>
      <w:rFonts w:ascii="Times New Roman" w:hAnsi="Times New Roman" w:cs="Times New Roman"/>
      <w:b/>
      <w:bCs/>
      <w:w w:val="150"/>
      <w:sz w:val="18"/>
      <w:szCs w:val="18"/>
    </w:rPr>
  </w:style>
  <w:style w:type="character" w:customStyle="1" w:styleId="FontStyle143">
    <w:name w:val="Font Style143"/>
    <w:uiPriority w:val="99"/>
    <w:rPr>
      <w:rFonts w:ascii="Times New Roman" w:hAnsi="Times New Roman" w:cs="Times New Roman"/>
      <w:b/>
      <w:bCs/>
      <w:i/>
      <w:iCs/>
      <w:sz w:val="18"/>
      <w:szCs w:val="18"/>
    </w:rPr>
  </w:style>
  <w:style w:type="character" w:customStyle="1" w:styleId="FontStyle144">
    <w:name w:val="Font Style144"/>
    <w:uiPriority w:val="99"/>
    <w:rPr>
      <w:rFonts w:ascii="Times New Roman" w:hAnsi="Times New Roman" w:cs="Times New Roman"/>
      <w:sz w:val="20"/>
      <w:szCs w:val="20"/>
    </w:rPr>
  </w:style>
  <w:style w:type="character" w:customStyle="1" w:styleId="FontStyle145">
    <w:name w:val="Font Style145"/>
    <w:uiPriority w:val="99"/>
    <w:rPr>
      <w:rFonts w:ascii="Times New Roman" w:hAnsi="Times New Roman" w:cs="Times New Roman"/>
      <w:i/>
      <w:iCs/>
      <w:sz w:val="24"/>
      <w:szCs w:val="24"/>
    </w:rPr>
  </w:style>
  <w:style w:type="character" w:customStyle="1" w:styleId="FontStyle146">
    <w:name w:val="Font Style146"/>
    <w:uiPriority w:val="99"/>
    <w:rPr>
      <w:rFonts w:ascii="Times New Roman" w:hAnsi="Times New Roman" w:cs="Times New Roman"/>
      <w:sz w:val="20"/>
      <w:szCs w:val="20"/>
    </w:rPr>
  </w:style>
  <w:style w:type="character" w:customStyle="1" w:styleId="FontStyle147">
    <w:name w:val="Font Style147"/>
    <w:uiPriority w:val="99"/>
    <w:rPr>
      <w:rFonts w:ascii="Times New Roman" w:hAnsi="Times New Roman" w:cs="Times New Roman"/>
      <w:sz w:val="18"/>
      <w:szCs w:val="18"/>
    </w:rPr>
  </w:style>
  <w:style w:type="character" w:customStyle="1" w:styleId="FontStyle148">
    <w:name w:val="Font Style148"/>
    <w:uiPriority w:val="99"/>
    <w:rPr>
      <w:rFonts w:ascii="Times New Roman" w:hAnsi="Times New Roman" w:cs="Times New Roman"/>
      <w:b/>
      <w:bCs/>
      <w:i/>
      <w:iCs/>
      <w:spacing w:val="-20"/>
      <w:sz w:val="22"/>
      <w:szCs w:val="22"/>
    </w:rPr>
  </w:style>
  <w:style w:type="character" w:customStyle="1" w:styleId="FontStyle149">
    <w:name w:val="Font Style149"/>
    <w:uiPriority w:val="99"/>
    <w:rPr>
      <w:rFonts w:ascii="Cambria" w:hAnsi="Cambria" w:cs="Cambria"/>
      <w:b/>
      <w:bCs/>
      <w:i/>
      <w:iCs/>
      <w:smallCaps/>
      <w:spacing w:val="20"/>
      <w:sz w:val="16"/>
      <w:szCs w:val="16"/>
    </w:rPr>
  </w:style>
  <w:style w:type="character" w:customStyle="1" w:styleId="FontStyle150">
    <w:name w:val="Font Style150"/>
    <w:uiPriority w:val="99"/>
    <w:rPr>
      <w:rFonts w:ascii="Georgia" w:hAnsi="Georgia" w:cs="Georgia"/>
      <w:sz w:val="22"/>
      <w:szCs w:val="22"/>
    </w:rPr>
  </w:style>
  <w:style w:type="character" w:customStyle="1" w:styleId="FontStyle151">
    <w:name w:val="Font Style151"/>
    <w:uiPriority w:val="99"/>
    <w:rPr>
      <w:rFonts w:ascii="Times New Roman" w:hAnsi="Times New Roman" w:cs="Times New Roman"/>
      <w:b/>
      <w:bCs/>
      <w:sz w:val="16"/>
      <w:szCs w:val="16"/>
    </w:rPr>
  </w:style>
  <w:style w:type="character" w:customStyle="1" w:styleId="FontStyle152">
    <w:name w:val="Font Style152"/>
    <w:uiPriority w:val="99"/>
    <w:rPr>
      <w:rFonts w:ascii="Times New Roman" w:hAnsi="Times New Roman" w:cs="Times New Roman"/>
      <w:b/>
      <w:bCs/>
      <w:sz w:val="16"/>
      <w:szCs w:val="16"/>
    </w:rPr>
  </w:style>
  <w:style w:type="character" w:customStyle="1" w:styleId="FontStyle153">
    <w:name w:val="Font Style153"/>
    <w:uiPriority w:val="99"/>
    <w:rPr>
      <w:rFonts w:ascii="Times New Roman" w:hAnsi="Times New Roman" w:cs="Times New Roman"/>
      <w:b/>
      <w:bCs/>
      <w:sz w:val="16"/>
      <w:szCs w:val="16"/>
    </w:rPr>
  </w:style>
  <w:style w:type="character" w:customStyle="1" w:styleId="FontStyle154">
    <w:name w:val="Font Style154"/>
    <w:uiPriority w:val="99"/>
    <w:rPr>
      <w:rFonts w:ascii="Cambria" w:hAnsi="Cambria" w:cs="Cambria"/>
      <w:sz w:val="32"/>
      <w:szCs w:val="32"/>
    </w:rPr>
  </w:style>
  <w:style w:type="paragraph" w:styleId="a3">
    <w:name w:val="Balloon Text"/>
    <w:basedOn w:val="a"/>
    <w:link w:val="a4"/>
    <w:uiPriority w:val="99"/>
    <w:semiHidden/>
    <w:unhideWhenUsed/>
    <w:rsid w:val="009942D1"/>
    <w:rPr>
      <w:rFonts w:ascii="Tahoma" w:hAnsi="Tahoma" w:cs="Tahoma"/>
      <w:sz w:val="16"/>
      <w:szCs w:val="16"/>
    </w:rPr>
  </w:style>
  <w:style w:type="character" w:customStyle="1" w:styleId="a4">
    <w:name w:val="Текст выноски Знак"/>
    <w:basedOn w:val="a0"/>
    <w:link w:val="a3"/>
    <w:uiPriority w:val="99"/>
    <w:semiHidden/>
    <w:rsid w:val="009942D1"/>
    <w:rPr>
      <w:rFonts w:ascii="Tahoma" w:hAnsi="Tahoma" w:cs="Tahoma"/>
      <w:sz w:val="16"/>
      <w:szCs w:val="16"/>
    </w:rPr>
  </w:style>
  <w:style w:type="paragraph" w:styleId="a5">
    <w:name w:val="No Spacing"/>
    <w:uiPriority w:val="1"/>
    <w:qFormat/>
    <w:rsid w:val="002F35A7"/>
    <w:pPr>
      <w:widowControl w:val="0"/>
      <w:autoSpaceDE w:val="0"/>
      <w:autoSpaceDN w:val="0"/>
      <w:adjustRightInd w:val="0"/>
    </w:pPr>
    <w:rPr>
      <w:rFonts w:hAnsi="Times New Roman"/>
      <w:sz w:val="24"/>
      <w:szCs w:val="24"/>
    </w:rPr>
  </w:style>
  <w:style w:type="paragraph" w:styleId="a6">
    <w:name w:val="Body Text Indent"/>
    <w:basedOn w:val="a"/>
    <w:link w:val="a7"/>
    <w:rsid w:val="00DA07C3"/>
    <w:pPr>
      <w:widowControl/>
      <w:autoSpaceDE/>
      <w:autoSpaceDN/>
      <w:adjustRightInd/>
      <w:snapToGrid w:val="0"/>
      <w:ind w:firstLine="720"/>
      <w:jc w:val="both"/>
    </w:pPr>
    <w:rPr>
      <w:color w:val="000000"/>
      <w:sz w:val="20"/>
      <w:szCs w:val="20"/>
    </w:rPr>
  </w:style>
  <w:style w:type="character" w:customStyle="1" w:styleId="a7">
    <w:name w:val="Основной текст с отступом Знак"/>
    <w:basedOn w:val="a0"/>
    <w:link w:val="a6"/>
    <w:rsid w:val="00DA07C3"/>
    <w:rPr>
      <w:rFonts w:hAnsi="Times New Roman"/>
      <w:color w:val="000000"/>
    </w:rPr>
  </w:style>
  <w:style w:type="character" w:customStyle="1" w:styleId="30">
    <w:name w:val="Заголовок 3 Знак"/>
    <w:basedOn w:val="a0"/>
    <w:link w:val="3"/>
    <w:uiPriority w:val="99"/>
    <w:rsid w:val="00192548"/>
    <w:rPr>
      <w:rFonts w:ascii="Cambria" w:hAnsi="Cambria"/>
      <w:b/>
      <w:bCs/>
      <w:sz w:val="26"/>
      <w:szCs w:val="26"/>
      <w:lang w:eastAsia="en-US"/>
    </w:rPr>
  </w:style>
  <w:style w:type="paragraph" w:styleId="a8">
    <w:name w:val="List Paragraph"/>
    <w:basedOn w:val="a"/>
    <w:uiPriority w:val="99"/>
    <w:qFormat/>
    <w:rsid w:val="000D2341"/>
    <w:pPr>
      <w:ind w:left="720"/>
      <w:contextualSpacing/>
    </w:pPr>
  </w:style>
  <w:style w:type="character" w:customStyle="1" w:styleId="20">
    <w:name w:val="Заголовок 2 Знак"/>
    <w:basedOn w:val="a0"/>
    <w:link w:val="2"/>
    <w:uiPriority w:val="99"/>
    <w:rsid w:val="0036653C"/>
    <w:rPr>
      <w:rFonts w:ascii="Arial" w:hAnsi="Arial"/>
      <w:b/>
      <w:bCs/>
      <w:i/>
      <w:iCs/>
      <w:sz w:val="28"/>
      <w:szCs w:val="28"/>
      <w:lang w:eastAsia="en-US"/>
    </w:rPr>
  </w:style>
  <w:style w:type="character" w:styleId="a9">
    <w:name w:val="Hyperlink"/>
    <w:uiPriority w:val="99"/>
    <w:rsid w:val="005D0DE8"/>
    <w:rPr>
      <w:rFonts w:cs="Times New Roman"/>
      <w:color w:val="0000FF"/>
      <w:u w:val="single"/>
    </w:rPr>
  </w:style>
  <w:style w:type="paragraph" w:styleId="31">
    <w:name w:val="toc 3"/>
    <w:basedOn w:val="a"/>
    <w:next w:val="a"/>
    <w:autoRedefine/>
    <w:uiPriority w:val="99"/>
    <w:rsid w:val="00D275C5"/>
    <w:pPr>
      <w:widowControl/>
      <w:tabs>
        <w:tab w:val="right" w:leader="dot" w:pos="10195"/>
      </w:tabs>
      <w:autoSpaceDE/>
      <w:autoSpaceDN/>
      <w:adjustRightInd/>
      <w:spacing w:after="100" w:line="276" w:lineRule="auto"/>
      <w:jc w:val="both"/>
    </w:pPr>
    <w:rPr>
      <w:b/>
      <w:i/>
      <w:noProof/>
      <w:color w:val="000000" w:themeColor="text1"/>
      <w:sz w:val="20"/>
      <w:szCs w:val="20"/>
      <w:lang w:eastAsia="en-US"/>
    </w:rPr>
  </w:style>
  <w:style w:type="paragraph" w:styleId="21">
    <w:name w:val="toc 2"/>
    <w:basedOn w:val="a"/>
    <w:next w:val="a"/>
    <w:autoRedefine/>
    <w:uiPriority w:val="39"/>
    <w:unhideWhenUsed/>
    <w:rsid w:val="006A5F1F"/>
    <w:pPr>
      <w:spacing w:after="100"/>
      <w:ind w:left="240"/>
    </w:pPr>
    <w:rPr>
      <w:b/>
      <w:i/>
      <w:noProof/>
      <w:sz w:val="20"/>
      <w:szCs w:val="20"/>
    </w:rPr>
  </w:style>
  <w:style w:type="paragraph" w:styleId="22">
    <w:name w:val="Body Text 2"/>
    <w:basedOn w:val="a"/>
    <w:link w:val="23"/>
    <w:uiPriority w:val="99"/>
    <w:unhideWhenUsed/>
    <w:rsid w:val="00FB5402"/>
    <w:pPr>
      <w:spacing w:after="120" w:line="480" w:lineRule="auto"/>
    </w:pPr>
  </w:style>
  <w:style w:type="character" w:customStyle="1" w:styleId="23">
    <w:name w:val="Основной текст 2 Знак"/>
    <w:basedOn w:val="a0"/>
    <w:link w:val="22"/>
    <w:uiPriority w:val="99"/>
    <w:rsid w:val="00FB5402"/>
    <w:rPr>
      <w:rFonts w:hAnsi="Times New Roman"/>
      <w:sz w:val="24"/>
      <w:szCs w:val="24"/>
    </w:rPr>
  </w:style>
  <w:style w:type="character" w:styleId="aa">
    <w:name w:val="FollowedHyperlink"/>
    <w:basedOn w:val="a0"/>
    <w:uiPriority w:val="99"/>
    <w:semiHidden/>
    <w:unhideWhenUsed/>
    <w:rsid w:val="001A608C"/>
    <w:rPr>
      <w:color w:val="800080" w:themeColor="followedHyperlink"/>
      <w:u w:val="single"/>
    </w:rPr>
  </w:style>
  <w:style w:type="paragraph" w:customStyle="1" w:styleId="-31">
    <w:name w:val="Темный список - Акцент 31"/>
    <w:hidden/>
    <w:uiPriority w:val="99"/>
    <w:rsid w:val="0015137E"/>
    <w:rPr>
      <w:rFonts w:ascii="Calibri"/>
      <w:sz w:val="22"/>
      <w:szCs w:val="22"/>
      <w:lang w:eastAsia="en-US"/>
    </w:rPr>
  </w:style>
  <w:style w:type="character" w:customStyle="1" w:styleId="FontStyle82">
    <w:name w:val="Font Style82"/>
    <w:basedOn w:val="a0"/>
    <w:uiPriority w:val="99"/>
    <w:rsid w:val="00FF6546"/>
    <w:rPr>
      <w:rFonts w:ascii="Times New Roman" w:hAnsi="Times New Roman" w:cs="Times New Roman"/>
      <w:sz w:val="24"/>
      <w:szCs w:val="24"/>
    </w:rPr>
  </w:style>
  <w:style w:type="character" w:customStyle="1" w:styleId="10">
    <w:name w:val="Заголовок 1 Знак"/>
    <w:basedOn w:val="a0"/>
    <w:link w:val="1"/>
    <w:uiPriority w:val="9"/>
    <w:rsid w:val="008F4635"/>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semiHidden/>
    <w:unhideWhenUsed/>
    <w:rsid w:val="005E584D"/>
    <w:pPr>
      <w:spacing w:after="100"/>
    </w:pPr>
  </w:style>
  <w:style w:type="paragraph" w:customStyle="1" w:styleId="24">
    <w:name w:val="Стиль2"/>
    <w:basedOn w:val="1"/>
    <w:qFormat/>
    <w:rsid w:val="008F7726"/>
    <w:pPr>
      <w:keepLines w:val="0"/>
      <w:widowControl/>
      <w:autoSpaceDE/>
      <w:autoSpaceDN/>
      <w:adjustRightInd/>
      <w:spacing w:before="0" w:after="240"/>
      <w:ind w:left="3410" w:hanging="432"/>
      <w:jc w:val="center"/>
    </w:pPr>
    <w:rPr>
      <w:rFonts w:ascii="Times New Roman" w:eastAsia="MS Gothic" w:hAnsi="Times New Roman" w:cs="Times New Roman"/>
      <w:color w:val="auto"/>
      <w:kern w:val="3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644497">
      <w:bodyDiv w:val="1"/>
      <w:marLeft w:val="0"/>
      <w:marRight w:val="0"/>
      <w:marTop w:val="0"/>
      <w:marBottom w:val="0"/>
      <w:divBdr>
        <w:top w:val="none" w:sz="0" w:space="0" w:color="auto"/>
        <w:left w:val="none" w:sz="0" w:space="0" w:color="auto"/>
        <w:bottom w:val="none" w:sz="0" w:space="0" w:color="auto"/>
        <w:right w:val="none" w:sz="0" w:space="0" w:color="auto"/>
      </w:divBdr>
    </w:div>
    <w:div w:id="1653174023">
      <w:bodyDiv w:val="1"/>
      <w:marLeft w:val="0"/>
      <w:marRight w:val="0"/>
      <w:marTop w:val="0"/>
      <w:marBottom w:val="0"/>
      <w:divBdr>
        <w:top w:val="none" w:sz="0" w:space="0" w:color="auto"/>
        <w:left w:val="none" w:sz="0" w:space="0" w:color="auto"/>
        <w:bottom w:val="none" w:sz="0" w:space="0" w:color="auto"/>
        <w:right w:val="none" w:sz="0" w:space="0" w:color="auto"/>
      </w:divBdr>
    </w:div>
    <w:div w:id="21269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83A4-B18F-4144-BF8D-153D0F5E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90</Pages>
  <Words>63022</Words>
  <Characters>359227</Characters>
  <Application>Microsoft Office Word</Application>
  <DocSecurity>0</DocSecurity>
  <Lines>2993</Lines>
  <Paragraphs>842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2100_svc_kaz</dc:creator>
  <cp:lastModifiedBy>Орлова Ольга Юрьевна</cp:lastModifiedBy>
  <cp:revision>10</cp:revision>
  <cp:lastPrinted>2025-04-10T08:13:00Z</cp:lastPrinted>
  <dcterms:created xsi:type="dcterms:W3CDTF">2025-04-09T10:51:00Z</dcterms:created>
  <dcterms:modified xsi:type="dcterms:W3CDTF">2025-04-15T13:01:00Z</dcterms:modified>
</cp:coreProperties>
</file>