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45" w:rsidRDefault="00AE6145" w:rsidP="00AE6145">
      <w:pPr>
        <w:jc w:val="right"/>
      </w:pPr>
    </w:p>
    <w:tbl>
      <w:tblPr>
        <w:tblW w:w="10080" w:type="dxa"/>
        <w:tblInd w:w="108" w:type="dxa"/>
        <w:tblLayout w:type="fixed"/>
        <w:tblLook w:val="0000"/>
      </w:tblPr>
      <w:tblGrid>
        <w:gridCol w:w="10080"/>
      </w:tblGrid>
      <w:tr w:rsidR="00FE03BD" w:rsidRPr="00A62797">
        <w:trPr>
          <w:cantSplit/>
        </w:trPr>
        <w:tc>
          <w:tcPr>
            <w:tcW w:w="10080" w:type="dxa"/>
          </w:tcPr>
          <w:p w:rsidR="00FE03BD" w:rsidRPr="00A62797" w:rsidRDefault="003326F4" w:rsidP="00E11623">
            <w:pPr>
              <w:jc w:val="center"/>
              <w:rPr>
                <w:szCs w:val="28"/>
              </w:rPr>
            </w:pPr>
            <w:r w:rsidRPr="00A62797">
              <w:rPr>
                <w:szCs w:val="28"/>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25pt" o:ole="" fillcolor="window">
                  <v:imagedata r:id="rId8" o:title=""/>
                </v:shape>
                <o:OLEObject Type="Embed" ProgID="Word.Picture.8" ShapeID="_x0000_i1025" DrawAspect="Content" ObjectID="_1649654096" r:id="rId9"/>
              </w:object>
            </w:r>
          </w:p>
          <w:p w:rsidR="00FE03BD" w:rsidRPr="00A62797" w:rsidRDefault="00FE03BD" w:rsidP="00E11623">
            <w:pPr>
              <w:jc w:val="center"/>
              <w:rPr>
                <w:szCs w:val="28"/>
                <w:lang w:val="en-US"/>
              </w:rPr>
            </w:pPr>
          </w:p>
        </w:tc>
      </w:tr>
    </w:tbl>
    <w:p w:rsidR="00FD2B10" w:rsidRPr="00A62797" w:rsidRDefault="00FD2B10" w:rsidP="00FE03BD">
      <w:pPr>
        <w:pStyle w:val="af7"/>
        <w:tabs>
          <w:tab w:val="center" w:pos="5102"/>
        </w:tabs>
        <w:rPr>
          <w:szCs w:val="28"/>
        </w:rPr>
      </w:pPr>
    </w:p>
    <w:p w:rsidR="00FE03BD" w:rsidRPr="00A62797" w:rsidRDefault="00FE03BD" w:rsidP="00FE03BD">
      <w:pPr>
        <w:pStyle w:val="af7"/>
        <w:tabs>
          <w:tab w:val="center" w:pos="5102"/>
        </w:tabs>
        <w:rPr>
          <w:szCs w:val="28"/>
        </w:rPr>
      </w:pPr>
      <w:r w:rsidRPr="00A62797">
        <w:rPr>
          <w:szCs w:val="28"/>
        </w:rPr>
        <w:t>П Р О Т О К О Л</w:t>
      </w:r>
    </w:p>
    <w:p w:rsidR="00A62797" w:rsidRPr="00A62797" w:rsidRDefault="006362B6" w:rsidP="00B31DAD">
      <w:pPr>
        <w:jc w:val="center"/>
        <w:rPr>
          <w:b/>
          <w:szCs w:val="28"/>
        </w:rPr>
      </w:pPr>
      <w:r w:rsidRPr="00A62797">
        <w:rPr>
          <w:b/>
          <w:szCs w:val="28"/>
        </w:rPr>
        <w:t xml:space="preserve">ЗАОЧНОГО </w:t>
      </w:r>
      <w:r w:rsidR="00FE03BD" w:rsidRPr="00A62797">
        <w:rPr>
          <w:b/>
          <w:szCs w:val="28"/>
        </w:rPr>
        <w:t xml:space="preserve">ЗАСЕДАНИЯ </w:t>
      </w:r>
    </w:p>
    <w:p w:rsidR="00A62797" w:rsidRPr="00A62797" w:rsidRDefault="00FE03BD" w:rsidP="00B31DAD">
      <w:pPr>
        <w:jc w:val="center"/>
        <w:rPr>
          <w:b/>
          <w:szCs w:val="28"/>
        </w:rPr>
      </w:pPr>
      <w:r w:rsidRPr="00A62797">
        <w:rPr>
          <w:b/>
          <w:szCs w:val="28"/>
        </w:rPr>
        <w:t xml:space="preserve">ОБЩЕСТВЕННОГО СОВЕТА </w:t>
      </w:r>
    </w:p>
    <w:p w:rsidR="00FE03BD" w:rsidRPr="00A62797" w:rsidRDefault="00A62797" w:rsidP="00B31DAD">
      <w:pPr>
        <w:jc w:val="center"/>
        <w:rPr>
          <w:b/>
          <w:szCs w:val="28"/>
        </w:rPr>
      </w:pPr>
      <w:r w:rsidRPr="00A62797">
        <w:rPr>
          <w:b/>
          <w:szCs w:val="28"/>
        </w:rPr>
        <w:t xml:space="preserve">при </w:t>
      </w:r>
      <w:r w:rsidR="00B31DAD" w:rsidRPr="00A62797">
        <w:rPr>
          <w:b/>
          <w:szCs w:val="28"/>
        </w:rPr>
        <w:t>УФНС Р</w:t>
      </w:r>
      <w:r w:rsidR="00AE6145" w:rsidRPr="00A62797">
        <w:rPr>
          <w:b/>
          <w:szCs w:val="28"/>
        </w:rPr>
        <w:t>оссии</w:t>
      </w:r>
      <w:r w:rsidR="00B31DAD" w:rsidRPr="00A62797">
        <w:rPr>
          <w:b/>
          <w:szCs w:val="28"/>
        </w:rPr>
        <w:t xml:space="preserve"> </w:t>
      </w:r>
      <w:r w:rsidR="009F038D">
        <w:rPr>
          <w:b/>
          <w:szCs w:val="28"/>
        </w:rPr>
        <w:t>по</w:t>
      </w:r>
      <w:r w:rsidR="00B31DAD" w:rsidRPr="00A62797">
        <w:rPr>
          <w:b/>
          <w:szCs w:val="28"/>
        </w:rPr>
        <w:t xml:space="preserve"> А</w:t>
      </w:r>
      <w:r w:rsidR="00AE6145" w:rsidRPr="00A62797">
        <w:rPr>
          <w:b/>
          <w:szCs w:val="28"/>
        </w:rPr>
        <w:t>лтайскому</w:t>
      </w:r>
      <w:r w:rsidR="00B31DAD" w:rsidRPr="00A62797">
        <w:rPr>
          <w:b/>
          <w:szCs w:val="28"/>
        </w:rPr>
        <w:t xml:space="preserve"> </w:t>
      </w:r>
      <w:r w:rsidR="00AE6145" w:rsidRPr="00A62797">
        <w:rPr>
          <w:b/>
          <w:szCs w:val="28"/>
        </w:rPr>
        <w:t>краю</w:t>
      </w:r>
    </w:p>
    <w:p w:rsidR="00B16AD8" w:rsidRPr="00A62797" w:rsidRDefault="00B16AD8" w:rsidP="00B16AD8">
      <w:pPr>
        <w:autoSpaceDE w:val="0"/>
        <w:autoSpaceDN w:val="0"/>
        <w:adjustRightInd w:val="0"/>
        <w:jc w:val="center"/>
        <w:rPr>
          <w:b/>
          <w:szCs w:val="28"/>
        </w:rPr>
      </w:pPr>
    </w:p>
    <w:p w:rsidR="00B16AD8" w:rsidRPr="00A62797" w:rsidRDefault="00B16AD8" w:rsidP="00FE03BD">
      <w:pPr>
        <w:jc w:val="center"/>
        <w:rPr>
          <w:b/>
          <w:szCs w:val="28"/>
        </w:rPr>
      </w:pPr>
    </w:p>
    <w:p w:rsidR="008B0E14" w:rsidRPr="00A62797" w:rsidRDefault="008B0E14" w:rsidP="00FE03BD">
      <w:pPr>
        <w:rPr>
          <w:szCs w:val="28"/>
        </w:rPr>
      </w:pPr>
    </w:p>
    <w:p w:rsidR="00FE03BD" w:rsidRPr="006E41C5" w:rsidRDefault="00AE6145" w:rsidP="00FE03BD">
      <w:pPr>
        <w:rPr>
          <w:szCs w:val="28"/>
          <w:lang w:val="en-US"/>
        </w:rPr>
      </w:pPr>
      <w:r>
        <w:rPr>
          <w:szCs w:val="28"/>
        </w:rPr>
        <w:t>16</w:t>
      </w:r>
      <w:r w:rsidR="001F0861" w:rsidRPr="00A62797">
        <w:rPr>
          <w:szCs w:val="28"/>
        </w:rPr>
        <w:t xml:space="preserve"> </w:t>
      </w:r>
      <w:r w:rsidR="00C358F5">
        <w:rPr>
          <w:szCs w:val="28"/>
        </w:rPr>
        <w:t xml:space="preserve">апреля </w:t>
      </w:r>
      <w:r w:rsidR="00947CDE" w:rsidRPr="00A62797">
        <w:rPr>
          <w:szCs w:val="28"/>
        </w:rPr>
        <w:t xml:space="preserve"> </w:t>
      </w:r>
      <w:bookmarkStart w:id="0" w:name="_GoBack"/>
      <w:bookmarkEnd w:id="0"/>
      <w:r w:rsidR="00B31DAD" w:rsidRPr="00A62797">
        <w:rPr>
          <w:szCs w:val="28"/>
        </w:rPr>
        <w:t>20</w:t>
      </w:r>
      <w:r>
        <w:rPr>
          <w:szCs w:val="28"/>
        </w:rPr>
        <w:t>20</w:t>
      </w:r>
      <w:r w:rsidR="00EC710B" w:rsidRPr="00A62797">
        <w:rPr>
          <w:szCs w:val="28"/>
        </w:rPr>
        <w:t xml:space="preserve"> </w:t>
      </w:r>
      <w:r w:rsidR="00C358F5">
        <w:rPr>
          <w:szCs w:val="28"/>
        </w:rPr>
        <w:t xml:space="preserve"> </w:t>
      </w:r>
      <w:r w:rsidR="00FE03BD" w:rsidRPr="00A62797">
        <w:rPr>
          <w:szCs w:val="28"/>
        </w:rPr>
        <w:t>года</w:t>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r>
      <w:r w:rsidR="00FE03BD" w:rsidRPr="00A62797">
        <w:rPr>
          <w:szCs w:val="28"/>
        </w:rPr>
        <w:tab/>
        <w:t xml:space="preserve">     № </w:t>
      </w:r>
      <w:r w:rsidR="00967724">
        <w:rPr>
          <w:szCs w:val="28"/>
          <w:lang w:val="en-US"/>
        </w:rPr>
        <w:t>1</w:t>
      </w:r>
    </w:p>
    <w:p w:rsidR="00D71941" w:rsidRPr="00A62797" w:rsidRDefault="00D71941" w:rsidP="00FE03BD">
      <w:pPr>
        <w:rPr>
          <w:szCs w:val="28"/>
        </w:rPr>
      </w:pPr>
    </w:p>
    <w:tbl>
      <w:tblPr>
        <w:tblW w:w="10490" w:type="dxa"/>
        <w:tblInd w:w="-176" w:type="dxa"/>
        <w:tblLayout w:type="fixed"/>
        <w:tblLook w:val="0000"/>
      </w:tblPr>
      <w:tblGrid>
        <w:gridCol w:w="1985"/>
        <w:gridCol w:w="8505"/>
      </w:tblGrid>
      <w:tr w:rsidR="00D71941" w:rsidRPr="00A62797" w:rsidTr="00E75532">
        <w:trPr>
          <w:trHeight w:val="20"/>
        </w:trPr>
        <w:tc>
          <w:tcPr>
            <w:tcW w:w="1985" w:type="dxa"/>
          </w:tcPr>
          <w:p w:rsidR="00D71941" w:rsidRPr="00A62797" w:rsidRDefault="00D71941" w:rsidP="00B31DAD">
            <w:pPr>
              <w:ind w:left="34"/>
              <w:rPr>
                <w:szCs w:val="28"/>
              </w:rPr>
            </w:pPr>
          </w:p>
        </w:tc>
        <w:tc>
          <w:tcPr>
            <w:tcW w:w="8505" w:type="dxa"/>
          </w:tcPr>
          <w:p w:rsidR="003A7A9E" w:rsidRPr="00A62797" w:rsidRDefault="003A7A9E" w:rsidP="009571EE">
            <w:pPr>
              <w:ind w:left="34"/>
              <w:jc w:val="both"/>
              <w:rPr>
                <w:szCs w:val="28"/>
              </w:rPr>
            </w:pPr>
          </w:p>
        </w:tc>
      </w:tr>
      <w:tr w:rsidR="00D71941" w:rsidRPr="00A62797" w:rsidTr="00E75532">
        <w:trPr>
          <w:trHeight w:val="416"/>
        </w:trPr>
        <w:tc>
          <w:tcPr>
            <w:tcW w:w="1985" w:type="dxa"/>
          </w:tcPr>
          <w:p w:rsidR="00D71941" w:rsidRPr="00A62797" w:rsidRDefault="006362B6" w:rsidP="00AF54A8">
            <w:pPr>
              <w:ind w:left="34"/>
              <w:rPr>
                <w:szCs w:val="28"/>
              </w:rPr>
            </w:pPr>
            <w:r w:rsidRPr="00A62797">
              <w:rPr>
                <w:szCs w:val="28"/>
              </w:rPr>
              <w:t>Ознакомлены</w:t>
            </w:r>
            <w:r w:rsidR="00AF54A8" w:rsidRPr="00A62797">
              <w:rPr>
                <w:szCs w:val="28"/>
              </w:rPr>
              <w:t>:</w:t>
            </w:r>
          </w:p>
        </w:tc>
        <w:tc>
          <w:tcPr>
            <w:tcW w:w="8505" w:type="dxa"/>
          </w:tcPr>
          <w:p w:rsidR="00095741" w:rsidRPr="00AE6145" w:rsidRDefault="00100247" w:rsidP="00AE6145">
            <w:pPr>
              <w:spacing w:after="120"/>
              <w:rPr>
                <w:szCs w:val="28"/>
                <w:shd w:val="clear" w:color="auto" w:fill="FFFFFF"/>
              </w:rPr>
            </w:pPr>
            <w:r w:rsidRPr="00A62797">
              <w:rPr>
                <w:b/>
                <w:szCs w:val="28"/>
                <w:lang w:eastAsia="en-US"/>
              </w:rPr>
              <w:t xml:space="preserve"> </w:t>
            </w:r>
            <w:r w:rsidR="006362B6" w:rsidRPr="00A62797">
              <w:rPr>
                <w:rStyle w:val="apple-style-span"/>
                <w:szCs w:val="28"/>
                <w:shd w:val="clear" w:color="auto" w:fill="FFFFFF"/>
              </w:rPr>
              <w:t>Члены Общественного совета:</w:t>
            </w:r>
          </w:p>
        </w:tc>
      </w:tr>
      <w:tr w:rsidR="00D71941" w:rsidRPr="00A62797" w:rsidTr="00DF00F5">
        <w:trPr>
          <w:trHeight w:val="2085"/>
        </w:trPr>
        <w:tc>
          <w:tcPr>
            <w:tcW w:w="1985" w:type="dxa"/>
          </w:tcPr>
          <w:p w:rsidR="00D71941" w:rsidRPr="00A62797" w:rsidRDefault="00D71941" w:rsidP="00100247">
            <w:pPr>
              <w:rPr>
                <w:szCs w:val="28"/>
              </w:rPr>
            </w:pPr>
          </w:p>
        </w:tc>
        <w:tc>
          <w:tcPr>
            <w:tcW w:w="8505" w:type="dxa"/>
          </w:tcPr>
          <w:p w:rsidR="00AE6145" w:rsidRPr="00AE6145" w:rsidRDefault="00AE6145" w:rsidP="00AE6145">
            <w:pPr>
              <w:shd w:val="clear" w:color="auto" w:fill="FFFFFF"/>
              <w:spacing w:after="120"/>
              <w:ind w:right="141"/>
              <w:jc w:val="both"/>
              <w:textAlignment w:val="top"/>
              <w:outlineLvl w:val="0"/>
              <w:rPr>
                <w:color w:val="000000"/>
                <w:szCs w:val="28"/>
              </w:rPr>
            </w:pPr>
            <w:r w:rsidRPr="00AE6145">
              <w:rPr>
                <w:b/>
                <w:color w:val="000000"/>
                <w:szCs w:val="28"/>
              </w:rPr>
              <w:t>Астанкова Татьяна Сергеевна</w:t>
            </w:r>
            <w:r w:rsidRPr="00AE6145">
              <w:rPr>
                <w:color w:val="000000"/>
                <w:szCs w:val="28"/>
              </w:rPr>
              <w:t>, генеральный директор ООО «Юркомп»;</w:t>
            </w:r>
          </w:p>
          <w:p w:rsidR="00AE6145" w:rsidRPr="00AE6145" w:rsidRDefault="00AE6145" w:rsidP="00AE6145">
            <w:pPr>
              <w:shd w:val="clear" w:color="auto" w:fill="FFFFFF"/>
              <w:spacing w:after="120"/>
              <w:ind w:right="141"/>
              <w:jc w:val="both"/>
              <w:textAlignment w:val="top"/>
              <w:outlineLvl w:val="0"/>
              <w:rPr>
                <w:color w:val="000000"/>
                <w:szCs w:val="28"/>
              </w:rPr>
            </w:pPr>
            <w:r w:rsidRPr="00AE6145">
              <w:rPr>
                <w:b/>
                <w:color w:val="000000"/>
                <w:szCs w:val="28"/>
              </w:rPr>
              <w:t>Балаков Александр Анатольевич</w:t>
            </w:r>
            <w:r w:rsidRPr="00AE6145">
              <w:rPr>
                <w:color w:val="000000"/>
                <w:szCs w:val="28"/>
              </w:rPr>
              <w:t>, председатель Союза крестьянских (фермерских) формирований Алтайского края;</w:t>
            </w:r>
          </w:p>
          <w:p w:rsidR="00AE6145" w:rsidRPr="00AE6145" w:rsidRDefault="00AE6145" w:rsidP="00AE6145">
            <w:pPr>
              <w:shd w:val="clear" w:color="auto" w:fill="FFFFFF"/>
              <w:spacing w:after="120"/>
              <w:ind w:right="141"/>
              <w:jc w:val="both"/>
              <w:textAlignment w:val="top"/>
              <w:outlineLvl w:val="0"/>
              <w:rPr>
                <w:color w:val="000000"/>
                <w:szCs w:val="28"/>
              </w:rPr>
            </w:pPr>
            <w:r w:rsidRPr="00AE6145">
              <w:rPr>
                <w:b/>
                <w:color w:val="000000"/>
                <w:szCs w:val="28"/>
              </w:rPr>
              <w:t>Вайс Александр Александрович</w:t>
            </w:r>
            <w:r w:rsidRPr="00AE6145">
              <w:rPr>
                <w:color w:val="000000"/>
                <w:szCs w:val="28"/>
              </w:rPr>
              <w:t>, исполнительный директор Союз крестьянских (фермерских) формирований Алтайского края;</w:t>
            </w:r>
          </w:p>
          <w:p w:rsidR="00AE6145" w:rsidRPr="00AE6145" w:rsidRDefault="00AE6145" w:rsidP="00AE6145">
            <w:pPr>
              <w:shd w:val="clear" w:color="auto" w:fill="FFFFFF"/>
              <w:spacing w:after="120"/>
              <w:ind w:right="141"/>
              <w:jc w:val="both"/>
              <w:textAlignment w:val="top"/>
              <w:outlineLvl w:val="0"/>
              <w:rPr>
                <w:color w:val="000000"/>
                <w:szCs w:val="28"/>
              </w:rPr>
            </w:pPr>
            <w:r w:rsidRPr="00AE6145">
              <w:rPr>
                <w:rStyle w:val="aff5"/>
                <w:color w:val="000000"/>
                <w:szCs w:val="28"/>
              </w:rPr>
              <w:t>Вебер Эльвира Александровна,</w:t>
            </w:r>
            <w:r w:rsidRPr="00AE6145">
              <w:rPr>
                <w:color w:val="000000"/>
                <w:szCs w:val="28"/>
              </w:rPr>
              <w:t xml:space="preserve"> управляющая операционным офисом банка «Открытие»;</w:t>
            </w:r>
          </w:p>
          <w:p w:rsidR="00AE6145" w:rsidRPr="00AE6145" w:rsidRDefault="00AE6145" w:rsidP="00AE6145">
            <w:pPr>
              <w:shd w:val="clear" w:color="auto" w:fill="FFFFFF"/>
              <w:spacing w:after="120"/>
              <w:ind w:right="141"/>
              <w:jc w:val="both"/>
              <w:textAlignment w:val="top"/>
              <w:outlineLvl w:val="0"/>
              <w:rPr>
                <w:color w:val="000000"/>
                <w:szCs w:val="28"/>
              </w:rPr>
            </w:pPr>
            <w:r w:rsidRPr="00AE6145">
              <w:rPr>
                <w:b/>
                <w:color w:val="000000"/>
                <w:szCs w:val="28"/>
              </w:rPr>
              <w:t>Вольхин Андрей Федорович</w:t>
            </w:r>
            <w:r w:rsidRPr="00AE6145">
              <w:rPr>
                <w:color w:val="000000"/>
                <w:szCs w:val="28"/>
              </w:rPr>
              <w:t>, директор ООО «ГСМ» («Алтайский топливный союз»);</w:t>
            </w:r>
          </w:p>
          <w:p w:rsidR="00AE6145" w:rsidRPr="00AE6145" w:rsidRDefault="00AE6145" w:rsidP="00AE6145">
            <w:pPr>
              <w:shd w:val="clear" w:color="auto" w:fill="FFFFFF"/>
              <w:spacing w:after="120"/>
              <w:ind w:right="141"/>
              <w:jc w:val="both"/>
              <w:textAlignment w:val="top"/>
              <w:outlineLvl w:val="0"/>
              <w:rPr>
                <w:color w:val="000000"/>
                <w:szCs w:val="28"/>
              </w:rPr>
            </w:pPr>
            <w:r w:rsidRPr="00AE6145">
              <w:rPr>
                <w:b/>
                <w:color w:val="000000"/>
                <w:szCs w:val="28"/>
              </w:rPr>
              <w:t>Вытоптов Анатолий Васильевич</w:t>
            </w:r>
            <w:r w:rsidRPr="00AE6145">
              <w:rPr>
                <w:color w:val="000000"/>
                <w:szCs w:val="28"/>
              </w:rPr>
              <w:t>, генеральный директор ООО «АгроХимСервис», депутат Алтайского краевого Законодательного Собрания (АКРО ООО «Деловая Россия»);</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t>Говорщенко Олег Николаевич</w:t>
            </w:r>
            <w:r w:rsidRPr="00AE6145">
              <w:rPr>
                <w:color w:val="000000"/>
                <w:szCs w:val="28"/>
              </w:rPr>
              <w:t>, директор ГТРК «Алтай»;</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shd w:val="clear" w:color="auto" w:fill="FFFFFF"/>
              </w:rPr>
              <w:t>Госьков Евгений Сергеевич</w:t>
            </w:r>
            <w:r w:rsidRPr="00AE6145">
              <w:rPr>
                <w:color w:val="000000"/>
                <w:szCs w:val="28"/>
                <w:shd w:val="clear" w:color="auto" w:fill="FFFFFF"/>
              </w:rPr>
              <w:t>, генеральный директор ООО «Бизнес-эксперт», председатель Совета АКО «ОПОРА РОССИИ»;</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t>Дранишникова Вера Владимировна</w:t>
            </w:r>
            <w:r w:rsidRPr="00AE6145">
              <w:rPr>
                <w:color w:val="000000"/>
                <w:szCs w:val="28"/>
              </w:rPr>
              <w:t>, директор</w:t>
            </w:r>
            <w:r w:rsidR="00D1295E">
              <w:rPr>
                <w:color w:val="000000"/>
                <w:szCs w:val="28"/>
              </w:rPr>
              <w:t xml:space="preserve"> ЧУ ДПО</w:t>
            </w:r>
            <w:r w:rsidRPr="00AE6145">
              <w:rPr>
                <w:color w:val="000000"/>
                <w:szCs w:val="28"/>
              </w:rPr>
              <w:t xml:space="preserve"> «Учебно-информационный</w:t>
            </w:r>
            <w:r w:rsidR="00D1295E">
              <w:rPr>
                <w:color w:val="000000"/>
                <w:szCs w:val="28"/>
              </w:rPr>
              <w:t xml:space="preserve"> центр</w:t>
            </w:r>
            <w:r w:rsidRPr="00AE6145">
              <w:rPr>
                <w:color w:val="000000"/>
                <w:szCs w:val="28"/>
              </w:rPr>
              <w:t>»;</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t>Канарёв Сергей Юрьевич</w:t>
            </w:r>
            <w:r w:rsidRPr="00AE6145">
              <w:rPr>
                <w:bCs/>
                <w:color w:val="000000"/>
                <w:szCs w:val="28"/>
              </w:rPr>
              <w:t xml:space="preserve">, </w:t>
            </w:r>
            <w:r w:rsidRPr="00AE6145">
              <w:rPr>
                <w:color w:val="000000"/>
                <w:szCs w:val="28"/>
              </w:rPr>
              <w:t>председатель Совета алтайской краевой общественной организации «Молодые журналисты Алтая»;</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t>Куркин Сергей Александрович</w:t>
            </w:r>
            <w:r w:rsidRPr="00AE6145">
              <w:rPr>
                <w:color w:val="000000"/>
                <w:szCs w:val="28"/>
              </w:rPr>
              <w:t>, заместитель исполнительного директора Союза промышленников Регионального отделения работодателей Алтайского края;</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lastRenderedPageBreak/>
              <w:t>Литвиненко Антон Николаевич</w:t>
            </w:r>
            <w:r w:rsidRPr="00AE6145">
              <w:rPr>
                <w:color w:val="000000"/>
                <w:szCs w:val="28"/>
              </w:rPr>
              <w:t>, директор АО «Алтайстройдеталь»;</w:t>
            </w:r>
          </w:p>
          <w:p w:rsidR="00AE6145" w:rsidRPr="00AE6145" w:rsidRDefault="00AE6145" w:rsidP="00AE6145">
            <w:pPr>
              <w:shd w:val="clear" w:color="auto" w:fill="FFFFFF"/>
              <w:spacing w:after="120"/>
              <w:jc w:val="both"/>
              <w:textAlignment w:val="top"/>
              <w:rPr>
                <w:color w:val="000000"/>
                <w:szCs w:val="28"/>
              </w:rPr>
            </w:pPr>
            <w:r w:rsidRPr="00AE6145">
              <w:rPr>
                <w:b/>
                <w:color w:val="000000"/>
                <w:szCs w:val="28"/>
              </w:rPr>
              <w:t>Нестеров Павел Аркадьевич</w:t>
            </w:r>
            <w:r w:rsidRPr="00AE6145">
              <w:rPr>
                <w:color w:val="000000"/>
                <w:szCs w:val="28"/>
              </w:rPr>
              <w:t>, уполномоченный по защите прав предпринимателей в Алтайском крае;</w:t>
            </w:r>
          </w:p>
          <w:p w:rsidR="00AE6145" w:rsidRDefault="00AE6145" w:rsidP="00AE6145">
            <w:pPr>
              <w:spacing w:after="120"/>
              <w:jc w:val="both"/>
              <w:rPr>
                <w:color w:val="000000"/>
                <w:szCs w:val="28"/>
                <w:shd w:val="clear" w:color="auto" w:fill="FFFFFF"/>
              </w:rPr>
            </w:pPr>
            <w:r w:rsidRPr="00AE6145">
              <w:rPr>
                <w:b/>
                <w:color w:val="000000"/>
                <w:kern w:val="36"/>
                <w:szCs w:val="28"/>
              </w:rPr>
              <w:t>Новиков Олег Григорьевич</w:t>
            </w:r>
            <w:r w:rsidRPr="00AE6145">
              <w:rPr>
                <w:color w:val="000000"/>
                <w:kern w:val="36"/>
                <w:szCs w:val="28"/>
              </w:rPr>
              <w:t>, генеральный директор  АО «Коротоякский элеватор»</w:t>
            </w:r>
            <w:r w:rsidRPr="00AE6145">
              <w:rPr>
                <w:color w:val="000000"/>
                <w:szCs w:val="28"/>
                <w:shd w:val="clear" w:color="auto" w:fill="FFFFFF"/>
              </w:rPr>
              <w:t>;</w:t>
            </w:r>
          </w:p>
          <w:p w:rsidR="00AE6145" w:rsidRDefault="00AE6145" w:rsidP="00AE6145">
            <w:pPr>
              <w:spacing w:after="120"/>
              <w:jc w:val="both"/>
              <w:rPr>
                <w:bCs/>
                <w:color w:val="000000"/>
                <w:szCs w:val="28"/>
              </w:rPr>
            </w:pPr>
            <w:r w:rsidRPr="00AE6145">
              <w:rPr>
                <w:b/>
                <w:bCs/>
                <w:color w:val="000000"/>
                <w:szCs w:val="28"/>
              </w:rPr>
              <w:t>Шляков Виталий Викторович</w:t>
            </w:r>
            <w:r w:rsidRPr="00AE6145">
              <w:rPr>
                <w:bCs/>
                <w:color w:val="000000"/>
                <w:szCs w:val="28"/>
              </w:rPr>
              <w:t>, председатель Комитета Алтайской торгово-промышленной палаты по законодательству и праву</w:t>
            </w:r>
          </w:p>
          <w:p w:rsidR="00CC528B" w:rsidRDefault="00CC528B" w:rsidP="00AE6145">
            <w:pPr>
              <w:spacing w:after="120"/>
              <w:jc w:val="both"/>
              <w:rPr>
                <w:bCs/>
                <w:color w:val="000000"/>
                <w:szCs w:val="28"/>
              </w:rPr>
            </w:pPr>
          </w:p>
          <w:p w:rsidR="00CC528B" w:rsidRDefault="00CC528B" w:rsidP="00AE6145">
            <w:pPr>
              <w:spacing w:after="120"/>
              <w:jc w:val="both"/>
              <w:rPr>
                <w:bCs/>
                <w:color w:val="000000"/>
                <w:szCs w:val="28"/>
              </w:rPr>
            </w:pPr>
            <w:r>
              <w:rPr>
                <w:bCs/>
                <w:color w:val="000000"/>
                <w:szCs w:val="28"/>
              </w:rPr>
              <w:t>Экспертная группа:</w:t>
            </w:r>
          </w:p>
          <w:p w:rsidR="00CC528B" w:rsidRPr="00CC528B" w:rsidRDefault="00CC528B" w:rsidP="00CC528B">
            <w:pPr>
              <w:spacing w:after="120"/>
              <w:jc w:val="both"/>
              <w:rPr>
                <w:color w:val="000000"/>
                <w:szCs w:val="28"/>
              </w:rPr>
            </w:pPr>
            <w:r w:rsidRPr="00CC528B">
              <w:rPr>
                <w:b/>
                <w:color w:val="000000"/>
                <w:szCs w:val="28"/>
              </w:rPr>
              <w:t>Евстигнеев Александр Сергеевич</w:t>
            </w:r>
            <w:r w:rsidRPr="00CC528B">
              <w:rPr>
                <w:color w:val="000000"/>
                <w:szCs w:val="28"/>
              </w:rPr>
              <w:t>, начальник управления Алтайского края по развитию предпринимател</w:t>
            </w:r>
            <w:r>
              <w:rPr>
                <w:color w:val="000000"/>
                <w:szCs w:val="28"/>
              </w:rPr>
              <w:t>ьства и рыночной инфраструктуры</w:t>
            </w:r>
          </w:p>
          <w:p w:rsidR="00CC528B" w:rsidRPr="00CC528B" w:rsidRDefault="00CC528B" w:rsidP="00CC528B">
            <w:pPr>
              <w:spacing w:after="120"/>
              <w:jc w:val="both"/>
              <w:rPr>
                <w:color w:val="000000"/>
                <w:szCs w:val="28"/>
              </w:rPr>
            </w:pPr>
            <w:r w:rsidRPr="00CC528B">
              <w:rPr>
                <w:b/>
                <w:color w:val="000000"/>
                <w:szCs w:val="28"/>
              </w:rPr>
              <w:t>Межин Сергей Анатольевич</w:t>
            </w:r>
            <w:r w:rsidRPr="00CC528B">
              <w:rPr>
                <w:color w:val="000000"/>
                <w:szCs w:val="28"/>
              </w:rPr>
              <w:t>, заместитель министра сель</w:t>
            </w:r>
            <w:r>
              <w:rPr>
                <w:color w:val="000000"/>
                <w:szCs w:val="28"/>
              </w:rPr>
              <w:t>ского хозяйства Алтайского края</w:t>
            </w:r>
          </w:p>
          <w:p w:rsidR="00CC528B" w:rsidRPr="00AE6145" w:rsidRDefault="00CC528B" w:rsidP="00CC528B">
            <w:pPr>
              <w:spacing w:after="120"/>
              <w:jc w:val="both"/>
              <w:rPr>
                <w:color w:val="000000"/>
                <w:szCs w:val="28"/>
              </w:rPr>
            </w:pPr>
            <w:r w:rsidRPr="00CC528B">
              <w:rPr>
                <w:b/>
                <w:color w:val="000000"/>
                <w:szCs w:val="28"/>
              </w:rPr>
              <w:t>Фриц Юрий Александрович</w:t>
            </w:r>
            <w:r w:rsidRPr="00CC528B">
              <w:rPr>
                <w:color w:val="000000"/>
                <w:szCs w:val="28"/>
              </w:rPr>
              <w:t>, председатель Правления НП «Ал</w:t>
            </w:r>
            <w:r>
              <w:rPr>
                <w:color w:val="000000"/>
                <w:szCs w:val="28"/>
              </w:rPr>
              <w:t>тайский союз предпринимателей»</w:t>
            </w:r>
          </w:p>
          <w:p w:rsidR="00E75532" w:rsidRDefault="00E75532" w:rsidP="00AE6145">
            <w:pPr>
              <w:pStyle w:val="aff1"/>
              <w:spacing w:after="120" w:line="240" w:lineRule="auto"/>
              <w:ind w:left="0"/>
              <w:jc w:val="both"/>
              <w:rPr>
                <w:rFonts w:ascii="Times New Roman" w:hAnsi="Times New Roman"/>
                <w:sz w:val="28"/>
                <w:szCs w:val="28"/>
              </w:rPr>
            </w:pPr>
          </w:p>
          <w:p w:rsidR="00CC528B" w:rsidRPr="00A62797" w:rsidRDefault="00CC528B" w:rsidP="00AE6145">
            <w:pPr>
              <w:pStyle w:val="aff1"/>
              <w:spacing w:after="120" w:line="240" w:lineRule="auto"/>
              <w:ind w:left="0"/>
              <w:jc w:val="both"/>
              <w:rPr>
                <w:rFonts w:ascii="Times New Roman" w:hAnsi="Times New Roman"/>
                <w:sz w:val="28"/>
                <w:szCs w:val="28"/>
              </w:rPr>
            </w:pPr>
          </w:p>
        </w:tc>
      </w:tr>
    </w:tbl>
    <w:p w:rsidR="00D71941" w:rsidRDefault="00C11A1F" w:rsidP="00AF54A8">
      <w:pPr>
        <w:ind w:left="34"/>
        <w:jc w:val="center"/>
        <w:rPr>
          <w:szCs w:val="28"/>
        </w:rPr>
      </w:pPr>
      <w:r>
        <w:rPr>
          <w:b/>
          <w:szCs w:val="28"/>
        </w:rPr>
        <w:lastRenderedPageBreak/>
        <w:t>РАССМОТРЕННЫ ВОПРОСЫ</w:t>
      </w:r>
      <w:r w:rsidR="00D71941" w:rsidRPr="00A62797">
        <w:rPr>
          <w:szCs w:val="28"/>
        </w:rPr>
        <w:t>:</w:t>
      </w:r>
    </w:p>
    <w:p w:rsidR="0076007F" w:rsidRPr="00A62797" w:rsidRDefault="0076007F" w:rsidP="00AF54A8">
      <w:pPr>
        <w:ind w:left="34"/>
        <w:jc w:val="center"/>
        <w:rPr>
          <w:szCs w:val="28"/>
        </w:rPr>
      </w:pPr>
    </w:p>
    <w:p w:rsidR="00FF5FCE" w:rsidRDefault="00FF5FCE" w:rsidP="008E6684">
      <w:pPr>
        <w:ind w:firstLine="709"/>
        <w:jc w:val="both"/>
        <w:rPr>
          <w:szCs w:val="28"/>
        </w:rPr>
      </w:pPr>
      <w:r>
        <w:rPr>
          <w:color w:val="000000"/>
          <w:szCs w:val="28"/>
        </w:rPr>
        <w:t>1</w:t>
      </w:r>
      <w:r w:rsidR="001F0861" w:rsidRPr="00A62797">
        <w:rPr>
          <w:color w:val="000000"/>
          <w:szCs w:val="28"/>
        </w:rPr>
        <w:t>.</w:t>
      </w:r>
      <w:r>
        <w:rPr>
          <w:color w:val="000000"/>
          <w:szCs w:val="28"/>
        </w:rPr>
        <w:t xml:space="preserve"> Выступление</w:t>
      </w:r>
      <w:r w:rsidR="001F0861" w:rsidRPr="00A62797">
        <w:rPr>
          <w:szCs w:val="28"/>
        </w:rPr>
        <w:t xml:space="preserve"> руководителя УФНС России по Алтайскому краю Куриленко</w:t>
      </w:r>
      <w:r w:rsidR="008B04E7" w:rsidRPr="00A62797">
        <w:rPr>
          <w:szCs w:val="28"/>
        </w:rPr>
        <w:t xml:space="preserve"> Ю.А. </w:t>
      </w:r>
      <w:r w:rsidR="00057DE6" w:rsidRPr="00A62797">
        <w:rPr>
          <w:szCs w:val="28"/>
        </w:rPr>
        <w:t xml:space="preserve"> </w:t>
      </w:r>
      <w:r>
        <w:rPr>
          <w:szCs w:val="28"/>
        </w:rPr>
        <w:t>«</w:t>
      </w:r>
      <w:r w:rsidRPr="003E1BD5">
        <w:rPr>
          <w:szCs w:val="28"/>
        </w:rPr>
        <w:t>О формирования третьего состава Общественного совета при Управлении Федеральной налоговой службы по Алтайскому краю</w:t>
      </w:r>
      <w:r>
        <w:rPr>
          <w:szCs w:val="28"/>
        </w:rPr>
        <w:t>»</w:t>
      </w:r>
      <w:r w:rsidRPr="003E1BD5">
        <w:rPr>
          <w:szCs w:val="28"/>
        </w:rPr>
        <w:t xml:space="preserve"> (приказ УФНС России по Алтайскому краю от 07.04.2020 № 01-04/113)</w:t>
      </w:r>
      <w:r>
        <w:rPr>
          <w:szCs w:val="28"/>
        </w:rPr>
        <w:t>.</w:t>
      </w:r>
    </w:p>
    <w:p w:rsidR="006F759C" w:rsidRDefault="00FF5FCE" w:rsidP="008E6684">
      <w:pPr>
        <w:ind w:firstLine="709"/>
        <w:jc w:val="both"/>
        <w:rPr>
          <w:szCs w:val="28"/>
        </w:rPr>
      </w:pPr>
      <w:r w:rsidRPr="003E1BD5">
        <w:rPr>
          <w:szCs w:val="28"/>
        </w:rPr>
        <w:t xml:space="preserve">1.1. Выборы председателя и </w:t>
      </w:r>
      <w:r w:rsidR="006F759C">
        <w:rPr>
          <w:szCs w:val="28"/>
        </w:rPr>
        <w:t xml:space="preserve">назначение </w:t>
      </w:r>
      <w:r w:rsidR="006F759C" w:rsidRPr="003E1BD5">
        <w:rPr>
          <w:szCs w:val="28"/>
        </w:rPr>
        <w:t>заместителя председателя</w:t>
      </w:r>
      <w:r w:rsidR="006F759C">
        <w:rPr>
          <w:szCs w:val="28"/>
        </w:rPr>
        <w:t xml:space="preserve"> </w:t>
      </w:r>
      <w:r w:rsidR="006F759C" w:rsidRPr="003E1BD5">
        <w:rPr>
          <w:szCs w:val="28"/>
        </w:rPr>
        <w:t>Общественного совета</w:t>
      </w:r>
      <w:r>
        <w:rPr>
          <w:szCs w:val="28"/>
        </w:rPr>
        <w:t>.</w:t>
      </w:r>
      <w:r w:rsidR="006F759C">
        <w:rPr>
          <w:szCs w:val="28"/>
        </w:rPr>
        <w:t xml:space="preserve"> На пост председателя Общественного совета выдвигаются кандидатуры: </w:t>
      </w:r>
    </w:p>
    <w:p w:rsidR="006F759C" w:rsidRDefault="006F759C" w:rsidP="008E6684">
      <w:pPr>
        <w:ind w:firstLine="709"/>
        <w:jc w:val="both"/>
        <w:rPr>
          <w:szCs w:val="28"/>
        </w:rPr>
      </w:pPr>
      <w:r>
        <w:rPr>
          <w:szCs w:val="28"/>
        </w:rPr>
        <w:t>- Нестеров Павел Аркадьевич</w:t>
      </w:r>
      <w:r w:rsidR="00B973F6">
        <w:rPr>
          <w:szCs w:val="28"/>
        </w:rPr>
        <w:t xml:space="preserve">, </w:t>
      </w:r>
      <w:r w:rsidR="00B973F6" w:rsidRPr="00AE6145">
        <w:rPr>
          <w:color w:val="000000"/>
          <w:szCs w:val="28"/>
        </w:rPr>
        <w:t>уполномоченный по защите прав предпринимателей в Алтайском крае</w:t>
      </w:r>
      <w:r>
        <w:rPr>
          <w:szCs w:val="28"/>
        </w:rPr>
        <w:t>;</w:t>
      </w:r>
    </w:p>
    <w:p w:rsidR="006F759C" w:rsidRDefault="006F759C" w:rsidP="008E6684">
      <w:pPr>
        <w:ind w:firstLine="709"/>
        <w:jc w:val="both"/>
        <w:rPr>
          <w:szCs w:val="28"/>
        </w:rPr>
      </w:pPr>
      <w:r>
        <w:rPr>
          <w:szCs w:val="28"/>
        </w:rPr>
        <w:t>- Шляков Виталий Викторович</w:t>
      </w:r>
      <w:r w:rsidR="00B973F6">
        <w:rPr>
          <w:szCs w:val="28"/>
        </w:rPr>
        <w:t xml:space="preserve">, </w:t>
      </w:r>
      <w:r w:rsidR="00B973F6" w:rsidRPr="00AE6145">
        <w:rPr>
          <w:bCs/>
          <w:color w:val="000000"/>
          <w:szCs w:val="28"/>
        </w:rPr>
        <w:t>председатель Комитета Алтайской торгово-промышленной палаты по законодательству и праву</w:t>
      </w:r>
      <w:r>
        <w:rPr>
          <w:szCs w:val="28"/>
        </w:rPr>
        <w:t>.</w:t>
      </w:r>
    </w:p>
    <w:p w:rsidR="00FF5FCE" w:rsidRDefault="006F759C" w:rsidP="008E6684">
      <w:pPr>
        <w:ind w:firstLine="709"/>
        <w:jc w:val="both"/>
        <w:rPr>
          <w:szCs w:val="28"/>
        </w:rPr>
      </w:pPr>
      <w:r>
        <w:rPr>
          <w:szCs w:val="28"/>
        </w:rPr>
        <w:t xml:space="preserve">Результаты выборов определяются по итогам заочного голосования. Заместитель председателя </w:t>
      </w:r>
      <w:r w:rsidR="002E011A">
        <w:rPr>
          <w:szCs w:val="28"/>
        </w:rPr>
        <w:t xml:space="preserve">избирается на втором этапе голосования из числа предложенных кандидатур, после утверждения </w:t>
      </w:r>
      <w:r w:rsidRPr="003E1BD5">
        <w:rPr>
          <w:szCs w:val="28"/>
        </w:rPr>
        <w:t>председател</w:t>
      </w:r>
      <w:r w:rsidR="002E011A">
        <w:rPr>
          <w:szCs w:val="28"/>
        </w:rPr>
        <w:t>я</w:t>
      </w:r>
      <w:r>
        <w:rPr>
          <w:szCs w:val="28"/>
        </w:rPr>
        <w:t xml:space="preserve"> </w:t>
      </w:r>
      <w:r w:rsidRPr="003E1BD5">
        <w:rPr>
          <w:szCs w:val="28"/>
        </w:rPr>
        <w:t>Общественного совета</w:t>
      </w:r>
      <w:r w:rsidR="002E011A">
        <w:rPr>
          <w:szCs w:val="28"/>
        </w:rPr>
        <w:t>.</w:t>
      </w:r>
    </w:p>
    <w:p w:rsidR="00FF5FCE" w:rsidRPr="003E1BD5" w:rsidRDefault="00FF5FCE" w:rsidP="008E6684">
      <w:pPr>
        <w:ind w:firstLine="709"/>
        <w:jc w:val="both"/>
        <w:rPr>
          <w:szCs w:val="28"/>
        </w:rPr>
      </w:pPr>
      <w:r w:rsidRPr="003E1BD5">
        <w:rPr>
          <w:szCs w:val="28"/>
        </w:rPr>
        <w:t xml:space="preserve">1.2. </w:t>
      </w:r>
      <w:r w:rsidR="00D225CD">
        <w:rPr>
          <w:szCs w:val="28"/>
        </w:rPr>
        <w:t>Утверждение</w:t>
      </w:r>
      <w:r w:rsidRPr="003E1BD5">
        <w:rPr>
          <w:szCs w:val="28"/>
        </w:rPr>
        <w:t xml:space="preserve"> кандидатуры для включения в состав конкурсной и аттестационной комиссий Управления Федеральной налоговой службы России по Алтайскому краю</w:t>
      </w:r>
      <w:r>
        <w:rPr>
          <w:szCs w:val="28"/>
        </w:rPr>
        <w:t>.</w:t>
      </w:r>
      <w:r w:rsidR="006F759C">
        <w:rPr>
          <w:szCs w:val="28"/>
        </w:rPr>
        <w:t xml:space="preserve"> Выдвигается кандидатура Дранишниковой</w:t>
      </w:r>
      <w:r w:rsidR="00C11A1F">
        <w:rPr>
          <w:szCs w:val="28"/>
        </w:rPr>
        <w:t xml:space="preserve"> Веры Владимировны</w:t>
      </w:r>
    </w:p>
    <w:p w:rsidR="00C11A1F" w:rsidRDefault="00FF5FCE" w:rsidP="008E6684">
      <w:pPr>
        <w:ind w:firstLine="709"/>
        <w:jc w:val="both"/>
        <w:rPr>
          <w:szCs w:val="28"/>
        </w:rPr>
      </w:pPr>
      <w:r w:rsidRPr="003E1BD5">
        <w:rPr>
          <w:szCs w:val="28"/>
        </w:rPr>
        <w:t xml:space="preserve">1.3. </w:t>
      </w:r>
      <w:r w:rsidR="00576C4E">
        <w:rPr>
          <w:szCs w:val="28"/>
        </w:rPr>
        <w:t>Формирование экспертной</w:t>
      </w:r>
      <w:r w:rsidRPr="003E1BD5">
        <w:rPr>
          <w:szCs w:val="28"/>
        </w:rPr>
        <w:t xml:space="preserve"> групп</w:t>
      </w:r>
      <w:r w:rsidR="00576C4E">
        <w:rPr>
          <w:szCs w:val="28"/>
        </w:rPr>
        <w:t>ы</w:t>
      </w:r>
      <w:r w:rsidR="00C11A1F">
        <w:rPr>
          <w:szCs w:val="28"/>
        </w:rPr>
        <w:t xml:space="preserve"> </w:t>
      </w:r>
      <w:r w:rsidR="00576C4E">
        <w:rPr>
          <w:szCs w:val="28"/>
        </w:rPr>
        <w:t>в следующем</w:t>
      </w:r>
      <w:r w:rsidR="00C11A1F">
        <w:rPr>
          <w:szCs w:val="28"/>
        </w:rPr>
        <w:t xml:space="preserve"> состав</w:t>
      </w:r>
      <w:r w:rsidR="00576C4E">
        <w:rPr>
          <w:szCs w:val="28"/>
        </w:rPr>
        <w:t>е</w:t>
      </w:r>
      <w:r w:rsidR="003600ED">
        <w:rPr>
          <w:szCs w:val="28"/>
        </w:rPr>
        <w:t xml:space="preserve"> (по согласованию)</w:t>
      </w:r>
      <w:r w:rsidR="00C11A1F">
        <w:rPr>
          <w:szCs w:val="28"/>
        </w:rPr>
        <w:t>:</w:t>
      </w:r>
    </w:p>
    <w:p w:rsidR="003600ED" w:rsidRPr="003600ED" w:rsidRDefault="003600ED" w:rsidP="008E6684">
      <w:pPr>
        <w:ind w:firstLine="709"/>
        <w:jc w:val="both"/>
        <w:rPr>
          <w:szCs w:val="28"/>
        </w:rPr>
      </w:pPr>
      <w:r w:rsidRPr="003600ED">
        <w:rPr>
          <w:szCs w:val="28"/>
        </w:rPr>
        <w:lastRenderedPageBreak/>
        <w:t>- Евстигнеев Александр Сергеевич, начальник управления Алтайского края по развитию предпринимательства и рыночной инфраструктуры;</w:t>
      </w:r>
    </w:p>
    <w:p w:rsidR="003600ED" w:rsidRPr="003600ED" w:rsidRDefault="003600ED" w:rsidP="008E6684">
      <w:pPr>
        <w:ind w:firstLine="709"/>
        <w:jc w:val="both"/>
        <w:rPr>
          <w:szCs w:val="28"/>
        </w:rPr>
      </w:pPr>
      <w:r w:rsidRPr="003600ED">
        <w:rPr>
          <w:szCs w:val="28"/>
        </w:rPr>
        <w:t>- Межин Сергей Анатольевич, заместитель министра сельского хозяйства Алтайского края;</w:t>
      </w:r>
    </w:p>
    <w:p w:rsidR="00FF5FCE" w:rsidRDefault="003600ED" w:rsidP="008E6684">
      <w:pPr>
        <w:ind w:firstLine="709"/>
        <w:jc w:val="both"/>
        <w:rPr>
          <w:szCs w:val="28"/>
        </w:rPr>
      </w:pPr>
      <w:r w:rsidRPr="003600ED">
        <w:rPr>
          <w:szCs w:val="28"/>
        </w:rPr>
        <w:t>- Фриц Юрий Александрович, председатель Правления НП «Алтайский союз предпринимателей», генеральный директор ООО «Группа Компаний Сибирь Контракт».</w:t>
      </w:r>
      <w:r w:rsidR="00C11A1F">
        <w:rPr>
          <w:szCs w:val="28"/>
        </w:rPr>
        <w:t xml:space="preserve"> </w:t>
      </w:r>
    </w:p>
    <w:p w:rsidR="00576C4E" w:rsidRPr="003E1BD5" w:rsidRDefault="00576C4E" w:rsidP="008E6684">
      <w:pPr>
        <w:ind w:firstLine="709"/>
        <w:jc w:val="both"/>
        <w:rPr>
          <w:szCs w:val="28"/>
        </w:rPr>
      </w:pPr>
      <w:r>
        <w:rPr>
          <w:szCs w:val="28"/>
        </w:rPr>
        <w:t>1.4. Утверждение Плана работы Общественного совета на 2020 год.</w:t>
      </w:r>
    </w:p>
    <w:p w:rsidR="00FF5FCE" w:rsidRDefault="001F0861" w:rsidP="008E6684">
      <w:pPr>
        <w:ind w:firstLine="709"/>
        <w:jc w:val="both"/>
        <w:rPr>
          <w:szCs w:val="28"/>
        </w:rPr>
      </w:pPr>
      <w:r w:rsidRPr="00A62797">
        <w:rPr>
          <w:szCs w:val="28"/>
        </w:rPr>
        <w:t>2.</w:t>
      </w:r>
      <w:r w:rsidR="00FF5FCE">
        <w:rPr>
          <w:szCs w:val="28"/>
        </w:rPr>
        <w:t xml:space="preserve"> Доклад </w:t>
      </w:r>
      <w:r w:rsidR="00FF5FCE" w:rsidRPr="003E1BD5">
        <w:rPr>
          <w:szCs w:val="28"/>
        </w:rPr>
        <w:t>начальник</w:t>
      </w:r>
      <w:r w:rsidR="00FF5FCE">
        <w:rPr>
          <w:szCs w:val="28"/>
        </w:rPr>
        <w:t>а</w:t>
      </w:r>
      <w:r w:rsidR="00FF5FCE" w:rsidRPr="003E1BD5">
        <w:rPr>
          <w:szCs w:val="28"/>
        </w:rPr>
        <w:t xml:space="preserve"> отдела работы с налогоплательщиками УФНС России по Алтайскому краю</w:t>
      </w:r>
      <w:r w:rsidR="00FF5FCE" w:rsidRPr="00A62797">
        <w:rPr>
          <w:szCs w:val="28"/>
        </w:rPr>
        <w:t xml:space="preserve"> </w:t>
      </w:r>
      <w:r w:rsidR="00FF5FCE" w:rsidRPr="003E1BD5">
        <w:rPr>
          <w:szCs w:val="28"/>
        </w:rPr>
        <w:t>Малютин</w:t>
      </w:r>
      <w:r w:rsidR="00FF5FCE">
        <w:rPr>
          <w:szCs w:val="28"/>
        </w:rPr>
        <w:t>ой Т.В.</w:t>
      </w:r>
      <w:r w:rsidR="00FF5FCE" w:rsidRPr="003E1BD5">
        <w:rPr>
          <w:szCs w:val="28"/>
        </w:rPr>
        <w:t xml:space="preserve"> </w:t>
      </w:r>
      <w:r w:rsidRPr="00A62797">
        <w:rPr>
          <w:szCs w:val="28"/>
        </w:rPr>
        <w:t>«</w:t>
      </w:r>
      <w:r w:rsidR="00FF5FCE" w:rsidRPr="003E1BD5">
        <w:rPr>
          <w:szCs w:val="28"/>
        </w:rPr>
        <w:t>О работе Регионального ситуационного центра УФНС России по Алтайскому краю и реализации налоговых мер поддержки бизнеса</w:t>
      </w:r>
      <w:r w:rsidRPr="00A62797">
        <w:rPr>
          <w:szCs w:val="28"/>
        </w:rPr>
        <w:t>»</w:t>
      </w:r>
      <w:r w:rsidR="00057DE6" w:rsidRPr="00A62797">
        <w:rPr>
          <w:szCs w:val="28"/>
        </w:rPr>
        <w:t>.</w:t>
      </w:r>
      <w:r w:rsidRPr="00A62797">
        <w:rPr>
          <w:szCs w:val="28"/>
        </w:rPr>
        <w:t xml:space="preserve"> </w:t>
      </w:r>
    </w:p>
    <w:p w:rsidR="00FF5FCE" w:rsidRDefault="00057DE6" w:rsidP="008E6684">
      <w:pPr>
        <w:ind w:firstLine="709"/>
        <w:jc w:val="both"/>
        <w:rPr>
          <w:szCs w:val="28"/>
        </w:rPr>
      </w:pPr>
      <w:r w:rsidRPr="00A62797">
        <w:rPr>
          <w:szCs w:val="28"/>
        </w:rPr>
        <w:t>3.</w:t>
      </w:r>
      <w:r w:rsidR="00FF5FCE">
        <w:rPr>
          <w:szCs w:val="28"/>
        </w:rPr>
        <w:t xml:space="preserve"> Информация заместителя</w:t>
      </w:r>
      <w:r w:rsidR="00FF5FCE" w:rsidRPr="003E1BD5">
        <w:rPr>
          <w:szCs w:val="28"/>
        </w:rPr>
        <w:t xml:space="preserve"> начальника отдела налогообложения доходов физических лиц и администрирования страховых взносов УФНС России по Алтайскому краю </w:t>
      </w:r>
      <w:r w:rsidR="00FF5FCE">
        <w:rPr>
          <w:szCs w:val="28"/>
        </w:rPr>
        <w:t>Деминой</w:t>
      </w:r>
      <w:r w:rsidR="00FF5FCE" w:rsidRPr="003E1BD5">
        <w:rPr>
          <w:szCs w:val="28"/>
        </w:rPr>
        <w:t xml:space="preserve"> Н.Г</w:t>
      </w:r>
      <w:r w:rsidR="00FF5FCE">
        <w:rPr>
          <w:szCs w:val="28"/>
        </w:rPr>
        <w:t>.</w:t>
      </w:r>
      <w:r w:rsidR="00FF5FCE" w:rsidRPr="003E1BD5">
        <w:rPr>
          <w:szCs w:val="28"/>
        </w:rPr>
        <w:t xml:space="preserve"> </w:t>
      </w:r>
      <w:r w:rsidRPr="00A62797">
        <w:rPr>
          <w:szCs w:val="28"/>
        </w:rPr>
        <w:t>«</w:t>
      </w:r>
      <w:r w:rsidR="00FF5FCE" w:rsidRPr="00FF5FCE">
        <w:rPr>
          <w:szCs w:val="28"/>
        </w:rPr>
        <w:t>Новое в законодательстве по налогу на доходы физических лиц в связи с принятием мер по противодействию распространения коронавирусной инфекции</w:t>
      </w:r>
      <w:r w:rsidRPr="00A62797">
        <w:rPr>
          <w:szCs w:val="28"/>
        </w:rPr>
        <w:t>».</w:t>
      </w:r>
    </w:p>
    <w:p w:rsidR="00057DE6" w:rsidRPr="00A62797" w:rsidRDefault="00057DE6" w:rsidP="008E6684">
      <w:pPr>
        <w:ind w:firstLine="709"/>
        <w:jc w:val="both"/>
        <w:rPr>
          <w:szCs w:val="28"/>
        </w:rPr>
      </w:pPr>
      <w:r w:rsidRPr="00A62797">
        <w:rPr>
          <w:szCs w:val="28"/>
        </w:rPr>
        <w:t>4.</w:t>
      </w:r>
      <w:r w:rsidR="00FF5FCE">
        <w:rPr>
          <w:szCs w:val="28"/>
        </w:rPr>
        <w:t xml:space="preserve"> Организационные вопросы деятельности Общественного совета. </w:t>
      </w:r>
    </w:p>
    <w:p w:rsidR="00057DE6" w:rsidRPr="00A62797" w:rsidRDefault="00057DE6" w:rsidP="008E6684">
      <w:pPr>
        <w:jc w:val="both"/>
        <w:rPr>
          <w:szCs w:val="28"/>
        </w:rPr>
      </w:pPr>
    </w:p>
    <w:p w:rsidR="00D71941" w:rsidRPr="00A62797" w:rsidRDefault="007A7560" w:rsidP="008E6684">
      <w:pPr>
        <w:ind w:left="34"/>
        <w:jc w:val="center"/>
        <w:rPr>
          <w:b/>
          <w:szCs w:val="28"/>
        </w:rPr>
      </w:pPr>
      <w:r w:rsidRPr="00A62797">
        <w:rPr>
          <w:b/>
          <w:szCs w:val="28"/>
        </w:rPr>
        <w:t>Р</w:t>
      </w:r>
      <w:r w:rsidR="006D6C47">
        <w:rPr>
          <w:b/>
          <w:szCs w:val="28"/>
        </w:rPr>
        <w:t>ЕШИЛ</w:t>
      </w:r>
      <w:r w:rsidR="0008281F" w:rsidRPr="00A62797">
        <w:rPr>
          <w:b/>
          <w:szCs w:val="28"/>
        </w:rPr>
        <w:t>И</w:t>
      </w:r>
      <w:r w:rsidR="00D71941" w:rsidRPr="00A62797">
        <w:rPr>
          <w:b/>
          <w:szCs w:val="28"/>
        </w:rPr>
        <w:t>:</w:t>
      </w:r>
    </w:p>
    <w:p w:rsidR="001A1FFF" w:rsidRPr="00A62797" w:rsidRDefault="001A1FFF" w:rsidP="008E6684">
      <w:pPr>
        <w:ind w:left="34"/>
        <w:jc w:val="center"/>
        <w:rPr>
          <w:b/>
          <w:szCs w:val="28"/>
        </w:rPr>
      </w:pPr>
    </w:p>
    <w:p w:rsidR="00745A3D" w:rsidRDefault="00576C4E" w:rsidP="008E6684">
      <w:pPr>
        <w:ind w:firstLine="709"/>
        <w:jc w:val="both"/>
        <w:rPr>
          <w:color w:val="000000"/>
          <w:szCs w:val="28"/>
        </w:rPr>
      </w:pPr>
      <w:r>
        <w:rPr>
          <w:szCs w:val="28"/>
        </w:rPr>
        <w:t xml:space="preserve">1. </w:t>
      </w:r>
      <w:r w:rsidR="00BA16DF" w:rsidRPr="00576C4E">
        <w:rPr>
          <w:szCs w:val="28"/>
        </w:rPr>
        <w:t xml:space="preserve">Принять к сведению </w:t>
      </w:r>
      <w:r w:rsidR="00F93EF5" w:rsidRPr="00576C4E">
        <w:rPr>
          <w:szCs w:val="28"/>
        </w:rPr>
        <w:t>информацию</w:t>
      </w:r>
      <w:r w:rsidR="007A7560" w:rsidRPr="00576C4E">
        <w:rPr>
          <w:color w:val="000000"/>
          <w:szCs w:val="28"/>
        </w:rPr>
        <w:t xml:space="preserve"> </w:t>
      </w:r>
      <w:r w:rsidR="004E29D7" w:rsidRPr="00576C4E">
        <w:rPr>
          <w:color w:val="000000"/>
          <w:szCs w:val="28"/>
        </w:rPr>
        <w:t xml:space="preserve">Куриленко </w:t>
      </w:r>
      <w:r w:rsidR="002A64B4" w:rsidRPr="00576C4E">
        <w:rPr>
          <w:color w:val="000000"/>
          <w:szCs w:val="28"/>
        </w:rPr>
        <w:t xml:space="preserve">Ю.А, </w:t>
      </w:r>
      <w:r w:rsidR="006F759C" w:rsidRPr="00576C4E">
        <w:rPr>
          <w:color w:val="000000"/>
          <w:szCs w:val="28"/>
        </w:rPr>
        <w:t>Малютиной</w:t>
      </w:r>
      <w:r w:rsidR="004E29D7" w:rsidRPr="00576C4E">
        <w:rPr>
          <w:color w:val="000000"/>
          <w:szCs w:val="28"/>
        </w:rPr>
        <w:t xml:space="preserve"> </w:t>
      </w:r>
      <w:r w:rsidR="006F759C" w:rsidRPr="00576C4E">
        <w:rPr>
          <w:color w:val="000000"/>
          <w:szCs w:val="28"/>
        </w:rPr>
        <w:t>Т</w:t>
      </w:r>
      <w:r w:rsidR="004E29D7" w:rsidRPr="00576C4E">
        <w:rPr>
          <w:color w:val="000000"/>
          <w:szCs w:val="28"/>
        </w:rPr>
        <w:t xml:space="preserve">.В., </w:t>
      </w:r>
      <w:r w:rsidR="006F759C" w:rsidRPr="00576C4E">
        <w:rPr>
          <w:color w:val="000000"/>
          <w:szCs w:val="28"/>
        </w:rPr>
        <w:t>Деминой</w:t>
      </w:r>
      <w:r w:rsidR="004E29D7" w:rsidRPr="00576C4E">
        <w:rPr>
          <w:color w:val="000000"/>
          <w:szCs w:val="28"/>
        </w:rPr>
        <w:t xml:space="preserve"> </w:t>
      </w:r>
      <w:r w:rsidR="006F759C" w:rsidRPr="00576C4E">
        <w:rPr>
          <w:color w:val="000000"/>
          <w:szCs w:val="28"/>
        </w:rPr>
        <w:t>Н</w:t>
      </w:r>
      <w:r w:rsidR="004E29D7" w:rsidRPr="00576C4E">
        <w:rPr>
          <w:color w:val="000000"/>
          <w:szCs w:val="28"/>
        </w:rPr>
        <w:t>.</w:t>
      </w:r>
      <w:r w:rsidR="006F759C" w:rsidRPr="00576C4E">
        <w:rPr>
          <w:color w:val="000000"/>
          <w:szCs w:val="28"/>
        </w:rPr>
        <w:t>Г</w:t>
      </w:r>
      <w:r w:rsidR="004E29D7" w:rsidRPr="00576C4E">
        <w:rPr>
          <w:color w:val="000000"/>
          <w:szCs w:val="28"/>
        </w:rPr>
        <w:t>.</w:t>
      </w:r>
      <w:r w:rsidR="00745A3D">
        <w:rPr>
          <w:color w:val="000000"/>
          <w:szCs w:val="28"/>
        </w:rPr>
        <w:t xml:space="preserve"> </w:t>
      </w:r>
    </w:p>
    <w:p w:rsidR="00576C4E" w:rsidRDefault="00745A3D" w:rsidP="008E6684">
      <w:pPr>
        <w:ind w:firstLine="709"/>
        <w:jc w:val="both"/>
        <w:rPr>
          <w:color w:val="000000"/>
          <w:szCs w:val="28"/>
        </w:rPr>
      </w:pPr>
      <w:r>
        <w:rPr>
          <w:color w:val="000000"/>
          <w:szCs w:val="28"/>
        </w:rPr>
        <w:t xml:space="preserve">Голосовали:  «ЗА» - 15 голосов, «ПРОТИВ» - 0 голосов, «ВОЗДЕРЖАЛИСЬ» - 0 голосов. </w:t>
      </w:r>
    </w:p>
    <w:p w:rsidR="00576C4E" w:rsidRDefault="00576C4E" w:rsidP="008E6684">
      <w:pPr>
        <w:ind w:firstLine="709"/>
        <w:jc w:val="both"/>
        <w:rPr>
          <w:szCs w:val="28"/>
        </w:rPr>
      </w:pPr>
      <w:r>
        <w:rPr>
          <w:color w:val="000000"/>
          <w:szCs w:val="28"/>
        </w:rPr>
        <w:t xml:space="preserve">2. </w:t>
      </w:r>
      <w:r w:rsidR="006D6C47">
        <w:rPr>
          <w:color w:val="000000"/>
          <w:szCs w:val="28"/>
        </w:rPr>
        <w:t>П</w:t>
      </w:r>
      <w:r w:rsidR="00D225CD" w:rsidRPr="003E1BD5">
        <w:rPr>
          <w:szCs w:val="28"/>
        </w:rPr>
        <w:t>редседател</w:t>
      </w:r>
      <w:r w:rsidR="006D6C47">
        <w:rPr>
          <w:szCs w:val="28"/>
        </w:rPr>
        <w:t>ем</w:t>
      </w:r>
      <w:r w:rsidR="00D225CD">
        <w:rPr>
          <w:szCs w:val="28"/>
        </w:rPr>
        <w:t xml:space="preserve"> </w:t>
      </w:r>
      <w:r w:rsidR="00D225CD" w:rsidRPr="003E1BD5">
        <w:rPr>
          <w:szCs w:val="28"/>
        </w:rPr>
        <w:t>Общественного совета</w:t>
      </w:r>
      <w:r w:rsidR="006D6C47">
        <w:rPr>
          <w:szCs w:val="28"/>
        </w:rPr>
        <w:t xml:space="preserve"> избрать Нестерова П.А.</w:t>
      </w:r>
    </w:p>
    <w:p w:rsidR="00745A3D" w:rsidRDefault="00745A3D" w:rsidP="00745A3D">
      <w:pPr>
        <w:ind w:firstLine="709"/>
        <w:jc w:val="both"/>
        <w:rPr>
          <w:color w:val="000000"/>
          <w:szCs w:val="28"/>
        </w:rPr>
      </w:pPr>
      <w:r>
        <w:rPr>
          <w:color w:val="000000"/>
          <w:szCs w:val="28"/>
        </w:rPr>
        <w:t xml:space="preserve">Голосовали:  «ЗА» - 15 голосов, «ПРОТИВ» - 0 голосов, «ВОЗДЕРЖАЛИСЬ» - 0 голосов. </w:t>
      </w:r>
    </w:p>
    <w:p w:rsidR="00001C1D" w:rsidRDefault="00001C1D" w:rsidP="00001C1D">
      <w:pPr>
        <w:ind w:firstLine="709"/>
        <w:jc w:val="both"/>
        <w:rPr>
          <w:color w:val="000000"/>
          <w:szCs w:val="28"/>
        </w:rPr>
      </w:pPr>
      <w:r>
        <w:rPr>
          <w:color w:val="000000"/>
          <w:szCs w:val="28"/>
        </w:rPr>
        <w:t xml:space="preserve">3. На пост заместителя председателя от членов совета предложены кандидатуры: </w:t>
      </w:r>
    </w:p>
    <w:p w:rsidR="00001C1D" w:rsidRDefault="00001C1D" w:rsidP="00001C1D">
      <w:pPr>
        <w:ind w:firstLine="709"/>
        <w:jc w:val="both"/>
        <w:rPr>
          <w:color w:val="000000"/>
          <w:szCs w:val="28"/>
        </w:rPr>
      </w:pPr>
      <w:r>
        <w:rPr>
          <w:color w:val="000000"/>
          <w:szCs w:val="28"/>
        </w:rPr>
        <w:t>- Шляков.В.В. (14 голосов),</w:t>
      </w:r>
    </w:p>
    <w:p w:rsidR="00001C1D" w:rsidRDefault="00001C1D" w:rsidP="00001C1D">
      <w:pPr>
        <w:ind w:firstLine="709"/>
        <w:jc w:val="both"/>
        <w:rPr>
          <w:color w:val="000000"/>
          <w:szCs w:val="28"/>
        </w:rPr>
      </w:pPr>
      <w:r>
        <w:rPr>
          <w:color w:val="000000"/>
          <w:szCs w:val="28"/>
        </w:rPr>
        <w:t>- Канарёв С.Ю. (1 голос).</w:t>
      </w:r>
    </w:p>
    <w:p w:rsidR="00001C1D" w:rsidRDefault="00001C1D" w:rsidP="00001C1D">
      <w:pPr>
        <w:ind w:firstLine="709"/>
        <w:jc w:val="both"/>
        <w:rPr>
          <w:szCs w:val="28"/>
        </w:rPr>
      </w:pPr>
      <w:r>
        <w:rPr>
          <w:color w:val="000000"/>
          <w:szCs w:val="28"/>
        </w:rPr>
        <w:t>По итогам голосования заместителем п</w:t>
      </w:r>
      <w:r w:rsidRPr="003E1BD5">
        <w:rPr>
          <w:szCs w:val="28"/>
        </w:rPr>
        <w:t>редседател</w:t>
      </w:r>
      <w:r>
        <w:rPr>
          <w:szCs w:val="28"/>
        </w:rPr>
        <w:t xml:space="preserve">я </w:t>
      </w:r>
      <w:r w:rsidRPr="003E1BD5">
        <w:rPr>
          <w:szCs w:val="28"/>
        </w:rPr>
        <w:t>Общественного совета</w:t>
      </w:r>
      <w:r>
        <w:rPr>
          <w:szCs w:val="28"/>
        </w:rPr>
        <w:t xml:space="preserve"> избрать Шлякова В.В.</w:t>
      </w:r>
    </w:p>
    <w:p w:rsidR="00D225CD" w:rsidRDefault="00001C1D" w:rsidP="008E6684">
      <w:pPr>
        <w:ind w:firstLine="709"/>
        <w:jc w:val="both"/>
        <w:rPr>
          <w:szCs w:val="28"/>
        </w:rPr>
      </w:pPr>
      <w:r>
        <w:rPr>
          <w:color w:val="000000"/>
          <w:szCs w:val="28"/>
        </w:rPr>
        <w:t>3. В</w:t>
      </w:r>
      <w:r w:rsidR="00D225CD" w:rsidRPr="003E1BD5">
        <w:rPr>
          <w:szCs w:val="28"/>
        </w:rPr>
        <w:t>ключи</w:t>
      </w:r>
      <w:r>
        <w:rPr>
          <w:szCs w:val="28"/>
        </w:rPr>
        <w:t>ть</w:t>
      </w:r>
      <w:r w:rsidR="00D225CD" w:rsidRPr="003E1BD5">
        <w:rPr>
          <w:szCs w:val="28"/>
        </w:rPr>
        <w:t xml:space="preserve"> в состав конкурсной и аттестационной комиссий Управления Федеральной налоговой службы России по Алтайскому краю</w:t>
      </w:r>
      <w:r>
        <w:rPr>
          <w:szCs w:val="28"/>
        </w:rPr>
        <w:t xml:space="preserve"> Дранишникову В.В.</w:t>
      </w:r>
      <w:r w:rsidR="00D225CD">
        <w:rPr>
          <w:szCs w:val="28"/>
        </w:rPr>
        <w:t>.</w:t>
      </w:r>
    </w:p>
    <w:p w:rsidR="00001C1D" w:rsidRDefault="00001C1D" w:rsidP="00001C1D">
      <w:pPr>
        <w:ind w:firstLine="709"/>
        <w:jc w:val="both"/>
        <w:rPr>
          <w:color w:val="000000"/>
          <w:szCs w:val="28"/>
        </w:rPr>
      </w:pPr>
      <w:r>
        <w:rPr>
          <w:color w:val="000000"/>
          <w:szCs w:val="28"/>
        </w:rPr>
        <w:t xml:space="preserve">Голосовали:  «ЗА» - 15 голосов, «ПРОТИВ» - 0 голосов, «ВОЗДЕРЖАЛИСЬ» - 0 голосов. </w:t>
      </w:r>
    </w:p>
    <w:p w:rsidR="00576C4E" w:rsidRDefault="00576C4E" w:rsidP="008E6684">
      <w:pPr>
        <w:ind w:firstLine="709"/>
        <w:jc w:val="both"/>
        <w:rPr>
          <w:szCs w:val="28"/>
        </w:rPr>
      </w:pPr>
      <w:r>
        <w:rPr>
          <w:szCs w:val="28"/>
        </w:rPr>
        <w:t>4. Сформировать экспертную</w:t>
      </w:r>
      <w:r w:rsidRPr="003E1BD5">
        <w:rPr>
          <w:szCs w:val="28"/>
        </w:rPr>
        <w:t xml:space="preserve"> групп</w:t>
      </w:r>
      <w:r>
        <w:rPr>
          <w:szCs w:val="28"/>
        </w:rPr>
        <w:t>у в предложенном составе.</w:t>
      </w:r>
    </w:p>
    <w:p w:rsidR="00576C4E" w:rsidRDefault="00576C4E" w:rsidP="008E6684">
      <w:pPr>
        <w:ind w:firstLine="709"/>
        <w:jc w:val="both"/>
        <w:rPr>
          <w:szCs w:val="28"/>
        </w:rPr>
      </w:pPr>
      <w:r>
        <w:rPr>
          <w:szCs w:val="28"/>
        </w:rPr>
        <w:t>5. Утвердить Плана работы Общественного совета на 2020 год.</w:t>
      </w:r>
    </w:p>
    <w:p w:rsidR="00576C4E" w:rsidRDefault="00576C4E" w:rsidP="008E6684">
      <w:pPr>
        <w:ind w:firstLine="709"/>
        <w:jc w:val="both"/>
        <w:rPr>
          <w:szCs w:val="28"/>
        </w:rPr>
      </w:pPr>
      <w:r>
        <w:rPr>
          <w:szCs w:val="28"/>
        </w:rPr>
        <w:t>6. Представить вновь избранным</w:t>
      </w:r>
      <w:r w:rsidR="001227D7">
        <w:rPr>
          <w:szCs w:val="28"/>
        </w:rPr>
        <w:t xml:space="preserve"> членам совета</w:t>
      </w:r>
      <w:r>
        <w:rPr>
          <w:szCs w:val="28"/>
        </w:rPr>
        <w:t xml:space="preserve"> и актуализировать</w:t>
      </w:r>
      <w:r w:rsidR="001227D7">
        <w:rPr>
          <w:szCs w:val="28"/>
        </w:rPr>
        <w:t xml:space="preserve"> ранее размещенные биографии для опубликования в региональном разделе сайта ФНС России.</w:t>
      </w:r>
    </w:p>
    <w:p w:rsidR="00576C4E" w:rsidRDefault="001227D7" w:rsidP="008E6684">
      <w:pPr>
        <w:ind w:firstLine="709"/>
        <w:jc w:val="both"/>
        <w:rPr>
          <w:szCs w:val="28"/>
        </w:rPr>
      </w:pPr>
      <w:r>
        <w:rPr>
          <w:szCs w:val="28"/>
        </w:rPr>
        <w:lastRenderedPageBreak/>
        <w:t>7. В срок до 23.04.2020 представить</w:t>
      </w:r>
      <w:r w:rsidR="00A4246C">
        <w:rPr>
          <w:szCs w:val="28"/>
        </w:rPr>
        <w:t xml:space="preserve"> заполненные и подписанные</w:t>
      </w:r>
      <w:r>
        <w:rPr>
          <w:szCs w:val="28"/>
        </w:rPr>
        <w:t xml:space="preserve"> Листы голосования</w:t>
      </w:r>
      <w:r w:rsidR="00A4246C">
        <w:rPr>
          <w:szCs w:val="28"/>
        </w:rPr>
        <w:t xml:space="preserve"> в секретариат Общественного совета в электронном (сканированном) виде.</w:t>
      </w:r>
    </w:p>
    <w:p w:rsidR="00D225CD" w:rsidRDefault="00A4246C" w:rsidP="008E6684">
      <w:pPr>
        <w:ind w:firstLine="709"/>
        <w:jc w:val="both"/>
        <w:rPr>
          <w:szCs w:val="28"/>
        </w:rPr>
      </w:pPr>
      <w:r>
        <w:rPr>
          <w:szCs w:val="28"/>
        </w:rPr>
        <w:t xml:space="preserve">8. Секретариату </w:t>
      </w:r>
      <w:r w:rsidR="00EE5CDC">
        <w:rPr>
          <w:szCs w:val="28"/>
        </w:rPr>
        <w:t>обеспечить актуализацию информации, размещенной в региональном разделе</w:t>
      </w:r>
      <w:r w:rsidR="00700181">
        <w:rPr>
          <w:szCs w:val="28"/>
        </w:rPr>
        <w:t xml:space="preserve"> «Общественный совет при УФНС России» сайта ФНС России;</w:t>
      </w:r>
      <w:r w:rsidR="00EE5CDC">
        <w:rPr>
          <w:szCs w:val="28"/>
        </w:rPr>
        <w:t xml:space="preserve"> </w:t>
      </w:r>
      <w:r w:rsidR="00D225CD">
        <w:rPr>
          <w:szCs w:val="28"/>
        </w:rPr>
        <w:t xml:space="preserve">направить членам Общественного совета </w:t>
      </w:r>
      <w:r>
        <w:rPr>
          <w:szCs w:val="28"/>
        </w:rPr>
        <w:t xml:space="preserve">Протокол </w:t>
      </w:r>
      <w:r w:rsidR="00D225CD">
        <w:rPr>
          <w:szCs w:val="28"/>
        </w:rPr>
        <w:t xml:space="preserve">для ознакомления в 5-дневный </w:t>
      </w:r>
      <w:r>
        <w:rPr>
          <w:szCs w:val="28"/>
        </w:rPr>
        <w:t>срок.</w:t>
      </w:r>
    </w:p>
    <w:p w:rsidR="00700181" w:rsidRPr="00A62797" w:rsidRDefault="00700181" w:rsidP="008E6684">
      <w:pPr>
        <w:ind w:firstLine="709"/>
        <w:jc w:val="both"/>
        <w:rPr>
          <w:szCs w:val="28"/>
        </w:rPr>
      </w:pPr>
    </w:p>
    <w:p w:rsidR="007A7560" w:rsidRPr="00A62797" w:rsidRDefault="007A7560" w:rsidP="008E6684">
      <w:pPr>
        <w:ind w:left="754"/>
        <w:jc w:val="both"/>
        <w:rPr>
          <w:szCs w:val="28"/>
        </w:rPr>
      </w:pPr>
    </w:p>
    <w:tbl>
      <w:tblPr>
        <w:tblW w:w="12065" w:type="dxa"/>
        <w:tblLook w:val="01E0"/>
      </w:tblPr>
      <w:tblGrid>
        <w:gridCol w:w="10173"/>
        <w:gridCol w:w="1892"/>
      </w:tblGrid>
      <w:tr w:rsidR="00E753B3" w:rsidRPr="00A62797" w:rsidTr="001A1FFF">
        <w:tc>
          <w:tcPr>
            <w:tcW w:w="10173" w:type="dxa"/>
          </w:tcPr>
          <w:p w:rsidR="00CB5079" w:rsidRPr="00A62797" w:rsidRDefault="00CB5079" w:rsidP="00FB3A37">
            <w:pPr>
              <w:ind w:left="34"/>
              <w:jc w:val="both"/>
              <w:rPr>
                <w:szCs w:val="28"/>
              </w:rPr>
            </w:pPr>
          </w:p>
          <w:p w:rsidR="00CC528B" w:rsidRDefault="00A4246C" w:rsidP="00FB3A37">
            <w:pPr>
              <w:ind w:left="34"/>
              <w:jc w:val="both"/>
              <w:rPr>
                <w:szCs w:val="28"/>
              </w:rPr>
            </w:pPr>
            <w:r>
              <w:rPr>
                <w:szCs w:val="28"/>
              </w:rPr>
              <w:t xml:space="preserve">Руководитель УФНС России </w:t>
            </w:r>
          </w:p>
          <w:p w:rsidR="00CC528B" w:rsidRDefault="00A4246C" w:rsidP="00FB3A37">
            <w:pPr>
              <w:ind w:left="34"/>
              <w:jc w:val="both"/>
              <w:rPr>
                <w:szCs w:val="28"/>
              </w:rPr>
            </w:pPr>
            <w:r>
              <w:rPr>
                <w:szCs w:val="28"/>
              </w:rPr>
              <w:t xml:space="preserve">по Алтайскому краю, </w:t>
            </w:r>
          </w:p>
          <w:p w:rsidR="00CC528B" w:rsidRDefault="00CC528B" w:rsidP="00FB3A37">
            <w:pPr>
              <w:ind w:left="34"/>
              <w:jc w:val="both"/>
              <w:rPr>
                <w:szCs w:val="28"/>
              </w:rPr>
            </w:pPr>
            <w:r>
              <w:rPr>
                <w:szCs w:val="28"/>
              </w:rPr>
              <w:t>г</w:t>
            </w:r>
            <w:r w:rsidR="00A4246C" w:rsidRPr="00A4246C">
              <w:rPr>
                <w:szCs w:val="28"/>
              </w:rPr>
              <w:t xml:space="preserve">осударственный советник </w:t>
            </w:r>
          </w:p>
          <w:p w:rsidR="00F93EF5" w:rsidRPr="00A62797" w:rsidRDefault="00A4246C" w:rsidP="00FB3A37">
            <w:pPr>
              <w:ind w:left="34"/>
              <w:jc w:val="both"/>
              <w:rPr>
                <w:szCs w:val="28"/>
              </w:rPr>
            </w:pPr>
            <w:r w:rsidRPr="00A4246C">
              <w:rPr>
                <w:szCs w:val="28"/>
              </w:rPr>
              <w:t>Российской Федерации 2 класса</w:t>
            </w:r>
            <w:r w:rsidR="00CC528B">
              <w:rPr>
                <w:szCs w:val="28"/>
              </w:rPr>
              <w:t xml:space="preserve">                                                      </w:t>
            </w:r>
            <w:r>
              <w:rPr>
                <w:szCs w:val="28"/>
              </w:rPr>
              <w:t>Ю</w:t>
            </w:r>
            <w:r w:rsidR="00F93EF5" w:rsidRPr="00A62797">
              <w:rPr>
                <w:szCs w:val="28"/>
              </w:rPr>
              <w:t xml:space="preserve">.А. </w:t>
            </w:r>
            <w:r>
              <w:rPr>
                <w:szCs w:val="28"/>
              </w:rPr>
              <w:t>Куриленко</w:t>
            </w:r>
          </w:p>
          <w:p w:rsidR="00CB5079" w:rsidRDefault="00CB5079" w:rsidP="00FD2B10">
            <w:pPr>
              <w:ind w:left="34"/>
              <w:jc w:val="both"/>
              <w:rPr>
                <w:szCs w:val="28"/>
              </w:rPr>
            </w:pPr>
          </w:p>
          <w:p w:rsidR="00700181" w:rsidRDefault="00700181" w:rsidP="00FD2B10">
            <w:pPr>
              <w:ind w:left="34"/>
              <w:jc w:val="both"/>
              <w:rPr>
                <w:szCs w:val="28"/>
              </w:rPr>
            </w:pPr>
          </w:p>
          <w:p w:rsidR="00700181" w:rsidRPr="00A62797" w:rsidRDefault="00700181" w:rsidP="00FD2B10">
            <w:pPr>
              <w:ind w:left="34"/>
              <w:jc w:val="both"/>
              <w:rPr>
                <w:szCs w:val="28"/>
              </w:rPr>
            </w:pPr>
          </w:p>
          <w:p w:rsidR="00100247" w:rsidRPr="00A62797" w:rsidRDefault="00D43362" w:rsidP="009571EE">
            <w:pPr>
              <w:ind w:left="34"/>
              <w:jc w:val="both"/>
              <w:rPr>
                <w:szCs w:val="28"/>
              </w:rPr>
            </w:pPr>
            <w:r w:rsidRPr="00A62797">
              <w:rPr>
                <w:szCs w:val="28"/>
              </w:rPr>
              <w:t>Секретарь Общественного совета</w:t>
            </w:r>
            <w:r w:rsidR="00A4246C">
              <w:rPr>
                <w:szCs w:val="28"/>
              </w:rPr>
              <w:t xml:space="preserve">                                                      </w:t>
            </w:r>
            <w:r w:rsidRPr="00A62797">
              <w:rPr>
                <w:szCs w:val="28"/>
              </w:rPr>
              <w:t xml:space="preserve"> </w:t>
            </w:r>
            <w:r w:rsidR="009571EE" w:rsidRPr="00A62797">
              <w:rPr>
                <w:szCs w:val="28"/>
              </w:rPr>
              <w:t>Т.В. Малютина</w:t>
            </w:r>
          </w:p>
        </w:tc>
        <w:tc>
          <w:tcPr>
            <w:tcW w:w="1892" w:type="dxa"/>
          </w:tcPr>
          <w:p w:rsidR="00E753B3" w:rsidRPr="00A62797" w:rsidRDefault="00E753B3" w:rsidP="00FB3A37">
            <w:pPr>
              <w:jc w:val="both"/>
              <w:rPr>
                <w:szCs w:val="28"/>
              </w:rPr>
            </w:pPr>
          </w:p>
          <w:p w:rsidR="00E753B3" w:rsidRPr="00A62797" w:rsidRDefault="00E753B3" w:rsidP="00FB3A37">
            <w:pPr>
              <w:jc w:val="both"/>
              <w:rPr>
                <w:szCs w:val="28"/>
              </w:rPr>
            </w:pPr>
          </w:p>
        </w:tc>
      </w:tr>
    </w:tbl>
    <w:p w:rsidR="00CE2D57" w:rsidRPr="00A62797" w:rsidRDefault="00CE2D57" w:rsidP="00E753B3">
      <w:pPr>
        <w:rPr>
          <w:szCs w:val="28"/>
        </w:rPr>
      </w:pPr>
    </w:p>
    <w:sectPr w:rsidR="00CE2D57" w:rsidRPr="00A62797" w:rsidSect="002E011A">
      <w:headerReference w:type="even" r:id="rId10"/>
      <w:headerReference w:type="default" r:id="rId11"/>
      <w:footerReference w:type="even" r:id="rId12"/>
      <w:footerReference w:type="default" r:id="rId13"/>
      <w:headerReference w:type="first" r:id="rId14"/>
      <w:footerReference w:type="first" r:id="rId15"/>
      <w:pgSz w:w="11907" w:h="16840" w:code="9"/>
      <w:pgMar w:top="993" w:right="708" w:bottom="1135" w:left="1134" w:header="720" w:footer="51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C07" w:rsidRDefault="00887C07">
      <w:r>
        <w:separator/>
      </w:r>
    </w:p>
  </w:endnote>
  <w:endnote w:type="continuationSeparator" w:id="0">
    <w:p w:rsidR="00887C07" w:rsidRDefault="00887C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Default="00EE5C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Default="00EE5CD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Default="00EE5C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C07" w:rsidRDefault="00887C07">
      <w:r>
        <w:separator/>
      </w:r>
    </w:p>
  </w:footnote>
  <w:footnote w:type="continuationSeparator" w:id="0">
    <w:p w:rsidR="00887C07" w:rsidRDefault="00887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Default="009D0EDA">
    <w:pPr>
      <w:pStyle w:val="a6"/>
      <w:framePr w:wrap="around" w:vAnchor="text" w:hAnchor="margin" w:xAlign="center" w:y="1"/>
      <w:rPr>
        <w:rStyle w:val="a8"/>
      </w:rPr>
    </w:pPr>
    <w:r>
      <w:rPr>
        <w:rStyle w:val="a8"/>
      </w:rPr>
      <w:fldChar w:fldCharType="begin"/>
    </w:r>
    <w:r w:rsidR="00EE5CDC">
      <w:rPr>
        <w:rStyle w:val="a8"/>
      </w:rPr>
      <w:instrText xml:space="preserve">PAGE  </w:instrText>
    </w:r>
    <w:r>
      <w:rPr>
        <w:rStyle w:val="a8"/>
      </w:rPr>
      <w:fldChar w:fldCharType="separate"/>
    </w:r>
    <w:r w:rsidR="00EE5CDC">
      <w:rPr>
        <w:rStyle w:val="a8"/>
        <w:noProof/>
      </w:rPr>
      <w:t>2</w:t>
    </w:r>
    <w:r>
      <w:rPr>
        <w:rStyle w:val="a8"/>
      </w:rPr>
      <w:fldChar w:fldCharType="end"/>
    </w:r>
  </w:p>
  <w:p w:rsidR="00EE5CDC" w:rsidRDefault="00EE5CD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Pr="00696BCA" w:rsidRDefault="009D0EDA">
    <w:pPr>
      <w:pStyle w:val="a6"/>
      <w:framePr w:wrap="around" w:vAnchor="text" w:hAnchor="margin" w:xAlign="center" w:y="1"/>
      <w:rPr>
        <w:rStyle w:val="a8"/>
        <w:sz w:val="12"/>
        <w:szCs w:val="12"/>
      </w:rPr>
    </w:pPr>
    <w:r w:rsidRPr="00696BCA">
      <w:rPr>
        <w:rStyle w:val="a8"/>
        <w:sz w:val="12"/>
        <w:szCs w:val="12"/>
      </w:rPr>
      <w:fldChar w:fldCharType="begin"/>
    </w:r>
    <w:r w:rsidR="00EE5CDC" w:rsidRPr="00696BCA">
      <w:rPr>
        <w:rStyle w:val="a8"/>
        <w:sz w:val="12"/>
        <w:szCs w:val="12"/>
      </w:rPr>
      <w:instrText xml:space="preserve">PAGE  </w:instrText>
    </w:r>
    <w:r w:rsidRPr="00696BCA">
      <w:rPr>
        <w:rStyle w:val="a8"/>
        <w:sz w:val="12"/>
        <w:szCs w:val="12"/>
      </w:rPr>
      <w:fldChar w:fldCharType="separate"/>
    </w:r>
    <w:r w:rsidR="00967724">
      <w:rPr>
        <w:rStyle w:val="a8"/>
        <w:noProof/>
        <w:sz w:val="12"/>
        <w:szCs w:val="12"/>
      </w:rPr>
      <w:t>4</w:t>
    </w:r>
    <w:r w:rsidRPr="00696BCA">
      <w:rPr>
        <w:rStyle w:val="a8"/>
        <w:sz w:val="12"/>
        <w:szCs w:val="12"/>
      </w:rPr>
      <w:fldChar w:fldCharType="end"/>
    </w:r>
  </w:p>
  <w:p w:rsidR="00EE5CDC" w:rsidRDefault="00EE5CDC">
    <w:pPr>
      <w:pStyle w:val="a6"/>
      <w:framePr w:wrap="around" w:vAnchor="text" w:hAnchor="margin" w:xAlign="right" w:y="1"/>
      <w:rPr>
        <w:rStyle w:val="a8"/>
      </w:rPr>
    </w:pPr>
  </w:p>
  <w:p w:rsidR="00EE5CDC" w:rsidRDefault="00EE5CD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DC" w:rsidRDefault="00EE5CD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7A2"/>
    <w:multiLevelType w:val="hybridMultilevel"/>
    <w:tmpl w:val="7C8A366E"/>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818EA"/>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D370E3"/>
    <w:multiLevelType w:val="hybridMultilevel"/>
    <w:tmpl w:val="0B341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238FC"/>
    <w:multiLevelType w:val="hybridMultilevel"/>
    <w:tmpl w:val="01E27DC2"/>
    <w:lvl w:ilvl="0" w:tplc="D40421C6">
      <w:start w:val="1"/>
      <w:numFmt w:val="decimal"/>
      <w:lvlText w:val="%1."/>
      <w:lvlJc w:val="left"/>
      <w:pPr>
        <w:ind w:left="720" w:hanging="360"/>
      </w:pPr>
      <w:rPr>
        <w:rFonts w:ascii="Arial" w:hAnsi="Arial" w:cs="Arial" w:hint="default"/>
        <w:color w:val="00000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5428CF"/>
    <w:multiLevelType w:val="hybridMultilevel"/>
    <w:tmpl w:val="16204F9C"/>
    <w:lvl w:ilvl="0" w:tplc="7174089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5">
    <w:nsid w:val="360E0045"/>
    <w:multiLevelType w:val="hybridMultilevel"/>
    <w:tmpl w:val="48D68EA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4B61D2"/>
    <w:multiLevelType w:val="hybridMultilevel"/>
    <w:tmpl w:val="1F22A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611C3"/>
    <w:multiLevelType w:val="multilevel"/>
    <w:tmpl w:val="5AD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61710"/>
    <w:multiLevelType w:val="hybridMultilevel"/>
    <w:tmpl w:val="48D68EAA"/>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7685B17"/>
    <w:multiLevelType w:val="hybridMultilevel"/>
    <w:tmpl w:val="DCEE160E"/>
    <w:lvl w:ilvl="0" w:tplc="0D746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0E567E"/>
    <w:multiLevelType w:val="hybridMultilevel"/>
    <w:tmpl w:val="B7502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CE066F"/>
    <w:multiLevelType w:val="hybridMultilevel"/>
    <w:tmpl w:val="5AD4D382"/>
    <w:lvl w:ilvl="0" w:tplc="9088203E">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8"/>
  </w:num>
  <w:num w:numId="2">
    <w:abstractNumId w:val="10"/>
  </w:num>
  <w:num w:numId="3">
    <w:abstractNumId w:val="4"/>
  </w:num>
  <w:num w:numId="4">
    <w:abstractNumId w:val="11"/>
  </w:num>
  <w:num w:numId="5">
    <w:abstractNumId w:val="7"/>
  </w:num>
  <w:num w:numId="6">
    <w:abstractNumId w:val="5"/>
  </w:num>
  <w:num w:numId="7">
    <w:abstractNumId w:val="3"/>
  </w:num>
  <w:num w:numId="8">
    <w:abstractNumId w:val="1"/>
  </w:num>
  <w:num w:numId="9">
    <w:abstractNumId w:val="0"/>
  </w:num>
  <w:num w:numId="10">
    <w:abstractNumId w:val="9"/>
  </w:num>
  <w:num w:numId="11">
    <w:abstractNumId w:val="6"/>
  </w:num>
  <w:num w:numId="1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5C260A"/>
    <w:rsid w:val="00000E17"/>
    <w:rsid w:val="00001C1D"/>
    <w:rsid w:val="000026EB"/>
    <w:rsid w:val="00002C4E"/>
    <w:rsid w:val="00003CC6"/>
    <w:rsid w:val="000048A5"/>
    <w:rsid w:val="000055F3"/>
    <w:rsid w:val="00005E47"/>
    <w:rsid w:val="00007FD1"/>
    <w:rsid w:val="00010FAD"/>
    <w:rsid w:val="00012EA0"/>
    <w:rsid w:val="0001309C"/>
    <w:rsid w:val="0001322A"/>
    <w:rsid w:val="00013578"/>
    <w:rsid w:val="000137AD"/>
    <w:rsid w:val="000164E6"/>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57C"/>
    <w:rsid w:val="00051D75"/>
    <w:rsid w:val="0005293C"/>
    <w:rsid w:val="000532C7"/>
    <w:rsid w:val="00054E95"/>
    <w:rsid w:val="00056597"/>
    <w:rsid w:val="00056E2A"/>
    <w:rsid w:val="0005704A"/>
    <w:rsid w:val="000570BF"/>
    <w:rsid w:val="00057B91"/>
    <w:rsid w:val="00057DE6"/>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281F"/>
    <w:rsid w:val="000846DE"/>
    <w:rsid w:val="000850AC"/>
    <w:rsid w:val="000870D5"/>
    <w:rsid w:val="00090716"/>
    <w:rsid w:val="00091D63"/>
    <w:rsid w:val="0009284A"/>
    <w:rsid w:val="00093390"/>
    <w:rsid w:val="00093D06"/>
    <w:rsid w:val="00095741"/>
    <w:rsid w:val="00096B37"/>
    <w:rsid w:val="00096F17"/>
    <w:rsid w:val="000A0097"/>
    <w:rsid w:val="000A1485"/>
    <w:rsid w:val="000A2F42"/>
    <w:rsid w:val="000A36E8"/>
    <w:rsid w:val="000A4CE3"/>
    <w:rsid w:val="000A72B0"/>
    <w:rsid w:val="000A79B9"/>
    <w:rsid w:val="000B0528"/>
    <w:rsid w:val="000B12EC"/>
    <w:rsid w:val="000B2A17"/>
    <w:rsid w:val="000B4EB2"/>
    <w:rsid w:val="000B5BED"/>
    <w:rsid w:val="000B5C93"/>
    <w:rsid w:val="000B718E"/>
    <w:rsid w:val="000B7284"/>
    <w:rsid w:val="000B74A9"/>
    <w:rsid w:val="000C09C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2414"/>
    <w:rsid w:val="000E346E"/>
    <w:rsid w:val="000E3C3E"/>
    <w:rsid w:val="000F02CD"/>
    <w:rsid w:val="000F102B"/>
    <w:rsid w:val="000F1177"/>
    <w:rsid w:val="000F2504"/>
    <w:rsid w:val="000F2855"/>
    <w:rsid w:val="000F3475"/>
    <w:rsid w:val="000F38FD"/>
    <w:rsid w:val="000F4046"/>
    <w:rsid w:val="000F54A2"/>
    <w:rsid w:val="00100247"/>
    <w:rsid w:val="001004E7"/>
    <w:rsid w:val="00100866"/>
    <w:rsid w:val="001044A8"/>
    <w:rsid w:val="001071F7"/>
    <w:rsid w:val="00107754"/>
    <w:rsid w:val="00107FF7"/>
    <w:rsid w:val="00110115"/>
    <w:rsid w:val="001102D3"/>
    <w:rsid w:val="00111FA9"/>
    <w:rsid w:val="001123B3"/>
    <w:rsid w:val="00113066"/>
    <w:rsid w:val="001157FA"/>
    <w:rsid w:val="00116A5C"/>
    <w:rsid w:val="001220ED"/>
    <w:rsid w:val="001227D7"/>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F7"/>
    <w:rsid w:val="00151686"/>
    <w:rsid w:val="001536E7"/>
    <w:rsid w:val="00153EB4"/>
    <w:rsid w:val="0015471E"/>
    <w:rsid w:val="00155DBB"/>
    <w:rsid w:val="001567C6"/>
    <w:rsid w:val="00157EBE"/>
    <w:rsid w:val="00161967"/>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3F0D"/>
    <w:rsid w:val="00184A3B"/>
    <w:rsid w:val="00184EB8"/>
    <w:rsid w:val="00185400"/>
    <w:rsid w:val="001877CF"/>
    <w:rsid w:val="00187ADB"/>
    <w:rsid w:val="00191DDC"/>
    <w:rsid w:val="001959CE"/>
    <w:rsid w:val="001963F0"/>
    <w:rsid w:val="00197366"/>
    <w:rsid w:val="00197408"/>
    <w:rsid w:val="001A0925"/>
    <w:rsid w:val="001A0A2C"/>
    <w:rsid w:val="001A1952"/>
    <w:rsid w:val="001A1FFF"/>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372"/>
    <w:rsid w:val="001C384C"/>
    <w:rsid w:val="001C4DC2"/>
    <w:rsid w:val="001C4DD9"/>
    <w:rsid w:val="001C69B8"/>
    <w:rsid w:val="001C7D9A"/>
    <w:rsid w:val="001D0CB7"/>
    <w:rsid w:val="001D1C8D"/>
    <w:rsid w:val="001D2BE8"/>
    <w:rsid w:val="001D3EB4"/>
    <w:rsid w:val="001D3FBA"/>
    <w:rsid w:val="001D4426"/>
    <w:rsid w:val="001D478D"/>
    <w:rsid w:val="001D6FA4"/>
    <w:rsid w:val="001D773D"/>
    <w:rsid w:val="001D7DD9"/>
    <w:rsid w:val="001E011E"/>
    <w:rsid w:val="001E1664"/>
    <w:rsid w:val="001E1C08"/>
    <w:rsid w:val="001E275F"/>
    <w:rsid w:val="001E2963"/>
    <w:rsid w:val="001F0861"/>
    <w:rsid w:val="001F0F30"/>
    <w:rsid w:val="001F3064"/>
    <w:rsid w:val="00202230"/>
    <w:rsid w:val="00202539"/>
    <w:rsid w:val="00203127"/>
    <w:rsid w:val="0020451E"/>
    <w:rsid w:val="00207292"/>
    <w:rsid w:val="00207AA4"/>
    <w:rsid w:val="00207AD2"/>
    <w:rsid w:val="00212535"/>
    <w:rsid w:val="00215C94"/>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3F65"/>
    <w:rsid w:val="002340FB"/>
    <w:rsid w:val="00235179"/>
    <w:rsid w:val="0023585C"/>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4041"/>
    <w:rsid w:val="00276449"/>
    <w:rsid w:val="002772BC"/>
    <w:rsid w:val="00281506"/>
    <w:rsid w:val="00281F8A"/>
    <w:rsid w:val="00282657"/>
    <w:rsid w:val="00284596"/>
    <w:rsid w:val="00284E27"/>
    <w:rsid w:val="00284F88"/>
    <w:rsid w:val="00285ACD"/>
    <w:rsid w:val="00287874"/>
    <w:rsid w:val="00292B10"/>
    <w:rsid w:val="002940EA"/>
    <w:rsid w:val="0029413A"/>
    <w:rsid w:val="002953E3"/>
    <w:rsid w:val="002960BE"/>
    <w:rsid w:val="002A21C7"/>
    <w:rsid w:val="002A3962"/>
    <w:rsid w:val="002A46F5"/>
    <w:rsid w:val="002A64B4"/>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11A"/>
    <w:rsid w:val="002E0338"/>
    <w:rsid w:val="002E1722"/>
    <w:rsid w:val="002E2B18"/>
    <w:rsid w:val="002E3968"/>
    <w:rsid w:val="002E40A4"/>
    <w:rsid w:val="002E4173"/>
    <w:rsid w:val="002F0226"/>
    <w:rsid w:val="002F037E"/>
    <w:rsid w:val="002F2016"/>
    <w:rsid w:val="002F22F6"/>
    <w:rsid w:val="002F2E8A"/>
    <w:rsid w:val="002F3352"/>
    <w:rsid w:val="002F4219"/>
    <w:rsid w:val="002F5D32"/>
    <w:rsid w:val="002F7EF8"/>
    <w:rsid w:val="00300959"/>
    <w:rsid w:val="0030216D"/>
    <w:rsid w:val="003051F3"/>
    <w:rsid w:val="00305FDF"/>
    <w:rsid w:val="00307418"/>
    <w:rsid w:val="0031132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27B68"/>
    <w:rsid w:val="0033007D"/>
    <w:rsid w:val="003309B8"/>
    <w:rsid w:val="003310AE"/>
    <w:rsid w:val="0033239B"/>
    <w:rsid w:val="003326F4"/>
    <w:rsid w:val="0033275E"/>
    <w:rsid w:val="0033388E"/>
    <w:rsid w:val="00333DD8"/>
    <w:rsid w:val="00334161"/>
    <w:rsid w:val="003345C3"/>
    <w:rsid w:val="0033461F"/>
    <w:rsid w:val="00340CED"/>
    <w:rsid w:val="00344958"/>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0ED"/>
    <w:rsid w:val="00360D39"/>
    <w:rsid w:val="0036155C"/>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851AD"/>
    <w:rsid w:val="00390670"/>
    <w:rsid w:val="0039127C"/>
    <w:rsid w:val="00391523"/>
    <w:rsid w:val="0039267E"/>
    <w:rsid w:val="00394912"/>
    <w:rsid w:val="00395626"/>
    <w:rsid w:val="003966A9"/>
    <w:rsid w:val="003976CE"/>
    <w:rsid w:val="003A2ED1"/>
    <w:rsid w:val="003A4DE3"/>
    <w:rsid w:val="003A5E32"/>
    <w:rsid w:val="003A6B35"/>
    <w:rsid w:val="003A734F"/>
    <w:rsid w:val="003A7A9E"/>
    <w:rsid w:val="003B0CED"/>
    <w:rsid w:val="003B1AF0"/>
    <w:rsid w:val="003B22C4"/>
    <w:rsid w:val="003B2425"/>
    <w:rsid w:val="003B3B1B"/>
    <w:rsid w:val="003B419A"/>
    <w:rsid w:val="003B5E49"/>
    <w:rsid w:val="003B5E8C"/>
    <w:rsid w:val="003B7BD2"/>
    <w:rsid w:val="003C1830"/>
    <w:rsid w:val="003D2BC4"/>
    <w:rsid w:val="003D3562"/>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1E"/>
    <w:rsid w:val="00427C55"/>
    <w:rsid w:val="00430CD8"/>
    <w:rsid w:val="0043262E"/>
    <w:rsid w:val="00433ADC"/>
    <w:rsid w:val="00434CF0"/>
    <w:rsid w:val="00434E1C"/>
    <w:rsid w:val="00435C8E"/>
    <w:rsid w:val="004360D6"/>
    <w:rsid w:val="00436657"/>
    <w:rsid w:val="00442BF7"/>
    <w:rsid w:val="00443321"/>
    <w:rsid w:val="004434EE"/>
    <w:rsid w:val="004440E3"/>
    <w:rsid w:val="004449DB"/>
    <w:rsid w:val="00444C6A"/>
    <w:rsid w:val="004459D6"/>
    <w:rsid w:val="00445D81"/>
    <w:rsid w:val="00450F56"/>
    <w:rsid w:val="00451F0A"/>
    <w:rsid w:val="00452ED8"/>
    <w:rsid w:val="00463B7B"/>
    <w:rsid w:val="00465E24"/>
    <w:rsid w:val="00471A48"/>
    <w:rsid w:val="004740A7"/>
    <w:rsid w:val="00474229"/>
    <w:rsid w:val="00474BCF"/>
    <w:rsid w:val="00475E77"/>
    <w:rsid w:val="00475F5C"/>
    <w:rsid w:val="00481DE2"/>
    <w:rsid w:val="00482E37"/>
    <w:rsid w:val="00484558"/>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29D7"/>
    <w:rsid w:val="004E29F1"/>
    <w:rsid w:val="004E4F35"/>
    <w:rsid w:val="004F0F82"/>
    <w:rsid w:val="004F1251"/>
    <w:rsid w:val="004F4213"/>
    <w:rsid w:val="004F51D9"/>
    <w:rsid w:val="004F599F"/>
    <w:rsid w:val="004F5C54"/>
    <w:rsid w:val="004F69C8"/>
    <w:rsid w:val="004F7527"/>
    <w:rsid w:val="005003DB"/>
    <w:rsid w:val="00502168"/>
    <w:rsid w:val="00504471"/>
    <w:rsid w:val="00506126"/>
    <w:rsid w:val="00507734"/>
    <w:rsid w:val="00510E24"/>
    <w:rsid w:val="00511045"/>
    <w:rsid w:val="00513600"/>
    <w:rsid w:val="0051473C"/>
    <w:rsid w:val="00515759"/>
    <w:rsid w:val="00515DC0"/>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4343"/>
    <w:rsid w:val="00565955"/>
    <w:rsid w:val="00565FF7"/>
    <w:rsid w:val="00566229"/>
    <w:rsid w:val="005669E2"/>
    <w:rsid w:val="00566A18"/>
    <w:rsid w:val="005702BF"/>
    <w:rsid w:val="00571ACD"/>
    <w:rsid w:val="00573B66"/>
    <w:rsid w:val="0057411D"/>
    <w:rsid w:val="00574C49"/>
    <w:rsid w:val="00576018"/>
    <w:rsid w:val="00576C4E"/>
    <w:rsid w:val="00577FAB"/>
    <w:rsid w:val="00580802"/>
    <w:rsid w:val="00580A1F"/>
    <w:rsid w:val="0058203B"/>
    <w:rsid w:val="00583ABF"/>
    <w:rsid w:val="005858B8"/>
    <w:rsid w:val="00585987"/>
    <w:rsid w:val="00587E77"/>
    <w:rsid w:val="00587EFE"/>
    <w:rsid w:val="00587F72"/>
    <w:rsid w:val="005912B8"/>
    <w:rsid w:val="0059192C"/>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6C0"/>
    <w:rsid w:val="005E569E"/>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829"/>
    <w:rsid w:val="0060748C"/>
    <w:rsid w:val="006119EA"/>
    <w:rsid w:val="00611C86"/>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0AA"/>
    <w:rsid w:val="006258CC"/>
    <w:rsid w:val="0062602E"/>
    <w:rsid w:val="0063430D"/>
    <w:rsid w:val="00635C8F"/>
    <w:rsid w:val="006362B6"/>
    <w:rsid w:val="00642B17"/>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8AE"/>
    <w:rsid w:val="00690F23"/>
    <w:rsid w:val="00691324"/>
    <w:rsid w:val="00692473"/>
    <w:rsid w:val="00694B54"/>
    <w:rsid w:val="00696BCA"/>
    <w:rsid w:val="006A0B95"/>
    <w:rsid w:val="006A0C92"/>
    <w:rsid w:val="006A1AA3"/>
    <w:rsid w:val="006A1DE4"/>
    <w:rsid w:val="006A27CA"/>
    <w:rsid w:val="006A416B"/>
    <w:rsid w:val="006A4C83"/>
    <w:rsid w:val="006A548F"/>
    <w:rsid w:val="006A7628"/>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D6C47"/>
    <w:rsid w:val="006E02FC"/>
    <w:rsid w:val="006E0541"/>
    <w:rsid w:val="006E098B"/>
    <w:rsid w:val="006E1C74"/>
    <w:rsid w:val="006E1C7E"/>
    <w:rsid w:val="006E39DD"/>
    <w:rsid w:val="006E41C5"/>
    <w:rsid w:val="006E4D98"/>
    <w:rsid w:val="006F04CC"/>
    <w:rsid w:val="006F3D26"/>
    <w:rsid w:val="006F3D34"/>
    <w:rsid w:val="006F41CB"/>
    <w:rsid w:val="006F45B5"/>
    <w:rsid w:val="006F5494"/>
    <w:rsid w:val="006F759C"/>
    <w:rsid w:val="00700181"/>
    <w:rsid w:val="00701110"/>
    <w:rsid w:val="007027A8"/>
    <w:rsid w:val="00703682"/>
    <w:rsid w:val="00703D91"/>
    <w:rsid w:val="00705CC1"/>
    <w:rsid w:val="00706CB2"/>
    <w:rsid w:val="00710931"/>
    <w:rsid w:val="00711890"/>
    <w:rsid w:val="00711F94"/>
    <w:rsid w:val="00712B51"/>
    <w:rsid w:val="00712F85"/>
    <w:rsid w:val="007154CF"/>
    <w:rsid w:val="007154D1"/>
    <w:rsid w:val="0071615A"/>
    <w:rsid w:val="0071658B"/>
    <w:rsid w:val="00717561"/>
    <w:rsid w:val="007179D9"/>
    <w:rsid w:val="00717DC4"/>
    <w:rsid w:val="00720E9B"/>
    <w:rsid w:val="00722030"/>
    <w:rsid w:val="00723046"/>
    <w:rsid w:val="0072368C"/>
    <w:rsid w:val="007248A9"/>
    <w:rsid w:val="007256A9"/>
    <w:rsid w:val="0072618B"/>
    <w:rsid w:val="007269BA"/>
    <w:rsid w:val="00727207"/>
    <w:rsid w:val="007273D7"/>
    <w:rsid w:val="00727D12"/>
    <w:rsid w:val="00736A54"/>
    <w:rsid w:val="00740CC5"/>
    <w:rsid w:val="00741BC8"/>
    <w:rsid w:val="00741EA0"/>
    <w:rsid w:val="007444B7"/>
    <w:rsid w:val="00744925"/>
    <w:rsid w:val="00744E4F"/>
    <w:rsid w:val="00745716"/>
    <w:rsid w:val="00745A3D"/>
    <w:rsid w:val="00745F69"/>
    <w:rsid w:val="00746474"/>
    <w:rsid w:val="0074728D"/>
    <w:rsid w:val="00747E21"/>
    <w:rsid w:val="00750FC8"/>
    <w:rsid w:val="0075120C"/>
    <w:rsid w:val="007512A0"/>
    <w:rsid w:val="00752569"/>
    <w:rsid w:val="00754425"/>
    <w:rsid w:val="00754D78"/>
    <w:rsid w:val="00755FC2"/>
    <w:rsid w:val="0076007F"/>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2AB"/>
    <w:rsid w:val="00783AAB"/>
    <w:rsid w:val="00786033"/>
    <w:rsid w:val="0078610D"/>
    <w:rsid w:val="00786D6B"/>
    <w:rsid w:val="007872FD"/>
    <w:rsid w:val="00787684"/>
    <w:rsid w:val="00790376"/>
    <w:rsid w:val="007920F2"/>
    <w:rsid w:val="007923CD"/>
    <w:rsid w:val="00792A44"/>
    <w:rsid w:val="00792CA7"/>
    <w:rsid w:val="00792EED"/>
    <w:rsid w:val="00793ECE"/>
    <w:rsid w:val="00794123"/>
    <w:rsid w:val="007957FD"/>
    <w:rsid w:val="007972FA"/>
    <w:rsid w:val="007A1CE9"/>
    <w:rsid w:val="007A3524"/>
    <w:rsid w:val="007A3DA8"/>
    <w:rsid w:val="007A587E"/>
    <w:rsid w:val="007A633B"/>
    <w:rsid w:val="007A7560"/>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77F8"/>
    <w:rsid w:val="007C788F"/>
    <w:rsid w:val="007D2870"/>
    <w:rsid w:val="007D6917"/>
    <w:rsid w:val="007D7ECF"/>
    <w:rsid w:val="007E1079"/>
    <w:rsid w:val="007E117E"/>
    <w:rsid w:val="007E1AB5"/>
    <w:rsid w:val="007E2D6D"/>
    <w:rsid w:val="007E312E"/>
    <w:rsid w:val="007E387D"/>
    <w:rsid w:val="007E44F4"/>
    <w:rsid w:val="007E4E67"/>
    <w:rsid w:val="007E58BF"/>
    <w:rsid w:val="007E59FC"/>
    <w:rsid w:val="007E5DC6"/>
    <w:rsid w:val="007E699C"/>
    <w:rsid w:val="007F0AC4"/>
    <w:rsid w:val="007F35CA"/>
    <w:rsid w:val="007F3695"/>
    <w:rsid w:val="007F3968"/>
    <w:rsid w:val="007F40F1"/>
    <w:rsid w:val="007F7232"/>
    <w:rsid w:val="007F7D7C"/>
    <w:rsid w:val="00802B12"/>
    <w:rsid w:val="00803022"/>
    <w:rsid w:val="00803B7F"/>
    <w:rsid w:val="00804291"/>
    <w:rsid w:val="008047C9"/>
    <w:rsid w:val="00804DF8"/>
    <w:rsid w:val="00805DE4"/>
    <w:rsid w:val="008065EB"/>
    <w:rsid w:val="00806CC3"/>
    <w:rsid w:val="008106B5"/>
    <w:rsid w:val="008111AC"/>
    <w:rsid w:val="0081607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5441"/>
    <w:rsid w:val="008405CB"/>
    <w:rsid w:val="00842047"/>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17C7"/>
    <w:rsid w:val="00882A08"/>
    <w:rsid w:val="00883E2A"/>
    <w:rsid w:val="00884F80"/>
    <w:rsid w:val="00885CEA"/>
    <w:rsid w:val="00887C07"/>
    <w:rsid w:val="0089228C"/>
    <w:rsid w:val="00892C0B"/>
    <w:rsid w:val="0089349E"/>
    <w:rsid w:val="00893DE4"/>
    <w:rsid w:val="00894060"/>
    <w:rsid w:val="00894729"/>
    <w:rsid w:val="00895E92"/>
    <w:rsid w:val="00897845"/>
    <w:rsid w:val="008A2540"/>
    <w:rsid w:val="008A32DF"/>
    <w:rsid w:val="008A4341"/>
    <w:rsid w:val="008A5249"/>
    <w:rsid w:val="008A5609"/>
    <w:rsid w:val="008A6909"/>
    <w:rsid w:val="008A6D47"/>
    <w:rsid w:val="008A7320"/>
    <w:rsid w:val="008B04E7"/>
    <w:rsid w:val="008B09E1"/>
    <w:rsid w:val="008B0E14"/>
    <w:rsid w:val="008B14E4"/>
    <w:rsid w:val="008B3102"/>
    <w:rsid w:val="008B4675"/>
    <w:rsid w:val="008B571B"/>
    <w:rsid w:val="008B6089"/>
    <w:rsid w:val="008B6916"/>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1FB6"/>
    <w:rsid w:val="008E2E56"/>
    <w:rsid w:val="008E3C5C"/>
    <w:rsid w:val="008E4981"/>
    <w:rsid w:val="008E6684"/>
    <w:rsid w:val="008E69AD"/>
    <w:rsid w:val="008E6C48"/>
    <w:rsid w:val="008E7370"/>
    <w:rsid w:val="008E7384"/>
    <w:rsid w:val="008F143D"/>
    <w:rsid w:val="008F2468"/>
    <w:rsid w:val="008F33BC"/>
    <w:rsid w:val="008F6B68"/>
    <w:rsid w:val="00900A56"/>
    <w:rsid w:val="00901E39"/>
    <w:rsid w:val="0090286B"/>
    <w:rsid w:val="00902942"/>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22E46"/>
    <w:rsid w:val="00930007"/>
    <w:rsid w:val="00930320"/>
    <w:rsid w:val="0093112C"/>
    <w:rsid w:val="00933642"/>
    <w:rsid w:val="00933B86"/>
    <w:rsid w:val="009347B6"/>
    <w:rsid w:val="00934B58"/>
    <w:rsid w:val="0093705F"/>
    <w:rsid w:val="009418BA"/>
    <w:rsid w:val="00941A2E"/>
    <w:rsid w:val="009450B8"/>
    <w:rsid w:val="00946633"/>
    <w:rsid w:val="009472EF"/>
    <w:rsid w:val="00947729"/>
    <w:rsid w:val="0094794C"/>
    <w:rsid w:val="00947CDE"/>
    <w:rsid w:val="00950523"/>
    <w:rsid w:val="009505D4"/>
    <w:rsid w:val="00950FB3"/>
    <w:rsid w:val="009561AD"/>
    <w:rsid w:val="0095670A"/>
    <w:rsid w:val="00956E96"/>
    <w:rsid w:val="009571EE"/>
    <w:rsid w:val="00957F59"/>
    <w:rsid w:val="00960B59"/>
    <w:rsid w:val="00960C6A"/>
    <w:rsid w:val="0096209C"/>
    <w:rsid w:val="00962D69"/>
    <w:rsid w:val="00962F95"/>
    <w:rsid w:val="00964AC6"/>
    <w:rsid w:val="00965A85"/>
    <w:rsid w:val="00965EAE"/>
    <w:rsid w:val="00966F75"/>
    <w:rsid w:val="00967724"/>
    <w:rsid w:val="00967888"/>
    <w:rsid w:val="00970ACA"/>
    <w:rsid w:val="00972A76"/>
    <w:rsid w:val="00972E1D"/>
    <w:rsid w:val="00973CE8"/>
    <w:rsid w:val="00974591"/>
    <w:rsid w:val="009746E9"/>
    <w:rsid w:val="00975214"/>
    <w:rsid w:val="00975ACA"/>
    <w:rsid w:val="00977CD2"/>
    <w:rsid w:val="00980640"/>
    <w:rsid w:val="00982FD9"/>
    <w:rsid w:val="00984F31"/>
    <w:rsid w:val="0098535D"/>
    <w:rsid w:val="00987179"/>
    <w:rsid w:val="00990FD4"/>
    <w:rsid w:val="00991B2F"/>
    <w:rsid w:val="009925D8"/>
    <w:rsid w:val="00994763"/>
    <w:rsid w:val="0099647F"/>
    <w:rsid w:val="00997043"/>
    <w:rsid w:val="00997689"/>
    <w:rsid w:val="009A0DBE"/>
    <w:rsid w:val="009A11B0"/>
    <w:rsid w:val="009A637B"/>
    <w:rsid w:val="009B04A8"/>
    <w:rsid w:val="009B0F29"/>
    <w:rsid w:val="009B2CDB"/>
    <w:rsid w:val="009B4094"/>
    <w:rsid w:val="009B5BC4"/>
    <w:rsid w:val="009B6E67"/>
    <w:rsid w:val="009C1109"/>
    <w:rsid w:val="009C1918"/>
    <w:rsid w:val="009C2B9C"/>
    <w:rsid w:val="009C43E5"/>
    <w:rsid w:val="009C51E5"/>
    <w:rsid w:val="009C6B68"/>
    <w:rsid w:val="009C7304"/>
    <w:rsid w:val="009D0441"/>
    <w:rsid w:val="009D0EDA"/>
    <w:rsid w:val="009D24C7"/>
    <w:rsid w:val="009D4780"/>
    <w:rsid w:val="009D55FD"/>
    <w:rsid w:val="009D60A6"/>
    <w:rsid w:val="009D73B7"/>
    <w:rsid w:val="009D7D5E"/>
    <w:rsid w:val="009E184E"/>
    <w:rsid w:val="009E1C3A"/>
    <w:rsid w:val="009E23E9"/>
    <w:rsid w:val="009E28B2"/>
    <w:rsid w:val="009E3110"/>
    <w:rsid w:val="009E3D74"/>
    <w:rsid w:val="009E3E3B"/>
    <w:rsid w:val="009E6C46"/>
    <w:rsid w:val="009E74DC"/>
    <w:rsid w:val="009F038D"/>
    <w:rsid w:val="009F0B31"/>
    <w:rsid w:val="009F0EFD"/>
    <w:rsid w:val="009F1385"/>
    <w:rsid w:val="009F16EC"/>
    <w:rsid w:val="009F20DD"/>
    <w:rsid w:val="009F2823"/>
    <w:rsid w:val="009F2ABA"/>
    <w:rsid w:val="009F2C0C"/>
    <w:rsid w:val="009F5605"/>
    <w:rsid w:val="009F6CD3"/>
    <w:rsid w:val="009F73C3"/>
    <w:rsid w:val="009F7FDD"/>
    <w:rsid w:val="00A006AF"/>
    <w:rsid w:val="00A01A6D"/>
    <w:rsid w:val="00A0217F"/>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5D6F"/>
    <w:rsid w:val="00A37362"/>
    <w:rsid w:val="00A41C51"/>
    <w:rsid w:val="00A4246C"/>
    <w:rsid w:val="00A42E7D"/>
    <w:rsid w:val="00A4331C"/>
    <w:rsid w:val="00A44A95"/>
    <w:rsid w:val="00A45058"/>
    <w:rsid w:val="00A4608D"/>
    <w:rsid w:val="00A4659C"/>
    <w:rsid w:val="00A47672"/>
    <w:rsid w:val="00A51A32"/>
    <w:rsid w:val="00A52354"/>
    <w:rsid w:val="00A53B44"/>
    <w:rsid w:val="00A55135"/>
    <w:rsid w:val="00A5664B"/>
    <w:rsid w:val="00A57B3C"/>
    <w:rsid w:val="00A6020E"/>
    <w:rsid w:val="00A62797"/>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328"/>
    <w:rsid w:val="00A8578F"/>
    <w:rsid w:val="00A85D5B"/>
    <w:rsid w:val="00A909C1"/>
    <w:rsid w:val="00A90C4C"/>
    <w:rsid w:val="00A919D3"/>
    <w:rsid w:val="00A95430"/>
    <w:rsid w:val="00A95B78"/>
    <w:rsid w:val="00A95DA7"/>
    <w:rsid w:val="00A96162"/>
    <w:rsid w:val="00A962E1"/>
    <w:rsid w:val="00AA1711"/>
    <w:rsid w:val="00AA2C3F"/>
    <w:rsid w:val="00AA3201"/>
    <w:rsid w:val="00AA430A"/>
    <w:rsid w:val="00AA4F25"/>
    <w:rsid w:val="00AA5098"/>
    <w:rsid w:val="00AA6B43"/>
    <w:rsid w:val="00AB19BC"/>
    <w:rsid w:val="00AB1CB1"/>
    <w:rsid w:val="00AB3017"/>
    <w:rsid w:val="00AB3DD9"/>
    <w:rsid w:val="00AB5B4D"/>
    <w:rsid w:val="00AB6657"/>
    <w:rsid w:val="00AB7B1E"/>
    <w:rsid w:val="00AC02C2"/>
    <w:rsid w:val="00AC12D4"/>
    <w:rsid w:val="00AC1DD8"/>
    <w:rsid w:val="00AC5C85"/>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5E03"/>
    <w:rsid w:val="00AE6145"/>
    <w:rsid w:val="00AE726D"/>
    <w:rsid w:val="00AE7847"/>
    <w:rsid w:val="00AF0436"/>
    <w:rsid w:val="00AF3471"/>
    <w:rsid w:val="00AF40ED"/>
    <w:rsid w:val="00AF43B0"/>
    <w:rsid w:val="00AF483D"/>
    <w:rsid w:val="00AF54A8"/>
    <w:rsid w:val="00AF5553"/>
    <w:rsid w:val="00AF5A2B"/>
    <w:rsid w:val="00AF5DC1"/>
    <w:rsid w:val="00AF6B77"/>
    <w:rsid w:val="00AF6C3B"/>
    <w:rsid w:val="00B00D3B"/>
    <w:rsid w:val="00B055BD"/>
    <w:rsid w:val="00B0656D"/>
    <w:rsid w:val="00B07993"/>
    <w:rsid w:val="00B10EA3"/>
    <w:rsid w:val="00B113C8"/>
    <w:rsid w:val="00B11E83"/>
    <w:rsid w:val="00B1280A"/>
    <w:rsid w:val="00B136ED"/>
    <w:rsid w:val="00B16134"/>
    <w:rsid w:val="00B16A5D"/>
    <w:rsid w:val="00B16AD8"/>
    <w:rsid w:val="00B21302"/>
    <w:rsid w:val="00B25158"/>
    <w:rsid w:val="00B31532"/>
    <w:rsid w:val="00B31DAD"/>
    <w:rsid w:val="00B3310F"/>
    <w:rsid w:val="00B35298"/>
    <w:rsid w:val="00B36637"/>
    <w:rsid w:val="00B36C01"/>
    <w:rsid w:val="00B37A21"/>
    <w:rsid w:val="00B37F9B"/>
    <w:rsid w:val="00B40221"/>
    <w:rsid w:val="00B4220D"/>
    <w:rsid w:val="00B429DF"/>
    <w:rsid w:val="00B42FAB"/>
    <w:rsid w:val="00B44481"/>
    <w:rsid w:val="00B465DC"/>
    <w:rsid w:val="00B506EE"/>
    <w:rsid w:val="00B50FE1"/>
    <w:rsid w:val="00B52986"/>
    <w:rsid w:val="00B52E1C"/>
    <w:rsid w:val="00B52E2B"/>
    <w:rsid w:val="00B535C0"/>
    <w:rsid w:val="00B53A3F"/>
    <w:rsid w:val="00B54898"/>
    <w:rsid w:val="00B54A42"/>
    <w:rsid w:val="00B54DDD"/>
    <w:rsid w:val="00B557BD"/>
    <w:rsid w:val="00B565BD"/>
    <w:rsid w:val="00B57B42"/>
    <w:rsid w:val="00B60272"/>
    <w:rsid w:val="00B614B7"/>
    <w:rsid w:val="00B61B82"/>
    <w:rsid w:val="00B61DDB"/>
    <w:rsid w:val="00B63D96"/>
    <w:rsid w:val="00B6512C"/>
    <w:rsid w:val="00B65521"/>
    <w:rsid w:val="00B670EB"/>
    <w:rsid w:val="00B7574D"/>
    <w:rsid w:val="00B76ACA"/>
    <w:rsid w:val="00B77705"/>
    <w:rsid w:val="00B8036F"/>
    <w:rsid w:val="00B804DF"/>
    <w:rsid w:val="00B8166A"/>
    <w:rsid w:val="00B85D35"/>
    <w:rsid w:val="00B874B8"/>
    <w:rsid w:val="00B900FB"/>
    <w:rsid w:val="00B90965"/>
    <w:rsid w:val="00B90AAE"/>
    <w:rsid w:val="00B91A23"/>
    <w:rsid w:val="00B95E82"/>
    <w:rsid w:val="00B9652A"/>
    <w:rsid w:val="00B9709C"/>
    <w:rsid w:val="00B973F6"/>
    <w:rsid w:val="00BA16DF"/>
    <w:rsid w:val="00BA2D12"/>
    <w:rsid w:val="00BA3AB0"/>
    <w:rsid w:val="00BA3F74"/>
    <w:rsid w:val="00BA4381"/>
    <w:rsid w:val="00BA538D"/>
    <w:rsid w:val="00BA55FC"/>
    <w:rsid w:val="00BA5A7F"/>
    <w:rsid w:val="00BA7176"/>
    <w:rsid w:val="00BB3B54"/>
    <w:rsid w:val="00BB400F"/>
    <w:rsid w:val="00BB4236"/>
    <w:rsid w:val="00BB43E3"/>
    <w:rsid w:val="00BB4AB7"/>
    <w:rsid w:val="00BB52AE"/>
    <w:rsid w:val="00BB561E"/>
    <w:rsid w:val="00BB7506"/>
    <w:rsid w:val="00BC2018"/>
    <w:rsid w:val="00BC21EA"/>
    <w:rsid w:val="00BC2630"/>
    <w:rsid w:val="00BC57B1"/>
    <w:rsid w:val="00BC6B05"/>
    <w:rsid w:val="00BD06FF"/>
    <w:rsid w:val="00BD125C"/>
    <w:rsid w:val="00BD273D"/>
    <w:rsid w:val="00BD39CB"/>
    <w:rsid w:val="00BD4C62"/>
    <w:rsid w:val="00BD618F"/>
    <w:rsid w:val="00BD65DD"/>
    <w:rsid w:val="00BD69DD"/>
    <w:rsid w:val="00BD780A"/>
    <w:rsid w:val="00BE00BB"/>
    <w:rsid w:val="00BE185D"/>
    <w:rsid w:val="00BE2067"/>
    <w:rsid w:val="00BE3A48"/>
    <w:rsid w:val="00BE4B34"/>
    <w:rsid w:val="00BE6750"/>
    <w:rsid w:val="00BE68A5"/>
    <w:rsid w:val="00BE71D4"/>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A1F"/>
    <w:rsid w:val="00C11F2D"/>
    <w:rsid w:val="00C13297"/>
    <w:rsid w:val="00C14829"/>
    <w:rsid w:val="00C158B6"/>
    <w:rsid w:val="00C15A9B"/>
    <w:rsid w:val="00C2634C"/>
    <w:rsid w:val="00C26B38"/>
    <w:rsid w:val="00C31CBD"/>
    <w:rsid w:val="00C31DEF"/>
    <w:rsid w:val="00C32A74"/>
    <w:rsid w:val="00C358F5"/>
    <w:rsid w:val="00C36268"/>
    <w:rsid w:val="00C363C0"/>
    <w:rsid w:val="00C4133B"/>
    <w:rsid w:val="00C42980"/>
    <w:rsid w:val="00C4305E"/>
    <w:rsid w:val="00C44684"/>
    <w:rsid w:val="00C4555C"/>
    <w:rsid w:val="00C45BAA"/>
    <w:rsid w:val="00C50E19"/>
    <w:rsid w:val="00C53402"/>
    <w:rsid w:val="00C53832"/>
    <w:rsid w:val="00C57AEE"/>
    <w:rsid w:val="00C60536"/>
    <w:rsid w:val="00C624F2"/>
    <w:rsid w:val="00C62FBD"/>
    <w:rsid w:val="00C64583"/>
    <w:rsid w:val="00C654FC"/>
    <w:rsid w:val="00C657CB"/>
    <w:rsid w:val="00C662E8"/>
    <w:rsid w:val="00C71E63"/>
    <w:rsid w:val="00C72DA5"/>
    <w:rsid w:val="00C74310"/>
    <w:rsid w:val="00C74DCB"/>
    <w:rsid w:val="00C74FB2"/>
    <w:rsid w:val="00C752BB"/>
    <w:rsid w:val="00C76188"/>
    <w:rsid w:val="00C80701"/>
    <w:rsid w:val="00C8203A"/>
    <w:rsid w:val="00C8222E"/>
    <w:rsid w:val="00C82D83"/>
    <w:rsid w:val="00C832FD"/>
    <w:rsid w:val="00C838DE"/>
    <w:rsid w:val="00C848A9"/>
    <w:rsid w:val="00C85350"/>
    <w:rsid w:val="00C85D5C"/>
    <w:rsid w:val="00C900D7"/>
    <w:rsid w:val="00C92499"/>
    <w:rsid w:val="00C9262E"/>
    <w:rsid w:val="00C93B9C"/>
    <w:rsid w:val="00C95AB9"/>
    <w:rsid w:val="00C96697"/>
    <w:rsid w:val="00CA0F83"/>
    <w:rsid w:val="00CA1E4A"/>
    <w:rsid w:val="00CA449C"/>
    <w:rsid w:val="00CA630C"/>
    <w:rsid w:val="00CB191D"/>
    <w:rsid w:val="00CB2C59"/>
    <w:rsid w:val="00CB3034"/>
    <w:rsid w:val="00CB362E"/>
    <w:rsid w:val="00CB3F4B"/>
    <w:rsid w:val="00CB47E2"/>
    <w:rsid w:val="00CB5079"/>
    <w:rsid w:val="00CB617D"/>
    <w:rsid w:val="00CB6650"/>
    <w:rsid w:val="00CB7A40"/>
    <w:rsid w:val="00CC039D"/>
    <w:rsid w:val="00CC21C9"/>
    <w:rsid w:val="00CC23FC"/>
    <w:rsid w:val="00CC2F1A"/>
    <w:rsid w:val="00CC3800"/>
    <w:rsid w:val="00CC528B"/>
    <w:rsid w:val="00CC5F54"/>
    <w:rsid w:val="00CC63FB"/>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295E"/>
    <w:rsid w:val="00D13D57"/>
    <w:rsid w:val="00D13DE3"/>
    <w:rsid w:val="00D14D50"/>
    <w:rsid w:val="00D1504D"/>
    <w:rsid w:val="00D17387"/>
    <w:rsid w:val="00D174A9"/>
    <w:rsid w:val="00D21ED8"/>
    <w:rsid w:val="00D225CD"/>
    <w:rsid w:val="00D2394D"/>
    <w:rsid w:val="00D23BF2"/>
    <w:rsid w:val="00D25CA1"/>
    <w:rsid w:val="00D314D3"/>
    <w:rsid w:val="00D33D08"/>
    <w:rsid w:val="00D34829"/>
    <w:rsid w:val="00D349D8"/>
    <w:rsid w:val="00D37796"/>
    <w:rsid w:val="00D4035F"/>
    <w:rsid w:val="00D4244A"/>
    <w:rsid w:val="00D43362"/>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677BE"/>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6296"/>
    <w:rsid w:val="00D86510"/>
    <w:rsid w:val="00D87B09"/>
    <w:rsid w:val="00D90E32"/>
    <w:rsid w:val="00D91B3A"/>
    <w:rsid w:val="00D94007"/>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458E"/>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3CFC"/>
    <w:rsid w:val="00DE58B3"/>
    <w:rsid w:val="00DE5C86"/>
    <w:rsid w:val="00DE76AA"/>
    <w:rsid w:val="00DF00F5"/>
    <w:rsid w:val="00DF1127"/>
    <w:rsid w:val="00DF3D34"/>
    <w:rsid w:val="00DF49C8"/>
    <w:rsid w:val="00DF4A30"/>
    <w:rsid w:val="00DF4AF1"/>
    <w:rsid w:val="00DF4E7F"/>
    <w:rsid w:val="00DF625A"/>
    <w:rsid w:val="00DF6686"/>
    <w:rsid w:val="00DF7FF5"/>
    <w:rsid w:val="00E02F32"/>
    <w:rsid w:val="00E0373B"/>
    <w:rsid w:val="00E03AE6"/>
    <w:rsid w:val="00E11122"/>
    <w:rsid w:val="00E11623"/>
    <w:rsid w:val="00E14354"/>
    <w:rsid w:val="00E14684"/>
    <w:rsid w:val="00E14948"/>
    <w:rsid w:val="00E16464"/>
    <w:rsid w:val="00E1659F"/>
    <w:rsid w:val="00E203CB"/>
    <w:rsid w:val="00E221C7"/>
    <w:rsid w:val="00E22B7F"/>
    <w:rsid w:val="00E22C99"/>
    <w:rsid w:val="00E23DC7"/>
    <w:rsid w:val="00E24416"/>
    <w:rsid w:val="00E24592"/>
    <w:rsid w:val="00E25EBD"/>
    <w:rsid w:val="00E262E6"/>
    <w:rsid w:val="00E26840"/>
    <w:rsid w:val="00E26E73"/>
    <w:rsid w:val="00E3311C"/>
    <w:rsid w:val="00E3540D"/>
    <w:rsid w:val="00E36B2B"/>
    <w:rsid w:val="00E37418"/>
    <w:rsid w:val="00E3757C"/>
    <w:rsid w:val="00E37CF5"/>
    <w:rsid w:val="00E37D60"/>
    <w:rsid w:val="00E418F6"/>
    <w:rsid w:val="00E41F1D"/>
    <w:rsid w:val="00E42010"/>
    <w:rsid w:val="00E445FA"/>
    <w:rsid w:val="00E464C1"/>
    <w:rsid w:val="00E47453"/>
    <w:rsid w:val="00E516AB"/>
    <w:rsid w:val="00E5268D"/>
    <w:rsid w:val="00E534CF"/>
    <w:rsid w:val="00E53E49"/>
    <w:rsid w:val="00E551AE"/>
    <w:rsid w:val="00E61F17"/>
    <w:rsid w:val="00E61FA9"/>
    <w:rsid w:val="00E64188"/>
    <w:rsid w:val="00E641A4"/>
    <w:rsid w:val="00E66882"/>
    <w:rsid w:val="00E716BA"/>
    <w:rsid w:val="00E71706"/>
    <w:rsid w:val="00E74866"/>
    <w:rsid w:val="00E75368"/>
    <w:rsid w:val="00E753B3"/>
    <w:rsid w:val="00E75532"/>
    <w:rsid w:val="00E777A2"/>
    <w:rsid w:val="00E77AFB"/>
    <w:rsid w:val="00E81536"/>
    <w:rsid w:val="00E846F4"/>
    <w:rsid w:val="00E872BD"/>
    <w:rsid w:val="00E91A56"/>
    <w:rsid w:val="00E926C7"/>
    <w:rsid w:val="00E9279A"/>
    <w:rsid w:val="00E94CD2"/>
    <w:rsid w:val="00E9501E"/>
    <w:rsid w:val="00E97DB8"/>
    <w:rsid w:val="00E97F34"/>
    <w:rsid w:val="00EA001C"/>
    <w:rsid w:val="00EA302F"/>
    <w:rsid w:val="00EA37AF"/>
    <w:rsid w:val="00EA3A15"/>
    <w:rsid w:val="00EA58A5"/>
    <w:rsid w:val="00EA5E61"/>
    <w:rsid w:val="00EA7377"/>
    <w:rsid w:val="00EA7F7C"/>
    <w:rsid w:val="00EB43F1"/>
    <w:rsid w:val="00EB4752"/>
    <w:rsid w:val="00EB47F0"/>
    <w:rsid w:val="00EB65FB"/>
    <w:rsid w:val="00EC0E24"/>
    <w:rsid w:val="00EC0EB5"/>
    <w:rsid w:val="00EC1B21"/>
    <w:rsid w:val="00EC2319"/>
    <w:rsid w:val="00EC2782"/>
    <w:rsid w:val="00EC37D5"/>
    <w:rsid w:val="00EC5EA3"/>
    <w:rsid w:val="00EC710B"/>
    <w:rsid w:val="00EC78E9"/>
    <w:rsid w:val="00ED2CCC"/>
    <w:rsid w:val="00EE3443"/>
    <w:rsid w:val="00EE5CDC"/>
    <w:rsid w:val="00EE68E2"/>
    <w:rsid w:val="00EF0F95"/>
    <w:rsid w:val="00EF1000"/>
    <w:rsid w:val="00EF3234"/>
    <w:rsid w:val="00EF36F8"/>
    <w:rsid w:val="00EF3DC1"/>
    <w:rsid w:val="00EF4322"/>
    <w:rsid w:val="00EF4836"/>
    <w:rsid w:val="00EF5B1F"/>
    <w:rsid w:val="00EF5CF4"/>
    <w:rsid w:val="00EF63E4"/>
    <w:rsid w:val="00EF6544"/>
    <w:rsid w:val="00EF71C1"/>
    <w:rsid w:val="00EF7C4C"/>
    <w:rsid w:val="00F00ACC"/>
    <w:rsid w:val="00F01729"/>
    <w:rsid w:val="00F04836"/>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60EED"/>
    <w:rsid w:val="00F60FE0"/>
    <w:rsid w:val="00F61021"/>
    <w:rsid w:val="00F61B92"/>
    <w:rsid w:val="00F63DB0"/>
    <w:rsid w:val="00F643DE"/>
    <w:rsid w:val="00F6549F"/>
    <w:rsid w:val="00F66363"/>
    <w:rsid w:val="00F667BC"/>
    <w:rsid w:val="00F675E6"/>
    <w:rsid w:val="00F67638"/>
    <w:rsid w:val="00F70099"/>
    <w:rsid w:val="00F70A3C"/>
    <w:rsid w:val="00F70E5C"/>
    <w:rsid w:val="00F732DB"/>
    <w:rsid w:val="00F74E49"/>
    <w:rsid w:val="00F77BC4"/>
    <w:rsid w:val="00F77EC4"/>
    <w:rsid w:val="00F8097C"/>
    <w:rsid w:val="00F824CD"/>
    <w:rsid w:val="00F82EBB"/>
    <w:rsid w:val="00F8308D"/>
    <w:rsid w:val="00F83477"/>
    <w:rsid w:val="00F839C9"/>
    <w:rsid w:val="00F841FB"/>
    <w:rsid w:val="00F8466F"/>
    <w:rsid w:val="00F84CD9"/>
    <w:rsid w:val="00F86252"/>
    <w:rsid w:val="00F90D70"/>
    <w:rsid w:val="00F91A3C"/>
    <w:rsid w:val="00F93EF5"/>
    <w:rsid w:val="00F9418D"/>
    <w:rsid w:val="00F95647"/>
    <w:rsid w:val="00F97CBC"/>
    <w:rsid w:val="00FA193D"/>
    <w:rsid w:val="00FA1A1D"/>
    <w:rsid w:val="00FA2F68"/>
    <w:rsid w:val="00FA4DA5"/>
    <w:rsid w:val="00FA560A"/>
    <w:rsid w:val="00FA5A77"/>
    <w:rsid w:val="00FA610D"/>
    <w:rsid w:val="00FA6DB6"/>
    <w:rsid w:val="00FB106A"/>
    <w:rsid w:val="00FB38FB"/>
    <w:rsid w:val="00FB3A37"/>
    <w:rsid w:val="00FB3B99"/>
    <w:rsid w:val="00FB56B9"/>
    <w:rsid w:val="00FB679D"/>
    <w:rsid w:val="00FB69ED"/>
    <w:rsid w:val="00FB79C4"/>
    <w:rsid w:val="00FC2DB9"/>
    <w:rsid w:val="00FC34BB"/>
    <w:rsid w:val="00FC36BF"/>
    <w:rsid w:val="00FC3BB0"/>
    <w:rsid w:val="00FC450A"/>
    <w:rsid w:val="00FC4954"/>
    <w:rsid w:val="00FC5060"/>
    <w:rsid w:val="00FC5444"/>
    <w:rsid w:val="00FC59AD"/>
    <w:rsid w:val="00FC6B41"/>
    <w:rsid w:val="00FC6F99"/>
    <w:rsid w:val="00FD050B"/>
    <w:rsid w:val="00FD0F58"/>
    <w:rsid w:val="00FD206F"/>
    <w:rsid w:val="00FD2B10"/>
    <w:rsid w:val="00FD2C88"/>
    <w:rsid w:val="00FD4E57"/>
    <w:rsid w:val="00FD75A1"/>
    <w:rsid w:val="00FD7966"/>
    <w:rsid w:val="00FE03BD"/>
    <w:rsid w:val="00FE05B8"/>
    <w:rsid w:val="00FE132A"/>
    <w:rsid w:val="00FE2882"/>
    <w:rsid w:val="00FE6C88"/>
    <w:rsid w:val="00FE7416"/>
    <w:rsid w:val="00FE7C11"/>
    <w:rsid w:val="00FF0EBA"/>
    <w:rsid w:val="00FF1229"/>
    <w:rsid w:val="00FF255E"/>
    <w:rsid w:val="00FF3315"/>
    <w:rsid w:val="00FF5FCE"/>
    <w:rsid w:val="00FF6841"/>
    <w:rsid w:val="00FF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85C"/>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85C"/>
    <w:rPr>
      <w:rFonts w:asciiTheme="majorHAnsi" w:eastAsiaTheme="majorEastAsia" w:hAnsiTheme="majorHAnsi" w:cstheme="majorBidi"/>
      <w:b/>
      <w:bCs/>
      <w:kern w:val="32"/>
      <w:sz w:val="32"/>
      <w:szCs w:val="32"/>
    </w:rPr>
  </w:style>
  <w:style w:type="paragraph" w:styleId="a3">
    <w:name w:val="caption"/>
    <w:basedOn w:val="a"/>
    <w:next w:val="a"/>
    <w:uiPriority w:val="35"/>
    <w:qFormat/>
    <w:rsid w:val="0023585C"/>
    <w:pPr>
      <w:spacing w:before="120" w:after="120"/>
    </w:pPr>
    <w:rPr>
      <w:b/>
    </w:rPr>
  </w:style>
  <w:style w:type="paragraph" w:styleId="a4">
    <w:name w:val="Body Text"/>
    <w:basedOn w:val="a"/>
    <w:link w:val="a5"/>
    <w:uiPriority w:val="99"/>
    <w:rsid w:val="0023585C"/>
    <w:rPr>
      <w:b/>
    </w:rPr>
  </w:style>
  <w:style w:type="character" w:customStyle="1" w:styleId="a5">
    <w:name w:val="Основной текст Знак"/>
    <w:basedOn w:val="a0"/>
    <w:link w:val="a4"/>
    <w:uiPriority w:val="99"/>
    <w:semiHidden/>
    <w:rsid w:val="0023585C"/>
    <w:rPr>
      <w:sz w:val="28"/>
    </w:rPr>
  </w:style>
  <w:style w:type="paragraph" w:styleId="a6">
    <w:name w:val="header"/>
    <w:basedOn w:val="a"/>
    <w:link w:val="a7"/>
    <w:uiPriority w:val="99"/>
    <w:rsid w:val="0023585C"/>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23585C"/>
  </w:style>
  <w:style w:type="paragraph" w:styleId="3">
    <w:name w:val="Body Text 3"/>
    <w:basedOn w:val="a"/>
    <w:link w:val="30"/>
    <w:uiPriority w:val="99"/>
    <w:rsid w:val="0023585C"/>
    <w:pPr>
      <w:jc w:val="center"/>
    </w:pPr>
    <w:rPr>
      <w:b/>
      <w:sz w:val="26"/>
    </w:rPr>
  </w:style>
  <w:style w:type="character" w:customStyle="1" w:styleId="30">
    <w:name w:val="Основной текст 3 Знак"/>
    <w:basedOn w:val="a0"/>
    <w:link w:val="3"/>
    <w:uiPriority w:val="99"/>
    <w:semiHidden/>
    <w:rsid w:val="0023585C"/>
    <w:rPr>
      <w:sz w:val="16"/>
      <w:szCs w:val="16"/>
    </w:rPr>
  </w:style>
  <w:style w:type="paragraph" w:styleId="a9">
    <w:name w:val="footer"/>
    <w:basedOn w:val="a"/>
    <w:link w:val="aa"/>
    <w:uiPriority w:val="99"/>
    <w:rsid w:val="0023585C"/>
    <w:pPr>
      <w:tabs>
        <w:tab w:val="center" w:pos="4677"/>
        <w:tab w:val="right" w:pos="9355"/>
      </w:tabs>
    </w:pPr>
  </w:style>
  <w:style w:type="character" w:customStyle="1" w:styleId="aa">
    <w:name w:val="Нижний колонтитул Знак"/>
    <w:basedOn w:val="a0"/>
    <w:link w:val="a9"/>
    <w:uiPriority w:val="99"/>
    <w:semiHidden/>
    <w:rsid w:val="0023585C"/>
    <w:rPr>
      <w:sz w:val="28"/>
    </w:rPr>
  </w:style>
  <w:style w:type="paragraph" w:styleId="ab">
    <w:name w:val="Balloon Text"/>
    <w:basedOn w:val="a"/>
    <w:link w:val="ac"/>
    <w:uiPriority w:val="99"/>
    <w:semiHidden/>
    <w:rsid w:val="0023585C"/>
    <w:rPr>
      <w:rFonts w:ascii="Tahoma" w:hAnsi="Tahoma" w:cs="Tahoma"/>
      <w:sz w:val="16"/>
      <w:szCs w:val="16"/>
    </w:rPr>
  </w:style>
  <w:style w:type="character" w:customStyle="1" w:styleId="ac">
    <w:name w:val="Текст выноски Знак"/>
    <w:basedOn w:val="a0"/>
    <w:link w:val="ab"/>
    <w:uiPriority w:val="99"/>
    <w:semiHidden/>
    <w:rsid w:val="0023585C"/>
    <w:rPr>
      <w:rFonts w:ascii="Segoe UI" w:hAnsi="Segoe UI" w:cs="Segoe UI"/>
      <w:sz w:val="18"/>
      <w:szCs w:val="18"/>
    </w:rPr>
  </w:style>
  <w:style w:type="paragraph" w:styleId="ad">
    <w:name w:val="Block Text"/>
    <w:basedOn w:val="a"/>
    <w:uiPriority w:val="99"/>
    <w:rsid w:val="0023585C"/>
    <w:pPr>
      <w:ind w:left="-108" w:right="-108"/>
      <w:jc w:val="both"/>
    </w:pPr>
    <w:rPr>
      <w:b/>
      <w:sz w:val="26"/>
    </w:rPr>
  </w:style>
  <w:style w:type="paragraph" w:styleId="ae">
    <w:name w:val="Body Text Indent"/>
    <w:basedOn w:val="a"/>
    <w:link w:val="af"/>
    <w:uiPriority w:val="99"/>
    <w:rsid w:val="0023585C"/>
    <w:pPr>
      <w:ind w:firstLine="709"/>
      <w:jc w:val="both"/>
    </w:pPr>
    <w:rPr>
      <w:bCs/>
      <w:sz w:val="26"/>
    </w:rPr>
  </w:style>
  <w:style w:type="character" w:customStyle="1" w:styleId="af">
    <w:name w:val="Основной текст с отступом Знак"/>
    <w:basedOn w:val="a0"/>
    <w:link w:val="ae"/>
    <w:uiPriority w:val="99"/>
    <w:semiHidden/>
    <w:rsid w:val="0023585C"/>
    <w:rPr>
      <w:sz w:val="28"/>
    </w:rPr>
  </w:style>
  <w:style w:type="paragraph" w:styleId="2">
    <w:name w:val="Body Text Indent 2"/>
    <w:basedOn w:val="a"/>
    <w:link w:val="20"/>
    <w:uiPriority w:val="99"/>
    <w:rsid w:val="0023585C"/>
    <w:pPr>
      <w:ind w:firstLine="709"/>
      <w:jc w:val="both"/>
    </w:pPr>
    <w:rPr>
      <w:bCs/>
      <w:sz w:val="25"/>
      <w:szCs w:val="27"/>
    </w:rPr>
  </w:style>
  <w:style w:type="character" w:customStyle="1" w:styleId="20">
    <w:name w:val="Основной текст с отступом 2 Знак"/>
    <w:basedOn w:val="a0"/>
    <w:link w:val="2"/>
    <w:uiPriority w:val="99"/>
    <w:semiHidden/>
    <w:rsid w:val="0023585C"/>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23585C"/>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23585C"/>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23585C"/>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23585C"/>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23585C"/>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23585C"/>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3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 w:type="character" w:customStyle="1" w:styleId="apple-style-span">
    <w:name w:val="apple-style-span"/>
    <w:basedOn w:val="a0"/>
    <w:rsid w:val="007920F2"/>
    <w:rPr>
      <w:rFonts w:cs="Times New Roman"/>
    </w:rPr>
  </w:style>
  <w:style w:type="character" w:customStyle="1" w:styleId="FontStyle11">
    <w:name w:val="Font Style11"/>
    <w:rsid w:val="00AE6145"/>
    <w:rPr>
      <w:rFonts w:ascii="Times New Roman" w:hAnsi="Times New Roman"/>
      <w:color w:val="000000"/>
      <w:sz w:val="26"/>
    </w:rPr>
  </w:style>
</w:styles>
</file>

<file path=word/webSettings.xml><?xml version="1.0" encoding="utf-8"?>
<w:webSettings xmlns:r="http://schemas.openxmlformats.org/officeDocument/2006/relationships" xmlns:w="http://schemas.openxmlformats.org/wordprocessingml/2006/main">
  <w:divs>
    <w:div w:id="1047951738">
      <w:marLeft w:val="0"/>
      <w:marRight w:val="0"/>
      <w:marTop w:val="0"/>
      <w:marBottom w:val="0"/>
      <w:divBdr>
        <w:top w:val="none" w:sz="0" w:space="0" w:color="auto"/>
        <w:left w:val="none" w:sz="0" w:space="0" w:color="auto"/>
        <w:bottom w:val="none" w:sz="0" w:space="0" w:color="auto"/>
        <w:right w:val="none" w:sz="0" w:space="0" w:color="auto"/>
      </w:divBdr>
    </w:div>
    <w:div w:id="1047951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505DB-2752-4B57-9591-C1E448D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UFNS</cp:lastModifiedBy>
  <cp:revision>3</cp:revision>
  <cp:lastPrinted>2015-04-14T02:44:00Z</cp:lastPrinted>
  <dcterms:created xsi:type="dcterms:W3CDTF">2020-04-28T07:38:00Z</dcterms:created>
  <dcterms:modified xsi:type="dcterms:W3CDTF">2020-04-29T01:29:00Z</dcterms:modified>
  <cp:category>Внутренний</cp:category>
</cp:coreProperties>
</file>