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0DE" w:rsidRPr="00AC2A58" w:rsidRDefault="008916A7" w:rsidP="00CA3E2B">
      <w:pPr>
        <w:shd w:val="clear" w:color="auto" w:fill="FFFFFF"/>
        <w:spacing w:before="150" w:after="150" w:line="242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2A58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="00B32AA1" w:rsidRPr="00AC2A58">
        <w:rPr>
          <w:rFonts w:ascii="Times New Roman" w:eastAsia="Times New Roman" w:hAnsi="Times New Roman"/>
          <w:b/>
          <w:sz w:val="24"/>
          <w:szCs w:val="24"/>
          <w:lang w:eastAsia="ru-RU"/>
        </w:rPr>
        <w:t>лан-график рассмотрения общественно значимых вопросов </w:t>
      </w:r>
      <w:r w:rsidR="00B32AA1" w:rsidRPr="00AC2A58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на заседаниях Общественн</w:t>
      </w:r>
      <w:r w:rsidR="00D8561E" w:rsidRPr="00AC2A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ого совета при </w:t>
      </w:r>
      <w:r w:rsidR="00411668" w:rsidRPr="00AC2A58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="00D8561E" w:rsidRPr="00AC2A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ФНС России </w:t>
      </w:r>
      <w:r w:rsidR="00411668" w:rsidRPr="00AC2A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Алтайскому краю </w:t>
      </w:r>
      <w:r w:rsidR="00D8561E" w:rsidRPr="00AC2A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="00C63E11">
        <w:rPr>
          <w:rFonts w:ascii="Times New Roman" w:eastAsia="Times New Roman" w:hAnsi="Times New Roman"/>
          <w:b/>
          <w:sz w:val="24"/>
          <w:szCs w:val="24"/>
          <w:lang w:eastAsia="ru-RU"/>
        </w:rPr>
        <w:t>2021</w:t>
      </w:r>
      <w:r w:rsidR="005B1B3F" w:rsidRPr="00AC2A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году</w:t>
      </w:r>
    </w:p>
    <w:p w:rsidR="00EE104B" w:rsidRPr="00AC2A58" w:rsidRDefault="00EE104B" w:rsidP="00CA3E2B">
      <w:pPr>
        <w:shd w:val="clear" w:color="auto" w:fill="FFFFFF"/>
        <w:spacing w:before="150" w:after="150" w:line="242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376" w:type="dxa"/>
        <w:tblInd w:w="115" w:type="dxa"/>
        <w:tblBorders>
          <w:top w:val="single" w:sz="8" w:space="0" w:color="E8F0F7"/>
          <w:left w:val="outset" w:sz="6" w:space="0" w:color="auto"/>
          <w:bottom w:val="outset" w:sz="6" w:space="0" w:color="auto"/>
          <w:right w:val="single" w:sz="8" w:space="0" w:color="E8F0F7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977"/>
        <w:gridCol w:w="3498"/>
        <w:gridCol w:w="3192"/>
      </w:tblGrid>
      <w:tr w:rsidR="00B32AA1" w:rsidRPr="00AC2A58" w:rsidTr="006B49B4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  <w:hideMark/>
          </w:tcPr>
          <w:p w:rsidR="00B32AA1" w:rsidRPr="00AC2A58" w:rsidRDefault="00B32AA1" w:rsidP="00CA3E2B">
            <w:pPr>
              <w:spacing w:before="150" w:after="150" w:line="24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C2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C2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C2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tcMar>
              <w:top w:w="173" w:type="dxa"/>
              <w:left w:w="115" w:type="dxa"/>
              <w:bottom w:w="173" w:type="dxa"/>
              <w:right w:w="115" w:type="dxa"/>
            </w:tcMar>
            <w:hideMark/>
          </w:tcPr>
          <w:p w:rsidR="00B32AA1" w:rsidRPr="00AC2A58" w:rsidRDefault="00B32AA1" w:rsidP="00CA3E2B">
            <w:pPr>
              <w:spacing w:before="150" w:after="150" w:line="242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C2A5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Структурное подразделение</w:t>
            </w:r>
            <w:r w:rsidR="00991838" w:rsidRPr="00AC2A5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AC2A5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представившее материалы</w:t>
            </w:r>
          </w:p>
        </w:tc>
        <w:tc>
          <w:tcPr>
            <w:tcW w:w="3498" w:type="dxa"/>
            <w:tcBorders>
              <w:top w:val="outset" w:sz="6" w:space="0" w:color="auto"/>
              <w:left w:val="single" w:sz="8" w:space="0" w:color="E8F0F7"/>
              <w:bottom w:val="outset" w:sz="6" w:space="0" w:color="auto"/>
              <w:right w:val="outset" w:sz="6" w:space="0" w:color="auto"/>
            </w:tcBorders>
            <w:shd w:val="clear" w:color="auto" w:fill="EEECE1"/>
            <w:tcMar>
              <w:top w:w="173" w:type="dxa"/>
              <w:left w:w="115" w:type="dxa"/>
              <w:bottom w:w="173" w:type="dxa"/>
              <w:right w:w="115" w:type="dxa"/>
            </w:tcMar>
            <w:hideMark/>
          </w:tcPr>
          <w:p w:rsidR="00B32AA1" w:rsidRPr="00AC2A58" w:rsidRDefault="002D26BF" w:rsidP="00CA3E2B">
            <w:pPr>
              <w:spacing w:before="150" w:after="150" w:line="242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AC2A5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</w:t>
            </w:r>
            <w:r w:rsidR="00B32AA1" w:rsidRPr="00AC2A5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аименования вопросов</w:t>
            </w:r>
          </w:p>
        </w:tc>
        <w:tc>
          <w:tcPr>
            <w:tcW w:w="3192" w:type="dxa"/>
            <w:tcBorders>
              <w:top w:val="outset" w:sz="6" w:space="0" w:color="auto"/>
              <w:left w:val="single" w:sz="8" w:space="0" w:color="E8F0F7"/>
              <w:bottom w:val="outset" w:sz="6" w:space="0" w:color="auto"/>
              <w:right w:val="outset" w:sz="6" w:space="0" w:color="auto"/>
            </w:tcBorders>
            <w:shd w:val="clear" w:color="auto" w:fill="EEECE1"/>
            <w:tcMar>
              <w:top w:w="173" w:type="dxa"/>
              <w:left w:w="115" w:type="dxa"/>
              <w:bottom w:w="173" w:type="dxa"/>
              <w:right w:w="115" w:type="dxa"/>
            </w:tcMar>
            <w:hideMark/>
          </w:tcPr>
          <w:p w:rsidR="00B32AA1" w:rsidRPr="00AC2A58" w:rsidRDefault="002D26BF" w:rsidP="00CA3E2B">
            <w:pPr>
              <w:spacing w:before="150" w:after="150" w:line="242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C2A5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</w:t>
            </w:r>
            <w:r w:rsidR="00B32AA1" w:rsidRPr="00AC2A5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ата рассмотрения вопросов</w:t>
            </w:r>
          </w:p>
        </w:tc>
      </w:tr>
      <w:tr w:rsidR="00B32AA1" w:rsidRPr="00AC2A58" w:rsidTr="006B49B4">
        <w:trPr>
          <w:trHeight w:val="2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  <w:hideMark/>
          </w:tcPr>
          <w:p w:rsidR="00B32AA1" w:rsidRPr="00AC2A58" w:rsidRDefault="00B32AA1" w:rsidP="00CA3E2B">
            <w:pPr>
              <w:spacing w:before="150" w:after="150" w:line="24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single" w:sz="8" w:space="0" w:color="E8F0F7"/>
              <w:right w:val="outset" w:sz="6" w:space="0" w:color="auto"/>
            </w:tcBorders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  <w:hideMark/>
          </w:tcPr>
          <w:p w:rsidR="0019043F" w:rsidRPr="00AC2A58" w:rsidRDefault="0019043F" w:rsidP="00CA3E2B">
            <w:pPr>
              <w:spacing w:before="150" w:after="150" w:line="24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анализа и прогнозирования</w:t>
            </w:r>
          </w:p>
          <w:p w:rsidR="00AC2A58" w:rsidRPr="00AC2A58" w:rsidRDefault="00AC2A58" w:rsidP="00AC2A58">
            <w:pPr>
              <w:spacing w:before="150" w:after="150" w:line="24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2A58" w:rsidRPr="00AC2A58" w:rsidRDefault="00AC2A58" w:rsidP="00AC2A58">
            <w:pPr>
              <w:spacing w:before="150" w:after="150" w:line="24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2A58" w:rsidRPr="00AC2A58" w:rsidRDefault="00AC2A58" w:rsidP="00AC2A58">
            <w:pPr>
              <w:spacing w:before="150" w:after="150" w:line="24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2A58" w:rsidRPr="00AC2A58" w:rsidRDefault="00AC2A58" w:rsidP="00AC2A58">
            <w:pPr>
              <w:spacing w:before="150" w:after="150" w:line="24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Контрольный отдел</w:t>
            </w:r>
          </w:p>
          <w:p w:rsidR="00B32AA1" w:rsidRPr="00AC2A58" w:rsidRDefault="00B32AA1" w:rsidP="00CA3E2B">
            <w:pPr>
              <w:spacing w:before="150" w:after="150" w:line="24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outset" w:sz="6" w:space="0" w:color="auto"/>
              <w:left w:val="single" w:sz="8" w:space="0" w:color="E8F0F7"/>
              <w:bottom w:val="single" w:sz="8" w:space="0" w:color="E8F0F7"/>
              <w:right w:val="outset" w:sz="6" w:space="0" w:color="auto"/>
            </w:tcBorders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  <w:hideMark/>
          </w:tcPr>
          <w:p w:rsidR="00B32AA1" w:rsidRPr="00AC2A58" w:rsidRDefault="00202034" w:rsidP="00CA3E2B">
            <w:pPr>
              <w:spacing w:before="150" w:after="150" w:line="242" w:lineRule="atLeast"/>
              <w:rPr>
                <w:rFonts w:ascii="Times New Roman" w:hAnsi="Times New Roman"/>
                <w:sz w:val="24"/>
                <w:szCs w:val="24"/>
              </w:rPr>
            </w:pPr>
            <w:r w:rsidRPr="00AC2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Финансовые  </w:t>
            </w:r>
            <w:r w:rsidRPr="00AC2A58">
              <w:rPr>
                <w:rFonts w:ascii="Times New Roman" w:hAnsi="Times New Roman"/>
                <w:sz w:val="24"/>
                <w:szCs w:val="24"/>
              </w:rPr>
              <w:t>результаты по  сбору налогов на терр</w:t>
            </w:r>
            <w:r w:rsidR="00B9545F" w:rsidRPr="00AC2A58">
              <w:rPr>
                <w:rFonts w:ascii="Times New Roman" w:hAnsi="Times New Roman"/>
                <w:sz w:val="24"/>
                <w:szCs w:val="24"/>
              </w:rPr>
              <w:t>итории Алтайского  края  за 2020</w:t>
            </w:r>
            <w:r w:rsidRPr="00AC2A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1C01" w:rsidRPr="00AC2A58">
              <w:rPr>
                <w:rFonts w:ascii="Times New Roman" w:hAnsi="Times New Roman"/>
                <w:sz w:val="24"/>
                <w:szCs w:val="24"/>
              </w:rPr>
              <w:t>год (открытое заседание коллегии УФНС России по Алтайскому краю)</w:t>
            </w:r>
          </w:p>
          <w:p w:rsidR="00AC2A58" w:rsidRPr="00AC2A58" w:rsidRDefault="00AC2A58" w:rsidP="00CA3E2B">
            <w:pPr>
              <w:spacing w:before="150" w:after="150" w:line="242" w:lineRule="atLeast"/>
              <w:rPr>
                <w:rFonts w:ascii="Times New Roman" w:hAnsi="Times New Roman"/>
                <w:sz w:val="24"/>
                <w:szCs w:val="24"/>
              </w:rPr>
            </w:pPr>
            <w:r w:rsidRPr="00AC2A58">
              <w:rPr>
                <w:rFonts w:ascii="Times New Roman" w:hAnsi="Times New Roman"/>
                <w:sz w:val="24"/>
                <w:szCs w:val="24"/>
              </w:rPr>
              <w:t>Отраслевые проекты ФНС России 2021 года.</w:t>
            </w:r>
          </w:p>
        </w:tc>
        <w:tc>
          <w:tcPr>
            <w:tcW w:w="3192" w:type="dxa"/>
            <w:tcBorders>
              <w:top w:val="outset" w:sz="6" w:space="0" w:color="auto"/>
              <w:left w:val="single" w:sz="8" w:space="0" w:color="E8F0F7"/>
              <w:bottom w:val="single" w:sz="8" w:space="0" w:color="E8F0F7"/>
              <w:right w:val="outset" w:sz="6" w:space="0" w:color="auto"/>
            </w:tcBorders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  <w:hideMark/>
          </w:tcPr>
          <w:p w:rsidR="00B32AA1" w:rsidRDefault="0019043F" w:rsidP="00CA3E2B">
            <w:pPr>
              <w:spacing w:before="150" w:after="150" w:line="24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r w:rsidR="00422C53" w:rsidRPr="00AC2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</w:t>
            </w:r>
            <w:r w:rsidR="008916A7" w:rsidRPr="00AC2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0BFB" w:rsidRPr="00AC2A58" w:rsidRDefault="00B30BFB" w:rsidP="00CA3E2B">
            <w:pPr>
              <w:spacing w:before="150" w:after="150" w:line="24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7731DC" w:rsidRPr="00AC2A58" w:rsidTr="00731E80">
        <w:trPr>
          <w:trHeight w:val="2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  <w:hideMark/>
          </w:tcPr>
          <w:p w:rsidR="007731DC" w:rsidRPr="00AC2A58" w:rsidRDefault="003E7176" w:rsidP="00CA3E2B">
            <w:pPr>
              <w:spacing w:before="150" w:after="150" w:line="24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single" w:sz="8" w:space="0" w:color="E8F0F7"/>
              <w:right w:val="outset" w:sz="6" w:space="0" w:color="auto"/>
            </w:tcBorders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  <w:hideMark/>
          </w:tcPr>
          <w:p w:rsidR="006B49B4" w:rsidRPr="00AC2A58" w:rsidRDefault="00731E80" w:rsidP="00CA3E2B">
            <w:pPr>
              <w:spacing w:before="150" w:after="150" w:line="24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анализа и прогнозирования</w:t>
            </w:r>
          </w:p>
          <w:p w:rsidR="00731E80" w:rsidRPr="00AC2A58" w:rsidRDefault="00731E80" w:rsidP="00CA3E2B">
            <w:pPr>
              <w:spacing w:before="150" w:after="150" w:line="24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1E80" w:rsidRPr="00AC2A58" w:rsidRDefault="00731E80" w:rsidP="00CA3E2B">
            <w:pPr>
              <w:spacing w:before="150" w:after="150" w:line="242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C2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работы с налогоплательщиками</w:t>
            </w:r>
          </w:p>
          <w:p w:rsidR="00B9545F" w:rsidRPr="00AC2A58" w:rsidRDefault="00B9545F" w:rsidP="00B9545F">
            <w:pPr>
              <w:spacing w:before="150" w:after="150" w:line="24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Контрольный отдел</w:t>
            </w:r>
          </w:p>
          <w:p w:rsidR="00B9545F" w:rsidRPr="00AC2A58" w:rsidRDefault="00B9545F" w:rsidP="00CA3E2B">
            <w:pPr>
              <w:spacing w:before="150" w:after="150" w:line="242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98" w:type="dxa"/>
            <w:tcBorders>
              <w:top w:val="outset" w:sz="6" w:space="0" w:color="auto"/>
              <w:left w:val="single" w:sz="8" w:space="0" w:color="E8F0F7"/>
              <w:bottom w:val="single" w:sz="8" w:space="0" w:color="E8F0F7"/>
              <w:right w:val="outset" w:sz="6" w:space="0" w:color="auto"/>
            </w:tcBorders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  <w:hideMark/>
          </w:tcPr>
          <w:p w:rsidR="00731E80" w:rsidRPr="00AC2A58" w:rsidRDefault="00B9545F" w:rsidP="00CA3E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C2A58">
              <w:rPr>
                <w:rFonts w:ascii="Times New Roman" w:hAnsi="Times New Roman"/>
                <w:sz w:val="24"/>
                <w:szCs w:val="24"/>
              </w:rPr>
              <w:t>Новые технологии налогового администрирования для создания прозрачной налоговой среды в экономике региона и выравнивания конкуренции.</w:t>
            </w:r>
          </w:p>
          <w:p w:rsidR="00B9545F" w:rsidRPr="00AC2A58" w:rsidRDefault="00B9545F" w:rsidP="00B954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outset" w:sz="6" w:space="0" w:color="auto"/>
              <w:left w:val="single" w:sz="8" w:space="0" w:color="E8F0F7"/>
              <w:bottom w:val="single" w:sz="8" w:space="0" w:color="E8F0F7"/>
              <w:right w:val="outset" w:sz="6" w:space="0" w:color="auto"/>
            </w:tcBorders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  <w:hideMark/>
          </w:tcPr>
          <w:p w:rsidR="003E7176" w:rsidRPr="00AC2A58" w:rsidRDefault="00731E80" w:rsidP="00CA3E2B">
            <w:pPr>
              <w:spacing w:before="150" w:after="150" w:line="24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E7076" w:rsidRPr="00AC2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</w:t>
            </w:r>
          </w:p>
          <w:p w:rsidR="007731DC" w:rsidRPr="00AC2A58" w:rsidRDefault="00B9545F" w:rsidP="00B9545F">
            <w:pPr>
              <w:spacing w:before="150" w:after="150" w:line="24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B32AA1" w:rsidRPr="00AC2A58" w:rsidTr="006B49B4">
        <w:trPr>
          <w:trHeight w:val="10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  <w:hideMark/>
          </w:tcPr>
          <w:p w:rsidR="00B32AA1" w:rsidRPr="00AC2A58" w:rsidRDefault="003E7176" w:rsidP="00CA3E2B">
            <w:pPr>
              <w:spacing w:before="150" w:after="150" w:line="24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single" w:sz="8" w:space="0" w:color="E8F0F7"/>
              <w:right w:val="outset" w:sz="6" w:space="0" w:color="auto"/>
            </w:tcBorders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  <w:hideMark/>
          </w:tcPr>
          <w:p w:rsidR="00B32AA1" w:rsidRPr="00AC2A58" w:rsidRDefault="00B32AA1" w:rsidP="00CA3E2B">
            <w:pPr>
              <w:spacing w:before="150" w:after="150" w:line="24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1E80" w:rsidRPr="00AC2A58" w:rsidRDefault="00731E80" w:rsidP="00CA3E2B">
            <w:pPr>
              <w:spacing w:before="150" w:after="150" w:line="24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налогообложения юридических лиц</w:t>
            </w:r>
          </w:p>
          <w:p w:rsidR="009D4198" w:rsidRPr="00AC2A58" w:rsidRDefault="009D4198" w:rsidP="00CA3E2B">
            <w:pPr>
              <w:spacing w:before="150" w:after="150" w:line="24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налогообложения </w:t>
            </w:r>
            <w:r w:rsidR="00AC2A58" w:rsidRPr="00AC2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доходов физических лиц и администрирования страховых взносов</w:t>
            </w:r>
          </w:p>
        </w:tc>
        <w:tc>
          <w:tcPr>
            <w:tcW w:w="3498" w:type="dxa"/>
            <w:tcBorders>
              <w:top w:val="outset" w:sz="6" w:space="0" w:color="auto"/>
              <w:left w:val="single" w:sz="8" w:space="0" w:color="E8F0F7"/>
              <w:bottom w:val="single" w:sz="8" w:space="0" w:color="E8F0F7"/>
              <w:right w:val="outset" w:sz="6" w:space="0" w:color="auto"/>
            </w:tcBorders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  <w:hideMark/>
          </w:tcPr>
          <w:p w:rsidR="00D838AA" w:rsidRPr="00AC2A58" w:rsidRDefault="00B9545F" w:rsidP="00CA3E2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A58">
              <w:rPr>
                <w:rFonts w:ascii="Times New Roman" w:hAnsi="Times New Roman"/>
                <w:sz w:val="24"/>
                <w:szCs w:val="24"/>
              </w:rPr>
              <w:t xml:space="preserve">Анализ и практика применения </w:t>
            </w:r>
            <w:r w:rsidRPr="00AC2A58">
              <w:rPr>
                <w:rFonts w:ascii="Times New Roman" w:hAnsi="Times New Roman"/>
                <w:bCs/>
                <w:sz w:val="24"/>
                <w:szCs w:val="24"/>
              </w:rPr>
              <w:t>специального налогового режима «Налог на профессиональный доход».</w:t>
            </w:r>
          </w:p>
          <w:p w:rsidR="009D4198" w:rsidRPr="00AC2A58" w:rsidRDefault="009D4198" w:rsidP="009D4198">
            <w:pPr>
              <w:spacing w:before="150" w:after="150" w:line="24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A58">
              <w:rPr>
                <w:rFonts w:ascii="Times New Roman" w:hAnsi="Times New Roman"/>
                <w:sz w:val="24"/>
                <w:szCs w:val="24"/>
              </w:rPr>
              <w:t>Итоги проведения декларационной кампании 2020 года. Организация работы по декларированию  доходов физических лиц. Реализация налогоплательщиками права на получение налоговых вычетов</w:t>
            </w:r>
          </w:p>
          <w:p w:rsidR="00B9545F" w:rsidRPr="00AC2A58" w:rsidRDefault="00B9545F" w:rsidP="00CA3E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outset" w:sz="6" w:space="0" w:color="auto"/>
              <w:left w:val="single" w:sz="8" w:space="0" w:color="E8F0F7"/>
              <w:bottom w:val="single" w:sz="8" w:space="0" w:color="E8F0F7"/>
              <w:right w:val="outset" w:sz="6" w:space="0" w:color="auto"/>
            </w:tcBorders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  <w:hideMark/>
          </w:tcPr>
          <w:p w:rsidR="0019043F" w:rsidRPr="00AC2A58" w:rsidRDefault="004337B3" w:rsidP="00CA3E2B">
            <w:pPr>
              <w:spacing w:before="150" w:after="150" w:line="24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BE7076" w:rsidRPr="00AC2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квартал </w:t>
            </w:r>
          </w:p>
          <w:p w:rsidR="00B32AA1" w:rsidRPr="00AC2A58" w:rsidRDefault="00731E80" w:rsidP="00CA3E2B">
            <w:pPr>
              <w:spacing w:before="150" w:after="150" w:line="24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D838AA" w:rsidRPr="00AC2A58" w:rsidTr="006B49B4">
        <w:trPr>
          <w:trHeight w:val="1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  <w:hideMark/>
          </w:tcPr>
          <w:p w:rsidR="00D838AA" w:rsidRPr="00AC2A58" w:rsidRDefault="00835B9A" w:rsidP="00CA3E2B">
            <w:pPr>
              <w:spacing w:before="150" w:after="150" w:line="24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  <w:hideMark/>
          </w:tcPr>
          <w:p w:rsidR="00D838AA" w:rsidRPr="00AC2A58" w:rsidRDefault="00CA3E2B" w:rsidP="00CA3E2B">
            <w:pPr>
              <w:spacing w:before="150" w:after="150" w:line="24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работы с налогоплательщиками</w:t>
            </w:r>
          </w:p>
          <w:p w:rsidR="00CA3E2B" w:rsidRPr="00AC2A58" w:rsidRDefault="00F9321A" w:rsidP="00CA3E2B">
            <w:pPr>
              <w:spacing w:before="150" w:after="150" w:line="24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налогообложения юридических лиц</w:t>
            </w:r>
          </w:p>
        </w:tc>
        <w:tc>
          <w:tcPr>
            <w:tcW w:w="3498" w:type="dxa"/>
            <w:tcBorders>
              <w:top w:val="outset" w:sz="6" w:space="0" w:color="auto"/>
              <w:left w:val="single" w:sz="8" w:space="0" w:color="E8F0F7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  <w:hideMark/>
          </w:tcPr>
          <w:p w:rsidR="00F9321A" w:rsidRPr="00AC2A58" w:rsidRDefault="00A26A8C" w:rsidP="00F932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58">
              <w:rPr>
                <w:rFonts w:ascii="Times New Roman" w:hAnsi="Times New Roman" w:cs="Times New Roman"/>
                <w:sz w:val="24"/>
                <w:szCs w:val="24"/>
              </w:rPr>
              <w:t>Последствия неуплаты налогов. Риски для бизнеса, процедура банкротства.</w:t>
            </w:r>
          </w:p>
        </w:tc>
        <w:tc>
          <w:tcPr>
            <w:tcW w:w="3192" w:type="dxa"/>
            <w:tcBorders>
              <w:top w:val="outset" w:sz="6" w:space="0" w:color="auto"/>
              <w:left w:val="single" w:sz="8" w:space="0" w:color="E8F0F7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  <w:hideMark/>
          </w:tcPr>
          <w:p w:rsidR="00D838AA" w:rsidRDefault="00F9321A" w:rsidP="00CA3E2B">
            <w:pPr>
              <w:spacing w:before="150" w:after="150" w:line="24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838AA" w:rsidRPr="00AC2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B30BFB" w:rsidRPr="00AC2A58" w:rsidRDefault="00B30BFB" w:rsidP="00CA3E2B">
            <w:pPr>
              <w:spacing w:before="150" w:after="150" w:line="24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D838AA" w:rsidRPr="00AC2A58" w:rsidRDefault="00D838AA" w:rsidP="00CA3E2B">
            <w:pPr>
              <w:spacing w:before="150" w:after="150" w:line="24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B9A" w:rsidRPr="00AC2A58" w:rsidTr="00E0415F">
        <w:trPr>
          <w:trHeight w:val="3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  <w:hideMark/>
          </w:tcPr>
          <w:p w:rsidR="00835B9A" w:rsidRPr="00AC2A58" w:rsidRDefault="00AC2A58" w:rsidP="00CA3E2B">
            <w:pPr>
              <w:spacing w:before="150" w:after="150" w:line="24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  <w:hideMark/>
          </w:tcPr>
          <w:p w:rsidR="00835B9A" w:rsidRPr="00AC2A58" w:rsidRDefault="00AC2A58" w:rsidP="00CA3E2B">
            <w:pPr>
              <w:spacing w:before="150" w:after="150" w:line="24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налогообложения имущества</w:t>
            </w:r>
          </w:p>
        </w:tc>
        <w:tc>
          <w:tcPr>
            <w:tcW w:w="3498" w:type="dxa"/>
            <w:tcBorders>
              <w:top w:val="outset" w:sz="6" w:space="0" w:color="auto"/>
              <w:left w:val="single" w:sz="8" w:space="0" w:color="E8F0F7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  <w:hideMark/>
          </w:tcPr>
          <w:p w:rsidR="00835B9A" w:rsidRPr="00AC2A58" w:rsidRDefault="00835B9A" w:rsidP="009D4198">
            <w:pPr>
              <w:spacing w:before="150" w:after="150" w:line="24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C2A58" w:rsidRPr="00AC2A58">
              <w:rPr>
                <w:rFonts w:ascii="Times New Roman" w:hAnsi="Times New Roman"/>
                <w:sz w:val="24"/>
                <w:szCs w:val="24"/>
              </w:rPr>
              <w:t>О роли имущественных налогов физических лиц в формировании местных бюджетов.  Об итогах кампании по уплате имущественных налогов физическими лицами.</w:t>
            </w:r>
          </w:p>
        </w:tc>
        <w:tc>
          <w:tcPr>
            <w:tcW w:w="3192" w:type="dxa"/>
            <w:tcBorders>
              <w:top w:val="outset" w:sz="6" w:space="0" w:color="auto"/>
              <w:left w:val="single" w:sz="8" w:space="0" w:color="E8F0F7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  <w:hideMark/>
          </w:tcPr>
          <w:p w:rsidR="00835B9A" w:rsidRPr="00AC2A58" w:rsidRDefault="00835B9A" w:rsidP="00CA3E2B">
            <w:pPr>
              <w:spacing w:before="150" w:after="150" w:line="24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квартал </w:t>
            </w:r>
          </w:p>
          <w:p w:rsidR="00835B9A" w:rsidRPr="00AC2A58" w:rsidRDefault="00B30BFB" w:rsidP="00CA3E2B">
            <w:pPr>
              <w:spacing w:before="150" w:after="150" w:line="24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5C0606" w:rsidRPr="00AC2A58" w:rsidRDefault="005C0606" w:rsidP="00CA3E2B">
      <w:pPr>
        <w:ind w:left="-284" w:firstLine="284"/>
        <w:rPr>
          <w:rFonts w:ascii="Times New Roman" w:hAnsi="Times New Roman"/>
          <w:sz w:val="24"/>
          <w:szCs w:val="24"/>
        </w:rPr>
      </w:pPr>
    </w:p>
    <w:sectPr w:rsidR="005C0606" w:rsidRPr="00AC2A58" w:rsidSect="00EE104B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AA1"/>
    <w:rsid w:val="00023B05"/>
    <w:rsid w:val="000357F9"/>
    <w:rsid w:val="00051C01"/>
    <w:rsid w:val="00093D75"/>
    <w:rsid w:val="000F096E"/>
    <w:rsid w:val="00171C35"/>
    <w:rsid w:val="00176912"/>
    <w:rsid w:val="001776D0"/>
    <w:rsid w:val="0019043F"/>
    <w:rsid w:val="00195453"/>
    <w:rsid w:val="00202034"/>
    <w:rsid w:val="002145F2"/>
    <w:rsid w:val="00260A34"/>
    <w:rsid w:val="0027358C"/>
    <w:rsid w:val="002D26BF"/>
    <w:rsid w:val="00306C21"/>
    <w:rsid w:val="00310FBF"/>
    <w:rsid w:val="00355B13"/>
    <w:rsid w:val="003D6BB1"/>
    <w:rsid w:val="003E7176"/>
    <w:rsid w:val="00411668"/>
    <w:rsid w:val="00422C53"/>
    <w:rsid w:val="004337B3"/>
    <w:rsid w:val="0047300E"/>
    <w:rsid w:val="005322CF"/>
    <w:rsid w:val="005432C3"/>
    <w:rsid w:val="0059138B"/>
    <w:rsid w:val="005B1B3F"/>
    <w:rsid w:val="005C0606"/>
    <w:rsid w:val="00621298"/>
    <w:rsid w:val="00622672"/>
    <w:rsid w:val="0066126C"/>
    <w:rsid w:val="006B155E"/>
    <w:rsid w:val="006B49B4"/>
    <w:rsid w:val="006C6DED"/>
    <w:rsid w:val="00731E80"/>
    <w:rsid w:val="00756051"/>
    <w:rsid w:val="00762669"/>
    <w:rsid w:val="007731DC"/>
    <w:rsid w:val="00835B9A"/>
    <w:rsid w:val="00836B2C"/>
    <w:rsid w:val="00852EF3"/>
    <w:rsid w:val="0086299F"/>
    <w:rsid w:val="008916A7"/>
    <w:rsid w:val="0089320D"/>
    <w:rsid w:val="008D0FFD"/>
    <w:rsid w:val="00921F5E"/>
    <w:rsid w:val="00991838"/>
    <w:rsid w:val="009A1338"/>
    <w:rsid w:val="009A50DE"/>
    <w:rsid w:val="009D112E"/>
    <w:rsid w:val="009D2EEC"/>
    <w:rsid w:val="009D4198"/>
    <w:rsid w:val="00A12396"/>
    <w:rsid w:val="00A26A8C"/>
    <w:rsid w:val="00AC2A58"/>
    <w:rsid w:val="00AC5260"/>
    <w:rsid w:val="00B30BFB"/>
    <w:rsid w:val="00B32AA1"/>
    <w:rsid w:val="00B562ED"/>
    <w:rsid w:val="00B82AB9"/>
    <w:rsid w:val="00B8424C"/>
    <w:rsid w:val="00B9545F"/>
    <w:rsid w:val="00BA5F0C"/>
    <w:rsid w:val="00BE7076"/>
    <w:rsid w:val="00C1057B"/>
    <w:rsid w:val="00C63E11"/>
    <w:rsid w:val="00C93C65"/>
    <w:rsid w:val="00CA3E2B"/>
    <w:rsid w:val="00CB72E2"/>
    <w:rsid w:val="00CF09A4"/>
    <w:rsid w:val="00D11E11"/>
    <w:rsid w:val="00D35AF8"/>
    <w:rsid w:val="00D63707"/>
    <w:rsid w:val="00D65627"/>
    <w:rsid w:val="00D838AA"/>
    <w:rsid w:val="00D8561E"/>
    <w:rsid w:val="00D85E04"/>
    <w:rsid w:val="00DA45AA"/>
    <w:rsid w:val="00DD2F28"/>
    <w:rsid w:val="00DF332D"/>
    <w:rsid w:val="00E0415F"/>
    <w:rsid w:val="00E477D0"/>
    <w:rsid w:val="00E51D55"/>
    <w:rsid w:val="00E77678"/>
    <w:rsid w:val="00E80C9F"/>
    <w:rsid w:val="00E967F2"/>
    <w:rsid w:val="00EE104B"/>
    <w:rsid w:val="00F62D93"/>
    <w:rsid w:val="00F9321A"/>
    <w:rsid w:val="00F978CF"/>
    <w:rsid w:val="00FD1393"/>
    <w:rsid w:val="00FE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A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2AA1"/>
  </w:style>
  <w:style w:type="paragraph" w:customStyle="1" w:styleId="ConsPlusNormal">
    <w:name w:val="ConsPlusNormal"/>
    <w:link w:val="ConsPlusNormal0"/>
    <w:rsid w:val="006B15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6B155E"/>
    <w:rPr>
      <w:rFonts w:ascii="Arial" w:eastAsia="Times New Roman" w:hAnsi="Arial" w:cs="Arial"/>
      <w:lang w:val="ru-RU" w:eastAsia="ru-RU" w:bidi="ar-SA"/>
    </w:rPr>
  </w:style>
  <w:style w:type="paragraph" w:customStyle="1" w:styleId="Default">
    <w:name w:val="Default"/>
    <w:rsid w:val="00CA3E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2200-00-381</dc:creator>
  <cp:lastModifiedBy>UFNS</cp:lastModifiedBy>
  <cp:revision>2</cp:revision>
  <cp:lastPrinted>2018-03-02T08:01:00Z</cp:lastPrinted>
  <dcterms:created xsi:type="dcterms:W3CDTF">2021-01-22T06:36:00Z</dcterms:created>
  <dcterms:modified xsi:type="dcterms:W3CDTF">2021-01-22T06:36:00Z</dcterms:modified>
</cp:coreProperties>
</file>