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45" w:rsidRDefault="00C12145" w:rsidP="005B50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C12145" w:rsidRPr="00C12145" w:rsidRDefault="00C12145" w:rsidP="00C12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21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Тезисы к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выступлению</w:t>
      </w:r>
    </w:p>
    <w:p w:rsidR="00C12145" w:rsidRPr="00C12145" w:rsidRDefault="00C12145" w:rsidP="00C12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21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заместителя руководителя УФНС России по Алтайскому краю</w:t>
      </w:r>
    </w:p>
    <w:p w:rsidR="00C12145" w:rsidRPr="00C12145" w:rsidRDefault="00C12145" w:rsidP="00C12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21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Р.В. </w:t>
      </w:r>
      <w:proofErr w:type="spellStart"/>
      <w:r w:rsidRPr="00C121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Камерилова</w:t>
      </w:r>
      <w:proofErr w:type="spellEnd"/>
    </w:p>
    <w:p w:rsidR="00C12145" w:rsidRPr="00C12145" w:rsidRDefault="00C12145" w:rsidP="005B50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87146" w:rsidRDefault="00C12145" w:rsidP="00C1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D87146" w:rsidRPr="00C121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рамках </w:t>
      </w:r>
      <w:r w:rsidR="00D87146" w:rsidRPr="00C12145">
        <w:rPr>
          <w:rFonts w:ascii="Times New Roman" w:hAnsi="Times New Roman" w:cs="Times New Roman"/>
          <w:sz w:val="32"/>
          <w:szCs w:val="32"/>
        </w:rPr>
        <w:t xml:space="preserve">публичного обсуждения мы подробнее рассмотрим </w:t>
      </w:r>
      <w:r w:rsidR="00D87146" w:rsidRPr="00C12145">
        <w:rPr>
          <w:rFonts w:ascii="Times New Roman" w:hAnsi="Times New Roman" w:cs="Times New Roman"/>
          <w:color w:val="0D0D0D"/>
          <w:spacing w:val="-3"/>
          <w:sz w:val="32"/>
          <w:szCs w:val="32"/>
        </w:rPr>
        <w:t xml:space="preserve">тему </w:t>
      </w:r>
      <w:r w:rsidR="00D87146" w:rsidRPr="00C12145">
        <w:rPr>
          <w:rFonts w:ascii="Times New Roman" w:hAnsi="Times New Roman" w:cs="Times New Roman"/>
          <w:sz w:val="32"/>
          <w:szCs w:val="32"/>
        </w:rPr>
        <w:t xml:space="preserve">Единого налогового платежа для бизнеса, поговорим о том, на чем выстроена его концепция и какие преимущества и возможности он открывает для организаций и предпринимателей. </w:t>
      </w:r>
    </w:p>
    <w:p w:rsidR="009D6787" w:rsidRDefault="00D87146" w:rsidP="00C12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32"/>
          <w:szCs w:val="32"/>
        </w:rPr>
      </w:pPr>
      <w:r w:rsidRPr="00C12145">
        <w:rPr>
          <w:rFonts w:ascii="Times New Roman" w:hAnsi="Times New Roman" w:cs="Times New Roman"/>
          <w:sz w:val="32"/>
          <w:szCs w:val="32"/>
        </w:rPr>
        <w:t xml:space="preserve">Второй вопрос – </w:t>
      </w:r>
      <w:r w:rsidR="007D5658" w:rsidRPr="00C12145">
        <w:rPr>
          <w:rFonts w:ascii="Times New Roman" w:hAnsi="Times New Roman" w:cs="Times New Roman"/>
          <w:sz w:val="32"/>
          <w:szCs w:val="32"/>
        </w:rPr>
        <w:t xml:space="preserve">новый пакет </w:t>
      </w:r>
      <w:r w:rsidRPr="00C12145">
        <w:rPr>
          <w:rFonts w:ascii="Times New Roman" w:hAnsi="Times New Roman" w:cs="Times New Roman"/>
          <w:sz w:val="32"/>
          <w:szCs w:val="32"/>
        </w:rPr>
        <w:t xml:space="preserve"> </w:t>
      </w:r>
      <w:r w:rsidR="007D5658" w:rsidRPr="00C12145">
        <w:rPr>
          <w:rFonts w:ascii="Times New Roman" w:hAnsi="Times New Roman" w:cs="Times New Roman"/>
          <w:sz w:val="32"/>
          <w:szCs w:val="32"/>
        </w:rPr>
        <w:t>налоговых мер</w:t>
      </w:r>
      <w:r w:rsidRPr="00C12145">
        <w:rPr>
          <w:rFonts w:ascii="Times New Roman" w:hAnsi="Times New Roman" w:cs="Times New Roman"/>
          <w:sz w:val="32"/>
          <w:szCs w:val="32"/>
        </w:rPr>
        <w:t xml:space="preserve"> поддержки бизнеса</w:t>
      </w:r>
      <w:r w:rsidR="005B500C" w:rsidRPr="00C12145">
        <w:rPr>
          <w:rFonts w:ascii="Times New Roman" w:hAnsi="Times New Roman" w:cs="Times New Roman"/>
          <w:sz w:val="32"/>
          <w:szCs w:val="32"/>
        </w:rPr>
        <w:t xml:space="preserve"> и граждан</w:t>
      </w:r>
      <w:r w:rsidRPr="00C12145">
        <w:rPr>
          <w:rFonts w:ascii="Times New Roman" w:hAnsi="Times New Roman" w:cs="Times New Roman"/>
          <w:sz w:val="32"/>
          <w:szCs w:val="32"/>
        </w:rPr>
        <w:t xml:space="preserve"> в период экономических санкций и  порядок работы краевого Ситуационного центра по мерам поддержки</w:t>
      </w:r>
      <w:r w:rsidR="005B500C" w:rsidRPr="00C12145">
        <w:rPr>
          <w:rFonts w:ascii="Times New Roman" w:hAnsi="Times New Roman" w:cs="Times New Roman"/>
          <w:color w:val="0D0D0D"/>
          <w:spacing w:val="-3"/>
          <w:sz w:val="32"/>
          <w:szCs w:val="32"/>
        </w:rPr>
        <w:t>.</w:t>
      </w:r>
    </w:p>
    <w:p w:rsidR="00C12145" w:rsidRPr="00C12145" w:rsidRDefault="00C12145" w:rsidP="00C12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32"/>
          <w:szCs w:val="32"/>
        </w:rPr>
      </w:pPr>
    </w:p>
    <w:p w:rsidR="003A08A4" w:rsidRPr="005B500C" w:rsidRDefault="002A4903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500C">
        <w:rPr>
          <w:color w:val="000000"/>
          <w:sz w:val="32"/>
          <w:szCs w:val="32"/>
          <w:shd w:val="clear" w:color="auto" w:fill="FFFFFF"/>
        </w:rPr>
        <w:t>На территории края</w:t>
      </w:r>
      <w:r w:rsidR="007D5658" w:rsidRPr="005B500C">
        <w:rPr>
          <w:color w:val="000000"/>
          <w:sz w:val="32"/>
          <w:szCs w:val="32"/>
          <w:shd w:val="clear" w:color="auto" w:fill="FFFFFF"/>
        </w:rPr>
        <w:t>, как и по всей стране</w:t>
      </w:r>
      <w:r w:rsidRPr="005B500C">
        <w:rPr>
          <w:color w:val="000000"/>
          <w:sz w:val="32"/>
          <w:szCs w:val="32"/>
          <w:shd w:val="clear" w:color="auto" w:fill="FFFFFF"/>
        </w:rPr>
        <w:t>,</w:t>
      </w:r>
      <w:r w:rsidR="007D5658" w:rsidRPr="005B500C">
        <w:rPr>
          <w:color w:val="000000"/>
          <w:sz w:val="32"/>
          <w:szCs w:val="32"/>
          <w:shd w:val="clear" w:color="auto" w:fill="FFFFFF"/>
        </w:rPr>
        <w:t xml:space="preserve"> идет эксперимент</w:t>
      </w:r>
      <w:r w:rsidRPr="005B500C">
        <w:rPr>
          <w:color w:val="000000"/>
          <w:sz w:val="32"/>
          <w:szCs w:val="32"/>
          <w:shd w:val="clear" w:color="auto" w:fill="FFFFFF"/>
        </w:rPr>
        <w:t xml:space="preserve">, который позволил желающим </w:t>
      </w:r>
      <w:r w:rsidR="007D5658" w:rsidRPr="005B500C">
        <w:rPr>
          <w:color w:val="000000"/>
          <w:sz w:val="32"/>
          <w:szCs w:val="32"/>
          <w:shd w:val="clear" w:color="auto" w:fill="FFFFFF"/>
        </w:rPr>
        <w:t xml:space="preserve"> </w:t>
      </w:r>
      <w:r w:rsidRPr="005B500C">
        <w:rPr>
          <w:color w:val="000000"/>
          <w:sz w:val="32"/>
          <w:szCs w:val="32"/>
          <w:shd w:val="clear" w:color="auto" w:fill="FFFFFF"/>
        </w:rPr>
        <w:t xml:space="preserve">организаций и ИП осуществлять с 1 июля 2022 года </w:t>
      </w:r>
      <w:r w:rsidR="004906ED">
        <w:rPr>
          <w:color w:val="000000"/>
          <w:sz w:val="32"/>
          <w:szCs w:val="32"/>
          <w:shd w:val="clear" w:color="auto" w:fill="FFFFFF"/>
        </w:rPr>
        <w:t>Е</w:t>
      </w:r>
      <w:r w:rsidR="00497F57" w:rsidRPr="005B500C">
        <w:rPr>
          <w:color w:val="000000"/>
          <w:sz w:val="32"/>
          <w:szCs w:val="32"/>
          <w:shd w:val="clear" w:color="auto" w:fill="FFFFFF"/>
        </w:rPr>
        <w:t xml:space="preserve">диный налоговый платеж. </w:t>
      </w:r>
      <w:r w:rsidR="004906ED">
        <w:rPr>
          <w:color w:val="000000"/>
          <w:sz w:val="32"/>
          <w:szCs w:val="32"/>
          <w:shd w:val="clear" w:color="auto" w:fill="FFFFFF"/>
        </w:rPr>
        <w:t>Э</w:t>
      </w:r>
      <w:r w:rsidRPr="005B500C">
        <w:rPr>
          <w:color w:val="000000"/>
          <w:sz w:val="32"/>
          <w:szCs w:val="32"/>
          <w:shd w:val="clear" w:color="auto" w:fill="FFFFFF"/>
        </w:rPr>
        <w:t xml:space="preserve">то </w:t>
      </w:r>
      <w:r w:rsidR="00497F57" w:rsidRPr="005B500C">
        <w:rPr>
          <w:color w:val="000000"/>
          <w:sz w:val="32"/>
          <w:szCs w:val="32"/>
          <w:shd w:val="clear" w:color="auto" w:fill="FFFFFF"/>
        </w:rPr>
        <w:t>не новый вид налога и не новая система налогообложения, а особая схема уплаты</w:t>
      </w:r>
      <w:r w:rsidRPr="005B500C">
        <w:rPr>
          <w:color w:val="000000"/>
          <w:sz w:val="32"/>
          <w:szCs w:val="32"/>
          <w:shd w:val="clear" w:color="auto" w:fill="FFFFFF"/>
        </w:rPr>
        <w:t xml:space="preserve"> </w:t>
      </w:r>
      <w:r w:rsidR="00980BA4" w:rsidRPr="005B500C">
        <w:rPr>
          <w:color w:val="000000"/>
          <w:sz w:val="32"/>
          <w:szCs w:val="32"/>
        </w:rPr>
        <w:t xml:space="preserve">налогов, авансовых платежей, сборов, страховых взносов, штрафов, пеней и процентов. Организации и ИП смогут перечислять деньги одной платёжкой на специальный счёт, открытый Федеральным казначейством. Дальше ФНС самостоятельно </w:t>
      </w:r>
      <w:r w:rsidR="003A08A4" w:rsidRPr="005B500C">
        <w:rPr>
          <w:color w:val="000000"/>
          <w:sz w:val="32"/>
          <w:szCs w:val="32"/>
          <w:shd w:val="clear" w:color="auto" w:fill="FFFFFF"/>
        </w:rPr>
        <w:t>автоматически распределит его по видам платежей и бюджетов. Не нужно указывать никаких КБК, ОКТМО и кодов инспекций</w:t>
      </w:r>
      <w:r w:rsidR="005B500C">
        <w:rPr>
          <w:color w:val="000000"/>
          <w:sz w:val="32"/>
          <w:szCs w:val="32"/>
          <w:shd w:val="clear" w:color="auto" w:fill="FFFFFF"/>
        </w:rPr>
        <w:t>.</w:t>
      </w:r>
      <w:r w:rsidR="005B500C">
        <w:rPr>
          <w:color w:val="000000"/>
          <w:sz w:val="32"/>
          <w:szCs w:val="32"/>
        </w:rPr>
        <w:t xml:space="preserve"> </w:t>
      </w:r>
      <w:r w:rsidR="00980BA4" w:rsidRPr="005B500C">
        <w:rPr>
          <w:color w:val="000000"/>
          <w:sz w:val="32"/>
          <w:szCs w:val="32"/>
        </w:rPr>
        <w:t>Такой порядок упрощает расчёты бизнеса с бюджетом, избавляет от технических и человеческих ошибок, и от надобности платить штрафы за ошибки.</w:t>
      </w:r>
      <w:r w:rsidR="003A08A4" w:rsidRPr="005B500C">
        <w:rPr>
          <w:color w:val="000000"/>
          <w:sz w:val="32"/>
          <w:szCs w:val="32"/>
          <w:shd w:val="clear" w:color="auto" w:fill="FFFFFF"/>
        </w:rPr>
        <w:t xml:space="preserve"> Для 90% бизнеса будет всего четыре платёжки в год или вообще возможность внести сумму авансом один раз. Для крупного бизнеса, в среднем, сейчас около 100 сроков уплаты в год —</w:t>
      </w:r>
      <w:r w:rsidR="00D156F2" w:rsidRPr="005B500C">
        <w:rPr>
          <w:color w:val="000000"/>
          <w:sz w:val="32"/>
          <w:szCs w:val="32"/>
          <w:shd w:val="clear" w:color="auto" w:fill="FFFFFF"/>
        </w:rPr>
        <w:t xml:space="preserve"> они сократятся</w:t>
      </w:r>
      <w:r w:rsidR="003A08A4" w:rsidRPr="005B500C">
        <w:rPr>
          <w:color w:val="000000"/>
          <w:sz w:val="32"/>
          <w:szCs w:val="32"/>
          <w:shd w:val="clear" w:color="auto" w:fill="FFFFFF"/>
        </w:rPr>
        <w:t xml:space="preserve"> не меньше чем в 7 раз.</w:t>
      </w:r>
    </w:p>
    <w:p w:rsidR="00980BA4" w:rsidRPr="005B500C" w:rsidRDefault="00052813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500C">
        <w:rPr>
          <w:color w:val="000000"/>
          <w:sz w:val="32"/>
          <w:szCs w:val="32"/>
        </w:rPr>
        <w:t> </w:t>
      </w:r>
      <w:r w:rsidR="00980BA4" w:rsidRPr="005B500C">
        <w:rPr>
          <w:color w:val="000000"/>
          <w:sz w:val="32"/>
          <w:szCs w:val="32"/>
        </w:rPr>
        <w:t>Но</w:t>
      </w:r>
      <w:r w:rsidR="002A4903" w:rsidRPr="005B500C">
        <w:rPr>
          <w:color w:val="000000"/>
          <w:sz w:val="32"/>
          <w:szCs w:val="32"/>
        </w:rPr>
        <w:t xml:space="preserve"> чтобы стать добровольным участником эксперимента, требовалось в установленные законом сроки </w:t>
      </w:r>
      <w:r w:rsidR="00980BA4" w:rsidRPr="005B500C">
        <w:rPr>
          <w:color w:val="000000"/>
          <w:sz w:val="32"/>
          <w:szCs w:val="32"/>
        </w:rPr>
        <w:t>подать в налоговые органы соответствующее заявление. У нас на территории края таки</w:t>
      </w:r>
      <w:r w:rsidR="003A08A4" w:rsidRPr="005B500C">
        <w:rPr>
          <w:color w:val="000000"/>
          <w:sz w:val="32"/>
          <w:szCs w:val="32"/>
        </w:rPr>
        <w:t>х добровольцев оказалось всего девять. Однако тема эта</w:t>
      </w:r>
      <w:r w:rsidR="00980BA4" w:rsidRPr="005B500C">
        <w:rPr>
          <w:color w:val="000000"/>
          <w:sz w:val="32"/>
          <w:szCs w:val="32"/>
        </w:rPr>
        <w:t xml:space="preserve"> важна, поскольку такая форма расчета по налогам станет обязательной </w:t>
      </w:r>
      <w:r w:rsidR="003A08A4" w:rsidRPr="005B500C">
        <w:rPr>
          <w:color w:val="000000"/>
          <w:sz w:val="32"/>
          <w:szCs w:val="32"/>
        </w:rPr>
        <w:t xml:space="preserve">и </w:t>
      </w:r>
      <w:r w:rsidR="003A08A4" w:rsidRPr="00052813">
        <w:rPr>
          <w:color w:val="000000"/>
          <w:sz w:val="32"/>
          <w:szCs w:val="32"/>
        </w:rPr>
        <w:t>единственно возможной</w:t>
      </w:r>
      <w:r w:rsidR="003A08A4" w:rsidRPr="005B500C">
        <w:rPr>
          <w:color w:val="000000"/>
          <w:sz w:val="32"/>
          <w:szCs w:val="32"/>
        </w:rPr>
        <w:t xml:space="preserve"> с 1 января 2023 года </w:t>
      </w:r>
      <w:r w:rsidR="00980BA4" w:rsidRPr="005B500C">
        <w:rPr>
          <w:color w:val="000000"/>
          <w:sz w:val="32"/>
          <w:szCs w:val="32"/>
        </w:rPr>
        <w:t xml:space="preserve">для </w:t>
      </w:r>
      <w:r w:rsidR="003A08A4" w:rsidRPr="005B500C">
        <w:rPr>
          <w:color w:val="000000"/>
          <w:sz w:val="32"/>
          <w:szCs w:val="32"/>
        </w:rPr>
        <w:t xml:space="preserve">всего </w:t>
      </w:r>
      <w:r w:rsidR="00980BA4" w:rsidRPr="005B500C">
        <w:rPr>
          <w:color w:val="000000"/>
          <w:sz w:val="32"/>
          <w:szCs w:val="32"/>
        </w:rPr>
        <w:t>бизнеса</w:t>
      </w:r>
      <w:r w:rsidR="003A08A4" w:rsidRPr="005B500C">
        <w:rPr>
          <w:color w:val="000000"/>
          <w:sz w:val="32"/>
          <w:szCs w:val="32"/>
        </w:rPr>
        <w:t>, конечно при условии успешного тестирования</w:t>
      </w:r>
      <w:r w:rsidR="00980BA4" w:rsidRPr="00052813">
        <w:rPr>
          <w:color w:val="000000"/>
          <w:sz w:val="32"/>
          <w:szCs w:val="32"/>
        </w:rPr>
        <w:t xml:space="preserve">. </w:t>
      </w:r>
    </w:p>
    <w:p w:rsidR="009F1B86" w:rsidRDefault="009F1B86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052813" w:rsidRPr="005B500C" w:rsidRDefault="00D156F2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B500C">
        <w:rPr>
          <w:color w:val="000000"/>
          <w:sz w:val="32"/>
          <w:szCs w:val="32"/>
        </w:rPr>
        <w:t>На прошлом публичном обсуждении мы</w:t>
      </w:r>
      <w:r w:rsidR="005B500C" w:rsidRPr="005B500C">
        <w:rPr>
          <w:color w:val="000000"/>
          <w:sz w:val="32"/>
          <w:szCs w:val="32"/>
        </w:rPr>
        <w:t xml:space="preserve"> подробно</w:t>
      </w:r>
      <w:r w:rsidRPr="005B500C">
        <w:rPr>
          <w:color w:val="000000"/>
          <w:sz w:val="32"/>
          <w:szCs w:val="32"/>
        </w:rPr>
        <w:t xml:space="preserve"> рассказывали</w:t>
      </w:r>
      <w:r w:rsidR="005B500C">
        <w:rPr>
          <w:color w:val="000000"/>
          <w:sz w:val="32"/>
          <w:szCs w:val="32"/>
        </w:rPr>
        <w:t>,</w:t>
      </w:r>
      <w:r w:rsidRPr="005B500C">
        <w:rPr>
          <w:color w:val="000000"/>
          <w:sz w:val="32"/>
          <w:szCs w:val="32"/>
        </w:rPr>
        <w:t xml:space="preserve"> какие </w:t>
      </w:r>
      <w:r w:rsidRPr="005B500C">
        <w:rPr>
          <w:sz w:val="32"/>
          <w:szCs w:val="32"/>
        </w:rPr>
        <w:t xml:space="preserve">меры поддержки бизнеса и граждан  в период </w:t>
      </w:r>
      <w:r w:rsidRPr="005B500C">
        <w:rPr>
          <w:sz w:val="32"/>
          <w:szCs w:val="32"/>
        </w:rPr>
        <w:lastRenderedPageBreak/>
        <w:t>экономических санкций приняты Правительством РФ и ФНС России. Нужно отметить</w:t>
      </w:r>
      <w:r w:rsidR="005B500C">
        <w:rPr>
          <w:sz w:val="32"/>
          <w:szCs w:val="32"/>
        </w:rPr>
        <w:t>,</w:t>
      </w:r>
      <w:r w:rsidRPr="005B500C">
        <w:rPr>
          <w:sz w:val="32"/>
          <w:szCs w:val="32"/>
        </w:rPr>
        <w:t xml:space="preserve"> что в настоящее вре</w:t>
      </w:r>
      <w:r w:rsidR="004D555B">
        <w:rPr>
          <w:sz w:val="32"/>
          <w:szCs w:val="32"/>
        </w:rPr>
        <w:t xml:space="preserve">мя работа Ситуационного центра </w:t>
      </w:r>
      <w:r w:rsidR="005B500C" w:rsidRPr="005B500C">
        <w:rPr>
          <w:sz w:val="32"/>
          <w:szCs w:val="32"/>
        </w:rPr>
        <w:t xml:space="preserve">не прекращается. Те </w:t>
      </w:r>
      <w:r w:rsidR="004D555B">
        <w:rPr>
          <w:sz w:val="32"/>
          <w:szCs w:val="32"/>
        </w:rPr>
        <w:t xml:space="preserve"> инициативы</w:t>
      </w:r>
      <w:r w:rsidRPr="005B500C">
        <w:rPr>
          <w:sz w:val="32"/>
          <w:szCs w:val="32"/>
        </w:rPr>
        <w:t>, которые были направлены в ЦА из нашего региона и других территорий страны проходят тщательный анализ и находят свое законодательное отражение в новых мерах поддержки.</w:t>
      </w:r>
    </w:p>
    <w:p w:rsidR="009F1B86" w:rsidRDefault="009F1B86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0D7CC9" w:rsidRPr="004D555B" w:rsidRDefault="000D7CC9" w:rsidP="00C12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Ждем отзывы и предложения для организации следующих встреч.</w:t>
      </w:r>
    </w:p>
    <w:sectPr w:rsidR="000D7CC9" w:rsidRPr="004D555B" w:rsidSect="0068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050"/>
    <w:multiLevelType w:val="multilevel"/>
    <w:tmpl w:val="4AEC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E0EF8"/>
    <w:multiLevelType w:val="multilevel"/>
    <w:tmpl w:val="EE5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B3B7C"/>
    <w:multiLevelType w:val="multilevel"/>
    <w:tmpl w:val="6E1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F57"/>
    <w:rsid w:val="00052813"/>
    <w:rsid w:val="000D7CC9"/>
    <w:rsid w:val="002A4903"/>
    <w:rsid w:val="003A08A4"/>
    <w:rsid w:val="004906ED"/>
    <w:rsid w:val="00497F57"/>
    <w:rsid w:val="004D555B"/>
    <w:rsid w:val="005B500C"/>
    <w:rsid w:val="00633BC9"/>
    <w:rsid w:val="00683440"/>
    <w:rsid w:val="007D5658"/>
    <w:rsid w:val="00980BA4"/>
    <w:rsid w:val="009D6787"/>
    <w:rsid w:val="009F1B86"/>
    <w:rsid w:val="00B73F70"/>
    <w:rsid w:val="00C12145"/>
    <w:rsid w:val="00D156F2"/>
    <w:rsid w:val="00D87146"/>
    <w:rsid w:val="00F0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40"/>
  </w:style>
  <w:style w:type="paragraph" w:styleId="2">
    <w:name w:val="heading 2"/>
    <w:basedOn w:val="a"/>
    <w:link w:val="20"/>
    <w:uiPriority w:val="9"/>
    <w:qFormat/>
    <w:rsid w:val="00052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52813"/>
    <w:rPr>
      <w:color w:val="0000FF"/>
      <w:u w:val="single"/>
    </w:rPr>
  </w:style>
  <w:style w:type="character" w:customStyle="1" w:styleId="author">
    <w:name w:val="author"/>
    <w:basedOn w:val="a0"/>
    <w:rsid w:val="0005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User2200</cp:lastModifiedBy>
  <cp:revision>2</cp:revision>
  <dcterms:created xsi:type="dcterms:W3CDTF">2022-06-14T09:21:00Z</dcterms:created>
  <dcterms:modified xsi:type="dcterms:W3CDTF">2022-06-14T09:21:00Z</dcterms:modified>
</cp:coreProperties>
</file>