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jc w:val="center"/>
        <w:tblInd w:w="-1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74"/>
      </w:tblGrid>
      <w:tr w:rsidR="00BD6839" w:rsidRPr="00C57FD9" w:rsidTr="00C57FD9">
        <w:trPr>
          <w:cantSplit/>
          <w:trHeight w:hRule="exact" w:val="1418"/>
          <w:jc w:val="center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pStyle w:val="a7"/>
              <w:spacing w:before="60" w:after="0"/>
              <w:rPr>
                <w:b w:val="0"/>
                <w:szCs w:val="24"/>
              </w:rPr>
            </w:pPr>
            <w:r w:rsidRPr="00C57FD9">
              <w:rPr>
                <w:b w:val="0"/>
                <w:szCs w:val="24"/>
              </w:rPr>
              <w:t>МИНФИН РОССИИ</w:t>
            </w:r>
          </w:p>
          <w:p w:rsidR="00BD6839" w:rsidRPr="00C57FD9" w:rsidRDefault="00BD6839" w:rsidP="0006355D">
            <w:pPr>
              <w:spacing w:before="80" w:after="60" w:line="12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  <w:p w:rsidR="00BD6839" w:rsidRPr="00C57FD9" w:rsidRDefault="00BD6839" w:rsidP="0006355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57FD9" w:rsidRPr="00C57FD9" w:rsidRDefault="00BD683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</w:t>
            </w:r>
            <w:r w:rsidR="00F421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АЛТАЙСКОМУ КРАЮ</w:t>
            </w:r>
          </w:p>
          <w:p w:rsidR="00C57FD9" w:rsidRPr="00C57FD9" w:rsidRDefault="00C57FD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6839" w:rsidRPr="00C57FD9" w:rsidRDefault="00BD683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АЛТАЙСКОМУ КРАЮ</w:t>
            </w:r>
          </w:p>
          <w:p w:rsidR="00BD6839" w:rsidRPr="00C57FD9" w:rsidRDefault="00BD6839" w:rsidP="0006355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(УФНС России по Алтайскому краю)</w:t>
            </w:r>
          </w:p>
          <w:p w:rsidR="00BD6839" w:rsidRPr="00C57FD9" w:rsidRDefault="00BD6839" w:rsidP="0006355D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6839" w:rsidRPr="00C57FD9" w:rsidRDefault="00BD6839" w:rsidP="00BD6839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9993" w:type="dxa"/>
        <w:tblLook w:val="0000"/>
      </w:tblPr>
      <w:tblGrid>
        <w:gridCol w:w="9993"/>
      </w:tblGrid>
      <w:tr w:rsidR="00BD6839" w:rsidRPr="00C57FD9" w:rsidTr="0006355D">
        <w:trPr>
          <w:trHeight w:hRule="exact" w:val="43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 w:rsidRPr="00C57FD9">
              <w:rPr>
                <w:sz w:val="24"/>
                <w:szCs w:val="24"/>
              </w:rPr>
              <w:t>П</w:t>
            </w:r>
            <w:proofErr w:type="gramEnd"/>
            <w:r w:rsidRPr="00C57FD9">
              <w:rPr>
                <w:sz w:val="24"/>
                <w:szCs w:val="24"/>
              </w:rPr>
              <w:t xml:space="preserve"> Р О Т О К О Л</w:t>
            </w:r>
          </w:p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BD6839" w:rsidRPr="00C57FD9" w:rsidTr="0006355D">
        <w:trPr>
          <w:trHeight w:hRule="exact" w:val="810"/>
        </w:trPr>
        <w:tc>
          <w:tcPr>
            <w:tcW w:w="9993" w:type="dxa"/>
            <w:tcBorders>
              <w:top w:val="nil"/>
              <w:left w:val="nil"/>
              <w:right w:val="nil"/>
            </w:tcBorders>
            <w:vAlign w:val="bottom"/>
          </w:tcPr>
          <w:p w:rsidR="00BD6839" w:rsidRPr="00C57FD9" w:rsidRDefault="00BD6839" w:rsidP="00063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ПУБЛИЧНЫХ ОБСУЖДЕНИЙ УФНС РОССИИ ПО АЛТАЙСКОМУ КРАЮ</w:t>
            </w:r>
          </w:p>
        </w:tc>
      </w:tr>
      <w:tr w:rsidR="00BD6839" w:rsidRPr="00C57FD9" w:rsidTr="00A168C9">
        <w:trPr>
          <w:trHeight w:hRule="exact" w:val="1460"/>
        </w:trPr>
        <w:tc>
          <w:tcPr>
            <w:tcW w:w="9993" w:type="dxa"/>
            <w:tcBorders>
              <w:left w:val="nil"/>
              <w:right w:val="nil"/>
            </w:tcBorders>
            <w:vAlign w:val="bottom"/>
          </w:tcPr>
          <w:p w:rsidR="00A55E86" w:rsidRPr="00626EE5" w:rsidRDefault="00AB7871" w:rsidP="00A5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6EE5">
              <w:rPr>
                <w:rFonts w:ascii="Times New Roman" w:hAnsi="Times New Roman" w:cs="Times New Roman"/>
                <w:color w:val="0D0D0D"/>
                <w:spacing w:val="-3"/>
                <w:sz w:val="32"/>
                <w:szCs w:val="32"/>
              </w:rPr>
              <w:t>«</w:t>
            </w:r>
            <w:r w:rsidR="00A55E86" w:rsidRPr="00626EE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Вопросы досудебного урегулирования налоговых споров</w:t>
            </w:r>
            <w:r w:rsidR="00A55E86" w:rsidRPr="00626EE5">
              <w:rPr>
                <w:rFonts w:ascii="Times New Roman" w:hAnsi="Times New Roman" w:cs="Times New Roman"/>
                <w:b/>
                <w:color w:val="0D0D0D"/>
                <w:spacing w:val="-3"/>
                <w:sz w:val="32"/>
                <w:szCs w:val="32"/>
              </w:rPr>
              <w:t>»</w:t>
            </w:r>
          </w:p>
          <w:p w:rsidR="00BD6839" w:rsidRPr="00F46ABF" w:rsidRDefault="00BD6839" w:rsidP="00A55E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6ABF">
              <w:rPr>
                <w:rFonts w:ascii="Times New Roman" w:eastAsia="Calibri" w:hAnsi="Times New Roman" w:cs="Times New Roman"/>
                <w:color w:val="0D0D0D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A411E6" w:rsidRPr="004C4046" w:rsidRDefault="00A411E6" w:rsidP="00A4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493">
        <w:rPr>
          <w:rFonts w:ascii="Times New Roman" w:hAnsi="Times New Roman" w:cs="Times New Roman"/>
          <w:sz w:val="28"/>
          <w:szCs w:val="28"/>
        </w:rPr>
        <w:t xml:space="preserve"> </w:t>
      </w:r>
      <w:r w:rsidR="00A55E86">
        <w:rPr>
          <w:rFonts w:ascii="Times New Roman" w:hAnsi="Times New Roman" w:cs="Times New Roman"/>
          <w:b/>
          <w:sz w:val="28"/>
          <w:szCs w:val="28"/>
        </w:rPr>
        <w:t>9</w:t>
      </w:r>
      <w:r w:rsidRPr="004C4046">
        <w:rPr>
          <w:rFonts w:ascii="Times New Roman" w:hAnsi="Times New Roman" w:cs="Times New Roman"/>
          <w:b/>
          <w:sz w:val="28"/>
          <w:szCs w:val="28"/>
        </w:rPr>
        <w:t>»</w:t>
      </w:r>
      <w:r w:rsidR="00A55E86">
        <w:rPr>
          <w:rFonts w:ascii="Times New Roman" w:hAnsi="Times New Roman" w:cs="Times New Roman"/>
          <w:b/>
          <w:sz w:val="28"/>
          <w:szCs w:val="28"/>
        </w:rPr>
        <w:t xml:space="preserve">      декабря</w:t>
      </w:r>
      <w:r w:rsidRPr="004C4046">
        <w:rPr>
          <w:rFonts w:ascii="Times New Roman" w:hAnsi="Times New Roman" w:cs="Times New Roman"/>
          <w:b/>
          <w:sz w:val="28"/>
          <w:szCs w:val="28"/>
        </w:rPr>
        <w:t xml:space="preserve">         2019 г.                                   </w:t>
      </w:r>
      <w:r w:rsidR="00B26106" w:rsidRPr="004C4046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A55E86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9805" w:type="dxa"/>
        <w:tblInd w:w="57" w:type="dxa"/>
        <w:tblLayout w:type="fixed"/>
        <w:tblLook w:val="0000"/>
      </w:tblPr>
      <w:tblGrid>
        <w:gridCol w:w="274"/>
        <w:gridCol w:w="518"/>
        <w:gridCol w:w="231"/>
        <w:gridCol w:w="1449"/>
        <w:gridCol w:w="1086"/>
        <w:gridCol w:w="3057"/>
        <w:gridCol w:w="548"/>
        <w:gridCol w:w="2642"/>
      </w:tblGrid>
      <w:tr w:rsidR="00A411E6" w:rsidRPr="00C149A8" w:rsidTr="00B501BF">
        <w:trPr>
          <w:trHeight w:hRule="exact" w:val="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411E6" w:rsidRDefault="00A411E6" w:rsidP="00A411E6">
            <w:pPr>
              <w:spacing w:after="0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rPr>
                <w:u w:val="singl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</w:tr>
    </w:tbl>
    <w:p w:rsidR="00A411E6" w:rsidRDefault="00A411E6" w:rsidP="00A4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106" w:rsidRDefault="00BD6839" w:rsidP="00B2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57FD9">
        <w:rPr>
          <w:rFonts w:ascii="Times New Roman" w:hAnsi="Times New Roman" w:cs="Times New Roman"/>
          <w:sz w:val="28"/>
          <w:szCs w:val="28"/>
        </w:rPr>
        <w:t>:</w:t>
      </w:r>
      <w:r w:rsidR="00A8676F">
        <w:rPr>
          <w:rFonts w:ascii="Times New Roman" w:hAnsi="Times New Roman" w:cs="Times New Roman"/>
          <w:sz w:val="28"/>
          <w:szCs w:val="28"/>
        </w:rPr>
        <w:t xml:space="preserve"> </w:t>
      </w:r>
      <w:r w:rsidRPr="00C5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F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FD9">
        <w:rPr>
          <w:rFonts w:ascii="Times New Roman" w:hAnsi="Times New Roman" w:cs="Times New Roman"/>
          <w:sz w:val="28"/>
          <w:szCs w:val="28"/>
        </w:rPr>
        <w:t xml:space="preserve">. Барнаул, </w:t>
      </w:r>
      <w:r w:rsidR="00B26106" w:rsidRPr="00F421C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26106" w:rsidRPr="00F421C4">
        <w:rPr>
          <w:rFonts w:ascii="Times New Roman" w:hAnsi="Times New Roman" w:cs="Times New Roman"/>
          <w:sz w:val="28"/>
          <w:szCs w:val="28"/>
        </w:rPr>
        <w:t>Мало-Тобольская</w:t>
      </w:r>
      <w:proofErr w:type="spellEnd"/>
      <w:r w:rsidR="00B26106" w:rsidRPr="00F421C4">
        <w:rPr>
          <w:rFonts w:ascii="Times New Roman" w:hAnsi="Times New Roman" w:cs="Times New Roman"/>
          <w:sz w:val="28"/>
          <w:szCs w:val="28"/>
        </w:rPr>
        <w:t>, д. 19, актовый зал</w:t>
      </w:r>
      <w:r w:rsidR="00B26106" w:rsidRPr="00596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839" w:rsidRPr="00B26106" w:rsidRDefault="00BD6839" w:rsidP="00B2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C57FD9">
        <w:rPr>
          <w:rFonts w:ascii="Times New Roman" w:hAnsi="Times New Roman" w:cs="Times New Roman"/>
          <w:sz w:val="28"/>
          <w:szCs w:val="28"/>
        </w:rPr>
        <w:t xml:space="preserve">: </w:t>
      </w:r>
      <w:r w:rsidR="00A55E86">
        <w:rPr>
          <w:rFonts w:ascii="Times New Roman" w:hAnsi="Times New Roman" w:cs="Times New Roman"/>
          <w:sz w:val="28"/>
          <w:szCs w:val="28"/>
        </w:rPr>
        <w:t>9 декабря</w:t>
      </w:r>
      <w:r w:rsidR="00F70493">
        <w:rPr>
          <w:rFonts w:ascii="Times New Roman" w:hAnsi="Times New Roman" w:cs="Times New Roman"/>
          <w:sz w:val="28"/>
          <w:szCs w:val="28"/>
        </w:rPr>
        <w:t xml:space="preserve"> </w:t>
      </w:r>
      <w:r w:rsidRPr="00C57FD9">
        <w:rPr>
          <w:rFonts w:ascii="Times New Roman" w:hAnsi="Times New Roman" w:cs="Times New Roman"/>
          <w:sz w:val="28"/>
          <w:szCs w:val="28"/>
        </w:rPr>
        <w:t>201</w:t>
      </w:r>
      <w:r w:rsidR="00F80907">
        <w:rPr>
          <w:rFonts w:ascii="Times New Roman" w:hAnsi="Times New Roman" w:cs="Times New Roman"/>
          <w:sz w:val="28"/>
          <w:szCs w:val="28"/>
        </w:rPr>
        <w:t>9</w:t>
      </w:r>
      <w:r w:rsidRPr="00C57FD9">
        <w:rPr>
          <w:rFonts w:ascii="Times New Roman" w:hAnsi="Times New Roman" w:cs="Times New Roman"/>
          <w:sz w:val="28"/>
          <w:szCs w:val="28"/>
        </w:rPr>
        <w:t xml:space="preserve"> г.  с 1</w:t>
      </w:r>
      <w:r w:rsidR="00B26106">
        <w:rPr>
          <w:rFonts w:ascii="Times New Roman" w:hAnsi="Times New Roman" w:cs="Times New Roman"/>
          <w:sz w:val="28"/>
          <w:szCs w:val="28"/>
        </w:rPr>
        <w:t>4</w:t>
      </w:r>
      <w:r w:rsidR="00F421C4">
        <w:rPr>
          <w:rFonts w:ascii="Times New Roman" w:hAnsi="Times New Roman" w:cs="Times New Roman"/>
          <w:sz w:val="28"/>
          <w:szCs w:val="28"/>
        </w:rPr>
        <w:t xml:space="preserve">.00 до </w:t>
      </w:r>
      <w:r w:rsidRPr="00C57FD9">
        <w:rPr>
          <w:rFonts w:ascii="Times New Roman" w:hAnsi="Times New Roman" w:cs="Times New Roman"/>
          <w:sz w:val="28"/>
          <w:szCs w:val="28"/>
        </w:rPr>
        <w:t>1</w:t>
      </w:r>
      <w:r w:rsidR="00B26106">
        <w:rPr>
          <w:rFonts w:ascii="Times New Roman" w:hAnsi="Times New Roman" w:cs="Times New Roman"/>
          <w:sz w:val="28"/>
          <w:szCs w:val="28"/>
        </w:rPr>
        <w:t>6</w:t>
      </w:r>
      <w:r w:rsidRPr="00C57FD9">
        <w:rPr>
          <w:rFonts w:ascii="Times New Roman" w:hAnsi="Times New Roman" w:cs="Times New Roman"/>
          <w:sz w:val="28"/>
          <w:szCs w:val="28"/>
        </w:rPr>
        <w:t>.</w:t>
      </w:r>
      <w:r w:rsidR="00F80907">
        <w:rPr>
          <w:rFonts w:ascii="Times New Roman" w:hAnsi="Times New Roman" w:cs="Times New Roman"/>
          <w:sz w:val="28"/>
          <w:szCs w:val="28"/>
        </w:rPr>
        <w:t>0</w:t>
      </w:r>
      <w:r w:rsidRPr="00C57FD9">
        <w:rPr>
          <w:rFonts w:ascii="Times New Roman" w:hAnsi="Times New Roman" w:cs="Times New Roman"/>
          <w:sz w:val="28"/>
          <w:szCs w:val="28"/>
        </w:rPr>
        <w:t>0</w:t>
      </w:r>
    </w:p>
    <w:p w:rsidR="00BD6839" w:rsidRPr="00AA0D77" w:rsidRDefault="00BD6839" w:rsidP="0069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Количество присутствующих</w:t>
      </w:r>
      <w:r w:rsidRPr="00C57FD9">
        <w:rPr>
          <w:rFonts w:ascii="Times New Roman" w:hAnsi="Times New Roman" w:cs="Times New Roman"/>
          <w:sz w:val="28"/>
          <w:szCs w:val="28"/>
        </w:rPr>
        <w:t xml:space="preserve">: </w:t>
      </w:r>
      <w:r w:rsidR="00AA0D77">
        <w:rPr>
          <w:rFonts w:ascii="Times New Roman" w:hAnsi="Times New Roman" w:cs="Times New Roman"/>
          <w:sz w:val="28"/>
          <w:szCs w:val="28"/>
          <w:lang w:val="en-US"/>
        </w:rPr>
        <w:t xml:space="preserve">84 </w:t>
      </w:r>
      <w:r w:rsidR="00AA0D77">
        <w:rPr>
          <w:rFonts w:ascii="Times New Roman" w:hAnsi="Times New Roman" w:cs="Times New Roman"/>
          <w:sz w:val="28"/>
          <w:szCs w:val="28"/>
        </w:rPr>
        <w:t>человека</w:t>
      </w:r>
    </w:p>
    <w:p w:rsidR="00696B60" w:rsidRPr="00C57FD9" w:rsidRDefault="00696B60" w:rsidP="00696B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Ind w:w="113" w:type="dxa"/>
        <w:tblLayout w:type="fixed"/>
        <w:tblLook w:val="0000"/>
      </w:tblPr>
      <w:tblGrid>
        <w:gridCol w:w="4531"/>
        <w:gridCol w:w="5245"/>
      </w:tblGrid>
      <w:tr w:rsidR="00BD6839" w:rsidRPr="00C57FD9" w:rsidTr="00A411E6">
        <w:trPr>
          <w:trHeight w:val="151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A411E6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публичных обсуждений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УФНС России </w:t>
            </w:r>
          </w:p>
          <w:p w:rsidR="00BD6839" w:rsidRPr="00C57FD9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  <w:p w:rsidR="00BD6839" w:rsidRPr="00A411E6" w:rsidRDefault="00C35816" w:rsidP="00C358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Куриленко</w:t>
            </w:r>
            <w:proofErr w:type="spellEnd"/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AD6"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Юрий Александрович </w:t>
            </w:r>
          </w:p>
        </w:tc>
      </w:tr>
      <w:tr w:rsidR="00BD6839" w:rsidRPr="00C57FD9" w:rsidTr="00BD6839">
        <w:trPr>
          <w:trHeight w:val="253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7FD9" w:rsidRDefault="00C57FD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обсуждений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839" w:rsidRPr="00A8676F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работы с налогоплательщиками УФНС </w:t>
            </w:r>
          </w:p>
          <w:p w:rsidR="00BD6839" w:rsidRPr="00C57FD9" w:rsidRDefault="00C35816" w:rsidP="00C35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Малютина </w:t>
            </w:r>
            <w:r w:rsidR="00BD6839" w:rsidRPr="00C5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Татьяна Викторовна </w:t>
            </w:r>
          </w:p>
        </w:tc>
      </w:tr>
      <w:tr w:rsidR="00BD6839" w:rsidRPr="00C57FD9" w:rsidTr="00BD6839">
        <w:trPr>
          <w:trHeight w:val="36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A1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Территориальные налоговые органы Алтайского края: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F80907">
            <w:pPr>
              <w:tabs>
                <w:tab w:val="left" w:pos="6008"/>
              </w:tabs>
              <w:ind w:right="-4"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руководителя УФНС России по Алтайскому краю, начальники отделов УФНС России по Алтайскому краю, </w:t>
            </w:r>
            <w:r w:rsidR="00F80907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 инспекций края</w:t>
            </w:r>
            <w:r w:rsidR="00F8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907"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  <w:tr w:rsidR="00BD6839" w:rsidRPr="00C57FD9" w:rsidTr="00BD6839">
        <w:trPr>
          <w:trHeight w:val="101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411E6" w:rsidRDefault="00A411E6" w:rsidP="0006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06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при УФНС </w:t>
            </w:r>
            <w:r w:rsidR="000D45F1">
              <w:rPr>
                <w:rFonts w:ascii="Times New Roman" w:hAnsi="Times New Roman" w:cs="Times New Roman"/>
                <w:sz w:val="28"/>
                <w:szCs w:val="28"/>
              </w:rPr>
              <w:t>России по Алтайскому</w:t>
            </w:r>
            <w:r w:rsidR="000D45F1" w:rsidRPr="000D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краю: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  <w:tr w:rsidR="00BD6839" w:rsidRPr="00C57FD9" w:rsidTr="00BD6839">
        <w:trPr>
          <w:trHeight w:val="21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593" w:rsidRDefault="00584593" w:rsidP="00A1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A1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Представители ФОИВ, Правительства Алтайского края, научные деятели: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ind w:left="72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4593" w:rsidRDefault="00584593" w:rsidP="0006355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06355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  <w:tr w:rsidR="00BD6839" w:rsidRPr="00C57FD9" w:rsidTr="00BD6839">
        <w:trPr>
          <w:trHeight w:val="4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общественных организаций и объединений:</w:t>
            </w:r>
          </w:p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E2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Налогоплательщики  Алтайского края (руководители и</w:t>
            </w:r>
            <w:r w:rsidR="00E21B0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</w:t>
            </w:r>
            <w:proofErr w:type="spellStart"/>
            <w:proofErr w:type="gramStart"/>
            <w:r w:rsidR="00E21B02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-сообществ</w:t>
            </w:r>
            <w:proofErr w:type="spellEnd"/>
            <w:proofErr w:type="gramEnd"/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, юридических лиц, индивидуальные предприниматели):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D6839" w:rsidRPr="00C57FD9" w:rsidRDefault="00BD6839" w:rsidP="0006355D">
            <w:pPr>
              <w:ind w:left="72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  <w:p w:rsidR="00BD6839" w:rsidRPr="00C57FD9" w:rsidRDefault="00BD6839" w:rsidP="0006355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2" w:rsidRPr="00B26106" w:rsidRDefault="00E21B02" w:rsidP="00E21B02">
            <w:pPr>
              <w:spacing w:after="0"/>
              <w:ind w:left="7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E21B02">
            <w:pPr>
              <w:spacing w:after="0"/>
              <w:ind w:left="74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</w:tbl>
    <w:p w:rsidR="00A8676F" w:rsidRDefault="00A8676F" w:rsidP="00BD6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839" w:rsidRPr="00C57FD9" w:rsidRDefault="00BD6839" w:rsidP="00254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ПОРЯДОК ПУБЛИЧНЫХ ОБСУЖДЕНИЙ:</w:t>
      </w:r>
    </w:p>
    <w:p w:rsidR="0006355D" w:rsidRDefault="00844E54" w:rsidP="00A1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2FEF" w:rsidRPr="009C452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70493" w:rsidRPr="009C4521">
        <w:rPr>
          <w:rFonts w:ascii="Times New Roman" w:hAnsi="Times New Roman" w:cs="Times New Roman"/>
          <w:sz w:val="28"/>
          <w:szCs w:val="28"/>
          <w:shd w:val="clear" w:color="auto" w:fill="FFFFFF"/>
        </w:rPr>
        <w:t>оклад</w:t>
      </w:r>
      <w:r w:rsidR="00BD6839" w:rsidRPr="009C4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839" w:rsidRPr="009C4521">
        <w:rPr>
          <w:rFonts w:ascii="Times New Roman" w:hAnsi="Times New Roman" w:cs="Times New Roman"/>
          <w:sz w:val="28"/>
          <w:szCs w:val="28"/>
        </w:rPr>
        <w:t xml:space="preserve">руководителя УФНС России по Алтайскому краю </w:t>
      </w:r>
      <w:proofErr w:type="spellStart"/>
      <w:r w:rsidR="00BD6839" w:rsidRPr="009C4521">
        <w:rPr>
          <w:rFonts w:ascii="Times New Roman" w:hAnsi="Times New Roman" w:cs="Times New Roman"/>
          <w:b/>
          <w:sz w:val="28"/>
          <w:szCs w:val="28"/>
        </w:rPr>
        <w:t>Куриленко</w:t>
      </w:r>
      <w:proofErr w:type="spellEnd"/>
      <w:r w:rsidR="00C35816" w:rsidRPr="009C4521">
        <w:rPr>
          <w:rFonts w:ascii="Times New Roman" w:hAnsi="Times New Roman" w:cs="Times New Roman"/>
          <w:b/>
          <w:sz w:val="28"/>
          <w:szCs w:val="28"/>
        </w:rPr>
        <w:t xml:space="preserve"> Ю.А. </w:t>
      </w:r>
      <w:r w:rsidR="00F70493" w:rsidRPr="009C4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A55E86" w:rsidRPr="009C4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Подведение </w:t>
      </w:r>
      <w:proofErr w:type="gramStart"/>
      <w:r w:rsidR="00A55E86" w:rsidRPr="009C4521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 реализации механизма обязательного досудебного урегулирования споров</w:t>
      </w:r>
      <w:proofErr w:type="gramEnd"/>
      <w:r w:rsidR="00A55E86" w:rsidRPr="009C4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E86" w:rsidRPr="009C4521">
        <w:rPr>
          <w:rFonts w:ascii="Times New Roman" w:hAnsi="Times New Roman" w:cs="Times New Roman"/>
          <w:sz w:val="28"/>
          <w:szCs w:val="28"/>
        </w:rPr>
        <w:t>на территории Алтайского края</w:t>
      </w:r>
      <w:r w:rsidR="00AB7871" w:rsidRPr="009C4521">
        <w:rPr>
          <w:rFonts w:ascii="Times New Roman" w:hAnsi="Times New Roman" w:cs="Times New Roman"/>
          <w:sz w:val="28"/>
          <w:szCs w:val="28"/>
        </w:rPr>
        <w:t>»</w:t>
      </w:r>
      <w:r w:rsidR="00F46ABF" w:rsidRPr="009C4521">
        <w:rPr>
          <w:rFonts w:ascii="Times New Roman" w:hAnsi="Times New Roman" w:cs="Times New Roman"/>
          <w:sz w:val="28"/>
          <w:szCs w:val="28"/>
        </w:rPr>
        <w:t>;</w:t>
      </w:r>
      <w:r w:rsidR="0006355D" w:rsidRPr="009C4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BD1" w:rsidRPr="009C4521" w:rsidRDefault="00A10BD1" w:rsidP="00A1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5D" w:rsidRDefault="00AB7871" w:rsidP="00A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21">
        <w:rPr>
          <w:rFonts w:ascii="Times New Roman" w:hAnsi="Times New Roman" w:cs="Times New Roman"/>
          <w:sz w:val="28"/>
          <w:szCs w:val="28"/>
        </w:rPr>
        <w:t xml:space="preserve">- </w:t>
      </w:r>
      <w:r w:rsidR="00DA2FEF" w:rsidRPr="009C4521">
        <w:rPr>
          <w:rFonts w:ascii="Times New Roman" w:hAnsi="Times New Roman" w:cs="Times New Roman"/>
          <w:sz w:val="28"/>
          <w:szCs w:val="28"/>
        </w:rPr>
        <w:t>д</w:t>
      </w:r>
      <w:r w:rsidR="00F70493" w:rsidRPr="009C4521">
        <w:rPr>
          <w:rFonts w:ascii="Times New Roman" w:hAnsi="Times New Roman" w:cs="Times New Roman"/>
          <w:sz w:val="28"/>
          <w:szCs w:val="28"/>
        </w:rPr>
        <w:t>оклад</w:t>
      </w:r>
      <w:r w:rsidR="00A55E86" w:rsidRPr="009C4521">
        <w:rPr>
          <w:rFonts w:ascii="Times New Roman" w:hAnsi="Times New Roman" w:cs="Times New Roman"/>
          <w:sz w:val="28"/>
          <w:szCs w:val="28"/>
        </w:rPr>
        <w:t xml:space="preserve"> начальника отдела досудебного урегулирования налоговых споров УФНС России по Алтайскому краю И.Г. </w:t>
      </w:r>
      <w:proofErr w:type="spellStart"/>
      <w:r w:rsidR="00A55E86" w:rsidRPr="009C4521">
        <w:rPr>
          <w:rFonts w:ascii="Times New Roman" w:hAnsi="Times New Roman" w:cs="Times New Roman"/>
          <w:b/>
          <w:sz w:val="28"/>
          <w:szCs w:val="28"/>
        </w:rPr>
        <w:t>Кахановой</w:t>
      </w:r>
      <w:proofErr w:type="spellEnd"/>
      <w:r w:rsidR="00F46ABF" w:rsidRPr="009C4521">
        <w:rPr>
          <w:rFonts w:ascii="Times New Roman" w:hAnsi="Times New Roman" w:cs="Times New Roman"/>
          <w:sz w:val="28"/>
          <w:szCs w:val="28"/>
        </w:rPr>
        <w:t>;</w:t>
      </w:r>
    </w:p>
    <w:p w:rsidR="00AC7FDD" w:rsidRPr="009C4521" w:rsidRDefault="00AC7FDD" w:rsidP="00A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93" w:rsidRPr="00F46ABF" w:rsidRDefault="00E84817" w:rsidP="00A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493" w:rsidRPr="00F46ABF">
        <w:rPr>
          <w:rFonts w:ascii="Times New Roman" w:hAnsi="Times New Roman" w:cs="Times New Roman"/>
          <w:sz w:val="28"/>
          <w:szCs w:val="28"/>
        </w:rPr>
        <w:t>о</w:t>
      </w:r>
      <w:r w:rsidR="00BD6839" w:rsidRPr="00F46ABF">
        <w:rPr>
          <w:rFonts w:ascii="Times New Roman" w:hAnsi="Times New Roman" w:cs="Times New Roman"/>
          <w:sz w:val="28"/>
          <w:szCs w:val="28"/>
        </w:rPr>
        <w:t>тветы на вопросы</w:t>
      </w:r>
      <w:r w:rsidR="00AB7871">
        <w:rPr>
          <w:rFonts w:ascii="Times New Roman" w:hAnsi="Times New Roman" w:cs="Times New Roman"/>
          <w:sz w:val="28"/>
          <w:szCs w:val="28"/>
        </w:rPr>
        <w:t xml:space="preserve"> </w:t>
      </w:r>
      <w:r w:rsidR="007239F6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A55E86">
        <w:rPr>
          <w:rFonts w:ascii="Times New Roman" w:hAnsi="Times New Roman" w:cs="Times New Roman"/>
          <w:sz w:val="28"/>
          <w:szCs w:val="28"/>
        </w:rPr>
        <w:t xml:space="preserve"> направленные на почтовый ящик публичных обсуждений.</w:t>
      </w:r>
      <w:r w:rsidR="00723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BF" w:rsidRDefault="00F70493" w:rsidP="00A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4046" w:rsidRDefault="00F70493" w:rsidP="00A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BF">
        <w:rPr>
          <w:rFonts w:ascii="Times New Roman" w:hAnsi="Times New Roman" w:cs="Times New Roman"/>
          <w:sz w:val="28"/>
          <w:szCs w:val="28"/>
        </w:rPr>
        <w:t xml:space="preserve"> </w:t>
      </w:r>
      <w:r w:rsidR="00BD6839" w:rsidRPr="004C4046">
        <w:rPr>
          <w:rFonts w:ascii="Times New Roman" w:hAnsi="Times New Roman" w:cs="Times New Roman"/>
          <w:b/>
          <w:sz w:val="28"/>
          <w:szCs w:val="28"/>
        </w:rPr>
        <w:t>Вопросы и комментарии из зала</w:t>
      </w:r>
      <w:r w:rsidR="00BD6839" w:rsidRPr="00F46ABF">
        <w:rPr>
          <w:rFonts w:ascii="Times New Roman" w:hAnsi="Times New Roman" w:cs="Times New Roman"/>
          <w:sz w:val="28"/>
          <w:szCs w:val="28"/>
        </w:rPr>
        <w:t>:</w:t>
      </w:r>
      <w:r w:rsidR="00880B9F" w:rsidRPr="00F46ABF">
        <w:rPr>
          <w:rFonts w:ascii="Times New Roman" w:hAnsi="Times New Roman" w:cs="Times New Roman"/>
          <w:sz w:val="28"/>
          <w:szCs w:val="28"/>
        </w:rPr>
        <w:t xml:space="preserve"> Ю.А. Фриц (</w:t>
      </w:r>
      <w:r w:rsidR="00001D42" w:rsidRPr="00F46ABF">
        <w:rPr>
          <w:rFonts w:ascii="Times New Roman" w:hAnsi="Times New Roman" w:cs="Times New Roman"/>
          <w:sz w:val="28"/>
          <w:szCs w:val="28"/>
        </w:rPr>
        <w:t>председатель правления НП «Алтайский союз предпринимателей»</w:t>
      </w:r>
      <w:r w:rsidR="00FC7593" w:rsidRPr="00F46ABF">
        <w:rPr>
          <w:rFonts w:ascii="Times New Roman" w:hAnsi="Times New Roman" w:cs="Times New Roman"/>
          <w:sz w:val="28"/>
          <w:szCs w:val="28"/>
        </w:rPr>
        <w:t>)</w:t>
      </w:r>
      <w:r w:rsidR="00F46ABF" w:rsidRPr="00F46ABF">
        <w:rPr>
          <w:rFonts w:ascii="Times New Roman" w:hAnsi="Times New Roman" w:cs="Times New Roman"/>
          <w:sz w:val="28"/>
          <w:szCs w:val="28"/>
        </w:rPr>
        <w:t>,</w:t>
      </w:r>
      <w:r w:rsidR="00350975">
        <w:rPr>
          <w:rFonts w:ascii="Times New Roman" w:hAnsi="Times New Roman" w:cs="Times New Roman"/>
          <w:sz w:val="28"/>
          <w:szCs w:val="28"/>
        </w:rPr>
        <w:t xml:space="preserve"> </w:t>
      </w:r>
      <w:r w:rsidR="00A55E86">
        <w:rPr>
          <w:rFonts w:ascii="Times New Roman" w:hAnsi="Times New Roman" w:cs="Times New Roman"/>
          <w:sz w:val="28"/>
          <w:szCs w:val="28"/>
        </w:rPr>
        <w:t xml:space="preserve">Т.В. Ларина  (член общественного совета Управления), </w:t>
      </w:r>
      <w:proofErr w:type="spellStart"/>
      <w:r w:rsidR="00A55E86">
        <w:rPr>
          <w:rFonts w:ascii="Times New Roman" w:hAnsi="Times New Roman" w:cs="Times New Roman"/>
          <w:sz w:val="28"/>
          <w:szCs w:val="28"/>
        </w:rPr>
        <w:t>юрконсульт</w:t>
      </w:r>
      <w:proofErr w:type="spellEnd"/>
      <w:r w:rsidR="00A55E86">
        <w:rPr>
          <w:rFonts w:ascii="Times New Roman" w:hAnsi="Times New Roman" w:cs="Times New Roman"/>
          <w:sz w:val="28"/>
          <w:szCs w:val="28"/>
        </w:rPr>
        <w:t xml:space="preserve"> А.</w:t>
      </w:r>
      <w:r w:rsidR="00A10BD1">
        <w:rPr>
          <w:rFonts w:ascii="Times New Roman" w:hAnsi="Times New Roman" w:cs="Times New Roman"/>
          <w:sz w:val="28"/>
          <w:szCs w:val="28"/>
        </w:rPr>
        <w:t>В</w:t>
      </w:r>
      <w:r w:rsidR="00A55E86">
        <w:rPr>
          <w:rFonts w:ascii="Times New Roman" w:hAnsi="Times New Roman" w:cs="Times New Roman"/>
          <w:sz w:val="28"/>
          <w:szCs w:val="28"/>
        </w:rPr>
        <w:t xml:space="preserve">. Кулагин </w:t>
      </w:r>
    </w:p>
    <w:p w:rsidR="00A55629" w:rsidRPr="00A55629" w:rsidRDefault="00A55629" w:rsidP="00A5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BEB" w:rsidRPr="00C57FD9" w:rsidRDefault="00BD6839" w:rsidP="000D45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11571" w:rsidRPr="004C4046" w:rsidRDefault="00123071" w:rsidP="004C40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571">
        <w:rPr>
          <w:rFonts w:ascii="Times New Roman" w:hAnsi="Times New Roman" w:cs="Times New Roman"/>
          <w:sz w:val="28"/>
          <w:szCs w:val="28"/>
        </w:rPr>
        <w:t>Тезисы и презентации докладов довести до общественности, разместить на официальном сайте ведомства</w:t>
      </w:r>
      <w:r w:rsidR="00254808" w:rsidRPr="00811571">
        <w:rPr>
          <w:rFonts w:ascii="Times New Roman" w:hAnsi="Times New Roman" w:cs="Times New Roman"/>
          <w:sz w:val="28"/>
          <w:szCs w:val="28"/>
        </w:rPr>
        <w:t>, направить информацию по ТКС заинтересованным организациям</w:t>
      </w:r>
      <w:r w:rsidRPr="00811571">
        <w:rPr>
          <w:rFonts w:ascii="Times New Roman" w:hAnsi="Times New Roman" w:cs="Times New Roman"/>
          <w:sz w:val="28"/>
          <w:szCs w:val="28"/>
        </w:rPr>
        <w:t>.</w:t>
      </w:r>
    </w:p>
    <w:p w:rsidR="002119D2" w:rsidRPr="002119D2" w:rsidRDefault="002B36FF" w:rsidP="002119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буклет</w:t>
      </w:r>
      <w:r w:rsidR="002671CA">
        <w:rPr>
          <w:rFonts w:ascii="Times New Roman" w:hAnsi="Times New Roman" w:cs="Times New Roman"/>
          <w:sz w:val="28"/>
          <w:szCs w:val="28"/>
        </w:rPr>
        <w:t xml:space="preserve"> «Досудебное урегулирование налоговых споров» (срок </w:t>
      </w:r>
      <w:proofErr w:type="gramStart"/>
      <w:r w:rsidR="002671CA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2671CA">
        <w:rPr>
          <w:rFonts w:ascii="Times New Roman" w:hAnsi="Times New Roman" w:cs="Times New Roman"/>
          <w:sz w:val="28"/>
          <w:szCs w:val="28"/>
        </w:rPr>
        <w:t>евраль 2020</w:t>
      </w:r>
      <w:r w:rsidR="00C23BAA">
        <w:rPr>
          <w:rFonts w:ascii="Times New Roman" w:hAnsi="Times New Roman" w:cs="Times New Roman"/>
          <w:sz w:val="28"/>
          <w:szCs w:val="28"/>
        </w:rPr>
        <w:t xml:space="preserve"> </w:t>
      </w:r>
      <w:r w:rsidR="00A55629">
        <w:rPr>
          <w:rFonts w:ascii="Times New Roman" w:hAnsi="Times New Roman" w:cs="Times New Roman"/>
          <w:sz w:val="28"/>
          <w:szCs w:val="28"/>
        </w:rPr>
        <w:t>год</w:t>
      </w:r>
      <w:r w:rsidR="00C23BAA">
        <w:rPr>
          <w:rFonts w:ascii="Times New Roman" w:hAnsi="Times New Roman" w:cs="Times New Roman"/>
          <w:sz w:val="28"/>
          <w:szCs w:val="28"/>
        </w:rPr>
        <w:t>а</w:t>
      </w:r>
      <w:r w:rsidR="002671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4BA">
        <w:rPr>
          <w:rFonts w:ascii="Times New Roman" w:hAnsi="Times New Roman" w:cs="Times New Roman"/>
          <w:sz w:val="28"/>
          <w:szCs w:val="28"/>
        </w:rPr>
        <w:t>для размещения в операционных залах инспекций.</w:t>
      </w:r>
      <w:r w:rsidR="009C4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13" w:rsidRPr="004C4046" w:rsidRDefault="00A55629" w:rsidP="002119D2">
      <w:pPr>
        <w:pStyle w:val="a3"/>
        <w:numPr>
          <w:ilvl w:val="0"/>
          <w:numId w:val="6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 семинарах и в СМИ доводить до налогоплательщиков информацию о возможностях электронных сервисов ФНС России «Узнать о жалобе», «Решение по жалобам»</w:t>
      </w:r>
      <w:r w:rsidR="00211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1BF" w:rsidRPr="00400BDA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FD9">
        <w:rPr>
          <w:rFonts w:ascii="Times New Roman" w:hAnsi="Times New Roman" w:cs="Times New Roman"/>
          <w:b/>
          <w:i/>
          <w:sz w:val="28"/>
          <w:szCs w:val="28"/>
        </w:rPr>
        <w:t>Результаты анкетирования</w:t>
      </w:r>
    </w:p>
    <w:p w:rsidR="00F46ABF" w:rsidRPr="00FB36B5" w:rsidRDefault="00F46ABF" w:rsidP="00F46ABF">
      <w:pPr>
        <w:spacing w:after="0"/>
        <w:ind w:left="567" w:right="142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FB36B5">
        <w:rPr>
          <w:rFonts w:ascii="Times New Roman" w:hAnsi="Times New Roman" w:cs="Times New Roman"/>
          <w:b/>
          <w:smallCaps/>
          <w:sz w:val="24"/>
          <w:szCs w:val="24"/>
        </w:rPr>
        <w:t xml:space="preserve">Дата проведения опроса </w:t>
      </w:r>
      <w:r w:rsidR="00D138C0">
        <w:rPr>
          <w:rFonts w:ascii="Times New Roman" w:hAnsi="Times New Roman" w:cs="Times New Roman"/>
          <w:b/>
          <w:smallCaps/>
          <w:sz w:val="24"/>
          <w:szCs w:val="24"/>
        </w:rPr>
        <w:t>09.12</w:t>
      </w:r>
      <w:r w:rsidRPr="00FB36B5">
        <w:rPr>
          <w:rFonts w:ascii="Times New Roman" w:hAnsi="Times New Roman" w:cs="Times New Roman"/>
          <w:b/>
          <w:smallCaps/>
          <w:sz w:val="24"/>
          <w:szCs w:val="24"/>
        </w:rPr>
        <w:t xml:space="preserve">.2019 </w:t>
      </w:r>
    </w:p>
    <w:p w:rsidR="00F46ABF" w:rsidRPr="003C2345" w:rsidRDefault="00F46ABF" w:rsidP="00F46ABF">
      <w:pPr>
        <w:spacing w:after="0"/>
        <w:ind w:left="567" w:right="142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3C2345">
        <w:rPr>
          <w:rFonts w:ascii="Times New Roman" w:hAnsi="Times New Roman" w:cs="Times New Roman"/>
          <w:b/>
          <w:smallCaps/>
          <w:sz w:val="24"/>
          <w:szCs w:val="24"/>
        </w:rPr>
        <w:t xml:space="preserve">Количество анкет – </w:t>
      </w:r>
      <w:r w:rsidR="003C2345" w:rsidRPr="003C2345">
        <w:rPr>
          <w:rFonts w:ascii="Times New Roman" w:hAnsi="Times New Roman" w:cs="Times New Roman"/>
          <w:b/>
          <w:smallCaps/>
          <w:sz w:val="24"/>
          <w:szCs w:val="24"/>
        </w:rPr>
        <w:t>19</w:t>
      </w:r>
    </w:p>
    <w:p w:rsidR="00F46ABF" w:rsidRPr="00FB36B5" w:rsidRDefault="00F46ABF" w:rsidP="00F46ABF">
      <w:pPr>
        <w:spacing w:after="0"/>
        <w:ind w:left="567" w:right="142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1. Оцените качество организации мероприятия.</w:t>
      </w: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</w:rPr>
        <w:t xml:space="preserve"> </w:t>
      </w:r>
      <w:r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(Один ответ)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1. Хорошо </w:t>
      </w:r>
      <w:r w:rsidR="003C23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345" w:rsidRPr="003C2345">
        <w:rPr>
          <w:rFonts w:ascii="Times New Roman" w:hAnsi="Times New Roman" w:cs="Times New Roman"/>
          <w:b/>
          <w:sz w:val="24"/>
          <w:szCs w:val="24"/>
        </w:rPr>
        <w:t>84,2</w:t>
      </w:r>
      <w:r w:rsidRPr="003C234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B36B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2. Удовлетворительно -</w:t>
      </w:r>
      <w:r w:rsidR="003C2345">
        <w:rPr>
          <w:rFonts w:ascii="Times New Roman" w:hAnsi="Times New Roman" w:cs="Times New Roman"/>
          <w:sz w:val="24"/>
          <w:szCs w:val="24"/>
        </w:rPr>
        <w:t>10</w:t>
      </w:r>
      <w:r w:rsidRPr="00FB36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234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B36B5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Pr="00FB36B5">
        <w:rPr>
          <w:rFonts w:ascii="Times New Roman" w:hAnsi="Times New Roman" w:cs="Times New Roman"/>
          <w:sz w:val="24"/>
          <w:szCs w:val="24"/>
        </w:rPr>
        <w:tab/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3. Неудовлетворительно – 0 %          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36B5">
        <w:rPr>
          <w:rFonts w:ascii="Times New Roman" w:hAnsi="Times New Roman" w:cs="Times New Roman"/>
          <w:sz w:val="24"/>
          <w:szCs w:val="24"/>
        </w:rPr>
        <w:tab/>
      </w:r>
      <w:r w:rsidRPr="00FB36B5">
        <w:rPr>
          <w:rFonts w:ascii="Times New Roman" w:hAnsi="Times New Roman" w:cs="Times New Roman"/>
          <w:sz w:val="24"/>
          <w:szCs w:val="24"/>
        </w:rPr>
        <w:tab/>
      </w: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</w:rPr>
        <w:t xml:space="preserve">2. Какая информация по итогам </w:t>
      </w:r>
      <w:r w:rsidRPr="00FB36B5">
        <w:rPr>
          <w:rFonts w:ascii="Times New Roman" w:hAnsi="Times New Roman" w:cs="Times New Roman"/>
          <w:sz w:val="24"/>
          <w:szCs w:val="24"/>
        </w:rPr>
        <w:t>мероприятия</w:t>
      </w:r>
      <w:r w:rsidRPr="00FB36B5">
        <w:rPr>
          <w:rFonts w:ascii="Times New Roman" w:hAnsi="Times New Roman" w:cs="Times New Roman"/>
          <w:i w:val="0"/>
          <w:sz w:val="24"/>
          <w:szCs w:val="24"/>
        </w:rPr>
        <w:t xml:space="preserve"> наиболее интересна? </w:t>
      </w:r>
      <w:r w:rsidRPr="00FB36B5">
        <w:rPr>
          <w:rFonts w:ascii="Times New Roman" w:hAnsi="Times New Roman" w:cs="Times New Roman"/>
          <w:b w:val="0"/>
          <w:sz w:val="24"/>
          <w:szCs w:val="24"/>
        </w:rPr>
        <w:t>(не более 3-х ответов)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1. Практика контрольно-надзорной деятельности – </w:t>
      </w:r>
      <w:r w:rsidR="00C354A8" w:rsidRPr="00314B51">
        <w:rPr>
          <w:rFonts w:ascii="Times New Roman" w:hAnsi="Times New Roman" w:cs="Times New Roman"/>
          <w:b/>
          <w:sz w:val="24"/>
          <w:szCs w:val="24"/>
        </w:rPr>
        <w:t>4</w:t>
      </w:r>
      <w:r w:rsidRPr="00314B51">
        <w:rPr>
          <w:rFonts w:ascii="Times New Roman" w:hAnsi="Times New Roman" w:cs="Times New Roman"/>
          <w:b/>
          <w:sz w:val="24"/>
          <w:szCs w:val="24"/>
        </w:rPr>
        <w:t>7,</w:t>
      </w:r>
      <w:r w:rsidR="00C354A8" w:rsidRPr="00314B51">
        <w:rPr>
          <w:rFonts w:ascii="Times New Roman" w:hAnsi="Times New Roman" w:cs="Times New Roman"/>
          <w:b/>
          <w:sz w:val="24"/>
          <w:szCs w:val="24"/>
        </w:rPr>
        <w:t>4</w:t>
      </w:r>
      <w:r w:rsidRPr="00314B5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46ABF" w:rsidRPr="00314B51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2. Изменения в налоговом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законодательстве – </w:t>
      </w:r>
      <w:r w:rsidR="00C354A8" w:rsidRPr="00314B51">
        <w:rPr>
          <w:rFonts w:ascii="Times New Roman" w:hAnsi="Times New Roman" w:cs="Times New Roman"/>
          <w:sz w:val="24"/>
          <w:szCs w:val="24"/>
        </w:rPr>
        <w:t>31</w:t>
      </w:r>
      <w:r w:rsidRPr="00314B51">
        <w:rPr>
          <w:rFonts w:ascii="Times New Roman" w:hAnsi="Times New Roman" w:cs="Times New Roman"/>
          <w:sz w:val="24"/>
          <w:szCs w:val="24"/>
        </w:rPr>
        <w:t>,</w:t>
      </w:r>
      <w:r w:rsidR="00C354A8" w:rsidRPr="00314B51">
        <w:rPr>
          <w:rFonts w:ascii="Times New Roman" w:hAnsi="Times New Roman" w:cs="Times New Roman"/>
          <w:sz w:val="24"/>
          <w:szCs w:val="24"/>
        </w:rPr>
        <w:t>6</w:t>
      </w:r>
      <w:r w:rsidRPr="00314B5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314B51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3. Руководство по соблюдению обязательных требований – </w:t>
      </w:r>
      <w:r w:rsidR="00C354A8" w:rsidRPr="00314B51">
        <w:rPr>
          <w:rFonts w:ascii="Times New Roman" w:hAnsi="Times New Roman" w:cs="Times New Roman"/>
          <w:sz w:val="24"/>
          <w:szCs w:val="24"/>
        </w:rPr>
        <w:t xml:space="preserve">31,6 </w:t>
      </w:r>
      <w:r w:rsidRPr="00314B51">
        <w:rPr>
          <w:rFonts w:ascii="Times New Roman" w:hAnsi="Times New Roman" w:cs="Times New Roman"/>
          <w:sz w:val="24"/>
          <w:szCs w:val="24"/>
        </w:rPr>
        <w:t>%</w:t>
      </w:r>
    </w:p>
    <w:p w:rsidR="00F46ABF" w:rsidRPr="00522820" w:rsidRDefault="00F46ABF" w:rsidP="00F46ABF">
      <w:pPr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4. Ответы на вопросы участников публичных слушаний – </w:t>
      </w:r>
      <w:r w:rsidR="00C354A8">
        <w:rPr>
          <w:rFonts w:ascii="Times New Roman" w:hAnsi="Times New Roman" w:cs="Times New Roman"/>
          <w:b/>
          <w:sz w:val="24"/>
          <w:szCs w:val="24"/>
        </w:rPr>
        <w:t>42,1</w:t>
      </w:r>
      <w:r w:rsidRPr="0052282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426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5. Другое – 0 %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6. Ничего не интересно - 0 %</w:t>
      </w:r>
      <w:r w:rsidRPr="00FB36B5">
        <w:rPr>
          <w:rFonts w:ascii="Times New Roman" w:hAnsi="Times New Roman" w:cs="Times New Roman"/>
          <w:sz w:val="24"/>
          <w:szCs w:val="24"/>
        </w:rPr>
        <w:tab/>
      </w:r>
    </w:p>
    <w:p w:rsidR="00F46ABF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  <w:lang w:val="en-US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7. Затрудняюсь ответить – </w:t>
      </w:r>
      <w:r w:rsidR="00314B51" w:rsidRPr="00FB36B5">
        <w:rPr>
          <w:rFonts w:ascii="Times New Roman" w:hAnsi="Times New Roman" w:cs="Times New Roman"/>
          <w:sz w:val="24"/>
          <w:szCs w:val="24"/>
        </w:rPr>
        <w:t>0 %</w:t>
      </w:r>
      <w:r w:rsidR="00314B51" w:rsidRPr="00FB36B5">
        <w:rPr>
          <w:rFonts w:ascii="Times New Roman" w:hAnsi="Times New Roman" w:cs="Times New Roman"/>
          <w:sz w:val="24"/>
          <w:szCs w:val="24"/>
        </w:rPr>
        <w:tab/>
      </w:r>
    </w:p>
    <w:p w:rsidR="00314B51" w:rsidRPr="00314B51" w:rsidRDefault="00314B51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 xml:space="preserve">3. Даны ли ответы на Ваши вопросы? </w:t>
      </w:r>
      <w:r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(Один ответ)</w:t>
      </w:r>
    </w:p>
    <w:p w:rsidR="00F46ABF" w:rsidRPr="00522820" w:rsidRDefault="00F46ABF" w:rsidP="00F46ABF">
      <w:pPr>
        <w:spacing w:after="0"/>
        <w:ind w:left="360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1. да – </w:t>
      </w:r>
      <w:r w:rsidRPr="008341A2">
        <w:rPr>
          <w:rFonts w:ascii="Times New Roman" w:hAnsi="Times New Roman" w:cs="Times New Roman"/>
          <w:sz w:val="24"/>
          <w:szCs w:val="24"/>
        </w:rPr>
        <w:t>1</w:t>
      </w:r>
      <w:r w:rsidR="00314B51" w:rsidRPr="00314B51">
        <w:rPr>
          <w:rFonts w:ascii="Times New Roman" w:hAnsi="Times New Roman" w:cs="Times New Roman"/>
          <w:sz w:val="24"/>
          <w:szCs w:val="24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>,</w:t>
      </w:r>
      <w:r w:rsidR="00314B51" w:rsidRPr="00314B51">
        <w:rPr>
          <w:rFonts w:ascii="Times New Roman" w:hAnsi="Times New Roman" w:cs="Times New Roman"/>
          <w:sz w:val="24"/>
          <w:szCs w:val="24"/>
        </w:rPr>
        <w:t>5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  <w:r w:rsidRPr="00FB36B5">
        <w:rPr>
          <w:rFonts w:ascii="Times New Roman" w:hAnsi="Times New Roman" w:cs="Times New Roman"/>
          <w:sz w:val="24"/>
          <w:szCs w:val="24"/>
        </w:rPr>
        <w:tab/>
        <w:t xml:space="preserve">  3. вопросы мной не задавались – </w:t>
      </w:r>
      <w:r w:rsidR="00314B51" w:rsidRPr="00314B51">
        <w:rPr>
          <w:rFonts w:ascii="Times New Roman" w:hAnsi="Times New Roman" w:cs="Times New Roman"/>
          <w:b/>
          <w:sz w:val="24"/>
          <w:szCs w:val="24"/>
        </w:rPr>
        <w:t>73</w:t>
      </w:r>
      <w:r w:rsidRPr="00314B51">
        <w:rPr>
          <w:rFonts w:ascii="Times New Roman" w:hAnsi="Times New Roman" w:cs="Times New Roman"/>
          <w:b/>
          <w:sz w:val="24"/>
          <w:szCs w:val="24"/>
        </w:rPr>
        <w:t>,</w:t>
      </w:r>
      <w:r w:rsidR="00314B51" w:rsidRPr="00314B51">
        <w:rPr>
          <w:rFonts w:ascii="Times New Roman" w:hAnsi="Times New Roman" w:cs="Times New Roman"/>
          <w:b/>
          <w:sz w:val="24"/>
          <w:szCs w:val="24"/>
        </w:rPr>
        <w:t>7</w:t>
      </w:r>
      <w:r w:rsidRPr="00314B5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46ABF" w:rsidRPr="00FB36B5" w:rsidRDefault="00F46ABF" w:rsidP="00F46ABF">
      <w:pPr>
        <w:spacing w:after="0"/>
        <w:ind w:left="360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2. нет – </w:t>
      </w:r>
      <w:r w:rsidR="00314B5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            4. Другое – </w:t>
      </w:r>
      <w:r w:rsidR="00314B51">
        <w:rPr>
          <w:rFonts w:ascii="Times New Roman" w:hAnsi="Times New Roman" w:cs="Times New Roman"/>
          <w:sz w:val="24"/>
          <w:szCs w:val="24"/>
          <w:lang w:val="en-US"/>
        </w:rPr>
        <w:t>5,</w:t>
      </w:r>
      <w:r w:rsidRPr="00FB36B5">
        <w:rPr>
          <w:rFonts w:ascii="Times New Roman" w:hAnsi="Times New Roman" w:cs="Times New Roman"/>
          <w:sz w:val="24"/>
          <w:szCs w:val="24"/>
        </w:rPr>
        <w:t xml:space="preserve">3 %            </w:t>
      </w:r>
    </w:p>
    <w:p w:rsidR="00F46ABF" w:rsidRPr="00FB36B5" w:rsidRDefault="00F46ABF" w:rsidP="00F46ABF">
      <w:pPr>
        <w:tabs>
          <w:tab w:val="left" w:pos="3510"/>
        </w:tabs>
        <w:spacing w:after="0"/>
        <w:ind w:left="4140" w:right="142"/>
        <w:rPr>
          <w:rFonts w:ascii="Times New Roman" w:hAnsi="Times New Roman" w:cs="Times New Roman"/>
          <w:sz w:val="24"/>
          <w:szCs w:val="24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4. Ваши замечания и комментарии к докладам УФНС</w:t>
      </w:r>
    </w:p>
    <w:p w:rsidR="00F46ABF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Есть замечания – </w:t>
      </w:r>
      <w:r w:rsidR="00E36A1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Нет замечаний – </w:t>
      </w:r>
      <w:r w:rsidR="00E36A1B" w:rsidRPr="00E36A1B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E36A1B">
        <w:rPr>
          <w:rFonts w:ascii="Times New Roman" w:hAnsi="Times New Roman" w:cs="Times New Roman"/>
          <w:sz w:val="24"/>
          <w:szCs w:val="24"/>
        </w:rPr>
        <w:t>,</w:t>
      </w:r>
      <w:r w:rsidR="00E36A1B" w:rsidRPr="00E36A1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36A1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b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5. 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уплаты, иное)?</w:t>
      </w: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</w:rPr>
        <w:t xml:space="preserve"> </w:t>
      </w:r>
      <w:r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(Возможно несколько вариантов ответа)</w:t>
      </w:r>
    </w:p>
    <w:p w:rsidR="00F46ABF" w:rsidRPr="007F20DF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1. 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 – </w:t>
      </w:r>
      <w:r w:rsidR="007F20DF" w:rsidRPr="007F20DF">
        <w:rPr>
          <w:rFonts w:ascii="Times New Roman" w:hAnsi="Times New Roman" w:cs="Times New Roman"/>
          <w:sz w:val="24"/>
          <w:szCs w:val="24"/>
        </w:rPr>
        <w:t>21</w:t>
      </w:r>
      <w:r w:rsidRPr="007F20DF">
        <w:rPr>
          <w:rFonts w:ascii="Times New Roman" w:hAnsi="Times New Roman" w:cs="Times New Roman"/>
          <w:sz w:val="24"/>
          <w:szCs w:val="24"/>
        </w:rPr>
        <w:t>,</w:t>
      </w:r>
      <w:r w:rsidR="007F20DF" w:rsidRPr="007F20DF">
        <w:rPr>
          <w:rFonts w:ascii="Times New Roman" w:hAnsi="Times New Roman" w:cs="Times New Roman"/>
          <w:sz w:val="24"/>
          <w:szCs w:val="24"/>
        </w:rPr>
        <w:t>1</w:t>
      </w:r>
      <w:r w:rsidRPr="007F20DF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2. Информационные разделы официального Интернет-сайта ФНС России –</w:t>
      </w:r>
      <w:r w:rsidRPr="00522820">
        <w:rPr>
          <w:rFonts w:ascii="Times New Roman" w:hAnsi="Times New Roman" w:cs="Times New Roman"/>
          <w:b/>
          <w:sz w:val="24"/>
          <w:szCs w:val="24"/>
        </w:rPr>
        <w:t>3</w:t>
      </w:r>
      <w:r w:rsidR="007F20DF" w:rsidRPr="007F20DF">
        <w:rPr>
          <w:rFonts w:ascii="Times New Roman" w:hAnsi="Times New Roman" w:cs="Times New Roman"/>
          <w:b/>
          <w:sz w:val="24"/>
          <w:szCs w:val="24"/>
        </w:rPr>
        <w:t>6</w:t>
      </w:r>
      <w:r w:rsidRPr="00522820">
        <w:rPr>
          <w:rFonts w:ascii="Times New Roman" w:hAnsi="Times New Roman" w:cs="Times New Roman"/>
          <w:b/>
          <w:sz w:val="24"/>
          <w:szCs w:val="24"/>
        </w:rPr>
        <w:t>,8 %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3. Публичные мероприятия (публичные обсуждения, семинары</w:t>
      </w:r>
      <w:bookmarkStart w:id="0" w:name="_GoBack"/>
      <w:bookmarkEnd w:id="0"/>
      <w:r w:rsidRPr="00FB36B5">
        <w:rPr>
          <w:rFonts w:ascii="Times New Roman" w:hAnsi="Times New Roman" w:cs="Times New Roman"/>
          <w:sz w:val="24"/>
          <w:szCs w:val="24"/>
        </w:rPr>
        <w:t>, конференции, круглые столы, информационные камп</w:t>
      </w:r>
      <w:r>
        <w:rPr>
          <w:rFonts w:ascii="Times New Roman" w:hAnsi="Times New Roman" w:cs="Times New Roman"/>
          <w:sz w:val="24"/>
          <w:szCs w:val="24"/>
        </w:rPr>
        <w:t xml:space="preserve">ании) для налогоплательщиков – </w:t>
      </w:r>
      <w:r w:rsidR="007F20DF" w:rsidRPr="007F20DF">
        <w:rPr>
          <w:rFonts w:ascii="Times New Roman" w:hAnsi="Times New Roman" w:cs="Times New Roman"/>
          <w:sz w:val="24"/>
          <w:szCs w:val="24"/>
        </w:rPr>
        <w:t>1</w:t>
      </w:r>
      <w:r w:rsidRPr="008E2205">
        <w:rPr>
          <w:rFonts w:ascii="Times New Roman" w:hAnsi="Times New Roman" w:cs="Times New Roman"/>
          <w:sz w:val="24"/>
          <w:szCs w:val="24"/>
        </w:rPr>
        <w:t>5</w:t>
      </w:r>
      <w:r w:rsidR="007F20DF" w:rsidRPr="007F20DF">
        <w:rPr>
          <w:rFonts w:ascii="Times New Roman" w:hAnsi="Times New Roman" w:cs="Times New Roman"/>
          <w:sz w:val="24"/>
          <w:szCs w:val="24"/>
        </w:rPr>
        <w:t>,8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4.Электронные брошюры ФНС России – </w:t>
      </w:r>
      <w:r w:rsidR="007F20DF" w:rsidRPr="007F20DF">
        <w:rPr>
          <w:rFonts w:ascii="Times New Roman" w:hAnsi="Times New Roman" w:cs="Times New Roman"/>
          <w:sz w:val="24"/>
          <w:szCs w:val="24"/>
        </w:rPr>
        <w:t>5</w:t>
      </w:r>
      <w:r w:rsidRPr="00FB36B5">
        <w:rPr>
          <w:rFonts w:ascii="Times New Roman" w:hAnsi="Times New Roman" w:cs="Times New Roman"/>
          <w:sz w:val="24"/>
          <w:szCs w:val="24"/>
        </w:rPr>
        <w:t>,</w:t>
      </w:r>
      <w:r w:rsidRPr="008E2205">
        <w:rPr>
          <w:rFonts w:ascii="Times New Roman" w:hAnsi="Times New Roman" w:cs="Times New Roman"/>
          <w:sz w:val="24"/>
          <w:szCs w:val="24"/>
        </w:rPr>
        <w:t>3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 w:rsidRPr="00FB36B5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FB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B5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r w:rsidRPr="00FB36B5">
        <w:rPr>
          <w:rFonts w:ascii="Times New Roman" w:hAnsi="Times New Roman" w:cs="Times New Roman"/>
          <w:sz w:val="24"/>
          <w:szCs w:val="24"/>
        </w:rPr>
        <w:t xml:space="preserve"> ФНС России)</w:t>
      </w:r>
      <w:r w:rsidRPr="008E2205">
        <w:rPr>
          <w:rFonts w:ascii="Times New Roman" w:hAnsi="Times New Roman" w:cs="Times New Roman"/>
          <w:sz w:val="24"/>
          <w:szCs w:val="24"/>
        </w:rPr>
        <w:t xml:space="preserve"> </w:t>
      </w:r>
      <w:r w:rsidRPr="00FB36B5">
        <w:rPr>
          <w:rFonts w:ascii="Times New Roman" w:hAnsi="Times New Roman" w:cs="Times New Roman"/>
          <w:sz w:val="24"/>
          <w:szCs w:val="24"/>
        </w:rPr>
        <w:t>–</w:t>
      </w:r>
      <w:r w:rsidRPr="008E2205">
        <w:rPr>
          <w:rFonts w:ascii="Times New Roman" w:hAnsi="Times New Roman" w:cs="Times New Roman"/>
          <w:sz w:val="24"/>
          <w:szCs w:val="24"/>
        </w:rPr>
        <w:t xml:space="preserve"> </w:t>
      </w:r>
      <w:r w:rsidR="007F20DF" w:rsidRPr="007F20DF">
        <w:rPr>
          <w:rFonts w:ascii="Times New Roman" w:hAnsi="Times New Roman" w:cs="Times New Roman"/>
          <w:sz w:val="24"/>
          <w:szCs w:val="24"/>
        </w:rPr>
        <w:t>1</w:t>
      </w:r>
      <w:r w:rsidR="007F20DF" w:rsidRPr="008E2205">
        <w:rPr>
          <w:rFonts w:ascii="Times New Roman" w:hAnsi="Times New Roman" w:cs="Times New Roman"/>
          <w:sz w:val="24"/>
          <w:szCs w:val="24"/>
        </w:rPr>
        <w:t>5</w:t>
      </w:r>
      <w:r w:rsidR="007F20DF" w:rsidRPr="007F20DF">
        <w:rPr>
          <w:rFonts w:ascii="Times New Roman" w:hAnsi="Times New Roman" w:cs="Times New Roman"/>
          <w:sz w:val="24"/>
          <w:szCs w:val="24"/>
        </w:rPr>
        <w:t>,8</w:t>
      </w:r>
      <w:r w:rsidR="007F20DF"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6. СМИ (теле, радио, реклама в инт</w:t>
      </w:r>
      <w:r>
        <w:rPr>
          <w:rFonts w:ascii="Times New Roman" w:hAnsi="Times New Roman" w:cs="Times New Roman"/>
          <w:sz w:val="24"/>
          <w:szCs w:val="24"/>
        </w:rPr>
        <w:t xml:space="preserve">ернете, печатные издания) – </w:t>
      </w:r>
      <w:r w:rsidRPr="008E2205">
        <w:rPr>
          <w:rFonts w:ascii="Times New Roman" w:hAnsi="Times New Roman" w:cs="Times New Roman"/>
          <w:sz w:val="24"/>
          <w:szCs w:val="24"/>
        </w:rPr>
        <w:t>2</w:t>
      </w:r>
      <w:r w:rsidR="007F20DF" w:rsidRPr="007F20DF">
        <w:rPr>
          <w:rFonts w:ascii="Times New Roman" w:hAnsi="Times New Roman" w:cs="Times New Roman"/>
          <w:sz w:val="24"/>
          <w:szCs w:val="24"/>
        </w:rPr>
        <w:t>1,1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7.Журнал «Налоговая политика и практика» - </w:t>
      </w:r>
      <w:r w:rsidR="007F20DF" w:rsidRPr="007F20DF">
        <w:rPr>
          <w:rFonts w:ascii="Times New Roman" w:hAnsi="Times New Roman" w:cs="Times New Roman"/>
          <w:sz w:val="24"/>
          <w:szCs w:val="24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8. Интерактивные сервисы на официальном Интернет-сайте ФНС России, в том числе Личные кабинеты – </w:t>
      </w:r>
      <w:r w:rsidR="007F20DF" w:rsidRPr="007F20DF">
        <w:rPr>
          <w:rFonts w:ascii="Times New Roman" w:hAnsi="Times New Roman" w:cs="Times New Roman"/>
          <w:b/>
          <w:sz w:val="24"/>
          <w:szCs w:val="24"/>
        </w:rPr>
        <w:t>52,</w:t>
      </w:r>
      <w:r w:rsidRPr="00522820">
        <w:rPr>
          <w:rFonts w:ascii="Times New Roman" w:hAnsi="Times New Roman" w:cs="Times New Roman"/>
          <w:b/>
          <w:sz w:val="24"/>
          <w:szCs w:val="24"/>
        </w:rPr>
        <w:t>6 %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9. Реклама в общественном транспорте – </w:t>
      </w:r>
      <w:r w:rsidR="007F20DF" w:rsidRPr="007F20DF">
        <w:rPr>
          <w:rFonts w:ascii="Times New Roman" w:hAnsi="Times New Roman" w:cs="Times New Roman"/>
          <w:sz w:val="24"/>
          <w:szCs w:val="24"/>
        </w:rPr>
        <w:t>2,3</w:t>
      </w:r>
      <w:r w:rsidRPr="00FB36B5">
        <w:rPr>
          <w:rFonts w:ascii="Times New Roman" w:hAnsi="Times New Roman" w:cs="Times New Roman"/>
          <w:sz w:val="24"/>
          <w:szCs w:val="24"/>
        </w:rPr>
        <w:t xml:space="preserve"> %               </w:t>
      </w:r>
    </w:p>
    <w:p w:rsidR="00F46ABF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  <w:u w:val="single"/>
        </w:rPr>
      </w:pPr>
      <w:r w:rsidRPr="00FB36B5">
        <w:rPr>
          <w:rFonts w:ascii="Times New Roman" w:hAnsi="Times New Roman" w:cs="Times New Roman"/>
          <w:sz w:val="24"/>
          <w:szCs w:val="24"/>
        </w:rPr>
        <w:lastRenderedPageBreak/>
        <w:t xml:space="preserve">10. Иное – </w:t>
      </w:r>
      <w:r w:rsidR="007F20DF" w:rsidRPr="007F20DF">
        <w:rPr>
          <w:rFonts w:ascii="Times New Roman" w:hAnsi="Times New Roman" w:cs="Times New Roman"/>
          <w:sz w:val="24"/>
          <w:szCs w:val="24"/>
        </w:rPr>
        <w:t>1</w:t>
      </w:r>
      <w:r w:rsidRPr="00FB36B5">
        <w:rPr>
          <w:rFonts w:ascii="Times New Roman" w:hAnsi="Times New Roman" w:cs="Times New Roman"/>
          <w:sz w:val="24"/>
          <w:szCs w:val="24"/>
        </w:rPr>
        <w:t>5</w:t>
      </w:r>
      <w:r w:rsidR="007F20DF" w:rsidRPr="007F20DF">
        <w:rPr>
          <w:rFonts w:ascii="Times New Roman" w:hAnsi="Times New Roman" w:cs="Times New Roman"/>
          <w:sz w:val="24"/>
          <w:szCs w:val="24"/>
        </w:rPr>
        <w:t>,8</w:t>
      </w:r>
      <w:r w:rsidRPr="00FB36B5">
        <w:rPr>
          <w:rFonts w:ascii="Times New Roman" w:hAnsi="Times New Roman" w:cs="Times New Roman"/>
          <w:sz w:val="24"/>
          <w:szCs w:val="24"/>
        </w:rPr>
        <w:t xml:space="preserve"> % </w:t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</w:t>
      </w:r>
    </w:p>
    <w:p w:rsidR="00F46ABF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  <w:u w:val="single"/>
        </w:rPr>
      </w:pPr>
    </w:p>
    <w:p w:rsidR="00F46ABF" w:rsidRPr="0074544C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74544C">
        <w:rPr>
          <w:rFonts w:ascii="Times New Roman" w:hAnsi="Times New Roman" w:cs="Times New Roman"/>
          <w:sz w:val="24"/>
          <w:szCs w:val="24"/>
        </w:rPr>
        <w:t xml:space="preserve">Иное: </w:t>
      </w:r>
      <w:r w:rsidR="007F20DF">
        <w:rPr>
          <w:rFonts w:ascii="Times New Roman" w:hAnsi="Times New Roman" w:cs="Times New Roman"/>
          <w:sz w:val="24"/>
          <w:szCs w:val="24"/>
        </w:rPr>
        <w:t xml:space="preserve">Интернет-бухгалтерия, </w:t>
      </w:r>
      <w:r>
        <w:rPr>
          <w:rFonts w:ascii="Times New Roman" w:hAnsi="Times New Roman" w:cs="Times New Roman"/>
          <w:sz w:val="24"/>
          <w:szCs w:val="24"/>
        </w:rPr>
        <w:t xml:space="preserve">справочно-правовые системы, </w:t>
      </w:r>
      <w:r w:rsidR="007F20DF">
        <w:rPr>
          <w:rFonts w:ascii="Times New Roman" w:hAnsi="Times New Roman" w:cs="Times New Roman"/>
          <w:sz w:val="24"/>
          <w:szCs w:val="24"/>
        </w:rPr>
        <w:t>специализированные сайты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  <w:u w:val="single"/>
        </w:rPr>
      </w:pPr>
    </w:p>
    <w:p w:rsidR="00F46ABF" w:rsidRPr="00FB36B5" w:rsidRDefault="00F46ABF" w:rsidP="00F46ABF">
      <w:pPr>
        <w:pStyle w:val="2"/>
        <w:numPr>
          <w:ilvl w:val="0"/>
          <w:numId w:val="10"/>
        </w:numPr>
        <w:shd w:val="clear" w:color="auto" w:fill="BFBFBF"/>
        <w:spacing w:before="0" w:after="0"/>
        <w:ind w:right="14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Какой из перечисленных в пункте 5 Анкеты способов информирования налогоплательщиков Вы считаете наиболее эффективным?</w:t>
      </w: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</w:rPr>
        <w:t xml:space="preserve"> </w:t>
      </w:r>
      <w:r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(оцените от 0 до 4, где 0 –не сталкивался с таким способом информирования , 1 - неэффективный, 2- скорее неэффективный, 3 – скорее эффективный, 4 - эффективный)</w:t>
      </w:r>
      <w:proofErr w:type="gramEnd"/>
    </w:p>
    <w:p w:rsidR="00F46ABF" w:rsidRPr="00FB36B5" w:rsidRDefault="00F46ABF" w:rsidP="00F46ABF">
      <w:pPr>
        <w:pStyle w:val="a3"/>
        <w:rPr>
          <w:sz w:val="24"/>
          <w:szCs w:val="24"/>
          <w:lang w:eastAsia="ru-RU"/>
        </w:rPr>
      </w:pPr>
    </w:p>
    <w:tbl>
      <w:tblPr>
        <w:tblStyle w:val="a4"/>
        <w:tblW w:w="9214" w:type="dxa"/>
        <w:tblInd w:w="534" w:type="dxa"/>
        <w:tblLayout w:type="fixed"/>
        <w:tblLook w:val="04A0"/>
      </w:tblPr>
      <w:tblGrid>
        <w:gridCol w:w="4394"/>
        <w:gridCol w:w="850"/>
        <w:gridCol w:w="993"/>
        <w:gridCol w:w="992"/>
        <w:gridCol w:w="992"/>
        <w:gridCol w:w="993"/>
      </w:tblGrid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4</w:t>
            </w:r>
          </w:p>
        </w:tc>
      </w:tr>
      <w:tr w:rsidR="00F46ABF" w:rsidRPr="00FB36B5" w:rsidTr="00F867FB">
        <w:tc>
          <w:tcPr>
            <w:tcW w:w="4394" w:type="dxa"/>
            <w:shd w:val="clear" w:color="auto" w:fill="auto"/>
          </w:tcPr>
          <w:p w:rsidR="00F46ABF" w:rsidRPr="004A71A4" w:rsidRDefault="00F46ABF" w:rsidP="00F46ABF">
            <w:pPr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 xml:space="preserve">1. 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815E71" w:rsidRDefault="00F867FB" w:rsidP="00F867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F46ABF">
              <w:rPr>
                <w:sz w:val="24"/>
                <w:szCs w:val="24"/>
                <w:lang w:val="en-US"/>
              </w:rPr>
              <w:t>3</w:t>
            </w:r>
            <w:r w:rsidR="00F46ABF"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815E71" w:rsidRDefault="00F867FB" w:rsidP="00F46ABF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815E71" w:rsidRDefault="00F867FB" w:rsidP="00F46AB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A45C1E" w:rsidRDefault="00F46ABF" w:rsidP="00523CD4">
            <w:pPr>
              <w:ind w:left="34" w:right="0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  <w:lang w:val="en-US"/>
              </w:rPr>
              <w:t>2</w:t>
            </w:r>
            <w:r w:rsidR="00523CD4" w:rsidRPr="00A45C1E">
              <w:rPr>
                <w:b/>
                <w:sz w:val="24"/>
                <w:szCs w:val="24"/>
              </w:rPr>
              <w:t>1</w:t>
            </w:r>
            <w:r w:rsidRPr="00A45C1E">
              <w:rPr>
                <w:b/>
                <w:sz w:val="24"/>
                <w:szCs w:val="24"/>
              </w:rPr>
              <w:t>,</w:t>
            </w:r>
            <w:r w:rsidR="00523CD4" w:rsidRPr="00A45C1E">
              <w:rPr>
                <w:b/>
                <w:sz w:val="24"/>
                <w:szCs w:val="24"/>
              </w:rPr>
              <w:t>1</w:t>
            </w:r>
            <w:r w:rsidRPr="00A45C1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A45C1E" w:rsidRDefault="00523CD4" w:rsidP="00523CD4">
            <w:pPr>
              <w:ind w:left="33" w:right="-1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</w:rPr>
              <w:t>3</w:t>
            </w:r>
            <w:r w:rsidR="00F46ABF" w:rsidRPr="00A45C1E">
              <w:rPr>
                <w:b/>
                <w:sz w:val="24"/>
                <w:szCs w:val="24"/>
              </w:rPr>
              <w:t>1,</w:t>
            </w:r>
            <w:r w:rsidRPr="00A45C1E">
              <w:rPr>
                <w:b/>
                <w:sz w:val="24"/>
                <w:szCs w:val="24"/>
              </w:rPr>
              <w:t>6</w:t>
            </w:r>
            <w:r w:rsidR="00F46ABF" w:rsidRPr="00A45C1E">
              <w:rPr>
                <w:b/>
                <w:sz w:val="24"/>
                <w:szCs w:val="24"/>
              </w:rPr>
              <w:t>%</w:t>
            </w:r>
          </w:p>
        </w:tc>
      </w:tr>
      <w:tr w:rsidR="00F46ABF" w:rsidRPr="00FB36B5" w:rsidTr="00F867FB">
        <w:tc>
          <w:tcPr>
            <w:tcW w:w="4394" w:type="dxa"/>
            <w:shd w:val="clear" w:color="auto" w:fill="auto"/>
          </w:tcPr>
          <w:p w:rsidR="00F46ABF" w:rsidRPr="004A71A4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2. Информационные разделы официального Интернет-сайта ФНС России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6ABF" w:rsidRPr="00F867FB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F867FB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F867FB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A45C1E" w:rsidRDefault="00523CD4" w:rsidP="00F46AB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  <w:lang w:val="en-US"/>
              </w:rPr>
              <w:t>2</w:t>
            </w:r>
            <w:r w:rsidRPr="00A45C1E">
              <w:rPr>
                <w:b/>
                <w:sz w:val="24"/>
                <w:szCs w:val="24"/>
              </w:rPr>
              <w:t>1,1%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A45C1E" w:rsidRDefault="00F46ABF" w:rsidP="00523CD4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</w:rPr>
              <w:t>4</w:t>
            </w:r>
            <w:r w:rsidR="00523CD4" w:rsidRPr="00A45C1E">
              <w:rPr>
                <w:b/>
                <w:sz w:val="24"/>
                <w:szCs w:val="24"/>
              </w:rPr>
              <w:t>7</w:t>
            </w:r>
            <w:r w:rsidRPr="00A45C1E">
              <w:rPr>
                <w:b/>
                <w:sz w:val="24"/>
                <w:szCs w:val="24"/>
              </w:rPr>
              <w:t>,</w:t>
            </w:r>
            <w:r w:rsidR="00523CD4" w:rsidRPr="00A45C1E">
              <w:rPr>
                <w:b/>
                <w:sz w:val="24"/>
                <w:szCs w:val="24"/>
              </w:rPr>
              <w:t>4</w:t>
            </w:r>
            <w:r w:rsidRPr="00A45C1E">
              <w:rPr>
                <w:b/>
                <w:sz w:val="24"/>
                <w:szCs w:val="24"/>
              </w:rPr>
              <w:t>%</w:t>
            </w:r>
          </w:p>
        </w:tc>
      </w:tr>
      <w:tr w:rsidR="00F46ABF" w:rsidRPr="00FB36B5" w:rsidTr="00F867FB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3. Публичные мероприятия (публичные обсуждения, семинары (</w:t>
            </w:r>
            <w:proofErr w:type="spellStart"/>
            <w:r w:rsidRPr="00FB36B5">
              <w:rPr>
                <w:sz w:val="24"/>
                <w:szCs w:val="24"/>
              </w:rPr>
              <w:t>вебинары</w:t>
            </w:r>
            <w:proofErr w:type="spellEnd"/>
            <w:r w:rsidRPr="00FB36B5">
              <w:rPr>
                <w:sz w:val="24"/>
                <w:szCs w:val="24"/>
              </w:rPr>
              <w:t>), конференции, круглые столы, информационные кампании) для налогоплательщиков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6ABF" w:rsidRPr="00F867FB" w:rsidRDefault="00173B67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6ABF" w:rsidRPr="00F867F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F867FB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F867FB" w:rsidRDefault="00173B67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A45C1E" w:rsidRDefault="00173B67" w:rsidP="00F46AB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</w:rPr>
              <w:t>36</w:t>
            </w:r>
            <w:r w:rsidR="00F46ABF" w:rsidRPr="00A45C1E">
              <w:rPr>
                <w:b/>
                <w:sz w:val="24"/>
                <w:szCs w:val="24"/>
              </w:rPr>
              <w:t>,</w:t>
            </w:r>
            <w:r w:rsidR="00F46ABF" w:rsidRPr="00A45C1E">
              <w:rPr>
                <w:b/>
                <w:sz w:val="24"/>
                <w:szCs w:val="24"/>
                <w:lang w:val="en-US"/>
              </w:rPr>
              <w:t>8</w:t>
            </w:r>
            <w:r w:rsidR="00F46ABF" w:rsidRPr="00A45C1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A45C1E" w:rsidRDefault="00173B67" w:rsidP="00F46ABF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</w:rPr>
              <w:t>31,6%</w:t>
            </w:r>
          </w:p>
        </w:tc>
      </w:tr>
      <w:tr w:rsidR="00F46ABF" w:rsidRPr="00FB36B5" w:rsidTr="00F867FB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4.Электронные брошюры ФНС России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6ABF" w:rsidRPr="00F867FB" w:rsidRDefault="00173B67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F867FB" w:rsidRDefault="00173B67" w:rsidP="00F46AB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6ABF" w:rsidRPr="00F867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F867FB" w:rsidRDefault="00173B67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F867FB" w:rsidRDefault="00173B67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67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F867FB" w:rsidRDefault="00173B67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E7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  <w:r w:rsidRPr="00815E71">
              <w:rPr>
                <w:sz w:val="24"/>
                <w:szCs w:val="24"/>
              </w:rPr>
              <w:t>%</w:t>
            </w:r>
          </w:p>
        </w:tc>
      </w:tr>
      <w:tr w:rsidR="00F46ABF" w:rsidRPr="00FB36B5" w:rsidTr="00F867FB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 xml:space="preserve">5. Обращение в ФНС России (в письменной или электронной форме, на личном приеме, в устной форме по номеру </w:t>
            </w:r>
            <w:proofErr w:type="gramStart"/>
            <w:r w:rsidRPr="00FB36B5">
              <w:rPr>
                <w:sz w:val="24"/>
                <w:szCs w:val="24"/>
              </w:rPr>
              <w:t>Единого</w:t>
            </w:r>
            <w:proofErr w:type="gramEnd"/>
            <w:r w:rsidRPr="00FB36B5">
              <w:rPr>
                <w:sz w:val="24"/>
                <w:szCs w:val="24"/>
              </w:rPr>
              <w:t xml:space="preserve"> </w:t>
            </w:r>
            <w:proofErr w:type="spellStart"/>
            <w:r w:rsidRPr="00FB36B5">
              <w:rPr>
                <w:sz w:val="24"/>
                <w:szCs w:val="24"/>
              </w:rPr>
              <w:t>Контакт-центра</w:t>
            </w:r>
            <w:proofErr w:type="spellEnd"/>
            <w:r w:rsidRPr="00FB36B5">
              <w:rPr>
                <w:sz w:val="24"/>
                <w:szCs w:val="24"/>
              </w:rPr>
              <w:t xml:space="preserve"> ФНС России)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6ABF" w:rsidRPr="00F867FB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F867FB" w:rsidRDefault="00F274E2" w:rsidP="00F46AB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F867FB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A45C1E" w:rsidRDefault="00F46ABF" w:rsidP="00F274E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  <w:lang w:val="en-US"/>
              </w:rPr>
              <w:t>1</w:t>
            </w:r>
            <w:r w:rsidR="00F274E2" w:rsidRPr="00A45C1E">
              <w:rPr>
                <w:b/>
                <w:sz w:val="24"/>
                <w:szCs w:val="24"/>
              </w:rPr>
              <w:t>5</w:t>
            </w:r>
            <w:r w:rsidRPr="00A45C1E">
              <w:rPr>
                <w:b/>
                <w:sz w:val="24"/>
                <w:szCs w:val="24"/>
              </w:rPr>
              <w:t>,</w:t>
            </w:r>
            <w:r w:rsidR="00F274E2" w:rsidRPr="00A45C1E">
              <w:rPr>
                <w:b/>
                <w:sz w:val="24"/>
                <w:szCs w:val="24"/>
              </w:rPr>
              <w:t>8</w:t>
            </w:r>
            <w:r w:rsidRPr="00A45C1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A45C1E" w:rsidRDefault="00F46ABF" w:rsidP="00F274E2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</w:rPr>
              <w:t>4</w:t>
            </w:r>
            <w:r w:rsidR="00F274E2" w:rsidRPr="00A45C1E">
              <w:rPr>
                <w:b/>
                <w:sz w:val="24"/>
                <w:szCs w:val="24"/>
              </w:rPr>
              <w:t>2</w:t>
            </w:r>
            <w:r w:rsidRPr="00A45C1E">
              <w:rPr>
                <w:b/>
                <w:sz w:val="24"/>
                <w:szCs w:val="24"/>
              </w:rPr>
              <w:t>,</w:t>
            </w:r>
            <w:r w:rsidR="00F274E2" w:rsidRPr="00A45C1E">
              <w:rPr>
                <w:b/>
                <w:sz w:val="24"/>
                <w:szCs w:val="24"/>
              </w:rPr>
              <w:t>1</w:t>
            </w:r>
            <w:r w:rsidRPr="00A45C1E">
              <w:rPr>
                <w:b/>
                <w:sz w:val="24"/>
                <w:szCs w:val="24"/>
              </w:rPr>
              <w:t>%</w:t>
            </w:r>
          </w:p>
        </w:tc>
      </w:tr>
      <w:tr w:rsidR="00F274E2" w:rsidRPr="00FB36B5" w:rsidTr="00F867FB">
        <w:tc>
          <w:tcPr>
            <w:tcW w:w="4394" w:type="dxa"/>
            <w:shd w:val="clear" w:color="auto" w:fill="auto"/>
          </w:tcPr>
          <w:p w:rsidR="00F274E2" w:rsidRPr="00FB36B5" w:rsidRDefault="00F274E2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6. СМИ (теле, радио, реклама в интернете, печатные издания)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74E2" w:rsidRPr="00F867FB" w:rsidRDefault="00F274E2" w:rsidP="005A23D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67F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F867FB" w:rsidRDefault="00F274E2" w:rsidP="005A23D0">
            <w:pPr>
              <w:ind w:right="0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F867FB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A45C1E" w:rsidRDefault="00F274E2" w:rsidP="00F46AB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  <w:lang w:val="en-US"/>
              </w:rPr>
              <w:t>1</w:t>
            </w:r>
            <w:r w:rsidRPr="00A45C1E">
              <w:rPr>
                <w:b/>
                <w:sz w:val="24"/>
                <w:szCs w:val="24"/>
              </w:rPr>
              <w:t>5,8%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A45C1E" w:rsidRDefault="00F274E2" w:rsidP="00F274E2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</w:rPr>
              <w:t>52,6%</w:t>
            </w:r>
          </w:p>
        </w:tc>
      </w:tr>
      <w:tr w:rsidR="00F274E2" w:rsidRPr="00FB36B5" w:rsidTr="00F867FB">
        <w:tc>
          <w:tcPr>
            <w:tcW w:w="4394" w:type="dxa"/>
            <w:shd w:val="clear" w:color="auto" w:fill="auto"/>
          </w:tcPr>
          <w:p w:rsidR="00F274E2" w:rsidRPr="00FB36B5" w:rsidRDefault="00F274E2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7.Журнал «Налоговая политика и практика»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74E2" w:rsidRPr="00F867FB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F867FB" w:rsidRDefault="00F274E2" w:rsidP="00F274E2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8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F867F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F867FB" w:rsidRDefault="00F274E2" w:rsidP="00F274E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F8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F867F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F867FB" w:rsidRDefault="00F274E2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F867FB" w:rsidRDefault="00F274E2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</w:tr>
      <w:tr w:rsidR="00F274E2" w:rsidRPr="00FB36B5" w:rsidTr="00F867FB">
        <w:tc>
          <w:tcPr>
            <w:tcW w:w="4394" w:type="dxa"/>
            <w:shd w:val="clear" w:color="auto" w:fill="auto"/>
          </w:tcPr>
          <w:p w:rsidR="00F274E2" w:rsidRPr="00FB36B5" w:rsidRDefault="00F274E2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8. Интерактивные сервисы на официальном Интернет-сайте ФНС России, в том числе Личные кабинеты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74E2" w:rsidRPr="00F867FB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67F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F867FB" w:rsidRDefault="00F274E2" w:rsidP="00F46ABF">
            <w:pPr>
              <w:ind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F867FB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A45C1E" w:rsidRDefault="00F274E2" w:rsidP="00F46AB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  <w:lang w:val="en-US"/>
              </w:rPr>
              <w:t>1</w:t>
            </w:r>
            <w:r w:rsidRPr="00A45C1E">
              <w:rPr>
                <w:b/>
                <w:sz w:val="24"/>
                <w:szCs w:val="24"/>
              </w:rPr>
              <w:t>5,8%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A45C1E" w:rsidRDefault="00F274E2" w:rsidP="00F46ABF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</w:rPr>
              <w:t>57,</w:t>
            </w:r>
            <w:r w:rsidRPr="00A45C1E">
              <w:rPr>
                <w:b/>
                <w:sz w:val="24"/>
                <w:szCs w:val="24"/>
                <w:lang w:val="en-US"/>
              </w:rPr>
              <w:t>9</w:t>
            </w:r>
            <w:r w:rsidRPr="00A45C1E">
              <w:rPr>
                <w:b/>
                <w:sz w:val="24"/>
                <w:szCs w:val="24"/>
              </w:rPr>
              <w:t>%</w:t>
            </w:r>
          </w:p>
        </w:tc>
      </w:tr>
      <w:tr w:rsidR="00F274E2" w:rsidRPr="00FB36B5" w:rsidTr="00F46ABF">
        <w:tc>
          <w:tcPr>
            <w:tcW w:w="4394" w:type="dxa"/>
            <w:shd w:val="clear" w:color="auto" w:fill="auto"/>
          </w:tcPr>
          <w:p w:rsidR="00F274E2" w:rsidRPr="00FB36B5" w:rsidRDefault="00F274E2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9. Реклама в общественном транспорте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4E2" w:rsidRPr="00F867FB" w:rsidRDefault="00A6689B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74E2" w:rsidRPr="00F867F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4E2" w:rsidRPr="00F867FB" w:rsidRDefault="00A6689B" w:rsidP="00F46AB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67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E2" w:rsidRPr="00F867FB" w:rsidRDefault="00A6689B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E2" w:rsidRPr="00F867FB" w:rsidRDefault="00A6689B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67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4E2" w:rsidRPr="00F867FB" w:rsidRDefault="00A6689B" w:rsidP="00A6689B">
            <w:pPr>
              <w:ind w:left="-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274E2" w:rsidRPr="00F8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F274E2" w:rsidRPr="00F867FB">
              <w:rPr>
                <w:sz w:val="24"/>
                <w:szCs w:val="24"/>
              </w:rPr>
              <w:t>%</w:t>
            </w:r>
          </w:p>
        </w:tc>
      </w:tr>
      <w:tr w:rsidR="00F274E2" w:rsidRPr="00FB36B5" w:rsidTr="00F46ABF">
        <w:tc>
          <w:tcPr>
            <w:tcW w:w="4394" w:type="dxa"/>
            <w:shd w:val="clear" w:color="auto" w:fill="auto"/>
          </w:tcPr>
          <w:p w:rsidR="00F274E2" w:rsidRPr="004A71A4" w:rsidRDefault="00F274E2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  <w:lang w:val="en-US"/>
              </w:rPr>
            </w:pPr>
            <w:r w:rsidRPr="00FB36B5">
              <w:rPr>
                <w:sz w:val="24"/>
                <w:szCs w:val="24"/>
              </w:rPr>
              <w:t>10. Иное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4E2" w:rsidRPr="00815E71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4E2" w:rsidRPr="00815E71" w:rsidRDefault="00F274E2" w:rsidP="00F46ABF">
            <w:pPr>
              <w:ind w:right="0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E2" w:rsidRPr="00815E71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E2" w:rsidRPr="00815E71" w:rsidRDefault="00F274E2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4E2" w:rsidRPr="00815E71" w:rsidRDefault="002765B4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67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,5%</w:t>
            </w:r>
          </w:p>
        </w:tc>
      </w:tr>
    </w:tbl>
    <w:p w:rsidR="00F46ABF" w:rsidRDefault="00F46ABF" w:rsidP="00F46ABF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B501BF" w:rsidRDefault="00F46ABF" w:rsidP="00A55629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смс-рассылка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информирование по электронной почте, </w:t>
      </w:r>
      <w:r w:rsidR="002765B4">
        <w:rPr>
          <w:rFonts w:ascii="Times New Roman" w:hAnsi="Times New Roman" w:cs="Times New Roman"/>
          <w:sz w:val="24"/>
          <w:szCs w:val="24"/>
        </w:rPr>
        <w:t>интернет-бухгалтерия</w:t>
      </w:r>
    </w:p>
    <w:p w:rsidR="002765B4" w:rsidRDefault="002765B4" w:rsidP="00A55629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</w:rPr>
      </w:pPr>
    </w:p>
    <w:p w:rsidR="002765B4" w:rsidRPr="00A55629" w:rsidRDefault="002765B4" w:rsidP="00A55629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</w:rPr>
      </w:pPr>
    </w:p>
    <w:p w:rsidR="00B501BF" w:rsidRPr="00A411E6" w:rsidRDefault="00B501BF" w:rsidP="00B501BF">
      <w:pPr>
        <w:pStyle w:val="a8"/>
        <w:tabs>
          <w:tab w:val="left" w:pos="567"/>
        </w:tabs>
        <w:ind w:left="0" w:right="0"/>
        <w:rPr>
          <w:szCs w:val="28"/>
        </w:rPr>
      </w:pPr>
      <w:r w:rsidRPr="00A411E6">
        <w:rPr>
          <w:szCs w:val="28"/>
        </w:rPr>
        <w:t>Председатель публичных обсуждений,</w:t>
      </w:r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руководитель УФНС России </w:t>
      </w:r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по Алтайскому краю                                                                                   Ю.А. </w:t>
      </w:r>
      <w:proofErr w:type="spellStart"/>
      <w:r w:rsidRPr="00A411E6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E1" w:rsidRPr="002765B4" w:rsidRDefault="00B501BF" w:rsidP="003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>Секретарь публичных обсуждений                                                              Т.В. Малютина</w:t>
      </w:r>
    </w:p>
    <w:sectPr w:rsidR="00E91AE1" w:rsidRPr="002765B4" w:rsidSect="003D4913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D4A"/>
    <w:multiLevelType w:val="hybridMultilevel"/>
    <w:tmpl w:val="7C8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33FF"/>
    <w:multiLevelType w:val="hybridMultilevel"/>
    <w:tmpl w:val="73C48656"/>
    <w:lvl w:ilvl="0" w:tplc="006CA772">
      <w:start w:val="4"/>
      <w:numFmt w:val="decimal"/>
      <w:lvlText w:val="%1."/>
      <w:lvlJc w:val="left"/>
      <w:pPr>
        <w:ind w:left="81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179D1949"/>
    <w:multiLevelType w:val="hybridMultilevel"/>
    <w:tmpl w:val="614A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3DD6"/>
    <w:multiLevelType w:val="hybridMultilevel"/>
    <w:tmpl w:val="88EAE3BE"/>
    <w:lvl w:ilvl="0" w:tplc="E1867C28">
      <w:start w:val="6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357D2C"/>
    <w:multiLevelType w:val="hybridMultilevel"/>
    <w:tmpl w:val="93F2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72F3"/>
    <w:multiLevelType w:val="hybridMultilevel"/>
    <w:tmpl w:val="391419CA"/>
    <w:lvl w:ilvl="0" w:tplc="AA0045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27EDA"/>
    <w:multiLevelType w:val="hybridMultilevel"/>
    <w:tmpl w:val="7458B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8353ED"/>
    <w:multiLevelType w:val="hybridMultilevel"/>
    <w:tmpl w:val="391419CA"/>
    <w:lvl w:ilvl="0" w:tplc="AA0045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34D15"/>
    <w:multiLevelType w:val="hybridMultilevel"/>
    <w:tmpl w:val="B656A3EA"/>
    <w:lvl w:ilvl="0" w:tplc="E6A61F7A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EAC15A0"/>
    <w:multiLevelType w:val="hybridMultilevel"/>
    <w:tmpl w:val="DE8E8494"/>
    <w:lvl w:ilvl="0" w:tplc="9E06C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EB"/>
    <w:rsid w:val="00001D42"/>
    <w:rsid w:val="0000754A"/>
    <w:rsid w:val="00055BF5"/>
    <w:rsid w:val="0006355D"/>
    <w:rsid w:val="000874E3"/>
    <w:rsid w:val="00087F9D"/>
    <w:rsid w:val="00097B74"/>
    <w:rsid w:val="000A22E3"/>
    <w:rsid w:val="000C2EDD"/>
    <w:rsid w:val="000D45F1"/>
    <w:rsid w:val="000F5485"/>
    <w:rsid w:val="00123071"/>
    <w:rsid w:val="001236D7"/>
    <w:rsid w:val="00173B67"/>
    <w:rsid w:val="001916F8"/>
    <w:rsid w:val="001D683A"/>
    <w:rsid w:val="002119D2"/>
    <w:rsid w:val="00240FD8"/>
    <w:rsid w:val="00254808"/>
    <w:rsid w:val="002671CA"/>
    <w:rsid w:val="002765B4"/>
    <w:rsid w:val="002B36FF"/>
    <w:rsid w:val="002D2A93"/>
    <w:rsid w:val="00314B51"/>
    <w:rsid w:val="00350975"/>
    <w:rsid w:val="0036390E"/>
    <w:rsid w:val="00387883"/>
    <w:rsid w:val="003A6F89"/>
    <w:rsid w:val="003C2345"/>
    <w:rsid w:val="003C52D2"/>
    <w:rsid w:val="003D4913"/>
    <w:rsid w:val="003F4897"/>
    <w:rsid w:val="00400BDA"/>
    <w:rsid w:val="004556C7"/>
    <w:rsid w:val="00470EDE"/>
    <w:rsid w:val="004876DF"/>
    <w:rsid w:val="00492A2E"/>
    <w:rsid w:val="004C4046"/>
    <w:rsid w:val="004D1C25"/>
    <w:rsid w:val="004E6D9B"/>
    <w:rsid w:val="004F049F"/>
    <w:rsid w:val="00523CD4"/>
    <w:rsid w:val="00541489"/>
    <w:rsid w:val="0057242C"/>
    <w:rsid w:val="00580E5D"/>
    <w:rsid w:val="00584593"/>
    <w:rsid w:val="005A7297"/>
    <w:rsid w:val="0060305D"/>
    <w:rsid w:val="00626EE5"/>
    <w:rsid w:val="00636245"/>
    <w:rsid w:val="006679DD"/>
    <w:rsid w:val="00696B60"/>
    <w:rsid w:val="007239F6"/>
    <w:rsid w:val="0074451C"/>
    <w:rsid w:val="0075109E"/>
    <w:rsid w:val="007668C0"/>
    <w:rsid w:val="007846AE"/>
    <w:rsid w:val="0079175D"/>
    <w:rsid w:val="007F20DF"/>
    <w:rsid w:val="00811571"/>
    <w:rsid w:val="00827F50"/>
    <w:rsid w:val="00844E54"/>
    <w:rsid w:val="008478C0"/>
    <w:rsid w:val="00866571"/>
    <w:rsid w:val="00880B9F"/>
    <w:rsid w:val="008C1314"/>
    <w:rsid w:val="008D6652"/>
    <w:rsid w:val="00936437"/>
    <w:rsid w:val="00976AE8"/>
    <w:rsid w:val="009C39E8"/>
    <w:rsid w:val="009C4521"/>
    <w:rsid w:val="00A0633D"/>
    <w:rsid w:val="00A10BD1"/>
    <w:rsid w:val="00A14DD4"/>
    <w:rsid w:val="00A168C9"/>
    <w:rsid w:val="00A411E6"/>
    <w:rsid w:val="00A45C1E"/>
    <w:rsid w:val="00A55629"/>
    <w:rsid w:val="00A55E86"/>
    <w:rsid w:val="00A6689B"/>
    <w:rsid w:val="00A8676F"/>
    <w:rsid w:val="00AA0D77"/>
    <w:rsid w:val="00AB7871"/>
    <w:rsid w:val="00AC24B7"/>
    <w:rsid w:val="00AC7FDD"/>
    <w:rsid w:val="00B23859"/>
    <w:rsid w:val="00B26106"/>
    <w:rsid w:val="00B501BF"/>
    <w:rsid w:val="00B946C9"/>
    <w:rsid w:val="00BC1607"/>
    <w:rsid w:val="00BC39C5"/>
    <w:rsid w:val="00BD27DE"/>
    <w:rsid w:val="00BD5BD2"/>
    <w:rsid w:val="00BD6839"/>
    <w:rsid w:val="00BE7035"/>
    <w:rsid w:val="00C23BAA"/>
    <w:rsid w:val="00C354A8"/>
    <w:rsid w:val="00C35816"/>
    <w:rsid w:val="00C57FD9"/>
    <w:rsid w:val="00CB28A0"/>
    <w:rsid w:val="00CF515B"/>
    <w:rsid w:val="00D138C0"/>
    <w:rsid w:val="00D85CFE"/>
    <w:rsid w:val="00D94AEB"/>
    <w:rsid w:val="00DA10A3"/>
    <w:rsid w:val="00DA162B"/>
    <w:rsid w:val="00DA2FEF"/>
    <w:rsid w:val="00DF0F0E"/>
    <w:rsid w:val="00E21B02"/>
    <w:rsid w:val="00E36A1B"/>
    <w:rsid w:val="00E61F8C"/>
    <w:rsid w:val="00E84817"/>
    <w:rsid w:val="00E91AE1"/>
    <w:rsid w:val="00EC5596"/>
    <w:rsid w:val="00ED3531"/>
    <w:rsid w:val="00ED3F2E"/>
    <w:rsid w:val="00ED6AED"/>
    <w:rsid w:val="00EE6BEB"/>
    <w:rsid w:val="00EF5536"/>
    <w:rsid w:val="00F0240D"/>
    <w:rsid w:val="00F074EC"/>
    <w:rsid w:val="00F1767C"/>
    <w:rsid w:val="00F274E2"/>
    <w:rsid w:val="00F421C4"/>
    <w:rsid w:val="00F459CE"/>
    <w:rsid w:val="00F46ABF"/>
    <w:rsid w:val="00F63A62"/>
    <w:rsid w:val="00F70493"/>
    <w:rsid w:val="00F80907"/>
    <w:rsid w:val="00F81AD6"/>
    <w:rsid w:val="00F867FB"/>
    <w:rsid w:val="00FC7593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EB"/>
  </w:style>
  <w:style w:type="paragraph" w:styleId="2">
    <w:name w:val="heading 2"/>
    <w:basedOn w:val="a"/>
    <w:next w:val="a"/>
    <w:link w:val="20"/>
    <w:qFormat/>
    <w:rsid w:val="00387883"/>
    <w:pPr>
      <w:keepNext/>
      <w:spacing w:before="240" w:after="60" w:line="240" w:lineRule="auto"/>
      <w:ind w:right="142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E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78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387883"/>
    <w:pPr>
      <w:spacing w:after="0" w:line="240" w:lineRule="auto"/>
      <w:ind w:right="142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D6839"/>
    <w:pPr>
      <w:spacing w:after="0" w:line="288" w:lineRule="auto"/>
      <w:ind w:firstLine="567"/>
      <w:jc w:val="center"/>
    </w:pPr>
    <w:rPr>
      <w:rFonts w:ascii="Times New Roman" w:eastAsia="Times New Roman" w:hAnsi="Times New Roman" w:cs="Times New Roman"/>
      <w:b/>
      <w:bCs/>
      <w:kern w:val="32"/>
      <w:sz w:val="26"/>
      <w:szCs w:val="26"/>
      <w:lang w:eastAsia="ru-RU"/>
    </w:rPr>
  </w:style>
  <w:style w:type="character" w:customStyle="1" w:styleId="a6">
    <w:name w:val="Название Знак"/>
    <w:basedOn w:val="a0"/>
    <w:link w:val="a5"/>
    <w:rsid w:val="00BD6839"/>
    <w:rPr>
      <w:rFonts w:ascii="Times New Roman" w:eastAsia="Times New Roman" w:hAnsi="Times New Roman" w:cs="Times New Roman"/>
      <w:b/>
      <w:bCs/>
      <w:kern w:val="32"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BD683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rsid w:val="00A411E6"/>
    <w:pPr>
      <w:spacing w:after="0" w:line="240" w:lineRule="auto"/>
      <w:ind w:left="360" w:right="1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2200-00-381</cp:lastModifiedBy>
  <cp:revision>2</cp:revision>
  <cp:lastPrinted>2019-12-16T02:19:00Z</cp:lastPrinted>
  <dcterms:created xsi:type="dcterms:W3CDTF">2019-12-16T02:22:00Z</dcterms:created>
  <dcterms:modified xsi:type="dcterms:W3CDTF">2019-12-16T02:22:00Z</dcterms:modified>
</cp:coreProperties>
</file>