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BB" w:rsidRDefault="00650ABB" w:rsidP="00650ABB">
      <w:pPr>
        <w:spacing w:after="0" w:line="240" w:lineRule="auto"/>
        <w:ind w:right="1133"/>
        <w:jc w:val="center"/>
        <w:rPr>
          <w:rStyle w:val="a4"/>
          <w:rFonts w:ascii="Times New Roman" w:hAnsi="Times New Roman"/>
          <w:sz w:val="24"/>
          <w:szCs w:val="24"/>
        </w:rPr>
      </w:pPr>
      <w:r w:rsidRPr="00166E90">
        <w:rPr>
          <w:rStyle w:val="a4"/>
          <w:rFonts w:ascii="Times New Roman" w:hAnsi="Times New Roman"/>
          <w:sz w:val="24"/>
          <w:szCs w:val="24"/>
        </w:rPr>
        <w:t>График семинаров для налогоплательщиков</w:t>
      </w:r>
      <w:r w:rsidRPr="00166E90">
        <w:rPr>
          <w:rFonts w:ascii="Times New Roman" w:hAnsi="Times New Roman"/>
          <w:b/>
          <w:bCs/>
          <w:sz w:val="24"/>
          <w:szCs w:val="24"/>
        </w:rPr>
        <w:br/>
      </w:r>
      <w:r w:rsidRPr="00166E90">
        <w:rPr>
          <w:rStyle w:val="a4"/>
          <w:rFonts w:ascii="Times New Roman" w:hAnsi="Times New Roman"/>
          <w:sz w:val="24"/>
          <w:szCs w:val="24"/>
        </w:rPr>
        <w:t>Межрайонной ИФНС России № 12 по Алтайскому краю</w:t>
      </w:r>
      <w:r w:rsidRPr="00166E90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4"/>
          <w:rFonts w:ascii="Times New Roman" w:hAnsi="Times New Roman"/>
          <w:sz w:val="24"/>
          <w:szCs w:val="24"/>
        </w:rPr>
        <w:t xml:space="preserve">на </w:t>
      </w:r>
      <w:r w:rsidR="00BD0D9A">
        <w:rPr>
          <w:rStyle w:val="a4"/>
          <w:rFonts w:ascii="Times New Roman" w:hAnsi="Times New Roman"/>
          <w:sz w:val="24"/>
          <w:szCs w:val="24"/>
          <w:lang w:val="en-US"/>
        </w:rPr>
        <w:t>3</w:t>
      </w:r>
      <w:r>
        <w:rPr>
          <w:rStyle w:val="a4"/>
          <w:rFonts w:ascii="Times New Roman" w:hAnsi="Times New Roman"/>
          <w:sz w:val="24"/>
          <w:szCs w:val="24"/>
        </w:rPr>
        <w:t xml:space="preserve"> квартал 2019</w:t>
      </w:r>
      <w:r w:rsidRPr="00166E90">
        <w:rPr>
          <w:rStyle w:val="a4"/>
          <w:rFonts w:ascii="Times New Roman" w:hAnsi="Times New Roman"/>
          <w:sz w:val="24"/>
          <w:szCs w:val="24"/>
        </w:rPr>
        <w:t xml:space="preserve"> года</w:t>
      </w:r>
    </w:p>
    <w:p w:rsidR="00650ABB" w:rsidRDefault="00650ABB"/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4260"/>
        <w:gridCol w:w="2165"/>
      </w:tblGrid>
      <w:tr w:rsidR="00650ABB" w:rsidRPr="00975FC5" w:rsidTr="00650ABB">
        <w:tc>
          <w:tcPr>
            <w:tcW w:w="1333" w:type="dxa"/>
            <w:vAlign w:val="center"/>
          </w:tcPr>
          <w:p w:rsidR="00650ABB" w:rsidRPr="00975FC5" w:rsidRDefault="00650AB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260" w:type="dxa"/>
            <w:vAlign w:val="center"/>
          </w:tcPr>
          <w:p w:rsidR="00650ABB" w:rsidRPr="00975FC5" w:rsidRDefault="00650AB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165" w:type="dxa"/>
            <w:vAlign w:val="center"/>
          </w:tcPr>
          <w:p w:rsidR="00650ABB" w:rsidRPr="00975FC5" w:rsidRDefault="00650ABB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03.09.2019 10: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0" w:type="dxa"/>
          </w:tcPr>
          <w:p w:rsidR="00650ABB" w:rsidRPr="004D27D4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54229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Изменение налогового законодательства в 2019 году</w:t>
            </w:r>
            <w:r w:rsidRPr="00A54229">
              <w:rPr>
                <w:b w:val="0"/>
                <w:sz w:val="24"/>
                <w:szCs w:val="24"/>
              </w:rPr>
              <w:t>. 2.Рассмотрение</w:t>
            </w:r>
            <w:r w:rsidRPr="004D27D4">
              <w:rPr>
                <w:b w:val="0"/>
                <w:sz w:val="24"/>
                <w:szCs w:val="24"/>
              </w:rPr>
              <w:t xml:space="preserve"> типичных ошибок, допущенных налогоплательщиками при заполнении налоговой </w:t>
            </w:r>
            <w:r>
              <w:rPr>
                <w:b w:val="0"/>
                <w:sz w:val="24"/>
                <w:szCs w:val="24"/>
              </w:rPr>
              <w:t>и бухгалтерской отчетности,</w:t>
            </w:r>
            <w:r w:rsidRPr="004D27D4">
              <w:rPr>
                <w:b w:val="0"/>
                <w:sz w:val="24"/>
                <w:szCs w:val="24"/>
              </w:rPr>
              <w:t xml:space="preserve"> платежных документов.</w:t>
            </w:r>
          </w:p>
          <w:p w:rsidR="00650ABB" w:rsidRPr="00587CE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533B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.Сайт ФНС России.</w:t>
            </w:r>
            <w:r w:rsidRPr="004D27D4">
              <w:rPr>
                <w:b w:val="0"/>
                <w:sz w:val="24"/>
                <w:szCs w:val="24"/>
              </w:rPr>
              <w:t xml:space="preserve"> Порядок представления услуг через </w:t>
            </w:r>
            <w:r w:rsidRPr="004D27D4">
              <w:rPr>
                <w:b w:val="0"/>
                <w:sz w:val="24"/>
                <w:szCs w:val="24"/>
                <w:lang w:val="en-US"/>
              </w:rPr>
              <w:t>online</w:t>
            </w:r>
            <w:r w:rsidRPr="004D27D4">
              <w:rPr>
                <w:b w:val="0"/>
                <w:sz w:val="24"/>
                <w:szCs w:val="24"/>
              </w:rPr>
              <w:t xml:space="preserve"> сервисы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Рубцовск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Октябрьская, 64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актовый зал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этаж),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11.09.2019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260" w:type="dxa"/>
          </w:tcPr>
          <w:p w:rsidR="00650ABB" w:rsidRPr="004D27D4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54229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Изменение налогового законодательства в 2019 году</w:t>
            </w:r>
            <w:r w:rsidRPr="00A54229">
              <w:rPr>
                <w:b w:val="0"/>
                <w:sz w:val="24"/>
                <w:szCs w:val="24"/>
              </w:rPr>
              <w:t>. 2.Рассмотрение</w:t>
            </w:r>
            <w:r w:rsidRPr="004D27D4">
              <w:rPr>
                <w:b w:val="0"/>
                <w:sz w:val="24"/>
                <w:szCs w:val="24"/>
              </w:rPr>
              <w:t xml:space="preserve"> типичных ошибок, допущенных налогоплательщиками при заполнении налоговой </w:t>
            </w:r>
            <w:r>
              <w:rPr>
                <w:b w:val="0"/>
                <w:sz w:val="24"/>
                <w:szCs w:val="24"/>
              </w:rPr>
              <w:t>и бухгалтерской отчетности,</w:t>
            </w:r>
            <w:r w:rsidRPr="004D27D4">
              <w:rPr>
                <w:b w:val="0"/>
                <w:sz w:val="24"/>
                <w:szCs w:val="24"/>
              </w:rPr>
              <w:t xml:space="preserve"> платежных документов.</w:t>
            </w:r>
          </w:p>
          <w:p w:rsidR="00650ABB" w:rsidRPr="00587CE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533B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.Сайт ФНС России.</w:t>
            </w:r>
            <w:r w:rsidRPr="004D27D4">
              <w:rPr>
                <w:b w:val="0"/>
                <w:sz w:val="24"/>
                <w:szCs w:val="24"/>
              </w:rPr>
              <w:t xml:space="preserve"> Порядок представления услуг через </w:t>
            </w:r>
            <w:r w:rsidRPr="004D27D4">
              <w:rPr>
                <w:b w:val="0"/>
                <w:sz w:val="24"/>
                <w:szCs w:val="24"/>
                <w:lang w:val="en-US"/>
              </w:rPr>
              <w:t>online</w:t>
            </w:r>
            <w:r w:rsidRPr="004D27D4">
              <w:rPr>
                <w:b w:val="0"/>
                <w:sz w:val="24"/>
                <w:szCs w:val="24"/>
              </w:rPr>
              <w:t xml:space="preserve"> сервисы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.Староалейское,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Кирова, 50, актовый зал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этаж),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11.09.2019 10:00</w:t>
            </w:r>
          </w:p>
        </w:tc>
        <w:tc>
          <w:tcPr>
            <w:tcW w:w="4260" w:type="dxa"/>
          </w:tcPr>
          <w:p w:rsidR="00650ABB" w:rsidRPr="004D27D4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54229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>Изменение налогового законодательства в 2019 году</w:t>
            </w:r>
            <w:r w:rsidRPr="00A54229">
              <w:rPr>
                <w:b w:val="0"/>
                <w:sz w:val="24"/>
                <w:szCs w:val="24"/>
              </w:rPr>
              <w:t>. 2.Рассмотрение</w:t>
            </w:r>
            <w:r w:rsidRPr="004D27D4">
              <w:rPr>
                <w:b w:val="0"/>
                <w:sz w:val="24"/>
                <w:szCs w:val="24"/>
              </w:rPr>
              <w:t xml:space="preserve"> типичных ошибок, допущенных налогоплательщиками при заполнении налоговой </w:t>
            </w:r>
            <w:r>
              <w:rPr>
                <w:b w:val="0"/>
                <w:sz w:val="24"/>
                <w:szCs w:val="24"/>
              </w:rPr>
              <w:t>и бухгалтерской отчетности,</w:t>
            </w:r>
            <w:r w:rsidRPr="004D27D4">
              <w:rPr>
                <w:b w:val="0"/>
                <w:sz w:val="24"/>
                <w:szCs w:val="24"/>
              </w:rPr>
              <w:t xml:space="preserve"> платежных документов.</w:t>
            </w:r>
          </w:p>
          <w:p w:rsidR="00650ABB" w:rsidRPr="00587CE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533B9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.Сайт ФНС России.</w:t>
            </w:r>
            <w:r w:rsidRPr="004D27D4">
              <w:rPr>
                <w:b w:val="0"/>
                <w:sz w:val="24"/>
                <w:szCs w:val="24"/>
              </w:rPr>
              <w:t xml:space="preserve"> Порядок представления услуг через </w:t>
            </w:r>
            <w:r w:rsidRPr="004D27D4">
              <w:rPr>
                <w:b w:val="0"/>
                <w:sz w:val="24"/>
                <w:szCs w:val="24"/>
                <w:lang w:val="en-US"/>
              </w:rPr>
              <w:t>online</w:t>
            </w:r>
            <w:r w:rsidRPr="004D27D4">
              <w:rPr>
                <w:b w:val="0"/>
                <w:sz w:val="24"/>
                <w:szCs w:val="24"/>
              </w:rPr>
              <w:t xml:space="preserve"> сервисы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Змеиногорск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Шумакова, 4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актовый зал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этаж),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19.09.2019,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>1.Изменение налогового законодательства в 2019 году. 2.Рассмотрение типичных ошибок, допущенных налогоплательщиками при заполнении налоговой и бухгалтерской отчетности, платежных документов.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523BBB">
              <w:rPr>
                <w:b w:val="0"/>
                <w:sz w:val="24"/>
                <w:szCs w:val="24"/>
                <w:lang w:val="en-US"/>
              </w:rPr>
              <w:t>online</w:t>
            </w:r>
            <w:r w:rsidRPr="00523BBB">
              <w:rPr>
                <w:b w:val="0"/>
                <w:sz w:val="24"/>
                <w:szCs w:val="24"/>
              </w:rPr>
              <w:t xml:space="preserve"> сервисы.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Курья, пр. Первомайский,  1А, зал конференций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этаж),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19.09.2019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260" w:type="dxa"/>
          </w:tcPr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1.Изменение налогового законодательства в 2019 году. 2.Рассмотрение типичных ошибок, </w:t>
            </w:r>
            <w:r w:rsidRPr="00523BBB">
              <w:rPr>
                <w:b w:val="0"/>
                <w:sz w:val="24"/>
                <w:szCs w:val="24"/>
              </w:rPr>
              <w:lastRenderedPageBreak/>
              <w:t>допущенных налогоплательщиками при заполнении налоговой и бухгалтерской отчетности, платежных документов.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523BBB">
              <w:rPr>
                <w:b w:val="0"/>
                <w:sz w:val="24"/>
                <w:szCs w:val="24"/>
                <w:lang w:val="en-US"/>
              </w:rPr>
              <w:t>online</w:t>
            </w:r>
            <w:r w:rsidRPr="00523BBB">
              <w:rPr>
                <w:b w:val="0"/>
                <w:sz w:val="24"/>
                <w:szCs w:val="24"/>
              </w:rPr>
              <w:t xml:space="preserve"> сервисы.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Краснощеково, ул. Ленина 152, актовый зал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(</w:t>
            </w:r>
            <w:r w:rsidRPr="00B12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этаж),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05.09.2019</w:t>
            </w:r>
          </w:p>
          <w:p w:rsidR="00650ABB" w:rsidRPr="00975FC5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>1.Изменение налогового законодательства в 2019 году. 2.Рассмотрение типичных ошибок, допущенных налогоплательщиками при заполнении налоговой и бухгалтерской отчетности, платежных документов.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523BBB">
              <w:rPr>
                <w:b w:val="0"/>
                <w:sz w:val="24"/>
                <w:szCs w:val="24"/>
                <w:lang w:val="en-US"/>
              </w:rPr>
              <w:t>online</w:t>
            </w:r>
            <w:r w:rsidRPr="00523BBB">
              <w:rPr>
                <w:b w:val="0"/>
                <w:sz w:val="24"/>
                <w:szCs w:val="24"/>
              </w:rPr>
              <w:t xml:space="preserve"> сервисы.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0ABB" w:rsidRPr="00523B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05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50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Новоегорьевское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Машенцева, 15, актовый зал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этаж),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Pr="007050DC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24.09.2019,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>1.Изменение налогового законодательства в 2019 году. 2.Рассмотрение типичных ошибок, допущенных налогоплательщиками при заполнении налоговой и бухгалтерской отчетности, платежных документов.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523BBB">
              <w:rPr>
                <w:b w:val="0"/>
                <w:sz w:val="24"/>
                <w:szCs w:val="24"/>
                <w:lang w:val="en-US"/>
              </w:rPr>
              <w:t>online</w:t>
            </w:r>
            <w:r w:rsidRPr="00523BBB">
              <w:rPr>
                <w:b w:val="0"/>
                <w:sz w:val="24"/>
                <w:szCs w:val="24"/>
              </w:rPr>
              <w:t xml:space="preserve"> сервисы.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Горняк,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 91, актовый зал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650ABB" w:rsidRPr="00975FC5" w:rsidTr="00650ABB">
        <w:tc>
          <w:tcPr>
            <w:tcW w:w="1333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26.09.2019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 1.Изменение налогового законодательства в 2019 году. 2.Рассмотрение типичных ошибок, допущенных налогоплательщиками при заполнении налоговой и бухгалтерской отчетности, платежных документов.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523BBB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523BBB">
              <w:rPr>
                <w:b w:val="0"/>
                <w:sz w:val="24"/>
                <w:szCs w:val="24"/>
                <w:lang w:val="en-US"/>
              </w:rPr>
              <w:t>online</w:t>
            </w:r>
            <w:r w:rsidRPr="00523BBB">
              <w:rPr>
                <w:b w:val="0"/>
                <w:sz w:val="24"/>
                <w:szCs w:val="24"/>
              </w:rPr>
              <w:t xml:space="preserve"> сервисы.</w:t>
            </w:r>
          </w:p>
          <w:p w:rsidR="00650ABB" w:rsidRPr="00523BBB" w:rsidRDefault="00650ABB" w:rsidP="00650ABB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65" w:type="dxa"/>
          </w:tcPr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Угловское, ул. Ленина, 40,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актовый зал 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( 1 этаж)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38557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650ABB" w:rsidRDefault="00650ABB" w:rsidP="00650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A52700" w:rsidRDefault="00A52700"/>
    <w:sectPr w:rsidR="00A52700" w:rsidSect="008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FC5"/>
    <w:rsid w:val="000073D4"/>
    <w:rsid w:val="00017C67"/>
    <w:rsid w:val="00071B50"/>
    <w:rsid w:val="00077B2A"/>
    <w:rsid w:val="00120ED2"/>
    <w:rsid w:val="00132E8D"/>
    <w:rsid w:val="00151FDC"/>
    <w:rsid w:val="001B28E9"/>
    <w:rsid w:val="00374A13"/>
    <w:rsid w:val="003A2945"/>
    <w:rsid w:val="003C7BDA"/>
    <w:rsid w:val="00411328"/>
    <w:rsid w:val="00467790"/>
    <w:rsid w:val="004A36F0"/>
    <w:rsid w:val="005049FE"/>
    <w:rsid w:val="00523BBB"/>
    <w:rsid w:val="00560061"/>
    <w:rsid w:val="00650ABB"/>
    <w:rsid w:val="006D5252"/>
    <w:rsid w:val="007050DC"/>
    <w:rsid w:val="00750A3F"/>
    <w:rsid w:val="007B5130"/>
    <w:rsid w:val="007F1CEA"/>
    <w:rsid w:val="0081343F"/>
    <w:rsid w:val="00874C61"/>
    <w:rsid w:val="008C1443"/>
    <w:rsid w:val="00932DE8"/>
    <w:rsid w:val="00967C2B"/>
    <w:rsid w:val="00975FC5"/>
    <w:rsid w:val="00977C6E"/>
    <w:rsid w:val="0099147E"/>
    <w:rsid w:val="009A0FF6"/>
    <w:rsid w:val="00A52700"/>
    <w:rsid w:val="00A54229"/>
    <w:rsid w:val="00AC52EB"/>
    <w:rsid w:val="00AF3EDD"/>
    <w:rsid w:val="00B1267C"/>
    <w:rsid w:val="00BD0D9A"/>
    <w:rsid w:val="00BD795A"/>
    <w:rsid w:val="00C80849"/>
    <w:rsid w:val="00D262B8"/>
    <w:rsid w:val="00D47156"/>
    <w:rsid w:val="00D7268A"/>
    <w:rsid w:val="00DA2C63"/>
    <w:rsid w:val="00DE6796"/>
    <w:rsid w:val="00F20716"/>
    <w:rsid w:val="00F40688"/>
    <w:rsid w:val="00F613C2"/>
    <w:rsid w:val="00F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4229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650A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Инспекция</vt:lpstr>
    </vt:vector>
  </TitlesOfParts>
  <Company>UFNS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3</cp:revision>
  <cp:lastPrinted>2019-03-28T07:57:00Z</cp:lastPrinted>
  <dcterms:created xsi:type="dcterms:W3CDTF">2019-07-04T07:50:00Z</dcterms:created>
  <dcterms:modified xsi:type="dcterms:W3CDTF">2019-07-04T07:54:00Z</dcterms:modified>
</cp:coreProperties>
</file>