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AD8" w:rsidRDefault="001F6AD8" w:rsidP="001F6AD8">
      <w:pPr>
        <w:widowControl w:val="0"/>
        <w:autoSpaceDE w:val="0"/>
        <w:autoSpaceDN w:val="0"/>
        <w:adjustRightInd w:val="0"/>
        <w:jc w:val="right"/>
        <w:outlineLvl w:val="0"/>
      </w:pPr>
      <w:r>
        <w:t>Приложение 1</w:t>
      </w:r>
    </w:p>
    <w:p w:rsidR="001F6AD8" w:rsidRDefault="001F6AD8" w:rsidP="001F6AD8">
      <w:pPr>
        <w:widowControl w:val="0"/>
        <w:autoSpaceDE w:val="0"/>
        <w:autoSpaceDN w:val="0"/>
        <w:adjustRightInd w:val="0"/>
        <w:jc w:val="right"/>
      </w:pPr>
      <w:r>
        <w:t>к Решению городской Думы</w:t>
      </w:r>
    </w:p>
    <w:p w:rsidR="001F6AD8" w:rsidRDefault="001F6AD8" w:rsidP="001F6AD8">
      <w:pPr>
        <w:widowControl w:val="0"/>
        <w:autoSpaceDE w:val="0"/>
        <w:autoSpaceDN w:val="0"/>
        <w:adjustRightInd w:val="0"/>
        <w:jc w:val="right"/>
      </w:pPr>
      <w:r>
        <w:t>от 14 ноября 2008 г. N 1016</w:t>
      </w:r>
    </w:p>
    <w:p w:rsidR="001F6AD8" w:rsidRDefault="001F6AD8" w:rsidP="001F6AD8">
      <w:pPr>
        <w:widowControl w:val="0"/>
        <w:autoSpaceDE w:val="0"/>
        <w:autoSpaceDN w:val="0"/>
        <w:adjustRightInd w:val="0"/>
        <w:jc w:val="right"/>
      </w:pPr>
    </w:p>
    <w:p w:rsidR="001F6AD8" w:rsidRDefault="001F6AD8" w:rsidP="001F6AD8">
      <w:pPr>
        <w:widowControl w:val="0"/>
        <w:autoSpaceDE w:val="0"/>
        <w:autoSpaceDN w:val="0"/>
        <w:adjustRightInd w:val="0"/>
        <w:ind w:firstLine="540"/>
        <w:jc w:val="both"/>
      </w:pPr>
      <w:bookmarkStart w:id="0" w:name="_GoBack"/>
      <w:bookmarkEnd w:id="0"/>
    </w:p>
    <w:p w:rsidR="001F6AD8" w:rsidRDefault="001F6AD8" w:rsidP="001F6AD8">
      <w:pPr>
        <w:widowControl w:val="0"/>
        <w:autoSpaceDE w:val="0"/>
        <w:autoSpaceDN w:val="0"/>
        <w:adjustRightInd w:val="0"/>
        <w:jc w:val="center"/>
      </w:pPr>
      <w:bookmarkStart w:id="1" w:name="Par65"/>
      <w:bookmarkEnd w:id="1"/>
      <w:r>
        <w:t>ЗНАЧЕНИЯ</w:t>
      </w:r>
    </w:p>
    <w:p w:rsidR="001F6AD8" w:rsidRDefault="001F6AD8" w:rsidP="001F6AD8">
      <w:pPr>
        <w:widowControl w:val="0"/>
        <w:autoSpaceDE w:val="0"/>
        <w:autoSpaceDN w:val="0"/>
        <w:adjustRightInd w:val="0"/>
        <w:jc w:val="center"/>
      </w:pPr>
      <w:r>
        <w:t>КОРРЕКТИРУЮЩЕГО КОЭФФИЦИЕНТА БАЗОВОЙ ДОХОДНОСТИ К</w:t>
      </w:r>
      <w:proofErr w:type="gramStart"/>
      <w:r>
        <w:t>2</w:t>
      </w:r>
      <w:proofErr w:type="gramEnd"/>
    </w:p>
    <w:p w:rsidR="001F6AD8" w:rsidRDefault="001F6AD8" w:rsidP="00941373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1F6AD8" w:rsidRDefault="001F6AD8" w:rsidP="00941373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1F6AD8" w:rsidRDefault="001F6AD8" w:rsidP="00941373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t>───────┬────────────────────────┬────────────────────────────────────────┐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t>│       │                        │ значение корректирующего коэффициента  │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t>│       │                        │         базовой доходности К</w:t>
      </w:r>
      <w:proofErr w:type="gramStart"/>
      <w:r w:rsidRPr="004E61D4">
        <w:rPr>
          <w:rFonts w:ascii="Courier New" w:hAnsi="Courier New" w:cs="Courier New"/>
          <w:sz w:val="20"/>
          <w:szCs w:val="20"/>
        </w:rPr>
        <w:t>2</w:t>
      </w:r>
      <w:proofErr w:type="gramEnd"/>
      <w:r w:rsidRPr="004E61D4">
        <w:rPr>
          <w:rFonts w:ascii="Courier New" w:hAnsi="Courier New" w:cs="Courier New"/>
          <w:sz w:val="20"/>
          <w:szCs w:val="20"/>
        </w:rPr>
        <w:t xml:space="preserve">          │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t>│       │                        ├─────────┬───────────────────┬──────────┤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t>│   N   │   Виды деятельности    │         │ст. Голубицкая, ст.│          │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t xml:space="preserve">│  </w:t>
      </w:r>
      <w:proofErr w:type="gramStart"/>
      <w:r w:rsidRPr="004E61D4">
        <w:rPr>
          <w:rFonts w:ascii="Courier New" w:hAnsi="Courier New" w:cs="Courier New"/>
          <w:sz w:val="20"/>
          <w:szCs w:val="20"/>
        </w:rPr>
        <w:t>п</w:t>
      </w:r>
      <w:proofErr w:type="gramEnd"/>
      <w:r w:rsidRPr="004E61D4">
        <w:rPr>
          <w:rFonts w:ascii="Courier New" w:hAnsi="Courier New" w:cs="Courier New"/>
          <w:sz w:val="20"/>
          <w:szCs w:val="20"/>
        </w:rPr>
        <w:t xml:space="preserve">/п  │                        │         │  </w:t>
      </w:r>
      <w:proofErr w:type="spellStart"/>
      <w:r w:rsidRPr="004E61D4">
        <w:rPr>
          <w:rFonts w:ascii="Courier New" w:hAnsi="Courier New" w:cs="Courier New"/>
          <w:sz w:val="20"/>
          <w:szCs w:val="20"/>
        </w:rPr>
        <w:t>Курчанская</w:t>
      </w:r>
      <w:proofErr w:type="spellEnd"/>
      <w:r w:rsidRPr="004E61D4">
        <w:rPr>
          <w:rFonts w:ascii="Courier New" w:hAnsi="Courier New" w:cs="Courier New"/>
          <w:sz w:val="20"/>
          <w:szCs w:val="20"/>
        </w:rPr>
        <w:t>, ст.  │  Другие  │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t xml:space="preserve">│       │                        │г. </w:t>
      </w:r>
      <w:proofErr w:type="spellStart"/>
      <w:r w:rsidRPr="004E61D4">
        <w:rPr>
          <w:rFonts w:ascii="Courier New" w:hAnsi="Courier New" w:cs="Courier New"/>
          <w:sz w:val="20"/>
          <w:szCs w:val="20"/>
        </w:rPr>
        <w:t>Темрюк│Старотитаровская</w:t>
      </w:r>
      <w:proofErr w:type="spellEnd"/>
      <w:r w:rsidRPr="004E61D4">
        <w:rPr>
          <w:rFonts w:ascii="Courier New" w:hAnsi="Courier New" w:cs="Courier New"/>
          <w:sz w:val="20"/>
          <w:szCs w:val="20"/>
        </w:rPr>
        <w:t>,  │</w:t>
      </w:r>
      <w:proofErr w:type="gramStart"/>
      <w:r w:rsidRPr="004E61D4">
        <w:rPr>
          <w:rFonts w:ascii="Courier New" w:hAnsi="Courier New" w:cs="Courier New"/>
          <w:sz w:val="20"/>
          <w:szCs w:val="20"/>
        </w:rPr>
        <w:t>населенные</w:t>
      </w:r>
      <w:proofErr w:type="gramEnd"/>
      <w:r w:rsidRPr="004E61D4">
        <w:rPr>
          <w:rFonts w:ascii="Courier New" w:hAnsi="Courier New" w:cs="Courier New"/>
          <w:sz w:val="20"/>
          <w:szCs w:val="20"/>
        </w:rPr>
        <w:t>│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t>│       │                        │         │  ст. Тамань, п.   │  пункты  │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t>│       │                        │         │</w:t>
      </w:r>
      <w:proofErr w:type="spellStart"/>
      <w:r w:rsidRPr="004E61D4">
        <w:rPr>
          <w:rFonts w:ascii="Courier New" w:hAnsi="Courier New" w:cs="Courier New"/>
          <w:sz w:val="20"/>
          <w:szCs w:val="20"/>
        </w:rPr>
        <w:t>Кучугуры</w:t>
      </w:r>
      <w:proofErr w:type="spellEnd"/>
      <w:r w:rsidRPr="004E61D4">
        <w:rPr>
          <w:rFonts w:ascii="Courier New" w:hAnsi="Courier New" w:cs="Courier New"/>
          <w:sz w:val="20"/>
          <w:szCs w:val="20"/>
        </w:rPr>
        <w:t>, п. Сенной│          │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t>├───────┼────────────────────────┼─────────┼───────────────────┼──────────┤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t>│   1   │           2            │    3    │         4         │    5     │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t>├───────┼────────────────────────┴─────────┴───────────────────┴──────────┤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t>│1      │Оказание бытовых услуг населению:                                │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t>├───────┼────────────────────────┬─────────┬───────────────────┬──────────┤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t>│1.1.   │ремонт, окраска, пошив  │0,35     │0,22               │0,14      │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t>│       │обуви                   │         │                   │          │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t>├───────┼────────────────────────┼─────────┼───────────────────┼──────────┤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t xml:space="preserve">│1.2.   │ремонт, пошив </w:t>
      </w:r>
      <w:proofErr w:type="gramStart"/>
      <w:r w:rsidRPr="004E61D4">
        <w:rPr>
          <w:rFonts w:ascii="Courier New" w:hAnsi="Courier New" w:cs="Courier New"/>
          <w:sz w:val="20"/>
          <w:szCs w:val="20"/>
        </w:rPr>
        <w:t>меховых</w:t>
      </w:r>
      <w:proofErr w:type="gramEnd"/>
      <w:r w:rsidRPr="004E61D4">
        <w:rPr>
          <w:rFonts w:ascii="Courier New" w:hAnsi="Courier New" w:cs="Courier New"/>
          <w:sz w:val="20"/>
          <w:szCs w:val="20"/>
        </w:rPr>
        <w:t>,  │0,32     │0,20               │0,13      │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t>│       │кожаных изделий         │         │                   │          │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t>├───────┼────────────────────────┼─────────┼───────────────────┼──────────┤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t xml:space="preserve">│1.3.   │ремонт, пошив </w:t>
      </w:r>
      <w:proofErr w:type="gramStart"/>
      <w:r w:rsidRPr="004E61D4">
        <w:rPr>
          <w:rFonts w:ascii="Courier New" w:hAnsi="Courier New" w:cs="Courier New"/>
          <w:sz w:val="20"/>
          <w:szCs w:val="20"/>
        </w:rPr>
        <w:t>швейных</w:t>
      </w:r>
      <w:proofErr w:type="gramEnd"/>
      <w:r w:rsidRPr="004E61D4">
        <w:rPr>
          <w:rFonts w:ascii="Courier New" w:hAnsi="Courier New" w:cs="Courier New"/>
          <w:sz w:val="20"/>
          <w:szCs w:val="20"/>
        </w:rPr>
        <w:t xml:space="preserve">   │0,23     │0,19               │0,11      │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t>│       │изделий, головных       │         │                   │          │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t>│       │уборов, изделий         │         │                   │          │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t>│       │текстильной галантереи, │         │                   │          │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t>│       │ремонт, пошив, вязание  │         │                   │          │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t>│       │трикотажных изделий     │         │                   │          │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t>├───────┼────────────────────────┼─────────┼───────────────────┼──────────┤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t>│1.3.1. │пошив штор              │0,47     │0,33               │0,24      │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t>├───────┼────────────────────────┼─────────┼───────────────────┼──────────┤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t>│1.4.   │ремонт и изготовление   │         │                   │          │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t>│       │металлоизделий:         │         │                   │          │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t>├───────┼────────────────────────┼─────────┼───────────────────┼──────────┤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t>│1.4.1. │ворот, механизмов       │0,58     │0,45               │0,37      │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t>│       │зашторивания,           │         │                   │          │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t>│       │кровельного покрытия,   │         │                   │          │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t>│       │декоративных решеток    │         │                   │          │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t>├───────┼────────────────────────┼─────────┼───────────────────┼──────────┤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t>│1.4.2. │</w:t>
      </w:r>
      <w:proofErr w:type="gramStart"/>
      <w:r w:rsidRPr="004E61D4">
        <w:rPr>
          <w:rFonts w:ascii="Courier New" w:hAnsi="Courier New" w:cs="Courier New"/>
          <w:sz w:val="20"/>
          <w:szCs w:val="20"/>
        </w:rPr>
        <w:t>ювелирных</w:t>
      </w:r>
      <w:proofErr w:type="gramEnd"/>
      <w:r w:rsidRPr="004E61D4">
        <w:rPr>
          <w:rFonts w:ascii="Courier New" w:hAnsi="Courier New" w:cs="Courier New"/>
          <w:sz w:val="20"/>
          <w:szCs w:val="20"/>
        </w:rPr>
        <w:t xml:space="preserve"> изделии       │0,45     │0,32               │0,29      │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t>├───────┼────────────────────────┼─────────┼───────────────────┼──────────┤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t>│1.4.3. │прочих металлоизделий   │0,39     │0,20               │0,17      │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t>├───────┼────────────────────────┼─────────┼───────────────────┼──────────┤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t>│1.5.   │ремонт бытовой техники: │         │                   │          │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t>├───────┼────────────────────────┼─────────┼───────────────────┼──────────┤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t xml:space="preserve">│1.5.1. │ремонт, </w:t>
      </w:r>
      <w:proofErr w:type="gramStart"/>
      <w:r w:rsidRPr="004E61D4">
        <w:rPr>
          <w:rFonts w:ascii="Courier New" w:hAnsi="Courier New" w:cs="Courier New"/>
          <w:sz w:val="20"/>
          <w:szCs w:val="20"/>
        </w:rPr>
        <w:t>техническое</w:t>
      </w:r>
      <w:proofErr w:type="gramEnd"/>
      <w:r w:rsidRPr="004E61D4">
        <w:rPr>
          <w:rFonts w:ascii="Courier New" w:hAnsi="Courier New" w:cs="Courier New"/>
          <w:sz w:val="20"/>
          <w:szCs w:val="20"/>
        </w:rPr>
        <w:t xml:space="preserve">     │0,47     │0,31               │0,27      │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t xml:space="preserve">│       │обслуживание </w:t>
      </w:r>
      <w:proofErr w:type="gramStart"/>
      <w:r w:rsidRPr="004E61D4">
        <w:rPr>
          <w:rFonts w:ascii="Courier New" w:hAnsi="Courier New" w:cs="Courier New"/>
          <w:sz w:val="20"/>
          <w:szCs w:val="20"/>
        </w:rPr>
        <w:t>бытовой</w:t>
      </w:r>
      <w:proofErr w:type="gramEnd"/>
      <w:r w:rsidRPr="004E61D4">
        <w:rPr>
          <w:rFonts w:ascii="Courier New" w:hAnsi="Courier New" w:cs="Courier New"/>
          <w:sz w:val="20"/>
          <w:szCs w:val="20"/>
        </w:rPr>
        <w:t xml:space="preserve">    │         │                   │          │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t>│       │радиоэлектронной        │         │                   │          │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t xml:space="preserve">│       │аппаратуры, </w:t>
      </w:r>
      <w:proofErr w:type="gramStart"/>
      <w:r w:rsidRPr="004E61D4">
        <w:rPr>
          <w:rFonts w:ascii="Courier New" w:hAnsi="Courier New" w:cs="Courier New"/>
          <w:sz w:val="20"/>
          <w:szCs w:val="20"/>
        </w:rPr>
        <w:t>бытовых</w:t>
      </w:r>
      <w:proofErr w:type="gramEnd"/>
      <w:r w:rsidRPr="004E61D4">
        <w:rPr>
          <w:rFonts w:ascii="Courier New" w:hAnsi="Courier New" w:cs="Courier New"/>
          <w:sz w:val="20"/>
          <w:szCs w:val="20"/>
        </w:rPr>
        <w:t xml:space="preserve">     │         │                   │          │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t>│       │машин                   │         │                   │          │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t>├───────┼────────────────────────┼─────────┼───────────────────┼──────────┤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t>│1.5.2. │ремонт                  │0,88     │0,46               │0,37      │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t>│       │</w:t>
      </w:r>
      <w:proofErr w:type="spellStart"/>
      <w:r w:rsidRPr="004E61D4">
        <w:rPr>
          <w:rFonts w:ascii="Courier New" w:hAnsi="Courier New" w:cs="Courier New"/>
          <w:sz w:val="20"/>
          <w:szCs w:val="20"/>
        </w:rPr>
        <w:t>электрокалькуляторов</w:t>
      </w:r>
      <w:proofErr w:type="spellEnd"/>
      <w:r w:rsidRPr="004E61D4">
        <w:rPr>
          <w:rFonts w:ascii="Courier New" w:hAnsi="Courier New" w:cs="Courier New"/>
          <w:sz w:val="20"/>
          <w:szCs w:val="20"/>
        </w:rPr>
        <w:t xml:space="preserve"> и  │         │                   │          │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t>│       │персональных ЭВМ        │         │                   │          │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t>├───────┼────────────────────────┼─────────┼───────────────────┼──────────┤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t>│1.5.3. │ремонт часов            │0,23     │0,15               │0,13      │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t>├───────┼────────────────────────┼─────────┼───────────────────┼──────────┤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lastRenderedPageBreak/>
        <w:t>│1.5.4. │прочих бытовых приборов │0,35     │0,21               │0,17      │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t>├───────┼────────────────────────┼─────────┼───────────────────┼──────────┤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t>│1.6.   │ремонт мебели           │0,45     │0,30               │0,24      │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t>├───────┼────────────────────────┼─────────┼───────────────────┼──────────┤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t>│1.7.   │химическая чистка,      │0,44     │0,37               │0,23      │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t>│       │крашение, услуги        │         │                   │          │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t>│       │прачечных               │         │                   │          │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t>├───────┼────────────────────────┼─────────┼───────────────────┼──────────┤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t>│1.8.   │ремонт и строительство  │0,48     │0,30               │0,26      │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t>│       │жилья и других построек │         │                   │          │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proofErr w:type="gramStart"/>
      <w:r w:rsidRPr="004E61D4">
        <w:rPr>
          <w:rFonts w:ascii="Courier New" w:hAnsi="Courier New" w:cs="Courier New"/>
          <w:sz w:val="20"/>
          <w:szCs w:val="20"/>
        </w:rPr>
        <w:t>│       │(за исключением         │         │                   │          │</w:t>
      </w:r>
      <w:proofErr w:type="gramEnd"/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t>│       │строительства           │         │                   │          │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t>│       │индивидуальных домов)   │         │                   │          │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t>├───────┼────────────────────────┼─────────┼───────────────────┼──────────┤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t>│1.9.   │услуги фотоателье и     │0,56     │0,29               │0,26      │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t>│       │фот</w:t>
      </w:r>
      <w:proofErr w:type="gramStart"/>
      <w:r w:rsidRPr="004E61D4">
        <w:rPr>
          <w:rFonts w:ascii="Courier New" w:hAnsi="Courier New" w:cs="Courier New"/>
          <w:sz w:val="20"/>
          <w:szCs w:val="20"/>
        </w:rPr>
        <w:t>о-</w:t>
      </w:r>
      <w:proofErr w:type="gramEnd"/>
      <w:r w:rsidRPr="004E61D4">
        <w:rPr>
          <w:rFonts w:ascii="Courier New" w:hAnsi="Courier New" w:cs="Courier New"/>
          <w:sz w:val="20"/>
          <w:szCs w:val="20"/>
        </w:rPr>
        <w:t xml:space="preserve"> и кинолабораторий │         │                   │          │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t>├───────┼────────────────────────┼─────────┼───────────────────┼──────────┤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t>│1.10.  │услуги бань, душевых    │0,30     │0,23               │0,23      │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t>├───────┼────────────────────────┼─────────┼───────────────────┼──────────┤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t>│1.10.1 │услуги саун             │0,72     │0,43               │0,43      │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t>├───────┼────────────────────────┼─────────┼───────────────────┼──────────┤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t>│1.11.  │услуги парикмахерских   │0,48     │0,30               │0,25      │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t>├───────┼────────────────────────┼─────────┼───────────────────┼──────────┤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t>│1.11.1 │услуги салонов-         │0,61     │0,39               │0,30      │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t>│       │парикмахерских          │         │                   │          │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t>├───────┼────────────────────────┼─────────┼───────────────────┼──────────┤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t>│1.12.  │услуги по прокату       │1,00     │1,00               │0,30      │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t>├───────┼────────────────────────┼─────────┼───────────────────┼──────────┤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t>│1.13.  │ритуальные, обрядовые   │         │                   │          │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t>│       │услуги:                 │         │                   │          │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t>├───────┼────────────────────────┼─────────┼───────────────────┼──────────┤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t xml:space="preserve">│1.13.1 │изготовление </w:t>
      </w:r>
      <w:proofErr w:type="gramStart"/>
      <w:r w:rsidRPr="004E61D4">
        <w:rPr>
          <w:rFonts w:ascii="Courier New" w:hAnsi="Courier New" w:cs="Courier New"/>
          <w:sz w:val="20"/>
          <w:szCs w:val="20"/>
        </w:rPr>
        <w:t>надгробных</w:t>
      </w:r>
      <w:proofErr w:type="gramEnd"/>
      <w:r w:rsidRPr="004E61D4">
        <w:rPr>
          <w:rFonts w:ascii="Courier New" w:hAnsi="Courier New" w:cs="Courier New"/>
          <w:sz w:val="20"/>
          <w:szCs w:val="20"/>
        </w:rPr>
        <w:t xml:space="preserve"> │0,55     │0,34               │0,30      │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t>│       │сооружений и ограждений │         │                   │          │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t>├───────┼────────────────────────┼─────────┼───────────────────┼──────────┤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t>│1.13.2 │прочие ритуальные услуги│0,40     │0,30               │0,24      │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t>├───────┼────────────────────────┼─────────┼───────────────────┼──────────┤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t>│1.13.3 │обрядовые услуги        │0,60     │0,60               │0,56      │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t>├───────┼────────────────────────┼─────────┼───────────────────┼──────────┤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t>│1.14.  │прочие услуги           │0,40     │0,30               │0,24      │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t>│       │производственного и     │         │                   │          │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t>│       │непроизводственного     │         │                   │          │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t>│       │характера               │         │                   │          │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t>├───────┼────────────────────────┼─────────┼───────────────────┼──────────┤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t xml:space="preserve">│2.     │Оказание </w:t>
      </w:r>
      <w:proofErr w:type="gramStart"/>
      <w:r w:rsidRPr="004E61D4">
        <w:rPr>
          <w:rFonts w:ascii="Courier New" w:hAnsi="Courier New" w:cs="Courier New"/>
          <w:sz w:val="20"/>
          <w:szCs w:val="20"/>
        </w:rPr>
        <w:t>ветеринарных</w:t>
      </w:r>
      <w:proofErr w:type="gramEnd"/>
      <w:r w:rsidRPr="004E61D4">
        <w:rPr>
          <w:rFonts w:ascii="Courier New" w:hAnsi="Courier New" w:cs="Courier New"/>
          <w:sz w:val="20"/>
          <w:szCs w:val="20"/>
        </w:rPr>
        <w:t xml:space="preserve">   │0,42     │0,37               │0,22      │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t>│       │услуг                   │         │                   │          │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t>├───────┼────────────────────────┼─────────┼───────────────────┼──────────┤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t xml:space="preserve">│3.     │Оказание услуг </w:t>
      </w:r>
      <w:proofErr w:type="gramStart"/>
      <w:r w:rsidRPr="004E61D4">
        <w:rPr>
          <w:rFonts w:ascii="Courier New" w:hAnsi="Courier New" w:cs="Courier New"/>
          <w:sz w:val="20"/>
          <w:szCs w:val="20"/>
        </w:rPr>
        <w:t>по</w:t>
      </w:r>
      <w:proofErr w:type="gramEnd"/>
      <w:r w:rsidRPr="004E61D4">
        <w:rPr>
          <w:rFonts w:ascii="Courier New" w:hAnsi="Courier New" w:cs="Courier New"/>
          <w:sz w:val="20"/>
          <w:szCs w:val="20"/>
        </w:rPr>
        <w:t>:      │         │                   │          │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t>├───────┼────────────────────────┼─────────┼───────────────────┼──────────┤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t>│3.1.   │ремонту, техническому   │0,56     │0,35               │0,27      │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t>│       │обслуживанию            │         │                   │          │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t>│       │автотранспортных средств│         │                   │          │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t>├───────┼────────────────────────┼─────────┼───────────────────┼──────────┤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t>│3.2.   │мойке автомобилей       │0,66     │0,43               │0,34      │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t>├───────┼────────────────────────┼─────────┼───────────────────┼──────────┤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t>│4.     │Оказание услуг по       │0,86     │0,65               │0,30      │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t xml:space="preserve">│       │предоставлению </w:t>
      </w:r>
      <w:proofErr w:type="gramStart"/>
      <w:r w:rsidRPr="004E61D4">
        <w:rPr>
          <w:rFonts w:ascii="Courier New" w:hAnsi="Courier New" w:cs="Courier New"/>
          <w:sz w:val="20"/>
          <w:szCs w:val="20"/>
        </w:rPr>
        <w:t>во</w:t>
      </w:r>
      <w:proofErr w:type="gramEnd"/>
      <w:r w:rsidRPr="004E61D4">
        <w:rPr>
          <w:rFonts w:ascii="Courier New" w:hAnsi="Courier New" w:cs="Courier New"/>
          <w:sz w:val="20"/>
          <w:szCs w:val="20"/>
        </w:rPr>
        <w:t xml:space="preserve">       │         │                   │          │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proofErr w:type="gramStart"/>
      <w:r w:rsidRPr="004E61D4">
        <w:rPr>
          <w:rFonts w:ascii="Courier New" w:hAnsi="Courier New" w:cs="Courier New"/>
          <w:sz w:val="20"/>
          <w:szCs w:val="20"/>
        </w:rPr>
        <w:t>│       │временное владение (в   │         │                   │          │</w:t>
      </w:r>
      <w:proofErr w:type="gramEnd"/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t xml:space="preserve">│       │пользование) мест </w:t>
      </w:r>
      <w:proofErr w:type="gramStart"/>
      <w:r w:rsidRPr="004E61D4">
        <w:rPr>
          <w:rFonts w:ascii="Courier New" w:hAnsi="Courier New" w:cs="Courier New"/>
          <w:sz w:val="20"/>
          <w:szCs w:val="20"/>
        </w:rPr>
        <w:t>для</w:t>
      </w:r>
      <w:proofErr w:type="gramEnd"/>
      <w:r w:rsidRPr="004E61D4">
        <w:rPr>
          <w:rFonts w:ascii="Courier New" w:hAnsi="Courier New" w:cs="Courier New"/>
          <w:sz w:val="20"/>
          <w:szCs w:val="20"/>
        </w:rPr>
        <w:t xml:space="preserve">   │         │                   │          │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t xml:space="preserve">│       │стоянки </w:t>
      </w:r>
      <w:proofErr w:type="gramStart"/>
      <w:r w:rsidRPr="004E61D4">
        <w:rPr>
          <w:rFonts w:ascii="Courier New" w:hAnsi="Courier New" w:cs="Courier New"/>
          <w:sz w:val="20"/>
          <w:szCs w:val="20"/>
        </w:rPr>
        <w:t>автотранспортных</w:t>
      </w:r>
      <w:proofErr w:type="gramEnd"/>
      <w:r w:rsidRPr="004E61D4">
        <w:rPr>
          <w:rFonts w:ascii="Courier New" w:hAnsi="Courier New" w:cs="Courier New"/>
          <w:sz w:val="20"/>
          <w:szCs w:val="20"/>
        </w:rPr>
        <w:t>│         │                   │          │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t xml:space="preserve">│       │средств, а также </w:t>
      </w:r>
      <w:proofErr w:type="gramStart"/>
      <w:r w:rsidRPr="004E61D4">
        <w:rPr>
          <w:rFonts w:ascii="Courier New" w:hAnsi="Courier New" w:cs="Courier New"/>
          <w:sz w:val="20"/>
          <w:szCs w:val="20"/>
        </w:rPr>
        <w:t>по</w:t>
      </w:r>
      <w:proofErr w:type="gramEnd"/>
      <w:r w:rsidRPr="004E61D4">
        <w:rPr>
          <w:rFonts w:ascii="Courier New" w:hAnsi="Courier New" w:cs="Courier New"/>
          <w:sz w:val="20"/>
          <w:szCs w:val="20"/>
        </w:rPr>
        <w:t xml:space="preserve">     │         │                   │          │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t>│       │хранению                │         │                   │          │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t>│       │автотранспортных средств│         │                   │          │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proofErr w:type="gramStart"/>
      <w:r w:rsidRPr="004E61D4">
        <w:rPr>
          <w:rFonts w:ascii="Courier New" w:hAnsi="Courier New" w:cs="Courier New"/>
          <w:sz w:val="20"/>
          <w:szCs w:val="20"/>
        </w:rPr>
        <w:t>│       │на платных стоянках (за │         │                   │          │</w:t>
      </w:r>
      <w:proofErr w:type="gramEnd"/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t>│       │исключением штрафных    │         │                   │          │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t>│       │автостоянок)            │         │                   │          │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t>├───────┼────────────────────────┼─────────┼───────────────────┼──────────┤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t>│5.     │Оказание                │1,00     │1,00               │1,00      │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lastRenderedPageBreak/>
        <w:t>│       │автотранспортных услуг  │         │                   │          │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t>│       │по перевозке грузов     │         │                   │          │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t>├───────┼────────────────────────┴─────────┴───────────────────┴──────────┤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t xml:space="preserve">│6.     │Оказание автотранспортных услуг по перевозке пассажиров </w:t>
      </w:r>
      <w:proofErr w:type="gramStart"/>
      <w:r w:rsidRPr="004E61D4">
        <w:rPr>
          <w:rFonts w:ascii="Courier New" w:hAnsi="Courier New" w:cs="Courier New"/>
          <w:sz w:val="20"/>
          <w:szCs w:val="20"/>
        </w:rPr>
        <w:t>с</w:t>
      </w:r>
      <w:proofErr w:type="gramEnd"/>
      <w:r w:rsidRPr="004E61D4">
        <w:rPr>
          <w:rFonts w:ascii="Courier New" w:hAnsi="Courier New" w:cs="Courier New"/>
          <w:sz w:val="20"/>
          <w:szCs w:val="20"/>
        </w:rPr>
        <w:t xml:space="preserve">        │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t>│       │количеством посадочных мест:                                     │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t>├───────┼────────────────────────┬─────────┬───────────────────┬──────────┤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t>│6.1.   │до 4 включительно       │1,00     │1,00               │1,00      │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t>├───────┼────────────────────────┼─────────┼───────────────────┼──────────┤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t>│6.2.   │свыше 4 до 15           │0,50     │0,50               │0,50      │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t>│       │включительно            │         │                   │          │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t>├───────┼────────────────────────┼─────────┼───────────────────┼──────────┤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t>│6.3.   │свыше 15                │0,25     │0,25               │0,25      │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t>├───────┼────────────────────────┴─────────┴───────────────────┴──────────┤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bookmarkStart w:id="2" w:name="Par167"/>
      <w:bookmarkEnd w:id="2"/>
      <w:r w:rsidRPr="004E61D4">
        <w:rPr>
          <w:rFonts w:ascii="Courier New" w:hAnsi="Courier New" w:cs="Courier New"/>
          <w:sz w:val="20"/>
          <w:szCs w:val="20"/>
        </w:rPr>
        <w:t>│7.     │Розничная торговля через объекты стационарной торговой сети,     │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t>│       │имеющие торговые залы.                                           │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t>│       │При выплате среднемесячной заработной платы на одного работника  │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t>│       │среднесписочной численности в размере не ниже 6800 рублей К</w:t>
      </w:r>
      <w:proofErr w:type="gramStart"/>
      <w:r w:rsidRPr="004E61D4">
        <w:rPr>
          <w:rFonts w:ascii="Courier New" w:hAnsi="Courier New" w:cs="Courier New"/>
          <w:sz w:val="20"/>
          <w:szCs w:val="20"/>
        </w:rPr>
        <w:t>2</w:t>
      </w:r>
      <w:proofErr w:type="gramEnd"/>
      <w:r w:rsidRPr="004E61D4">
        <w:rPr>
          <w:rFonts w:ascii="Courier New" w:hAnsi="Courier New" w:cs="Courier New"/>
          <w:sz w:val="20"/>
          <w:szCs w:val="20"/>
        </w:rPr>
        <w:t xml:space="preserve">     │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t>│       │уменьшается на 15%.                                              │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t>│       │При режиме работы менее 5 рабочих дней в неделю применяется      │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t>│       │</w:t>
      </w:r>
      <w:proofErr w:type="spellStart"/>
      <w:r w:rsidRPr="004E61D4">
        <w:rPr>
          <w:rFonts w:ascii="Courier New" w:hAnsi="Courier New" w:cs="Courier New"/>
          <w:sz w:val="20"/>
          <w:szCs w:val="20"/>
        </w:rPr>
        <w:t>подкоэффициент</w:t>
      </w:r>
      <w:proofErr w:type="spellEnd"/>
      <w:r w:rsidRPr="004E61D4">
        <w:rPr>
          <w:rFonts w:ascii="Courier New" w:hAnsi="Courier New" w:cs="Courier New"/>
          <w:sz w:val="20"/>
          <w:szCs w:val="20"/>
        </w:rPr>
        <w:t xml:space="preserve"> - 0,8.                                            │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t>├───────┼────────────────────────┬─────────┬───────────────────┬──────────┤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t>│7.1.   │сотовыми телефонами,    │1,00     │0,75               │0,67      │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t>│       │аксессуарами к ним      │         │                   │          │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t>├───────┼────────────────────────┼─────────┼───────────────────┼──────────┤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t>│7.2.   │ювелирными изделиями,   │1,00     │1,00               │0,67      │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t>│       │оружием                 │         │                   │          │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t>├───────┼────────────────────────┼─────────┼───────────────────┼──────────┤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t>│7.3.   │подакцизными товарами   │0,43     │0,28               │0,20      │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t>├───────┼────────────────────────┼─────────┼───────────────────┼──────────┤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t>│7.4.   │бытовой техникой        │0,4      │0,30               │0,14      │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t>├───────┼────────────────────────┼─────────┼───────────────────┼──────────┤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t>│7.5.   │аудиовизуальными        │0,48     │0,36               │0,22      │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t>│       │произведениями и        │         │                   │          │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t>│       │фонограммами,           │         │                   │          │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t>│       │программами для ЭВМ и   │         │                   │          │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t>│       │баз данных              │         │                   │          │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t>├───────┼────────────────────────┼─────────┼───────────────────┼──────────┤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t>│7.6.   │лекарственными          │1,00     │0,72               │0,40      │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t>│       │средствами и препаратами│         │                   │          │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t>├───────┼────────────────────────┼─────────┼───────────────────┼──────────┤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t>│7.7.   │печатной продукцией     │0,30     │0,13               │0,08      │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t xml:space="preserve">│       │средств </w:t>
      </w:r>
      <w:proofErr w:type="gramStart"/>
      <w:r w:rsidRPr="004E61D4">
        <w:rPr>
          <w:rFonts w:ascii="Courier New" w:hAnsi="Courier New" w:cs="Courier New"/>
          <w:sz w:val="20"/>
          <w:szCs w:val="20"/>
        </w:rPr>
        <w:t>массовой</w:t>
      </w:r>
      <w:proofErr w:type="gramEnd"/>
      <w:r w:rsidRPr="004E61D4">
        <w:rPr>
          <w:rFonts w:ascii="Courier New" w:hAnsi="Courier New" w:cs="Courier New"/>
          <w:sz w:val="20"/>
          <w:szCs w:val="20"/>
        </w:rPr>
        <w:t xml:space="preserve">        │         │                   │          │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t>│       │информации, книжной     │         │                   │          │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t xml:space="preserve">│       │продукцией, связанной </w:t>
      </w:r>
      <w:proofErr w:type="gramStart"/>
      <w:r w:rsidRPr="004E61D4">
        <w:rPr>
          <w:rFonts w:ascii="Courier New" w:hAnsi="Courier New" w:cs="Courier New"/>
          <w:sz w:val="20"/>
          <w:szCs w:val="20"/>
        </w:rPr>
        <w:t>с</w:t>
      </w:r>
      <w:proofErr w:type="gramEnd"/>
      <w:r w:rsidRPr="004E61D4">
        <w:rPr>
          <w:rFonts w:ascii="Courier New" w:hAnsi="Courier New" w:cs="Courier New"/>
          <w:sz w:val="20"/>
          <w:szCs w:val="20"/>
        </w:rPr>
        <w:t xml:space="preserve"> │         │                   │          │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t>│       │образованием, наукой и  │         │                   │          │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proofErr w:type="gramStart"/>
      <w:r w:rsidRPr="004E61D4">
        <w:rPr>
          <w:rFonts w:ascii="Courier New" w:hAnsi="Courier New" w:cs="Courier New"/>
          <w:sz w:val="20"/>
          <w:szCs w:val="20"/>
        </w:rPr>
        <w:t>│       │культурой (кроме        │         │                   │          │</w:t>
      </w:r>
      <w:proofErr w:type="gramEnd"/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t xml:space="preserve">│       │продукции </w:t>
      </w:r>
      <w:proofErr w:type="gramStart"/>
      <w:r w:rsidRPr="004E61D4">
        <w:rPr>
          <w:rFonts w:ascii="Courier New" w:hAnsi="Courier New" w:cs="Courier New"/>
          <w:sz w:val="20"/>
          <w:szCs w:val="20"/>
        </w:rPr>
        <w:t>рекламного</w:t>
      </w:r>
      <w:proofErr w:type="gramEnd"/>
      <w:r w:rsidRPr="004E61D4">
        <w:rPr>
          <w:rFonts w:ascii="Courier New" w:hAnsi="Courier New" w:cs="Courier New"/>
          <w:sz w:val="20"/>
          <w:szCs w:val="20"/>
        </w:rPr>
        <w:t xml:space="preserve"> и  │         │                   │          │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t>│       │эротического характера) │         │                   │          │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t>├───────┼────────────────────────┼─────────┼───────────────────┼──────────┤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t xml:space="preserve">│7.8.   │изделиями </w:t>
      </w:r>
      <w:proofErr w:type="gramStart"/>
      <w:r w:rsidRPr="004E61D4">
        <w:rPr>
          <w:rFonts w:ascii="Courier New" w:hAnsi="Courier New" w:cs="Courier New"/>
          <w:sz w:val="20"/>
          <w:szCs w:val="20"/>
        </w:rPr>
        <w:t>народных</w:t>
      </w:r>
      <w:proofErr w:type="gramEnd"/>
      <w:r w:rsidRPr="004E61D4">
        <w:rPr>
          <w:rFonts w:ascii="Courier New" w:hAnsi="Courier New" w:cs="Courier New"/>
          <w:sz w:val="20"/>
          <w:szCs w:val="20"/>
        </w:rPr>
        <w:t xml:space="preserve">      │0,10     │0,10               │0,04      │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t>│       │художественных промыслов│         │                   │          │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t>│       │Краснодарского края     │         │                   │          │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t>├───────┼────────────────────────┼─────────┼───────────────────┼──────────┤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t>│7.9.   │прочими товарами        │0,24     │0,18               │0,13      │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t>├───────┼────────────────────────┼─────────┼───────────────────┼──────────┤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t>│7.10.  │товарами, реализуемыми  │0,12     │0,12               │0,12      │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t xml:space="preserve">│       │предприятиями </w:t>
      </w:r>
      <w:proofErr w:type="gramStart"/>
      <w:r w:rsidRPr="004E61D4">
        <w:rPr>
          <w:rFonts w:ascii="Courier New" w:hAnsi="Courier New" w:cs="Courier New"/>
          <w:sz w:val="20"/>
          <w:szCs w:val="20"/>
        </w:rPr>
        <w:t>единой</w:t>
      </w:r>
      <w:proofErr w:type="gramEnd"/>
      <w:r w:rsidRPr="004E61D4">
        <w:rPr>
          <w:rFonts w:ascii="Courier New" w:hAnsi="Courier New" w:cs="Courier New"/>
          <w:sz w:val="20"/>
          <w:szCs w:val="20"/>
        </w:rPr>
        <w:t xml:space="preserve">    │         │                   │          │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t>│       │системы военной торговли│         │                   │          │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t>│       │Минобороны РФ,          │         │                   │          │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t>│       │расположенными на       │         │                   │          │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t xml:space="preserve">│       │закрытых </w:t>
      </w:r>
      <w:proofErr w:type="gramStart"/>
      <w:r w:rsidRPr="004E61D4">
        <w:rPr>
          <w:rFonts w:ascii="Courier New" w:hAnsi="Courier New" w:cs="Courier New"/>
          <w:sz w:val="20"/>
          <w:szCs w:val="20"/>
        </w:rPr>
        <w:t>территориях</w:t>
      </w:r>
      <w:proofErr w:type="gramEnd"/>
      <w:r w:rsidRPr="004E61D4">
        <w:rPr>
          <w:rFonts w:ascii="Courier New" w:hAnsi="Courier New" w:cs="Courier New"/>
          <w:sz w:val="20"/>
          <w:szCs w:val="20"/>
        </w:rPr>
        <w:t xml:space="preserve">    │         │                   │          │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t>│       │воинских частей         │         │                   │          │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t>├───────┼────────────────────────┼─────────┼───────────────────┼──────────┤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t>│7.11.  │товарами, реализуемыми  │0,15     │0,12               │0,10      │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t xml:space="preserve">│       │магазинами </w:t>
      </w:r>
      <w:proofErr w:type="gramStart"/>
      <w:r w:rsidRPr="004E61D4">
        <w:rPr>
          <w:rFonts w:ascii="Courier New" w:hAnsi="Courier New" w:cs="Courier New"/>
          <w:sz w:val="20"/>
          <w:szCs w:val="20"/>
        </w:rPr>
        <w:t>районного</w:t>
      </w:r>
      <w:proofErr w:type="gramEnd"/>
      <w:r w:rsidRPr="004E61D4">
        <w:rPr>
          <w:rFonts w:ascii="Courier New" w:hAnsi="Courier New" w:cs="Courier New"/>
          <w:sz w:val="20"/>
          <w:szCs w:val="20"/>
        </w:rPr>
        <w:t xml:space="preserve">    │         │                   │          │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t xml:space="preserve">│       │союза </w:t>
      </w:r>
      <w:proofErr w:type="gramStart"/>
      <w:r w:rsidRPr="004E61D4">
        <w:rPr>
          <w:rFonts w:ascii="Courier New" w:hAnsi="Courier New" w:cs="Courier New"/>
          <w:sz w:val="20"/>
          <w:szCs w:val="20"/>
        </w:rPr>
        <w:t>потребительских</w:t>
      </w:r>
      <w:proofErr w:type="gramEnd"/>
      <w:r w:rsidRPr="004E61D4">
        <w:rPr>
          <w:rFonts w:ascii="Courier New" w:hAnsi="Courier New" w:cs="Courier New"/>
          <w:sz w:val="20"/>
          <w:szCs w:val="20"/>
        </w:rPr>
        <w:t xml:space="preserve">   │         │                   │          │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t>│       │обществ                 │         │                   │          │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proofErr w:type="gramStart"/>
      <w:r w:rsidRPr="004E61D4">
        <w:rPr>
          <w:rFonts w:ascii="Courier New" w:hAnsi="Courier New" w:cs="Courier New"/>
          <w:sz w:val="20"/>
          <w:szCs w:val="20"/>
        </w:rPr>
        <w:lastRenderedPageBreak/>
        <w:t>│(</w:t>
      </w:r>
      <w:proofErr w:type="spellStart"/>
      <w:r w:rsidRPr="004E61D4">
        <w:rPr>
          <w:rFonts w:ascii="Courier New" w:hAnsi="Courier New" w:cs="Courier New"/>
          <w:sz w:val="20"/>
          <w:szCs w:val="20"/>
        </w:rPr>
        <w:t>пп</w:t>
      </w:r>
      <w:proofErr w:type="spellEnd"/>
      <w:r w:rsidRPr="004E61D4">
        <w:rPr>
          <w:rFonts w:ascii="Courier New" w:hAnsi="Courier New" w:cs="Courier New"/>
          <w:sz w:val="20"/>
          <w:szCs w:val="20"/>
        </w:rPr>
        <w:t xml:space="preserve">. 7.11 введен  </w:t>
      </w:r>
      <w:hyperlink r:id="rId5" w:history="1">
        <w:r w:rsidRPr="004E61D4">
          <w:rPr>
            <w:rFonts w:ascii="Courier New" w:hAnsi="Courier New" w:cs="Courier New"/>
            <w:color w:val="0000FF"/>
            <w:sz w:val="20"/>
            <w:szCs w:val="20"/>
          </w:rPr>
          <w:t>Решением</w:t>
        </w:r>
      </w:hyperlink>
      <w:r w:rsidRPr="004E61D4">
        <w:rPr>
          <w:rFonts w:ascii="Courier New" w:hAnsi="Courier New" w:cs="Courier New"/>
          <w:sz w:val="20"/>
          <w:szCs w:val="20"/>
        </w:rPr>
        <w:t xml:space="preserve">  Совета муниципального  образования Темрюкский│</w:t>
      </w:r>
      <w:proofErr w:type="gramEnd"/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t>│район Краснодарского края от 20.11.2009 N 1209)               │          │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t>├───────┼────────────────────────┴─────────┴───────────────────┴──────────┤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bookmarkStart w:id="3" w:name="Par224"/>
      <w:bookmarkEnd w:id="3"/>
      <w:r w:rsidRPr="004E61D4">
        <w:rPr>
          <w:rFonts w:ascii="Courier New" w:hAnsi="Courier New" w:cs="Courier New"/>
          <w:sz w:val="20"/>
          <w:szCs w:val="20"/>
        </w:rPr>
        <w:t xml:space="preserve">│8.     │Розничная торговля, осуществляемая через объекты </w:t>
      </w:r>
      <w:proofErr w:type="gramStart"/>
      <w:r w:rsidRPr="004E61D4">
        <w:rPr>
          <w:rFonts w:ascii="Courier New" w:hAnsi="Courier New" w:cs="Courier New"/>
          <w:sz w:val="20"/>
          <w:szCs w:val="20"/>
        </w:rPr>
        <w:t>стационарной</w:t>
      </w:r>
      <w:proofErr w:type="gramEnd"/>
      <w:r w:rsidRPr="004E61D4">
        <w:rPr>
          <w:rFonts w:ascii="Courier New" w:hAnsi="Courier New" w:cs="Courier New"/>
          <w:sz w:val="20"/>
          <w:szCs w:val="20"/>
        </w:rPr>
        <w:t xml:space="preserve">    │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proofErr w:type="gramStart"/>
      <w:r w:rsidRPr="004E61D4">
        <w:rPr>
          <w:rFonts w:ascii="Courier New" w:hAnsi="Courier New" w:cs="Courier New"/>
          <w:sz w:val="20"/>
          <w:szCs w:val="20"/>
        </w:rPr>
        <w:t>│       │торговой сети, не имеющие торговых залов, а также через объекты  │</w:t>
      </w:r>
      <w:proofErr w:type="gramEnd"/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t>│       │нестационарной торговой сети, площадь торгового места в которых  │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t>│       │не превышает 5 квадратных метров.                                │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t>│       │При выплате среднемесячной заработной платы на одного работника  │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t>│       │среднесписочной численности в размере не ниже 6800 рублей К</w:t>
      </w:r>
      <w:proofErr w:type="gramStart"/>
      <w:r w:rsidRPr="004E61D4">
        <w:rPr>
          <w:rFonts w:ascii="Courier New" w:hAnsi="Courier New" w:cs="Courier New"/>
          <w:sz w:val="20"/>
          <w:szCs w:val="20"/>
        </w:rPr>
        <w:t>2</w:t>
      </w:r>
      <w:proofErr w:type="gramEnd"/>
      <w:r w:rsidRPr="004E61D4">
        <w:rPr>
          <w:rFonts w:ascii="Courier New" w:hAnsi="Courier New" w:cs="Courier New"/>
          <w:sz w:val="20"/>
          <w:szCs w:val="20"/>
        </w:rPr>
        <w:t xml:space="preserve">     │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t>│       │уменьшается на 15%.                                              │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t>│       │При режиме работы менее 5 рабочих дней в неделю применяется      │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t>│       │</w:t>
      </w:r>
      <w:proofErr w:type="spellStart"/>
      <w:r w:rsidRPr="004E61D4">
        <w:rPr>
          <w:rFonts w:ascii="Courier New" w:hAnsi="Courier New" w:cs="Courier New"/>
          <w:sz w:val="20"/>
          <w:szCs w:val="20"/>
        </w:rPr>
        <w:t>подкоэффициент</w:t>
      </w:r>
      <w:proofErr w:type="spellEnd"/>
      <w:r w:rsidRPr="004E61D4">
        <w:rPr>
          <w:rFonts w:ascii="Courier New" w:hAnsi="Courier New" w:cs="Courier New"/>
          <w:sz w:val="20"/>
          <w:szCs w:val="20"/>
        </w:rPr>
        <w:t xml:space="preserve"> - 0,8.                                            │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t>├───────┼────────────────────────┬─────────┬───────────────────┬──────────┤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t>│8.1.   │подакцизными товарами   │0,36     │0,27               │0,24      │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t>├───────┼────────────────────────┼─────────┼───────────────────┼──────────┤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t>│8.2.   │аудиовизуальными        │0,36     │0,30               │0,26      │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t>│       │произведениями и        │         │                   │          │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t>│       │фонограммами,           │         │                   │          │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t>│       │программами для ЭВМ и   │         │                   │          │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t>│       │баз данных              │         │                   │          │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t>├───────┼────────────────────────┼─────────┼───────────────────┼──────────┤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t>│8.3.   │лекарственными          │0,65     │0,42               │0,20      │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t>│       │средствами, препаратами │         │                   │          │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t>├───────┼────────────────────────┼─────────┼───────────────────┼──────────┤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t>│8.4.   │печатной продукцией     │0,24     │0,13               │0,12      │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t xml:space="preserve">│       │средств </w:t>
      </w:r>
      <w:proofErr w:type="gramStart"/>
      <w:r w:rsidRPr="004E61D4">
        <w:rPr>
          <w:rFonts w:ascii="Courier New" w:hAnsi="Courier New" w:cs="Courier New"/>
          <w:sz w:val="20"/>
          <w:szCs w:val="20"/>
        </w:rPr>
        <w:t>массовой</w:t>
      </w:r>
      <w:proofErr w:type="gramEnd"/>
      <w:r w:rsidRPr="004E61D4">
        <w:rPr>
          <w:rFonts w:ascii="Courier New" w:hAnsi="Courier New" w:cs="Courier New"/>
          <w:sz w:val="20"/>
          <w:szCs w:val="20"/>
        </w:rPr>
        <w:t xml:space="preserve">        │         │                   │          │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t>│       │информации, книжной     │         │                   │          │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t xml:space="preserve">│       │продукцией, связанной </w:t>
      </w:r>
      <w:proofErr w:type="gramStart"/>
      <w:r w:rsidRPr="004E61D4">
        <w:rPr>
          <w:rFonts w:ascii="Courier New" w:hAnsi="Courier New" w:cs="Courier New"/>
          <w:sz w:val="20"/>
          <w:szCs w:val="20"/>
        </w:rPr>
        <w:t>с</w:t>
      </w:r>
      <w:proofErr w:type="gramEnd"/>
      <w:r w:rsidRPr="004E61D4">
        <w:rPr>
          <w:rFonts w:ascii="Courier New" w:hAnsi="Courier New" w:cs="Courier New"/>
          <w:sz w:val="20"/>
          <w:szCs w:val="20"/>
        </w:rPr>
        <w:t xml:space="preserve"> │         │                   │          │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t>│       │образованием, наукой и  │         │                   │          │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proofErr w:type="gramStart"/>
      <w:r w:rsidRPr="004E61D4">
        <w:rPr>
          <w:rFonts w:ascii="Courier New" w:hAnsi="Courier New" w:cs="Courier New"/>
          <w:sz w:val="20"/>
          <w:szCs w:val="20"/>
        </w:rPr>
        <w:t>│       │культурой (кроме        │         │                   │          │</w:t>
      </w:r>
      <w:proofErr w:type="gramEnd"/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t xml:space="preserve">│       │продукции </w:t>
      </w:r>
      <w:proofErr w:type="gramStart"/>
      <w:r w:rsidRPr="004E61D4">
        <w:rPr>
          <w:rFonts w:ascii="Courier New" w:hAnsi="Courier New" w:cs="Courier New"/>
          <w:sz w:val="20"/>
          <w:szCs w:val="20"/>
        </w:rPr>
        <w:t>рекламного</w:t>
      </w:r>
      <w:proofErr w:type="gramEnd"/>
      <w:r w:rsidRPr="004E61D4">
        <w:rPr>
          <w:rFonts w:ascii="Courier New" w:hAnsi="Courier New" w:cs="Courier New"/>
          <w:sz w:val="20"/>
          <w:szCs w:val="20"/>
        </w:rPr>
        <w:t xml:space="preserve"> и  │         │                   │          │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t>│       │эротического характера) │         │                   │          │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t>├───────┼────────────────────────┼─────────┼───────────────────┼──────────┤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t xml:space="preserve">│8.5.   │изделиями </w:t>
      </w:r>
      <w:proofErr w:type="gramStart"/>
      <w:r w:rsidRPr="004E61D4">
        <w:rPr>
          <w:rFonts w:ascii="Courier New" w:hAnsi="Courier New" w:cs="Courier New"/>
          <w:sz w:val="20"/>
          <w:szCs w:val="20"/>
        </w:rPr>
        <w:t>народных</w:t>
      </w:r>
      <w:proofErr w:type="gramEnd"/>
      <w:r w:rsidRPr="004E61D4">
        <w:rPr>
          <w:rFonts w:ascii="Courier New" w:hAnsi="Courier New" w:cs="Courier New"/>
          <w:sz w:val="20"/>
          <w:szCs w:val="20"/>
        </w:rPr>
        <w:t xml:space="preserve">      │0,20     │0,12               │0,10      │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t>│       │художественных промыслов│         │                   │          │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t>│       │Краснодарского края     │         │                   │          │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t>├───────┼────────────────────────┼─────────┼───────────────────┼──────────┤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t>│8.6.   │строительными           │0,36     │0,24               │0,24      │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t xml:space="preserve">│       │материалами, </w:t>
      </w:r>
      <w:proofErr w:type="gramStart"/>
      <w:r w:rsidRPr="004E61D4">
        <w:rPr>
          <w:rFonts w:ascii="Courier New" w:hAnsi="Courier New" w:cs="Courier New"/>
          <w:sz w:val="20"/>
          <w:szCs w:val="20"/>
        </w:rPr>
        <w:t>кроме</w:t>
      </w:r>
      <w:proofErr w:type="gramEnd"/>
      <w:r w:rsidRPr="004E61D4">
        <w:rPr>
          <w:rFonts w:ascii="Courier New" w:hAnsi="Courier New" w:cs="Courier New"/>
          <w:sz w:val="20"/>
          <w:szCs w:val="20"/>
        </w:rPr>
        <w:t xml:space="preserve">      │         │                   │          │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t>│       │металлопроката          │         │                   │          │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t>├───────┼────────────────────────┼─────────┼───────────────────┼──────────┤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t>│8.7.   │прочими товарами        │0,26     │0,17               │0,13      │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t>├───────┼────────────────────────┼─────────┼───────────────────┼──────────┤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t>│8.8.   │товарами, реализуемыми  │0,15     │0,10               │0,08      │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t xml:space="preserve">│       │отделениями </w:t>
      </w:r>
      <w:proofErr w:type="gramStart"/>
      <w:r w:rsidRPr="004E61D4">
        <w:rPr>
          <w:rFonts w:ascii="Courier New" w:hAnsi="Courier New" w:cs="Courier New"/>
          <w:sz w:val="20"/>
          <w:szCs w:val="20"/>
        </w:rPr>
        <w:t>почтовой</w:t>
      </w:r>
      <w:proofErr w:type="gramEnd"/>
      <w:r w:rsidRPr="004E61D4">
        <w:rPr>
          <w:rFonts w:ascii="Courier New" w:hAnsi="Courier New" w:cs="Courier New"/>
          <w:sz w:val="20"/>
          <w:szCs w:val="20"/>
        </w:rPr>
        <w:t xml:space="preserve">    │         │                   │          │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t>│       │связи                   │         │                   │          │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t>├───────┼────────────────────────┴─────────┴───────────────────┴──────────┤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bookmarkStart w:id="4" w:name="Par268"/>
      <w:bookmarkEnd w:id="4"/>
      <w:r w:rsidRPr="004E61D4">
        <w:rPr>
          <w:rFonts w:ascii="Courier New" w:hAnsi="Courier New" w:cs="Courier New"/>
          <w:sz w:val="20"/>
          <w:szCs w:val="20"/>
        </w:rPr>
        <w:t xml:space="preserve">│9.     │Розничная торговля, осуществляемая через объекты </w:t>
      </w:r>
      <w:proofErr w:type="gramStart"/>
      <w:r w:rsidRPr="004E61D4">
        <w:rPr>
          <w:rFonts w:ascii="Courier New" w:hAnsi="Courier New" w:cs="Courier New"/>
          <w:sz w:val="20"/>
          <w:szCs w:val="20"/>
        </w:rPr>
        <w:t>стационарной</w:t>
      </w:r>
      <w:proofErr w:type="gramEnd"/>
      <w:r w:rsidRPr="004E61D4">
        <w:rPr>
          <w:rFonts w:ascii="Courier New" w:hAnsi="Courier New" w:cs="Courier New"/>
          <w:sz w:val="20"/>
          <w:szCs w:val="20"/>
        </w:rPr>
        <w:t xml:space="preserve">    │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proofErr w:type="gramStart"/>
      <w:r w:rsidRPr="004E61D4">
        <w:rPr>
          <w:rFonts w:ascii="Courier New" w:hAnsi="Courier New" w:cs="Courier New"/>
          <w:sz w:val="20"/>
          <w:szCs w:val="20"/>
        </w:rPr>
        <w:t>│       │торговой сети, не имеющие торговых залов, а также через объекты  │</w:t>
      </w:r>
      <w:proofErr w:type="gramEnd"/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t>│       │нестационарной торговой сети, площадь торгового места в которых  │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t>│       │превышает 5 квадратных метров.                                   │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t>│       │При выплате среднемесячной заработной платы на одного работника  │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t>│       │среднесписочной численности в размере не ниже 6800 рублей К</w:t>
      </w:r>
      <w:proofErr w:type="gramStart"/>
      <w:r w:rsidRPr="004E61D4">
        <w:rPr>
          <w:rFonts w:ascii="Courier New" w:hAnsi="Courier New" w:cs="Courier New"/>
          <w:sz w:val="20"/>
          <w:szCs w:val="20"/>
        </w:rPr>
        <w:t>2</w:t>
      </w:r>
      <w:proofErr w:type="gramEnd"/>
      <w:r w:rsidRPr="004E61D4">
        <w:rPr>
          <w:rFonts w:ascii="Courier New" w:hAnsi="Courier New" w:cs="Courier New"/>
          <w:sz w:val="20"/>
          <w:szCs w:val="20"/>
        </w:rPr>
        <w:t xml:space="preserve">     │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t>│       │уменьшается на 15%.                                              │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t>│       │При режиме работы менее 5 рабочих дней в неделю применяется      │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t>│       │</w:t>
      </w:r>
      <w:proofErr w:type="spellStart"/>
      <w:r w:rsidRPr="004E61D4">
        <w:rPr>
          <w:rFonts w:ascii="Courier New" w:hAnsi="Courier New" w:cs="Courier New"/>
          <w:sz w:val="20"/>
          <w:szCs w:val="20"/>
        </w:rPr>
        <w:t>подкоэффициент</w:t>
      </w:r>
      <w:proofErr w:type="spellEnd"/>
      <w:r w:rsidRPr="004E61D4">
        <w:rPr>
          <w:rFonts w:ascii="Courier New" w:hAnsi="Courier New" w:cs="Courier New"/>
          <w:sz w:val="20"/>
          <w:szCs w:val="20"/>
        </w:rPr>
        <w:t xml:space="preserve"> - 0,8.                                            │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t>├───────┼────────────────────────┬─────────┬───────────────────┬──────────┤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t>│9.1.   │сотовыми телефонами,    │1,00     │0,77               │0,66      │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t>│       │аксессуарами к ним      │         │                   │          │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t>├───────┼────────────────────────┼─────────┼───────────────────┼──────────┤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t>│9.2.   │подакцизными товарами   │0,36     │0,30               │0,27      │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t>├───────┼────────────────────────┼─────────┼───────────────────┼──────────┤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t>│9.3.   │аудиовизуальными        │0,48     │0,35               │0,16      │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t>│       │произведениями и        │         │                   │          │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t>│       │фонограммами,           │         │                   │          │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t>│       │программами для ЭВМ и   │         │                   │          │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t>│       │баз данных              │         │                   │          │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lastRenderedPageBreak/>
        <w:t>├───────┼────────────────────────┼─────────┼───────────────────┼──────────┤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t>│9.4.   │лекарственными          │0,61     │0,42               │0,30      │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t>│       │средствами, препаратами │         │                   │          │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t>├───────┼────────────────────────┼─────────┼───────────────────┼──────────┤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t>│9.5.   │печатной продукцией     │0,25     │0,15               │0,13      │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t xml:space="preserve">│       │средств </w:t>
      </w:r>
      <w:proofErr w:type="gramStart"/>
      <w:r w:rsidRPr="004E61D4">
        <w:rPr>
          <w:rFonts w:ascii="Courier New" w:hAnsi="Courier New" w:cs="Courier New"/>
          <w:sz w:val="20"/>
          <w:szCs w:val="20"/>
        </w:rPr>
        <w:t>массовой</w:t>
      </w:r>
      <w:proofErr w:type="gramEnd"/>
      <w:r w:rsidRPr="004E61D4">
        <w:rPr>
          <w:rFonts w:ascii="Courier New" w:hAnsi="Courier New" w:cs="Courier New"/>
          <w:sz w:val="20"/>
          <w:szCs w:val="20"/>
        </w:rPr>
        <w:t xml:space="preserve">        │         │                   │          │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t>│       │информации, книжной     │         │                   │          │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t xml:space="preserve">│       │продукцией, связанной </w:t>
      </w:r>
      <w:proofErr w:type="gramStart"/>
      <w:r w:rsidRPr="004E61D4">
        <w:rPr>
          <w:rFonts w:ascii="Courier New" w:hAnsi="Courier New" w:cs="Courier New"/>
          <w:sz w:val="20"/>
          <w:szCs w:val="20"/>
        </w:rPr>
        <w:t>с</w:t>
      </w:r>
      <w:proofErr w:type="gramEnd"/>
      <w:r w:rsidRPr="004E61D4">
        <w:rPr>
          <w:rFonts w:ascii="Courier New" w:hAnsi="Courier New" w:cs="Courier New"/>
          <w:sz w:val="20"/>
          <w:szCs w:val="20"/>
        </w:rPr>
        <w:t xml:space="preserve"> │         │                   │          │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t>│       │образованием, наукой и  │         │                   │          │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proofErr w:type="gramStart"/>
      <w:r w:rsidRPr="004E61D4">
        <w:rPr>
          <w:rFonts w:ascii="Courier New" w:hAnsi="Courier New" w:cs="Courier New"/>
          <w:sz w:val="20"/>
          <w:szCs w:val="20"/>
        </w:rPr>
        <w:t>│       │культурой (кроме        │         │                   │          │</w:t>
      </w:r>
      <w:proofErr w:type="gramEnd"/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t xml:space="preserve">│       │продукции </w:t>
      </w:r>
      <w:proofErr w:type="gramStart"/>
      <w:r w:rsidRPr="004E61D4">
        <w:rPr>
          <w:rFonts w:ascii="Courier New" w:hAnsi="Courier New" w:cs="Courier New"/>
          <w:sz w:val="20"/>
          <w:szCs w:val="20"/>
        </w:rPr>
        <w:t>рекламного</w:t>
      </w:r>
      <w:proofErr w:type="gramEnd"/>
      <w:r w:rsidRPr="004E61D4">
        <w:rPr>
          <w:rFonts w:ascii="Courier New" w:hAnsi="Courier New" w:cs="Courier New"/>
          <w:sz w:val="20"/>
          <w:szCs w:val="20"/>
        </w:rPr>
        <w:t xml:space="preserve"> и  │         │                   │          │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t>│       │эротического характера) │         │                   │          │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t>├───────┼────────────────────────┼─────────┼───────────────────┼──────────┤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t xml:space="preserve">│9.6.   │изделиями </w:t>
      </w:r>
      <w:proofErr w:type="gramStart"/>
      <w:r w:rsidRPr="004E61D4">
        <w:rPr>
          <w:rFonts w:ascii="Courier New" w:hAnsi="Courier New" w:cs="Courier New"/>
          <w:sz w:val="20"/>
          <w:szCs w:val="20"/>
        </w:rPr>
        <w:t>народных</w:t>
      </w:r>
      <w:proofErr w:type="gramEnd"/>
      <w:r w:rsidRPr="004E61D4">
        <w:rPr>
          <w:rFonts w:ascii="Courier New" w:hAnsi="Courier New" w:cs="Courier New"/>
          <w:sz w:val="20"/>
          <w:szCs w:val="20"/>
        </w:rPr>
        <w:t xml:space="preserve">      │0,22     │0,11               │0,11      │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t>│       │художественных промыслов│         │                   │          │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t>│       │Краснодарского края     │         │                   │          │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t>├───────┼────────────────────────┼─────────┼───────────────────┼──────────┤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t>│9.7.   │строительными           │0,60     │0,54               │0,46      │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t>│       │материалами, а также    │         │                   │          │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t>│       │металлопрокатом         │         │                   │          │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t>├───────┼────────────────────────┼─────────┼───────────────────┼──────────┤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t>│9.8.   │торговля одеждой,       │0,53     │0,48               │0,39      │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t>│       │включая одежду из кожи и│         │                   │          │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t>│       │меха                    │         │                   │          │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t>├───────┼────────────────────────┼─────────┼───────────────────┼──────────┤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t>│9.9.   │прочими товарами        │         │                   │          │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t>├───────┼────────────────────────┼─────────┼───────────────────┼──────────┤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t xml:space="preserve">│9.9.1. │на площади </w:t>
      </w:r>
      <w:proofErr w:type="gramStart"/>
      <w:r w:rsidRPr="004E61D4">
        <w:rPr>
          <w:rFonts w:ascii="Courier New" w:hAnsi="Courier New" w:cs="Courier New"/>
          <w:sz w:val="20"/>
          <w:szCs w:val="20"/>
        </w:rPr>
        <w:t>торгового</w:t>
      </w:r>
      <w:proofErr w:type="gramEnd"/>
      <w:r w:rsidRPr="004E61D4">
        <w:rPr>
          <w:rFonts w:ascii="Courier New" w:hAnsi="Courier New" w:cs="Courier New"/>
          <w:sz w:val="20"/>
          <w:szCs w:val="20"/>
        </w:rPr>
        <w:t xml:space="preserve">    │0,29     │0,19               │0,12      │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t xml:space="preserve">│       │места до 10 </w:t>
      </w:r>
      <w:proofErr w:type="gramStart"/>
      <w:r w:rsidRPr="004E61D4">
        <w:rPr>
          <w:rFonts w:ascii="Courier New" w:hAnsi="Courier New" w:cs="Courier New"/>
          <w:sz w:val="20"/>
          <w:szCs w:val="20"/>
        </w:rPr>
        <w:t>квадратных</w:t>
      </w:r>
      <w:proofErr w:type="gramEnd"/>
      <w:r w:rsidRPr="004E61D4">
        <w:rPr>
          <w:rFonts w:ascii="Courier New" w:hAnsi="Courier New" w:cs="Courier New"/>
          <w:sz w:val="20"/>
          <w:szCs w:val="20"/>
        </w:rPr>
        <w:t xml:space="preserve">  │         │                   │          │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t>│       │метров включительно     │         │                   │          │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t>├───────┼────────────────────────┼─────────┼───────────────────┼──────────┤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t xml:space="preserve">│9.9.2. │на площади </w:t>
      </w:r>
      <w:proofErr w:type="gramStart"/>
      <w:r w:rsidRPr="004E61D4">
        <w:rPr>
          <w:rFonts w:ascii="Courier New" w:hAnsi="Courier New" w:cs="Courier New"/>
          <w:sz w:val="20"/>
          <w:szCs w:val="20"/>
        </w:rPr>
        <w:t>торгового</w:t>
      </w:r>
      <w:proofErr w:type="gramEnd"/>
      <w:r w:rsidRPr="004E61D4">
        <w:rPr>
          <w:rFonts w:ascii="Courier New" w:hAnsi="Courier New" w:cs="Courier New"/>
          <w:sz w:val="20"/>
          <w:szCs w:val="20"/>
        </w:rPr>
        <w:t xml:space="preserve">    │0,26     │0,18               │0,12      │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t>│       │места свыше 10          │         │                   │          │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t>│       │квадратных метров       │         │                   │          │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t>├───────┼────────────────────────┼─────────┼───────────────────┼──────────┤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t>│9.10.  │товарами, реализуемыми  │0,15     │0,12               │0,08      │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t xml:space="preserve">│       │отделениями </w:t>
      </w:r>
      <w:proofErr w:type="gramStart"/>
      <w:r w:rsidRPr="004E61D4">
        <w:rPr>
          <w:rFonts w:ascii="Courier New" w:hAnsi="Courier New" w:cs="Courier New"/>
          <w:sz w:val="20"/>
          <w:szCs w:val="20"/>
        </w:rPr>
        <w:t>почтовой</w:t>
      </w:r>
      <w:proofErr w:type="gramEnd"/>
      <w:r w:rsidRPr="004E61D4">
        <w:rPr>
          <w:rFonts w:ascii="Courier New" w:hAnsi="Courier New" w:cs="Courier New"/>
          <w:sz w:val="20"/>
          <w:szCs w:val="20"/>
        </w:rPr>
        <w:t xml:space="preserve">    │         │                   │          │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t>│       │связи                   │         │                   │          │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t>├───────┼────────────────────────┼─────────┼───────────────────┼──────────┤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t>│10.    │Развозная и разносная   │0,72     │0,62               │0,35      │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t>│       │розничная торговля      │         │                   │          │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t>├───────┼────────────────────────┴─────────┴───────────────────┴──────────┤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bookmarkStart w:id="5" w:name="Par330"/>
      <w:bookmarkEnd w:id="5"/>
      <w:r w:rsidRPr="004E61D4">
        <w:rPr>
          <w:rFonts w:ascii="Courier New" w:hAnsi="Courier New" w:cs="Courier New"/>
          <w:sz w:val="20"/>
          <w:szCs w:val="20"/>
        </w:rPr>
        <w:t>│11.    │Оказание услуг общественного питания через объекты организации   │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t>│       │общественного питания, имеющие залы обслуживания посетителей.    │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t>│       │При выплате среднемесячной заработной платы на одного работника  │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t>│       │среднесписочной численности в размере не ниже 5900 рублей К</w:t>
      </w:r>
      <w:proofErr w:type="gramStart"/>
      <w:r w:rsidRPr="004E61D4">
        <w:rPr>
          <w:rFonts w:ascii="Courier New" w:hAnsi="Courier New" w:cs="Courier New"/>
          <w:sz w:val="20"/>
          <w:szCs w:val="20"/>
        </w:rPr>
        <w:t>2</w:t>
      </w:r>
      <w:proofErr w:type="gramEnd"/>
      <w:r w:rsidRPr="004E61D4">
        <w:rPr>
          <w:rFonts w:ascii="Courier New" w:hAnsi="Courier New" w:cs="Courier New"/>
          <w:sz w:val="20"/>
          <w:szCs w:val="20"/>
        </w:rPr>
        <w:t xml:space="preserve">     │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t>│       │уменьшается на 15%.                                              │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t>│       │При режиме работы менее 5 рабочих дней в неделю применяется      │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t>│       │</w:t>
      </w:r>
      <w:proofErr w:type="spellStart"/>
      <w:r w:rsidRPr="004E61D4">
        <w:rPr>
          <w:rFonts w:ascii="Courier New" w:hAnsi="Courier New" w:cs="Courier New"/>
          <w:sz w:val="20"/>
          <w:szCs w:val="20"/>
        </w:rPr>
        <w:t>подкоэффициент</w:t>
      </w:r>
      <w:proofErr w:type="spellEnd"/>
      <w:r w:rsidRPr="004E61D4">
        <w:rPr>
          <w:rFonts w:ascii="Courier New" w:hAnsi="Courier New" w:cs="Courier New"/>
          <w:sz w:val="20"/>
          <w:szCs w:val="20"/>
        </w:rPr>
        <w:t xml:space="preserve"> - 0,8.                                            │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t>├───────┼────────────────────────┬─────────┬───────────────────┬──────────┤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t>│11.1.  │в столовых, буфетах     │0,05     │0,04               │0,02      │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t>│       │организаций и учреждений│         │                   │          │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t>├───────┼────────────────────────┼─────────┼───────────────────┼──────────┤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t>│11.2.  │в столовых, детских     │0,17     │0,14               │0,10      │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t>│       │кафе, а также буфетах   │         │                   │          │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t>│       │концертно-зрелищных     │         │                   │          │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t>│       │объектов культуры,      │         │                   │          │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t>│       │обслуживающих           │         │                   │          │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t>│       │исключительно зрителей  │         │                   │          │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t>├───────┼────────────────────────┼─────────┼───────────────────┼──────────┤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t>│11.3.  │в закусочных, кафе      │0,33     │0,28               │0,22      │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proofErr w:type="gramStart"/>
      <w:r w:rsidRPr="004E61D4">
        <w:rPr>
          <w:rFonts w:ascii="Courier New" w:hAnsi="Courier New" w:cs="Courier New"/>
          <w:sz w:val="20"/>
          <w:szCs w:val="20"/>
        </w:rPr>
        <w:t>│       │(кроме детских и        │         │                   │          │</w:t>
      </w:r>
      <w:proofErr w:type="gramEnd"/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t>│       │реализующих алкогольную │         │                   │          │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t>│       │и табачную продукцию),  │         │                   │          │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t>│       │прочих типах объектов   │         │                   │          │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t>│       │общественного питания   │         │                   │          │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t>├───────┼────────────────────────┼─────────┼───────────────────┼──────────┤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lastRenderedPageBreak/>
        <w:t>│11.3.1.│на период с 1 июня по 31│0,35     │0,35               │0,27      │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t>│       │августа                 │         │                   │          │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t>├───────┼────────────────────────┼─────────┼───────────────────┼──────────┤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t>│11.4.  │в кафе, реализующих в   │0,40     │0,40               │0,30      │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t xml:space="preserve">│       │том числе </w:t>
      </w:r>
      <w:proofErr w:type="gramStart"/>
      <w:r w:rsidRPr="004E61D4">
        <w:rPr>
          <w:rFonts w:ascii="Courier New" w:hAnsi="Courier New" w:cs="Courier New"/>
          <w:sz w:val="20"/>
          <w:szCs w:val="20"/>
        </w:rPr>
        <w:t>алкогольную</w:t>
      </w:r>
      <w:proofErr w:type="gramEnd"/>
      <w:r w:rsidRPr="004E61D4">
        <w:rPr>
          <w:rFonts w:ascii="Courier New" w:hAnsi="Courier New" w:cs="Courier New"/>
          <w:sz w:val="20"/>
          <w:szCs w:val="20"/>
        </w:rPr>
        <w:t xml:space="preserve"> и │         │                   │          │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t>│       │табачную продукцию      │         │                   │          │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t>├───────┼────────────────────────┼─────────┼───────────────────┼──────────┤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t>│11.4.1 │на период с 1 июня по 31│0,68     │0,68               │0,40      │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t>│       │августа                 │         │                   │          │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t>├───────┼────────────────────────┼─────────┼───────────────────┼──────────┤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t>│11.5.  │в ресторанах, барах     │0,68     │0,40               │0,32      │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t>├───────┼────────────────────────┼─────────┼───────────────────┼──────────┤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t>│12.    │Оказание услуг          │0,80     │0,65               │0,56      │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t>│       │общественного питания   │         │                   │          │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t>│       │через объекты           │         │                   │          │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t>│       │организации             │         │                   │          │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t>│       │общественного питания,  │         │                   │          │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t>│       │не имеющие залы         │         │                   │          │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t>│       │обслуживания посетителей│         │                   │          │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t>├───────┼────────────────────────┼─────────┼───────────────────┼──────────┤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t>│12.1.  │на период с 1 июня по 31│0,88     │0,77               │0,65      │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t>│       │августа                 │         │                   │          │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t>├───────┼────────────────────────┼─────────┼───────────────────┼──────────┤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t xml:space="preserve">│13.    │Распространение </w:t>
      </w:r>
      <w:proofErr w:type="gramStart"/>
      <w:r w:rsidRPr="004E61D4">
        <w:rPr>
          <w:rFonts w:ascii="Courier New" w:hAnsi="Courier New" w:cs="Courier New"/>
          <w:sz w:val="20"/>
          <w:szCs w:val="20"/>
        </w:rPr>
        <w:t>наружной</w:t>
      </w:r>
      <w:proofErr w:type="gramEnd"/>
      <w:r w:rsidRPr="004E61D4">
        <w:rPr>
          <w:rFonts w:ascii="Courier New" w:hAnsi="Courier New" w:cs="Courier New"/>
          <w:sz w:val="20"/>
          <w:szCs w:val="20"/>
        </w:rPr>
        <w:t>│0,15     │0,13               │0,13      │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t>│       │рекламы с использованием│         │                   │          │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t>│       │рекламных конструкций   │         │                   │          │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proofErr w:type="gramStart"/>
      <w:r w:rsidRPr="004E61D4">
        <w:rPr>
          <w:rFonts w:ascii="Courier New" w:hAnsi="Courier New" w:cs="Courier New"/>
          <w:sz w:val="20"/>
          <w:szCs w:val="20"/>
        </w:rPr>
        <w:t>│       │(за исключением         │         │                   │          │</w:t>
      </w:r>
      <w:proofErr w:type="gramEnd"/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t xml:space="preserve">│       │рекламных конструкций </w:t>
      </w:r>
      <w:proofErr w:type="gramStart"/>
      <w:r w:rsidRPr="004E61D4">
        <w:rPr>
          <w:rFonts w:ascii="Courier New" w:hAnsi="Courier New" w:cs="Courier New"/>
          <w:sz w:val="20"/>
          <w:szCs w:val="20"/>
        </w:rPr>
        <w:t>с</w:t>
      </w:r>
      <w:proofErr w:type="gramEnd"/>
      <w:r w:rsidRPr="004E61D4">
        <w:rPr>
          <w:rFonts w:ascii="Courier New" w:hAnsi="Courier New" w:cs="Courier New"/>
          <w:sz w:val="20"/>
          <w:szCs w:val="20"/>
        </w:rPr>
        <w:t xml:space="preserve"> │         │                   │          │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t>│       │автоматической сменой   │         │                   │          │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t>│       │изображения и           │         │                   │          │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t>│       │электронных табло)      │         │                   │          │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t>├───────┼────────────────────────┼─────────┼───────────────────┼──────────┤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t xml:space="preserve">│14.    │Распространение </w:t>
      </w:r>
      <w:proofErr w:type="gramStart"/>
      <w:r w:rsidRPr="004E61D4">
        <w:rPr>
          <w:rFonts w:ascii="Courier New" w:hAnsi="Courier New" w:cs="Courier New"/>
          <w:sz w:val="20"/>
          <w:szCs w:val="20"/>
        </w:rPr>
        <w:t>наружной</w:t>
      </w:r>
      <w:proofErr w:type="gramEnd"/>
      <w:r w:rsidRPr="004E61D4">
        <w:rPr>
          <w:rFonts w:ascii="Courier New" w:hAnsi="Courier New" w:cs="Courier New"/>
          <w:sz w:val="20"/>
          <w:szCs w:val="20"/>
        </w:rPr>
        <w:t>│0,18     │0,17               │0,17      │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t>│       │рекламы с использованием│         │                   │          │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t xml:space="preserve">│       │рекламных конструкций </w:t>
      </w:r>
      <w:proofErr w:type="gramStart"/>
      <w:r w:rsidRPr="004E61D4">
        <w:rPr>
          <w:rFonts w:ascii="Courier New" w:hAnsi="Courier New" w:cs="Courier New"/>
          <w:sz w:val="20"/>
          <w:szCs w:val="20"/>
        </w:rPr>
        <w:t>с</w:t>
      </w:r>
      <w:proofErr w:type="gramEnd"/>
      <w:r w:rsidRPr="004E61D4">
        <w:rPr>
          <w:rFonts w:ascii="Courier New" w:hAnsi="Courier New" w:cs="Courier New"/>
          <w:sz w:val="20"/>
          <w:szCs w:val="20"/>
        </w:rPr>
        <w:t xml:space="preserve"> │         │                   │          │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t>│       │автоматической сменой   │         │                   │          │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t>│       │изображения             │         │                   │          │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t>├───────┼────────────────────────┼─────────┼───────────────────┼──────────┤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t xml:space="preserve">│15.    │Распространение </w:t>
      </w:r>
      <w:proofErr w:type="gramStart"/>
      <w:r w:rsidRPr="004E61D4">
        <w:rPr>
          <w:rFonts w:ascii="Courier New" w:hAnsi="Courier New" w:cs="Courier New"/>
          <w:sz w:val="20"/>
          <w:szCs w:val="20"/>
        </w:rPr>
        <w:t>наружной</w:t>
      </w:r>
      <w:proofErr w:type="gramEnd"/>
      <w:r w:rsidRPr="004E61D4">
        <w:rPr>
          <w:rFonts w:ascii="Courier New" w:hAnsi="Courier New" w:cs="Courier New"/>
          <w:sz w:val="20"/>
          <w:szCs w:val="20"/>
        </w:rPr>
        <w:t>│0,18     │0,17               │0,17      │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t>│       │рекламы посредством     │         │                   │          │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t>│       │электронных табло       │         │                   │          │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t>├───────┼────────────────────────┼─────────┼───────────────────┼──────────┤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t>│16.    │Размещение рекламы на   │0,19     │0,19               │0,19      │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t xml:space="preserve">│       │транспортных </w:t>
      </w:r>
      <w:proofErr w:type="gramStart"/>
      <w:r w:rsidRPr="004E61D4">
        <w:rPr>
          <w:rFonts w:ascii="Courier New" w:hAnsi="Courier New" w:cs="Courier New"/>
          <w:sz w:val="20"/>
          <w:szCs w:val="20"/>
        </w:rPr>
        <w:t>средствах</w:t>
      </w:r>
      <w:proofErr w:type="gramEnd"/>
      <w:r w:rsidRPr="004E61D4">
        <w:rPr>
          <w:rFonts w:ascii="Courier New" w:hAnsi="Courier New" w:cs="Courier New"/>
          <w:sz w:val="20"/>
          <w:szCs w:val="20"/>
        </w:rPr>
        <w:t xml:space="preserve">  │         │                   │          │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t>├───────┼────────────────────────┴─────────┴───────────────────┴──────────┤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bookmarkStart w:id="6" w:name="Par400"/>
      <w:bookmarkEnd w:id="6"/>
      <w:r w:rsidRPr="004E61D4">
        <w:rPr>
          <w:rFonts w:ascii="Courier New" w:hAnsi="Courier New" w:cs="Courier New"/>
          <w:sz w:val="20"/>
          <w:szCs w:val="20"/>
        </w:rPr>
        <w:t>│17.    │Оказание услуг по временному размещению и проживанию.            │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t>│       │При выплате среднемесячной заработной платы на одного работника  │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t>│       │среднесписочной численности в размере не ниже 7500 рублей К</w:t>
      </w:r>
      <w:proofErr w:type="gramStart"/>
      <w:r w:rsidRPr="004E61D4">
        <w:rPr>
          <w:rFonts w:ascii="Courier New" w:hAnsi="Courier New" w:cs="Courier New"/>
          <w:sz w:val="20"/>
          <w:szCs w:val="20"/>
        </w:rPr>
        <w:t>2</w:t>
      </w:r>
      <w:proofErr w:type="gramEnd"/>
      <w:r w:rsidRPr="004E61D4">
        <w:rPr>
          <w:rFonts w:ascii="Courier New" w:hAnsi="Courier New" w:cs="Courier New"/>
          <w:sz w:val="20"/>
          <w:szCs w:val="20"/>
        </w:rPr>
        <w:t xml:space="preserve">     │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t>│       │уменьшается на 15%.                                              │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t>├───────┼────────────────────────┬─────────┬───────────────────┬──────────┤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t>│17.1.  │на период с 1 июня по 31│0,35     │0,35               │0,30      │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t>│       │августа                 │         │                   │          │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t>├───────┼────────────────────────┼─────────┼───────────────────┼──────────┤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t>│17.2.  │на период с 1 сентября  │0,35     │0,06               │0,05      │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t>│       │по 31 мая               │         │                   │          │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t>├───────┼────────────────────────┼─────────┼───────────────────┼──────────┤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t xml:space="preserve">│18.    │Оказание услуг </w:t>
      </w:r>
      <w:proofErr w:type="gramStart"/>
      <w:r w:rsidRPr="004E61D4">
        <w:rPr>
          <w:rFonts w:ascii="Courier New" w:hAnsi="Courier New" w:cs="Courier New"/>
          <w:sz w:val="20"/>
          <w:szCs w:val="20"/>
        </w:rPr>
        <w:t>по</w:t>
      </w:r>
      <w:proofErr w:type="gramEnd"/>
      <w:r w:rsidRPr="004E61D4">
        <w:rPr>
          <w:rFonts w:ascii="Courier New" w:hAnsi="Courier New" w:cs="Courier New"/>
          <w:sz w:val="20"/>
          <w:szCs w:val="20"/>
        </w:rPr>
        <w:t xml:space="preserve">       │         │                   │          │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t xml:space="preserve">│       │передаче во </w:t>
      </w:r>
      <w:proofErr w:type="gramStart"/>
      <w:r w:rsidRPr="004E61D4">
        <w:rPr>
          <w:rFonts w:ascii="Courier New" w:hAnsi="Courier New" w:cs="Courier New"/>
          <w:sz w:val="20"/>
          <w:szCs w:val="20"/>
        </w:rPr>
        <w:t>временное</w:t>
      </w:r>
      <w:proofErr w:type="gramEnd"/>
      <w:r w:rsidRPr="004E61D4">
        <w:rPr>
          <w:rFonts w:ascii="Courier New" w:hAnsi="Courier New" w:cs="Courier New"/>
          <w:sz w:val="20"/>
          <w:szCs w:val="20"/>
        </w:rPr>
        <w:t xml:space="preserve">   │         │                   │          │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t xml:space="preserve">│       │владение и (или) </w:t>
      </w:r>
      <w:proofErr w:type="gramStart"/>
      <w:r w:rsidRPr="004E61D4">
        <w:rPr>
          <w:rFonts w:ascii="Courier New" w:hAnsi="Courier New" w:cs="Courier New"/>
          <w:sz w:val="20"/>
          <w:szCs w:val="20"/>
        </w:rPr>
        <w:t>в</w:t>
      </w:r>
      <w:proofErr w:type="gramEnd"/>
      <w:r w:rsidRPr="004E61D4">
        <w:rPr>
          <w:rFonts w:ascii="Courier New" w:hAnsi="Courier New" w:cs="Courier New"/>
          <w:sz w:val="20"/>
          <w:szCs w:val="20"/>
        </w:rPr>
        <w:t xml:space="preserve">      │         │                   │          │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t xml:space="preserve">│       │пользование </w:t>
      </w:r>
      <w:proofErr w:type="gramStart"/>
      <w:r w:rsidRPr="004E61D4">
        <w:rPr>
          <w:rFonts w:ascii="Courier New" w:hAnsi="Courier New" w:cs="Courier New"/>
          <w:sz w:val="20"/>
          <w:szCs w:val="20"/>
        </w:rPr>
        <w:t>торговых</w:t>
      </w:r>
      <w:proofErr w:type="gramEnd"/>
      <w:r w:rsidRPr="004E61D4">
        <w:rPr>
          <w:rFonts w:ascii="Courier New" w:hAnsi="Courier New" w:cs="Courier New"/>
          <w:sz w:val="20"/>
          <w:szCs w:val="20"/>
        </w:rPr>
        <w:t xml:space="preserve">    │         │                   │          │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t xml:space="preserve">│       │мест, расположенных </w:t>
      </w:r>
      <w:proofErr w:type="gramStart"/>
      <w:r w:rsidRPr="004E61D4">
        <w:rPr>
          <w:rFonts w:ascii="Courier New" w:hAnsi="Courier New" w:cs="Courier New"/>
          <w:sz w:val="20"/>
          <w:szCs w:val="20"/>
        </w:rPr>
        <w:t>в</w:t>
      </w:r>
      <w:proofErr w:type="gramEnd"/>
      <w:r w:rsidRPr="004E61D4">
        <w:rPr>
          <w:rFonts w:ascii="Courier New" w:hAnsi="Courier New" w:cs="Courier New"/>
          <w:sz w:val="20"/>
          <w:szCs w:val="20"/>
        </w:rPr>
        <w:t xml:space="preserve">   │         │                   │          │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t xml:space="preserve">│       │объектах </w:t>
      </w:r>
      <w:proofErr w:type="gramStart"/>
      <w:r w:rsidRPr="004E61D4">
        <w:rPr>
          <w:rFonts w:ascii="Courier New" w:hAnsi="Courier New" w:cs="Courier New"/>
          <w:sz w:val="20"/>
          <w:szCs w:val="20"/>
        </w:rPr>
        <w:t>стационарной</w:t>
      </w:r>
      <w:proofErr w:type="gramEnd"/>
      <w:r w:rsidRPr="004E61D4">
        <w:rPr>
          <w:rFonts w:ascii="Courier New" w:hAnsi="Courier New" w:cs="Courier New"/>
          <w:sz w:val="20"/>
          <w:szCs w:val="20"/>
        </w:rPr>
        <w:t xml:space="preserve">   │         │                   │          │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t>│       │торговой сети, не       │         │                   │          │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t>│       │имеющих торговых залов, │         │                   │          │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t xml:space="preserve">│       │объектов </w:t>
      </w:r>
      <w:proofErr w:type="gramStart"/>
      <w:r w:rsidRPr="004E61D4">
        <w:rPr>
          <w:rFonts w:ascii="Courier New" w:hAnsi="Courier New" w:cs="Courier New"/>
          <w:sz w:val="20"/>
          <w:szCs w:val="20"/>
        </w:rPr>
        <w:t>нестационарной</w:t>
      </w:r>
      <w:proofErr w:type="gramEnd"/>
      <w:r w:rsidRPr="004E61D4">
        <w:rPr>
          <w:rFonts w:ascii="Courier New" w:hAnsi="Courier New" w:cs="Courier New"/>
          <w:sz w:val="20"/>
          <w:szCs w:val="20"/>
        </w:rPr>
        <w:t xml:space="preserve"> │         │                   │          │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t>│       │торговой сети, а также  │         │                   │          │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t>│       │объектов организации    │         │                   │          │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lastRenderedPageBreak/>
        <w:t>│       │общественного питания,  │         │                   │          │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t>│       │не имеющих залов        │         │                   │          │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t>│       │обслуживания            │         │                   │          │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t>│       │посетителей, если       │         │                   │          │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t>│       │площадь каждого из них: │         │                   │          │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t>├───────┼────────────────────────┼─────────┼───────────────────┼──────────┤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t>│18.1.  │не превышает 5          │0,30     │0,22               │0,22      │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t>│       │квадратных метров       │         │                   │          │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t>├───────┼────────────────────────┼─────────┼───────────────────┼──────────┤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t>│18.2.  │превышает 5 квадратных  │0,30     │0,20               │0,20      │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t>│       │метров                  │         │                   │          │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t>├───────┼────────────────────────┼─────────┼───────────────────┼──────────┤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t xml:space="preserve">│19.    │Оказание услуг </w:t>
      </w:r>
      <w:proofErr w:type="gramStart"/>
      <w:r w:rsidRPr="004E61D4">
        <w:rPr>
          <w:rFonts w:ascii="Courier New" w:hAnsi="Courier New" w:cs="Courier New"/>
          <w:sz w:val="20"/>
          <w:szCs w:val="20"/>
        </w:rPr>
        <w:t>по</w:t>
      </w:r>
      <w:proofErr w:type="gramEnd"/>
      <w:r w:rsidRPr="004E61D4">
        <w:rPr>
          <w:rFonts w:ascii="Courier New" w:hAnsi="Courier New" w:cs="Courier New"/>
          <w:sz w:val="20"/>
          <w:szCs w:val="20"/>
        </w:rPr>
        <w:t xml:space="preserve">       │         │                   │          │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t xml:space="preserve">│       │передаче во </w:t>
      </w:r>
      <w:proofErr w:type="gramStart"/>
      <w:r w:rsidRPr="004E61D4">
        <w:rPr>
          <w:rFonts w:ascii="Courier New" w:hAnsi="Courier New" w:cs="Courier New"/>
          <w:sz w:val="20"/>
          <w:szCs w:val="20"/>
        </w:rPr>
        <w:t>временное</w:t>
      </w:r>
      <w:proofErr w:type="gramEnd"/>
      <w:r w:rsidRPr="004E61D4">
        <w:rPr>
          <w:rFonts w:ascii="Courier New" w:hAnsi="Courier New" w:cs="Courier New"/>
          <w:sz w:val="20"/>
          <w:szCs w:val="20"/>
        </w:rPr>
        <w:t xml:space="preserve">   │         │                   │          │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t xml:space="preserve">│       │владение и (или) </w:t>
      </w:r>
      <w:proofErr w:type="gramStart"/>
      <w:r w:rsidRPr="004E61D4">
        <w:rPr>
          <w:rFonts w:ascii="Courier New" w:hAnsi="Courier New" w:cs="Courier New"/>
          <w:sz w:val="20"/>
          <w:szCs w:val="20"/>
        </w:rPr>
        <w:t>в</w:t>
      </w:r>
      <w:proofErr w:type="gramEnd"/>
      <w:r w:rsidRPr="004E61D4">
        <w:rPr>
          <w:rFonts w:ascii="Courier New" w:hAnsi="Courier New" w:cs="Courier New"/>
          <w:sz w:val="20"/>
          <w:szCs w:val="20"/>
        </w:rPr>
        <w:t xml:space="preserve">      │         │                   │          │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t xml:space="preserve">│       │пользование </w:t>
      </w:r>
      <w:proofErr w:type="gramStart"/>
      <w:r w:rsidRPr="004E61D4">
        <w:rPr>
          <w:rFonts w:ascii="Courier New" w:hAnsi="Courier New" w:cs="Courier New"/>
          <w:sz w:val="20"/>
          <w:szCs w:val="20"/>
        </w:rPr>
        <w:t>земельных</w:t>
      </w:r>
      <w:proofErr w:type="gramEnd"/>
      <w:r w:rsidRPr="004E61D4">
        <w:rPr>
          <w:rFonts w:ascii="Courier New" w:hAnsi="Courier New" w:cs="Courier New"/>
          <w:sz w:val="20"/>
          <w:szCs w:val="20"/>
        </w:rPr>
        <w:t xml:space="preserve">   │         │                   │          │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t>│       │участков для размещения │         │                   │          │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t xml:space="preserve">│       │объектов </w:t>
      </w:r>
      <w:proofErr w:type="gramStart"/>
      <w:r w:rsidRPr="004E61D4">
        <w:rPr>
          <w:rFonts w:ascii="Courier New" w:hAnsi="Courier New" w:cs="Courier New"/>
          <w:sz w:val="20"/>
          <w:szCs w:val="20"/>
        </w:rPr>
        <w:t>стационарной</w:t>
      </w:r>
      <w:proofErr w:type="gramEnd"/>
      <w:r w:rsidRPr="004E61D4">
        <w:rPr>
          <w:rFonts w:ascii="Courier New" w:hAnsi="Courier New" w:cs="Courier New"/>
          <w:sz w:val="20"/>
          <w:szCs w:val="20"/>
        </w:rPr>
        <w:t xml:space="preserve"> и │         │                   │          │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t>│       │нестационарной торговой │         │                   │          │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t>│       │сети, а также объектов  │         │                   │          │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t>│       │организации             │         │                   │          │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t>│       │общественного питания,  │         │                   │          │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t xml:space="preserve">│       │если площадь </w:t>
      </w:r>
      <w:proofErr w:type="gramStart"/>
      <w:r w:rsidRPr="004E61D4">
        <w:rPr>
          <w:rFonts w:ascii="Courier New" w:hAnsi="Courier New" w:cs="Courier New"/>
          <w:sz w:val="20"/>
          <w:szCs w:val="20"/>
        </w:rPr>
        <w:t>земельного</w:t>
      </w:r>
      <w:proofErr w:type="gramEnd"/>
      <w:r w:rsidRPr="004E61D4">
        <w:rPr>
          <w:rFonts w:ascii="Courier New" w:hAnsi="Courier New" w:cs="Courier New"/>
          <w:sz w:val="20"/>
          <w:szCs w:val="20"/>
        </w:rPr>
        <w:t xml:space="preserve"> │         │                   │          │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t>│       │участка:                │         │                   │          │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t>├───────┼────────────────────────┼─────────┼───────────────────┼──────────┤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t>│19.1.  │не превышает 10         │0,37     │0,30               │0,26      │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t>│       │квадратных метров       │         │                   │          │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t>├───────┼────────────────────────┼─────────┼───────────────────┼──────────┤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t>│19.2.  │превышает 10 квадратных │0,23     │0,22               │0,19      │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t>│       │метров                  │         │                   │          │</w:t>
      </w:r>
    </w:p>
    <w:p w:rsidR="00941373" w:rsidRPr="004E61D4" w:rsidRDefault="00941373" w:rsidP="00941373">
      <w:pPr>
        <w:pStyle w:val="ConsPlusCell"/>
        <w:rPr>
          <w:rFonts w:ascii="Courier New" w:hAnsi="Courier New" w:cs="Courier New"/>
          <w:sz w:val="20"/>
          <w:szCs w:val="20"/>
        </w:rPr>
      </w:pPr>
      <w:r w:rsidRPr="004E61D4">
        <w:rPr>
          <w:rFonts w:ascii="Courier New" w:hAnsi="Courier New" w:cs="Courier New"/>
          <w:sz w:val="20"/>
          <w:szCs w:val="20"/>
        </w:rPr>
        <w:t>└───────┴────────────────────────┴─────────┴───────────────────┴──────────┘</w:t>
      </w:r>
    </w:p>
    <w:p w:rsidR="00941373" w:rsidRPr="004E61D4" w:rsidRDefault="00941373" w:rsidP="00941373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941373" w:rsidRPr="004E61D4" w:rsidRDefault="00941373" w:rsidP="00941373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4E61D4">
        <w:rPr>
          <w:sz w:val="16"/>
          <w:szCs w:val="16"/>
        </w:rPr>
        <w:t>Для налогоплательщиков, осуществляющих предпринимательскую деятельность вне границ населенных пунктов, при расчете единого налога на вмененный доход применяется значение корректирующего коэффициента К</w:t>
      </w:r>
      <w:proofErr w:type="gramStart"/>
      <w:r w:rsidRPr="004E61D4">
        <w:rPr>
          <w:sz w:val="16"/>
          <w:szCs w:val="16"/>
        </w:rPr>
        <w:t>2</w:t>
      </w:r>
      <w:proofErr w:type="gramEnd"/>
      <w:r w:rsidRPr="004E61D4">
        <w:rPr>
          <w:sz w:val="16"/>
          <w:szCs w:val="16"/>
        </w:rPr>
        <w:t>, установленного для налогоплательщиков, осуществляющих соответствующий вид (подвид) деятельности в ближайшем населенном пункте.</w:t>
      </w:r>
    </w:p>
    <w:p w:rsidR="00941373" w:rsidRPr="004E61D4" w:rsidRDefault="00941373" w:rsidP="00941373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4E61D4">
        <w:rPr>
          <w:sz w:val="16"/>
          <w:szCs w:val="16"/>
        </w:rPr>
        <w:t>В случае, если в рамках одного вида деятельности налогоплательщиком осуществляется торговля товарами нескольких групп, или одновременно оказываются услуги по ремонту, техническому обслуживанию и мойке автотранспортных средств, или оказывается несколько видов бытовых услуг, для которых установлены различные значения корректирующего коэффициента К</w:t>
      </w:r>
      <w:proofErr w:type="gramStart"/>
      <w:r w:rsidRPr="004E61D4">
        <w:rPr>
          <w:sz w:val="16"/>
          <w:szCs w:val="16"/>
        </w:rPr>
        <w:t>2</w:t>
      </w:r>
      <w:proofErr w:type="gramEnd"/>
      <w:r w:rsidRPr="004E61D4">
        <w:rPr>
          <w:sz w:val="16"/>
          <w:szCs w:val="16"/>
        </w:rPr>
        <w:t>, при расчете налога по данному виду деятельности по каждому объекту используется наибольшее по размеру значение коэффициента К2.</w:t>
      </w:r>
    </w:p>
    <w:p w:rsidR="00941373" w:rsidRPr="004E61D4" w:rsidRDefault="00941373" w:rsidP="00941373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4E61D4">
        <w:rPr>
          <w:sz w:val="16"/>
          <w:szCs w:val="16"/>
        </w:rPr>
        <w:t xml:space="preserve">В отношении видов деятельности, поименованных в </w:t>
      </w:r>
      <w:hyperlink w:anchor="Par167" w:history="1">
        <w:r w:rsidRPr="004E61D4">
          <w:rPr>
            <w:color w:val="0000FF"/>
            <w:sz w:val="16"/>
            <w:szCs w:val="16"/>
          </w:rPr>
          <w:t>подпунктах 7</w:t>
        </w:r>
      </w:hyperlink>
      <w:r w:rsidRPr="004E61D4">
        <w:rPr>
          <w:sz w:val="16"/>
          <w:szCs w:val="16"/>
        </w:rPr>
        <w:t xml:space="preserve">, </w:t>
      </w:r>
      <w:hyperlink w:anchor="Par224" w:history="1">
        <w:r w:rsidRPr="004E61D4">
          <w:rPr>
            <w:color w:val="0000FF"/>
            <w:sz w:val="16"/>
            <w:szCs w:val="16"/>
          </w:rPr>
          <w:t>8</w:t>
        </w:r>
      </w:hyperlink>
      <w:r w:rsidRPr="004E61D4">
        <w:rPr>
          <w:sz w:val="16"/>
          <w:szCs w:val="16"/>
        </w:rPr>
        <w:t xml:space="preserve">, </w:t>
      </w:r>
      <w:hyperlink w:anchor="Par268" w:history="1">
        <w:r w:rsidRPr="004E61D4">
          <w:rPr>
            <w:color w:val="0000FF"/>
            <w:sz w:val="16"/>
            <w:szCs w:val="16"/>
          </w:rPr>
          <w:t>9</w:t>
        </w:r>
      </w:hyperlink>
      <w:r w:rsidRPr="004E61D4">
        <w:rPr>
          <w:sz w:val="16"/>
          <w:szCs w:val="16"/>
        </w:rPr>
        <w:t xml:space="preserve">, </w:t>
      </w:r>
      <w:hyperlink w:anchor="Par330" w:history="1">
        <w:r w:rsidRPr="004E61D4">
          <w:rPr>
            <w:color w:val="0000FF"/>
            <w:sz w:val="16"/>
            <w:szCs w:val="16"/>
          </w:rPr>
          <w:t>11</w:t>
        </w:r>
      </w:hyperlink>
      <w:r w:rsidRPr="004E61D4">
        <w:rPr>
          <w:sz w:val="16"/>
          <w:szCs w:val="16"/>
        </w:rPr>
        <w:t xml:space="preserve">, </w:t>
      </w:r>
      <w:hyperlink w:anchor="Par400" w:history="1">
        <w:r w:rsidRPr="004E61D4">
          <w:rPr>
            <w:color w:val="0000FF"/>
            <w:sz w:val="16"/>
            <w:szCs w:val="16"/>
          </w:rPr>
          <w:t>17 пункта 2</w:t>
        </w:r>
      </w:hyperlink>
      <w:r w:rsidRPr="004E61D4">
        <w:rPr>
          <w:sz w:val="16"/>
          <w:szCs w:val="16"/>
        </w:rPr>
        <w:t xml:space="preserve"> при определении значения коэффициента К</w:t>
      </w:r>
      <w:proofErr w:type="gramStart"/>
      <w:r w:rsidRPr="004E61D4">
        <w:rPr>
          <w:sz w:val="16"/>
          <w:szCs w:val="16"/>
        </w:rPr>
        <w:t>2</w:t>
      </w:r>
      <w:proofErr w:type="gramEnd"/>
      <w:r w:rsidRPr="004E61D4">
        <w:rPr>
          <w:sz w:val="16"/>
          <w:szCs w:val="16"/>
        </w:rPr>
        <w:t xml:space="preserve"> необходимо включать в расчет дополнительные условия, указанные в данных видах деятельности. Итоговое значение коэффициента К</w:t>
      </w:r>
      <w:proofErr w:type="gramStart"/>
      <w:r w:rsidRPr="004E61D4">
        <w:rPr>
          <w:sz w:val="16"/>
          <w:szCs w:val="16"/>
        </w:rPr>
        <w:t>2</w:t>
      </w:r>
      <w:proofErr w:type="gramEnd"/>
      <w:r w:rsidRPr="004E61D4">
        <w:rPr>
          <w:sz w:val="16"/>
          <w:szCs w:val="16"/>
        </w:rPr>
        <w:t xml:space="preserve">, полученное как произведение соответствующих </w:t>
      </w:r>
      <w:proofErr w:type="spellStart"/>
      <w:r w:rsidRPr="004E61D4">
        <w:rPr>
          <w:sz w:val="16"/>
          <w:szCs w:val="16"/>
        </w:rPr>
        <w:t>подкоэффициентов</w:t>
      </w:r>
      <w:proofErr w:type="spellEnd"/>
      <w:r w:rsidRPr="004E61D4">
        <w:rPr>
          <w:sz w:val="16"/>
          <w:szCs w:val="16"/>
        </w:rPr>
        <w:t>, не может быть выше 1.</w:t>
      </w:r>
    </w:p>
    <w:p w:rsidR="00941373" w:rsidRPr="004E61D4" w:rsidRDefault="00941373" w:rsidP="00941373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4E61D4">
        <w:rPr>
          <w:sz w:val="16"/>
          <w:szCs w:val="16"/>
        </w:rPr>
        <w:t>3. Признать утратившими силу:</w:t>
      </w:r>
    </w:p>
    <w:p w:rsidR="00941373" w:rsidRPr="004E61D4" w:rsidRDefault="00941373" w:rsidP="00941373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4E61D4">
        <w:rPr>
          <w:sz w:val="16"/>
          <w:szCs w:val="16"/>
        </w:rPr>
        <w:t>- решение LXVII сессии Совета муниципального образования Темрюкский район от 25.04.2008 N 870 "О внесении изменений в решение LVII сессии Совета муниципального образования Темрюкский район от 26.10.2007 N 720 "О едином налоге на вмененный доход для отдельных видов деятельности на территории муниципального образования Темрюкский район";</w:t>
      </w:r>
    </w:p>
    <w:p w:rsidR="00941373" w:rsidRPr="004E61D4" w:rsidRDefault="00941373" w:rsidP="00941373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4E61D4">
        <w:rPr>
          <w:sz w:val="16"/>
          <w:szCs w:val="16"/>
        </w:rPr>
        <w:t>- решение LVII сессии Совета муниципального образования Темрюкский район от 26.10.2007 N 720 "О едином налоге на вмененный доход для отдельных видов деятельности на территории муниципального образования Темрюкский район".</w:t>
      </w:r>
    </w:p>
    <w:p w:rsidR="00941373" w:rsidRPr="004E61D4" w:rsidRDefault="00941373" w:rsidP="00941373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4E61D4">
        <w:rPr>
          <w:sz w:val="16"/>
          <w:szCs w:val="16"/>
        </w:rPr>
        <w:t xml:space="preserve">4. Исключен. - </w:t>
      </w:r>
      <w:hyperlink r:id="rId6" w:history="1">
        <w:r w:rsidRPr="004E61D4">
          <w:rPr>
            <w:color w:val="0000FF"/>
            <w:sz w:val="16"/>
            <w:szCs w:val="16"/>
          </w:rPr>
          <w:t>Решение</w:t>
        </w:r>
      </w:hyperlink>
      <w:r w:rsidRPr="004E61D4">
        <w:rPr>
          <w:sz w:val="16"/>
          <w:szCs w:val="16"/>
        </w:rPr>
        <w:t xml:space="preserve"> Совета муниципального образования Темрюкский район Краснодарского края от 20.11.2009 N 1209.</w:t>
      </w:r>
    </w:p>
    <w:p w:rsidR="00941373" w:rsidRPr="004E61D4" w:rsidRDefault="00941373" w:rsidP="00941373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4E61D4">
        <w:rPr>
          <w:sz w:val="16"/>
          <w:szCs w:val="16"/>
        </w:rPr>
        <w:t>5. Настоящее решение вступает в силу с 1 января 2009 года, но не ранее чем по истечении одного месяца со дня его официального опубликования.</w:t>
      </w:r>
    </w:p>
    <w:p w:rsidR="00941373" w:rsidRPr="004E61D4" w:rsidRDefault="00941373" w:rsidP="00941373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941373" w:rsidRPr="004E61D4" w:rsidRDefault="00941373" w:rsidP="00941373">
      <w:pPr>
        <w:widowControl w:val="0"/>
        <w:autoSpaceDE w:val="0"/>
        <w:autoSpaceDN w:val="0"/>
        <w:adjustRightInd w:val="0"/>
        <w:jc w:val="right"/>
        <w:rPr>
          <w:sz w:val="16"/>
          <w:szCs w:val="16"/>
        </w:rPr>
      </w:pPr>
      <w:r w:rsidRPr="004E61D4">
        <w:rPr>
          <w:sz w:val="16"/>
          <w:szCs w:val="16"/>
        </w:rPr>
        <w:t xml:space="preserve">Глава </w:t>
      </w:r>
      <w:proofErr w:type="gramStart"/>
      <w:r w:rsidRPr="004E61D4">
        <w:rPr>
          <w:sz w:val="16"/>
          <w:szCs w:val="16"/>
        </w:rPr>
        <w:t>муниципального</w:t>
      </w:r>
      <w:proofErr w:type="gramEnd"/>
    </w:p>
    <w:p w:rsidR="00941373" w:rsidRPr="004E61D4" w:rsidRDefault="00941373" w:rsidP="00941373">
      <w:pPr>
        <w:widowControl w:val="0"/>
        <w:autoSpaceDE w:val="0"/>
        <w:autoSpaceDN w:val="0"/>
        <w:adjustRightInd w:val="0"/>
        <w:jc w:val="right"/>
        <w:rPr>
          <w:sz w:val="16"/>
          <w:szCs w:val="16"/>
        </w:rPr>
      </w:pPr>
      <w:r w:rsidRPr="004E61D4">
        <w:rPr>
          <w:sz w:val="16"/>
          <w:szCs w:val="16"/>
        </w:rPr>
        <w:t>образования Темрюкский район</w:t>
      </w:r>
    </w:p>
    <w:p w:rsidR="00941373" w:rsidRPr="004E61D4" w:rsidRDefault="00941373" w:rsidP="00941373">
      <w:pPr>
        <w:widowControl w:val="0"/>
        <w:autoSpaceDE w:val="0"/>
        <w:autoSpaceDN w:val="0"/>
        <w:adjustRightInd w:val="0"/>
        <w:jc w:val="right"/>
        <w:rPr>
          <w:sz w:val="16"/>
          <w:szCs w:val="16"/>
        </w:rPr>
      </w:pPr>
      <w:r w:rsidRPr="004E61D4">
        <w:rPr>
          <w:sz w:val="16"/>
          <w:szCs w:val="16"/>
        </w:rPr>
        <w:t>С.А.ЗАЙЦЕВ</w:t>
      </w:r>
    </w:p>
    <w:p w:rsidR="008A21B1" w:rsidRDefault="008A21B1"/>
    <w:sectPr w:rsidR="008A21B1" w:rsidSect="001F6AD8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8DC"/>
    <w:rsid w:val="000B68DC"/>
    <w:rsid w:val="001F6AD8"/>
    <w:rsid w:val="008A21B1"/>
    <w:rsid w:val="00941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3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94137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3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94137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9C800E006C07E6BDFF23A6557860A7C7AB12F792C8C812C44F382C400FC44531383612021CD637606482BlDe3H" TargetMode="External"/><Relationship Id="rId5" Type="http://schemas.openxmlformats.org/officeDocument/2006/relationships/hyperlink" Target="consultantplus://offline/ref=B9C800E006C07E6BDFF23A6557860A7C7AB12F792C8C812C44F382C400FC44531383612021CD637606482BlDeC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5161</Words>
  <Characters>29424</Characters>
  <Application>Microsoft Office Word</Application>
  <DocSecurity>0</DocSecurity>
  <Lines>245</Lines>
  <Paragraphs>69</Paragraphs>
  <ScaleCrop>false</ScaleCrop>
  <Company/>
  <LinksUpToDate>false</LinksUpToDate>
  <CharactersWithSpaces>34516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Петренко Екатерина Николаевна</dc:creator>
  <cp:keywords/>
  <dc:description/>
  <cp:lastModifiedBy>Петренко Екатерина Николаевна</cp:lastModifiedBy>
  <cp:revision>3</cp:revision>
  <dcterms:created xsi:type="dcterms:W3CDTF">2015-01-21T13:59:00Z</dcterms:created>
  <dcterms:modified xsi:type="dcterms:W3CDTF">2015-01-21T14:02:00Z</dcterms:modified>
</cp:coreProperties>
</file>