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>к решению Совета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proofErr w:type="spellStart"/>
      <w:r>
        <w:t>Кореновский</w:t>
      </w:r>
      <w:proofErr w:type="spellEnd"/>
      <w:r>
        <w:t xml:space="preserve"> район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 xml:space="preserve">от 31 октября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832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</w:pPr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45"/>
      <w:bookmarkEnd w:id="0"/>
      <w:r>
        <w:rPr>
          <w:b/>
          <w:bCs/>
        </w:rPr>
        <w:t>ТАБЛИЦА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ЗНАЧЕНИЙ КОРРЕКТИРУЮЩЕГО КОЭФФИЦИЕНТА К</w:t>
      </w:r>
      <w:proofErr w:type="gramStart"/>
      <w:r>
        <w:rPr>
          <w:b/>
          <w:bCs/>
        </w:rPr>
        <w:t>2</w:t>
      </w:r>
      <w:proofErr w:type="gramEnd"/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ВИДАМ ПРЕДПРИНИМАТЕЛЬСКОЙ ДЕЯТЕЛЬНОСТИ, ОСУЩЕСТВЛЯЕМОЙ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ТЕРРИТОРИИ МУНИЦИПАЛЬНОГО ОБРАЗОВАНИЯ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КОРЕНОВСКИЙ РАЙОН</w:t>
      </w:r>
    </w:p>
    <w:p w:rsidR="00A67D98" w:rsidRDefault="00A67D98" w:rsidP="00A67D98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53"/>
        <w:gridCol w:w="2574"/>
        <w:gridCol w:w="1872"/>
        <w:gridCol w:w="1872"/>
        <w:gridCol w:w="1872"/>
      </w:tblGrid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предпринимательской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Значение корректирующего коэффициента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Кореновск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Кореновский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населением 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 до 15 тыс.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Кореновский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населением до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5 тыс. человек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населению: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пошив обуви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меховых, кожаных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изделий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швейных изделий,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головных уборов,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изделий текстильной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галантереи, ремонт,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пошив, вязание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трикотажных изделий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исключением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ламбрекенов;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0,18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ламбрекенов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пошив штор,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драпировок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изготовление,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металлоизделий: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1.5.1.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ворот, решеток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1.5.2.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ювелирных изделий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1.5.3.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металлоизделий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1.6.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установка,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обслуживание бытовой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радиоэлектронной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аппаратуры, бытовых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машин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0,38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бытовых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приборов: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1.7.1.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часов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0,13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0,08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1.7.2.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оргтехники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0,33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1.7.3.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прочих бытовых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приборов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1.8.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мебели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1.9.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Химическая чистка,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крашение, услуги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прачечных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0,12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1.10.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строительство жилья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прочих построек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(за исключением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строительства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домов) за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металлоизделий;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1.10.1.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замена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дверей, оконных рам,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дверных и оконных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коробок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1.11.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фот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кинолабораторий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0,48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1.12.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бань, душевых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0,12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1.13.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саун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1.14.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парикмахерских: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1.14.1.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Салоно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парикмахерских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1.14.2.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Парикмахерских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0,17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1.15.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прокату: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1.15.1.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Автомобилей,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видеоигровых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устройств,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видеокассет,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программ, игровых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автоматов,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плавсредств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домиков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палаток в местах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отдыха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1.15.2.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Прочих предметов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1.16.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Ритуальные услуги.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Обрядовые услуги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(организация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свадеб, юбилеев)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1.17.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услуги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непроизводственного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характера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0,19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ветеринарных услуг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Ремонту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техническому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обслуживанию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мототранспортных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(за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исключением услуг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гарантийному ремонту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обслуживанию).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установка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оборудования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(сигнализации,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радиоаппаратура,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дополнительные фары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т.п.)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предпродажная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подготовка.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Мойка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предоставлению во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временное владение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пользование) мест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стоянки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средств, а также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хранению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на платных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стоянках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по перевозке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грузов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 по перевозке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пассажиров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посадочных мест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4 включительно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0,95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4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осуществляемая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объекты стационарной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имеющей торговые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залы: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сотовыми телефонами,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аксессуарами к ним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0,63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0,56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Ювелирными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изделиями, оружием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подакцизными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товарами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 и другой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бытовой техникой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аудио-видеокассетами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записями,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компакт-дисками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7.6.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 (кроме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наркосодержащих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препаратов)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7.7.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наркосодержащих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находящихся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строгом учете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0,11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7.8.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Печатной продукцией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массовой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информации, книжной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продукцией,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наукой, культурой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(кроме продукции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рекламного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эротического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характера)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0,13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7.9.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народных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художественных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промыслов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0,09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7.10.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Товарами по образцам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7.11.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Прочими товарами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0,09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осуществляемая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объекты стационарной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имеющие торговых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залов, а также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торгового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места в которых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превышает 5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квадратных метров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сотовыми телефонами,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аксессуарами к ним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подакцизными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товарами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8.3.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 и другой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бытовой техникой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8.4.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аудио-видеокассетами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записями,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компакт-дисками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8.5.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препаратами,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8.5.1.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 через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аптечные пункты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второй категории,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фельдшерск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акушерских пунктах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предприятий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8.6.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Печатной продукцией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массовой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информации, книжной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продукцией,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наукой, культурой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(кроме продукции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рекламного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эротического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характера)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0,3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0,13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8.7.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Товарами по образцам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8.8.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материалами,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числе отделочными, 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металлопрокатом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8.9.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народных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художественных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промыслов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0,1 1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0,09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8.10.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Прочими товарами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осуществляемая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объекты стационарной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имеющие торговых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залов, а также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торгового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места в которых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превышает 5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квадратных метров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сотовыми телефонами,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аксессуарами к ним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подакцизными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товарами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0,31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9.3.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 и другой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бытовой техникой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0,23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9.4.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аудио-видеокассетами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записями,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компакт-дисками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9.5.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препаратами,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0,46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9.5.1.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 через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аптечные пункты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второй категории,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созданные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фельдшерск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акушерских пунктах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0,11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9.6.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Печатной продукцией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массовой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информации, книжной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продукцией,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связанной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образованием,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наукой, культурой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(кроме продукции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рекламного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эротического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характера)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9.7.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Товарами по образцам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9.8.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материалами, в 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числе отделочными, 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металлопрокатом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9.9.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народных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художественных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промыслов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Краснодарского края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0,16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0,16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9.10.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Прочими товарами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Разносная, развозная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торговля  (за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исключением торговли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подакцизными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товарами,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препаратами,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изделиями из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драгоценных камней,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оружием и патронами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нему, меховыми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изделиями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технически сложными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товарами бытового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назначения)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0,28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0,22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осуществляемых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организации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имеющие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залы обслуживания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посетителей: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11.1.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столовых, буфетах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0,01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0,01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11.2.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столовых,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закусочных, кафе,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детских кафе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(исключая реализацию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алкогольной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табачной продукции),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 также буфетах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концертно-зрелищных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культуры,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обслуживающих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исключительно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зрителей.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0,14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0,07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0,04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11.3.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ресторанах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барах: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11.4.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закусочных, кафе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(кроме детских),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прочих типах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питания: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11.4.1.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федеральных трассах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территориях, к ним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прилегающим,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11.4.2.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в иных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местах, не указанных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11.4.1.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осуществляемая через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объекты организации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не имеющих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зала обслуживания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посетителей         </w:t>
            </w:r>
            <w:proofErr w:type="gramEnd"/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0,86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0,14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0,1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наружной рекламы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конструкций (за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конструкций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автоматической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сменой изображения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электродных табло)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наружной рекламы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рекламных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конструкций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автоматической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сменой изображения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наружной рекламы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посредством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электронных табло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транспортных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0,32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17.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временному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размещению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проживанию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0,82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0,82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передаче во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временное владение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в пользование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торговых мест,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расположенных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сети, не имеющих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торговых залов,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объектов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не имеющих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залов обслуживания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посетителей, если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каждого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 не превышает 5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квадратных метров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46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передаче во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временное владение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в пользование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торговых мест,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расположенных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объектах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сети, не имеющих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торговых залов,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объектов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не имеющих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залов обслуживания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посетителей, если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каждого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них превышает 5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квадратных метров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3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передаче во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временное владение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в пользование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размещения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стационарной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объектов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если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земельного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участка не превышает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10 квадратных метров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</w:tr>
      <w:tr w:rsidR="00A67D98" w:rsidTr="006870DF">
        <w:tblPrEx>
          <w:tblCellMar>
            <w:top w:w="0" w:type="dxa"/>
            <w:bottom w:w="0" w:type="dxa"/>
          </w:tblCellMar>
        </w:tblPrEx>
        <w:trPr>
          <w:trHeight w:val="3400"/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21.   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передаче во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временное владение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в пользование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размещения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стационарной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нестационарной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торговой сети, 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объектов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питания, если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площадь земельного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участка превышает 10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квадратных метров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98" w:rsidRDefault="00A67D98" w:rsidP="006870D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    </w:t>
            </w:r>
          </w:p>
        </w:tc>
      </w:tr>
    </w:tbl>
    <w:p w:rsidR="00A67D98" w:rsidRDefault="00A67D98" w:rsidP="00A67D98">
      <w:pPr>
        <w:widowControl w:val="0"/>
        <w:autoSpaceDE w:val="0"/>
        <w:autoSpaceDN w:val="0"/>
        <w:adjustRightInd w:val="0"/>
        <w:ind w:left="540"/>
        <w:jc w:val="both"/>
      </w:pP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 xml:space="preserve">Первый зам. главы </w:t>
      </w:r>
      <w:proofErr w:type="gramStart"/>
      <w:r>
        <w:t>муниципального</w:t>
      </w:r>
      <w:proofErr w:type="gramEnd"/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 xml:space="preserve">образования </w:t>
      </w:r>
      <w:proofErr w:type="spellStart"/>
      <w:r>
        <w:t>Кореновский</w:t>
      </w:r>
      <w:proofErr w:type="spellEnd"/>
      <w:r>
        <w:t xml:space="preserve"> район</w:t>
      </w:r>
    </w:p>
    <w:p w:rsidR="00A67D98" w:rsidRDefault="00A67D98" w:rsidP="00A67D98">
      <w:pPr>
        <w:widowControl w:val="0"/>
        <w:autoSpaceDE w:val="0"/>
        <w:autoSpaceDN w:val="0"/>
        <w:adjustRightInd w:val="0"/>
        <w:jc w:val="right"/>
      </w:pPr>
      <w:r>
        <w:t>А.ШВЕДОВ</w:t>
      </w:r>
    </w:p>
    <w:p w:rsidR="00A67D98" w:rsidRDefault="00A67D98" w:rsidP="00A67D98"/>
    <w:p w:rsidR="008A21B1" w:rsidRDefault="008A21B1">
      <w:bookmarkStart w:id="1" w:name="_GoBack"/>
      <w:bookmarkEnd w:id="1"/>
    </w:p>
    <w:sectPr w:rsidR="008A21B1" w:rsidSect="00C26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AE"/>
    <w:rsid w:val="004E37AE"/>
    <w:rsid w:val="008A21B1"/>
    <w:rsid w:val="00A6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67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67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2254</Words>
  <Characters>12850</Characters>
  <Application>Microsoft Office Word</Application>
  <DocSecurity>0</DocSecurity>
  <Lines>107</Lines>
  <Paragraphs>30</Paragraphs>
  <ScaleCrop>false</ScaleCrop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2015-01-23T07:04:00Z</dcterms:created>
  <dcterms:modified xsi:type="dcterms:W3CDTF">2015-01-23T07:04:00Z</dcterms:modified>
</cp:coreProperties>
</file>