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9" w:type="dxa"/>
        <w:jc w:val="center"/>
        <w:tblInd w:w="-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71"/>
        <w:gridCol w:w="1689"/>
        <w:gridCol w:w="1372"/>
        <w:gridCol w:w="2547"/>
      </w:tblGrid>
      <w:tr w:rsidR="00192E80" w:rsidRPr="00971314" w:rsidTr="00114200">
        <w:trPr>
          <w:trHeight w:val="542"/>
          <w:jc w:val="center"/>
        </w:trPr>
        <w:tc>
          <w:tcPr>
            <w:tcW w:w="5171" w:type="dxa"/>
          </w:tcPr>
          <w:p w:rsidR="00192E80" w:rsidRPr="00971314" w:rsidRDefault="00192E80" w:rsidP="00114200">
            <w:pPr>
              <w:jc w:val="center"/>
              <w:rPr>
                <w:b/>
              </w:rPr>
            </w:pPr>
            <w:r w:rsidRPr="00971314">
              <w:rPr>
                <w:b/>
              </w:rPr>
              <w:t>Тема семинара</w:t>
            </w:r>
          </w:p>
        </w:tc>
        <w:tc>
          <w:tcPr>
            <w:tcW w:w="1689" w:type="dxa"/>
          </w:tcPr>
          <w:p w:rsidR="00192E80" w:rsidRPr="00971314" w:rsidRDefault="00192E80" w:rsidP="00114200">
            <w:pPr>
              <w:jc w:val="center"/>
              <w:rPr>
                <w:b/>
              </w:rPr>
            </w:pPr>
            <w:r w:rsidRPr="00971314">
              <w:rPr>
                <w:b/>
              </w:rPr>
              <w:t>Дата проведения</w:t>
            </w:r>
          </w:p>
        </w:tc>
        <w:tc>
          <w:tcPr>
            <w:tcW w:w="1372" w:type="dxa"/>
          </w:tcPr>
          <w:p w:rsidR="00192E80" w:rsidRPr="00971314" w:rsidRDefault="00192E80" w:rsidP="00114200">
            <w:pPr>
              <w:jc w:val="center"/>
              <w:rPr>
                <w:b/>
              </w:rPr>
            </w:pPr>
            <w:r w:rsidRPr="00971314">
              <w:rPr>
                <w:b/>
              </w:rPr>
              <w:t>Время</w:t>
            </w:r>
          </w:p>
        </w:tc>
        <w:tc>
          <w:tcPr>
            <w:tcW w:w="2547" w:type="dxa"/>
          </w:tcPr>
          <w:p w:rsidR="00192E80" w:rsidRPr="00971314" w:rsidRDefault="00192E80" w:rsidP="00114200">
            <w:pPr>
              <w:jc w:val="center"/>
              <w:rPr>
                <w:b/>
              </w:rPr>
            </w:pPr>
            <w:r w:rsidRPr="00971314">
              <w:rPr>
                <w:b/>
              </w:rPr>
              <w:t>Адрес</w:t>
            </w:r>
          </w:p>
        </w:tc>
      </w:tr>
      <w:tr w:rsidR="00192E80" w:rsidRPr="00B241CE" w:rsidTr="00114200">
        <w:trPr>
          <w:trHeight w:val="542"/>
          <w:jc w:val="center"/>
        </w:trPr>
        <w:tc>
          <w:tcPr>
            <w:tcW w:w="5171" w:type="dxa"/>
          </w:tcPr>
          <w:p w:rsidR="00192E80" w:rsidRDefault="00192E80" w:rsidP="00114200">
            <w:pPr>
              <w:jc w:val="both"/>
            </w:pPr>
            <w:r>
              <w:t xml:space="preserve">1.  Об изменениях в налоговом законодательстве в 2014 году. (УСН, ЕНВД, ПСН). </w:t>
            </w:r>
          </w:p>
          <w:p w:rsidR="00192E80" w:rsidRDefault="00192E80" w:rsidP="00114200">
            <w:pPr>
              <w:jc w:val="both"/>
            </w:pPr>
            <w:r>
              <w:t xml:space="preserve">2. Бухгалтерская отчетность при УСН. </w:t>
            </w:r>
          </w:p>
          <w:p w:rsidR="00192E80" w:rsidRPr="00BF3843" w:rsidRDefault="00192E80" w:rsidP="00114200">
            <w:pPr>
              <w:jc w:val="both"/>
            </w:pPr>
            <w:r>
              <w:t>3. Электронный документооборот с налогоплательщиками. Преимущества электронных сервисов на сайте ФНС России nalog.ru.</w:t>
            </w:r>
          </w:p>
        </w:tc>
        <w:tc>
          <w:tcPr>
            <w:tcW w:w="1689" w:type="dxa"/>
          </w:tcPr>
          <w:p w:rsidR="00192E80" w:rsidRDefault="00192E80" w:rsidP="00114200">
            <w:pPr>
              <w:jc w:val="center"/>
              <w:rPr>
                <w:sz w:val="24"/>
                <w:szCs w:val="24"/>
              </w:rPr>
            </w:pPr>
          </w:p>
          <w:p w:rsidR="00192E80" w:rsidRPr="00B53738" w:rsidRDefault="00192E80" w:rsidP="001142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28.03.2014</w:t>
            </w:r>
            <w:r w:rsidRPr="00B53738">
              <w:rPr>
                <w:sz w:val="24"/>
                <w:szCs w:val="24"/>
              </w:rPr>
              <w:t>.</w:t>
            </w:r>
          </w:p>
        </w:tc>
        <w:tc>
          <w:tcPr>
            <w:tcW w:w="1372" w:type="dxa"/>
          </w:tcPr>
          <w:p w:rsidR="00192E80" w:rsidRDefault="00192E80" w:rsidP="00114200">
            <w:pPr>
              <w:jc w:val="center"/>
              <w:rPr>
                <w:sz w:val="24"/>
                <w:szCs w:val="24"/>
              </w:rPr>
            </w:pPr>
          </w:p>
          <w:p w:rsidR="00192E80" w:rsidRPr="00B53738" w:rsidRDefault="00192E80" w:rsidP="00114200">
            <w:pPr>
              <w:jc w:val="center"/>
              <w:rPr>
                <w:sz w:val="24"/>
                <w:szCs w:val="24"/>
              </w:rPr>
            </w:pPr>
            <w:r w:rsidRPr="00B53738">
              <w:rPr>
                <w:sz w:val="24"/>
                <w:szCs w:val="24"/>
              </w:rPr>
              <w:t>11-00</w:t>
            </w:r>
          </w:p>
        </w:tc>
        <w:tc>
          <w:tcPr>
            <w:tcW w:w="2545" w:type="dxa"/>
          </w:tcPr>
          <w:p w:rsidR="007D6BBF" w:rsidRPr="007D6BBF" w:rsidRDefault="007D6BBF" w:rsidP="007D6BBF">
            <w:r w:rsidRPr="007D6BBF">
              <w:t xml:space="preserve">г. Геленджик, </w:t>
            </w:r>
          </w:p>
          <w:p w:rsidR="007D6BBF" w:rsidRPr="007D6BBF" w:rsidRDefault="007D6BBF" w:rsidP="007D6BBF">
            <w:r w:rsidRPr="007D6BBF">
              <w:t>ул. Островского, д.3</w:t>
            </w:r>
            <w:r>
              <w:t xml:space="preserve">, </w:t>
            </w:r>
            <w:bookmarkStart w:id="0" w:name="_GoBack"/>
            <w:bookmarkEnd w:id="0"/>
            <w:r w:rsidRPr="007D6BBF">
              <w:t xml:space="preserve">3 этаж                                  </w:t>
            </w:r>
          </w:p>
          <w:p w:rsidR="00192E80" w:rsidRPr="00B241CE" w:rsidRDefault="007D6BBF" w:rsidP="007D6BBF">
            <w:pPr>
              <w:rPr>
                <w:i/>
              </w:rPr>
            </w:pPr>
            <w:r w:rsidRPr="007D6BBF">
              <w:t>Актовый зал инспекции</w:t>
            </w:r>
          </w:p>
        </w:tc>
      </w:tr>
    </w:tbl>
    <w:p w:rsidR="008A21B1" w:rsidRDefault="008A21B1"/>
    <w:sectPr w:rsidR="008A2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5DE"/>
    <w:rsid w:val="00192E80"/>
    <w:rsid w:val="007D6BBF"/>
    <w:rsid w:val="008A21B1"/>
    <w:rsid w:val="00F8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E8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 Знак Знак Знак Знак Знак Знак Знак Знак Знак Знак Знак Знак Знак Знак Знак Знак Знак Знак Знак Знак"/>
    <w:basedOn w:val="a"/>
    <w:autoRedefine/>
    <w:rsid w:val="007D6BBF"/>
    <w:pPr>
      <w:spacing w:after="160" w:line="240" w:lineRule="exact"/>
    </w:pPr>
    <w:rPr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E8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 Знак Знак Знак Знак Знак Знак Знак Знак Знак Знак Знак Знак Знак Знак Знак Знак Знак Знак Знак Знак"/>
    <w:basedOn w:val="a"/>
    <w:autoRedefine/>
    <w:rsid w:val="007D6BBF"/>
    <w:pPr>
      <w:spacing w:after="160" w:line="240" w:lineRule="exact"/>
    </w:pPr>
    <w:rPr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Петренко Екатерина Николаевна</dc:creator>
  <cp:keywords/>
  <dc:description/>
  <cp:lastModifiedBy>Петренко Екатерина Николаевна</cp:lastModifiedBy>
  <cp:revision>3</cp:revision>
  <dcterms:created xsi:type="dcterms:W3CDTF">2014-03-18T13:37:00Z</dcterms:created>
  <dcterms:modified xsi:type="dcterms:W3CDTF">2014-03-27T06:18:00Z</dcterms:modified>
</cp:coreProperties>
</file>