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9E" w:rsidRDefault="004A399E" w:rsidP="004A399E">
      <w:pPr>
        <w:pStyle w:val="ConsPlusNormal"/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СОВЕТ МУНИЦИПАЛЬНОГО ОБРАЗОВАНИЯ СЕВЕРСКИЙ РАЙОН</w:t>
      </w:r>
    </w:p>
    <w:p w:rsidR="004A399E" w:rsidRDefault="004A399E" w:rsidP="004A399E">
      <w:pPr>
        <w:pStyle w:val="ConsPlusNormal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:rsidR="004A399E" w:rsidRDefault="004A399E" w:rsidP="004A399E">
      <w:pPr>
        <w:pStyle w:val="ConsPlusNormal"/>
        <w:jc w:val="center"/>
        <w:rPr>
          <w:b/>
          <w:bCs/>
        </w:rPr>
      </w:pPr>
    </w:p>
    <w:p w:rsidR="004A399E" w:rsidRDefault="004A399E" w:rsidP="004A399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4A399E" w:rsidRDefault="004A399E" w:rsidP="004A399E">
      <w:pPr>
        <w:pStyle w:val="ConsPlusNormal"/>
        <w:jc w:val="center"/>
        <w:rPr>
          <w:b/>
          <w:bCs/>
        </w:rPr>
      </w:pPr>
      <w:r>
        <w:rPr>
          <w:b/>
          <w:bCs/>
        </w:rPr>
        <w:t>от 6 ноября 2008 г. N 788</w:t>
      </w:r>
    </w:p>
    <w:p w:rsidR="004A399E" w:rsidRDefault="004A399E" w:rsidP="004A399E">
      <w:pPr>
        <w:pStyle w:val="ConsPlusNormal"/>
        <w:jc w:val="center"/>
        <w:rPr>
          <w:b/>
          <w:bCs/>
        </w:rPr>
      </w:pPr>
    </w:p>
    <w:p w:rsidR="004A399E" w:rsidRDefault="004A399E" w:rsidP="004A399E">
      <w:pPr>
        <w:pStyle w:val="ConsPlusNormal"/>
        <w:jc w:val="center"/>
        <w:rPr>
          <w:b/>
          <w:bCs/>
        </w:rPr>
      </w:pPr>
      <w:r>
        <w:rPr>
          <w:b/>
          <w:bCs/>
        </w:rPr>
        <w:t>О ЕДИНОМ НАЛОГЕ</w:t>
      </w:r>
    </w:p>
    <w:p w:rsidR="004A399E" w:rsidRDefault="004A399E" w:rsidP="004A399E">
      <w:pPr>
        <w:pStyle w:val="ConsPlusNormal"/>
        <w:jc w:val="center"/>
        <w:rPr>
          <w:b/>
          <w:bCs/>
        </w:rPr>
      </w:pPr>
      <w:r>
        <w:rPr>
          <w:b/>
          <w:bCs/>
        </w:rPr>
        <w:t>НА ВМЕНЕННЫЙ ДОХОД ДЛЯ ОТДЕЛЬНЫХ ВИДОВ ДЕЯТЕЛЬНОСТИ</w:t>
      </w: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ind w:firstLine="540"/>
        <w:jc w:val="both"/>
      </w:pPr>
      <w:r>
        <w:t xml:space="preserve">В соответствии со </w:t>
      </w:r>
      <w:hyperlink r:id="rId5" w:tooltip="&quot;Налоговый кодекс Российской Федерации (часть вторая)&quot; от 05.08.2000 N 117-ФЗ (ред. от 23.07.2013) (с изм. и доп., вступающими в силу с 01.10.2013){КонсультантПлюс}" w:history="1">
        <w:r>
          <w:rPr>
            <w:color w:val="0000FF"/>
          </w:rPr>
          <w:t>статьей 346.26</w:t>
        </w:r>
      </w:hyperlink>
      <w:r>
        <w:t xml:space="preserve"> части второй Налогового кодекса Российской Федерации, пунктом 3 части 1 статьи 23 Устава муниципального образования Северский район Совет муниципального образования Северский район решил:</w:t>
      </w:r>
    </w:p>
    <w:p w:rsidR="004A399E" w:rsidRDefault="004A399E" w:rsidP="004A399E">
      <w:pPr>
        <w:pStyle w:val="ConsPlusNormal"/>
        <w:ind w:firstLine="540"/>
        <w:jc w:val="both"/>
      </w:pPr>
      <w:r>
        <w:t>1. Установить систему налогообложения в виде единого налога на вмененный доход для отдельных видов деятельности (далее - единый налог), применяемую в отношении следующих видов предпринимательской деятельности:</w:t>
      </w:r>
    </w:p>
    <w:p w:rsidR="004A399E" w:rsidRDefault="004A399E" w:rsidP="004A399E">
      <w:pPr>
        <w:pStyle w:val="ConsPlusNormal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tooltip="&quot;ОК 002-93. Общероссийский классификатор услуг населению&quot; (утв. Постановлением Госстандарта России от 28.06.1993 N 163) (ред. от 12.12.2012){КонсультантПлюс}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4A399E" w:rsidRDefault="004A399E" w:rsidP="004A399E">
      <w:pPr>
        <w:pStyle w:val="ConsPlusNormal"/>
        <w:ind w:firstLine="540"/>
        <w:jc w:val="both"/>
      </w:pPr>
      <w:r>
        <w:t>2) оказания ветеринарных услуг;</w:t>
      </w:r>
    </w:p>
    <w:p w:rsidR="004A399E" w:rsidRDefault="004A399E" w:rsidP="004A399E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4A399E" w:rsidRDefault="004A399E" w:rsidP="004A399E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A399E" w:rsidRDefault="004A399E" w:rsidP="004A399E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A399E" w:rsidRDefault="004A399E" w:rsidP="004A399E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A399E" w:rsidRDefault="004A399E" w:rsidP="004A399E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A399E" w:rsidRDefault="004A399E" w:rsidP="004A399E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A399E" w:rsidRDefault="004A399E" w:rsidP="004A399E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A399E" w:rsidRDefault="004A399E" w:rsidP="004A399E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4A399E" w:rsidRDefault="004A399E" w:rsidP="004A399E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4A399E" w:rsidRDefault="004A399E" w:rsidP="004A399E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A399E" w:rsidRDefault="004A399E" w:rsidP="004A399E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A399E" w:rsidRDefault="004A399E" w:rsidP="004A399E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A399E" w:rsidRDefault="004A399E" w:rsidP="004A399E">
      <w:pPr>
        <w:pStyle w:val="ConsPlusNormal"/>
        <w:ind w:firstLine="540"/>
        <w:jc w:val="both"/>
      </w:pPr>
      <w:r>
        <w:t>2. Установить значения корректирующего коэффициента базовой доходности</w:t>
      </w:r>
      <w:proofErr w:type="gramStart"/>
      <w:r>
        <w:t xml:space="preserve"> К</w:t>
      </w:r>
      <w:proofErr w:type="gramEnd"/>
      <w:r>
        <w:t xml:space="preserve"> 2 (согласно </w:t>
      </w:r>
      <w:hyperlink w:anchor="Par47" w:tooltip="Ссылка на текущий документ" w:history="1">
        <w:r>
          <w:rPr>
            <w:color w:val="0000FF"/>
          </w:rPr>
          <w:t>приложению</w:t>
        </w:r>
      </w:hyperlink>
      <w:r>
        <w:t>).</w:t>
      </w:r>
    </w:p>
    <w:p w:rsidR="004A399E" w:rsidRDefault="004A399E" w:rsidP="004A399E">
      <w:pPr>
        <w:pStyle w:val="ConsPlusNormal"/>
        <w:ind w:firstLine="540"/>
        <w:jc w:val="both"/>
      </w:pPr>
      <w:r>
        <w:t>3. Признать утратившими силу решения Совета муниципального образования Северский район с 01.01.2009:</w:t>
      </w:r>
    </w:p>
    <w:p w:rsidR="004A399E" w:rsidRDefault="004A399E" w:rsidP="004A399E">
      <w:pPr>
        <w:pStyle w:val="ConsPlusNormal"/>
        <w:ind w:firstLine="540"/>
        <w:jc w:val="both"/>
      </w:pPr>
      <w:r>
        <w:t xml:space="preserve">- от 22.11.2007 </w:t>
      </w:r>
      <w:hyperlink r:id="rId7" w:tooltip="Решение Совета муниципального образования Северский район Краснодарского края от 22.11.2007 N 605 &quot;О едином налоге на вмененный доход для отдельных видов деятельности&quot;------------ Утратил силу{КонсультантПлюс}" w:history="1">
        <w:r>
          <w:rPr>
            <w:color w:val="0000FF"/>
          </w:rPr>
          <w:t>N 605</w:t>
        </w:r>
      </w:hyperlink>
      <w:r>
        <w:t xml:space="preserve"> "О едином налоге на вмененный доход для отдельных видов деятельности";</w:t>
      </w:r>
    </w:p>
    <w:p w:rsidR="004A399E" w:rsidRDefault="004A399E" w:rsidP="004A399E">
      <w:pPr>
        <w:pStyle w:val="ConsPlusNormal"/>
        <w:ind w:firstLine="540"/>
        <w:jc w:val="both"/>
      </w:pPr>
      <w:r>
        <w:t>- от 14.02.2008 N 669 "О внесении изменений в решение Совета муниципального образования Северский район от 22.11.2007 N 605 "О едином налоге на вмененный доход для отдельных видов деятельности".</w:t>
      </w:r>
    </w:p>
    <w:p w:rsidR="004A399E" w:rsidRDefault="004A399E" w:rsidP="004A399E">
      <w:pPr>
        <w:pStyle w:val="ConsPlusNormal"/>
        <w:ind w:firstLine="540"/>
        <w:jc w:val="both"/>
      </w:pPr>
      <w:r>
        <w:t>4. Информационно-аналитическому отделу (</w:t>
      </w:r>
      <w:proofErr w:type="spellStart"/>
      <w:r>
        <w:t>Ситникова</w:t>
      </w:r>
      <w:proofErr w:type="spellEnd"/>
      <w:r>
        <w:t>) опубликовать настоящее решение в газете "Зори" в десятидневный срок со дня его принятия.</w:t>
      </w:r>
    </w:p>
    <w:p w:rsidR="004A399E" w:rsidRDefault="004A399E" w:rsidP="004A399E">
      <w:pPr>
        <w:pStyle w:val="ConsPlusNormal"/>
        <w:ind w:firstLine="540"/>
        <w:jc w:val="both"/>
      </w:pPr>
      <w:r>
        <w:t>5. Настоящее решение вступает в силу по истечении одного месяца со дня его официального опубликования, но не ранее 1 января 2009 года.</w:t>
      </w: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right"/>
      </w:pPr>
      <w:r>
        <w:lastRenderedPageBreak/>
        <w:t xml:space="preserve">Глава </w:t>
      </w:r>
      <w:proofErr w:type="gramStart"/>
      <w:r>
        <w:t>муниципального</w:t>
      </w:r>
      <w:proofErr w:type="gramEnd"/>
    </w:p>
    <w:p w:rsidR="004A399E" w:rsidRDefault="004A399E" w:rsidP="004A399E">
      <w:pPr>
        <w:pStyle w:val="ConsPlusNormal"/>
        <w:jc w:val="right"/>
      </w:pPr>
      <w:r>
        <w:t>образования Северский район</w:t>
      </w:r>
    </w:p>
    <w:p w:rsidR="004A399E" w:rsidRDefault="004A399E" w:rsidP="004A399E">
      <w:pPr>
        <w:pStyle w:val="ConsPlusNormal"/>
        <w:jc w:val="right"/>
      </w:pPr>
      <w:r>
        <w:t>С.В.БАТИЩЕВ</w:t>
      </w: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right"/>
        <w:outlineLvl w:val="0"/>
      </w:pPr>
      <w:bookmarkStart w:id="1" w:name="Par41"/>
      <w:bookmarkEnd w:id="1"/>
      <w:r>
        <w:t>Приложение</w:t>
      </w:r>
    </w:p>
    <w:p w:rsidR="004A399E" w:rsidRDefault="004A399E" w:rsidP="004A399E">
      <w:pPr>
        <w:pStyle w:val="ConsPlusNormal"/>
        <w:jc w:val="right"/>
      </w:pPr>
      <w:r>
        <w:t>к решению Совета</w:t>
      </w:r>
    </w:p>
    <w:p w:rsidR="004A399E" w:rsidRDefault="004A399E" w:rsidP="004A399E">
      <w:pPr>
        <w:pStyle w:val="ConsPlusNormal"/>
        <w:jc w:val="right"/>
      </w:pPr>
      <w:r>
        <w:t>муниципального образования</w:t>
      </w:r>
    </w:p>
    <w:p w:rsidR="004A399E" w:rsidRDefault="004A399E" w:rsidP="004A399E">
      <w:pPr>
        <w:pStyle w:val="ConsPlusNormal"/>
        <w:jc w:val="right"/>
      </w:pPr>
      <w:r>
        <w:t>Северский район</w:t>
      </w:r>
    </w:p>
    <w:p w:rsidR="004A399E" w:rsidRDefault="004A399E" w:rsidP="004A399E">
      <w:pPr>
        <w:pStyle w:val="ConsPlusNormal"/>
        <w:jc w:val="right"/>
      </w:pPr>
      <w:r>
        <w:t>от 6 ноября 2008 г. N 788</w:t>
      </w:r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Normal"/>
        <w:jc w:val="center"/>
        <w:rPr>
          <w:b/>
          <w:bCs/>
        </w:rPr>
      </w:pPr>
      <w:bookmarkStart w:id="2" w:name="Par47"/>
      <w:bookmarkEnd w:id="2"/>
      <w:r>
        <w:rPr>
          <w:b/>
          <w:bCs/>
        </w:rPr>
        <w:t>КОРРЕКТИРУЮЩИЙ КОЭФФИЦИЕНТ БАЗОВОЙ ДОХОДНОСТИ К</w:t>
      </w:r>
      <w:proofErr w:type="gramStart"/>
      <w:r>
        <w:rPr>
          <w:b/>
          <w:bCs/>
        </w:rPr>
        <w:t>2</w:t>
      </w:r>
      <w:proofErr w:type="gramEnd"/>
    </w:p>
    <w:p w:rsidR="004A399E" w:rsidRDefault="004A399E" w:rsidP="004A399E">
      <w:pPr>
        <w:pStyle w:val="ConsPlusNormal"/>
        <w:jc w:val="both"/>
      </w:pP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          Коэффициенты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├──────────┬──────────┬──────────┤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</w:t>
      </w:r>
      <w:proofErr w:type="spellStart"/>
      <w:r>
        <w:rPr>
          <w:rFonts w:ascii="Courier New" w:hAnsi="Courier New" w:cs="Courier New"/>
        </w:rPr>
        <w:t>Населенные│</w:t>
      </w:r>
      <w:proofErr w:type="gramStart"/>
      <w:r>
        <w:rPr>
          <w:rFonts w:ascii="Courier New" w:hAnsi="Courier New" w:cs="Courier New"/>
        </w:rPr>
        <w:t>Населенные</w:t>
      </w:r>
      <w:proofErr w:type="gramEnd"/>
      <w:r>
        <w:rPr>
          <w:rFonts w:ascii="Courier New" w:hAnsi="Courier New" w:cs="Courier New"/>
        </w:rPr>
        <w:t>│Населенные</w:t>
      </w:r>
      <w:proofErr w:type="spellEnd"/>
      <w:r>
        <w:rPr>
          <w:rFonts w:ascii="Courier New" w:hAnsi="Courier New" w:cs="Courier New"/>
        </w:rPr>
        <w:t>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Вид деятельности            │ пункты с │ пункты с │ пункты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</w:t>
      </w:r>
      <w:proofErr w:type="spellStart"/>
      <w:r>
        <w:rPr>
          <w:rFonts w:ascii="Courier New" w:hAnsi="Courier New" w:cs="Courier New"/>
        </w:rPr>
        <w:t>населением│</w:t>
      </w:r>
      <w:proofErr w:type="gramStart"/>
      <w:r>
        <w:rPr>
          <w:rFonts w:ascii="Courier New" w:hAnsi="Courier New" w:cs="Courier New"/>
        </w:rPr>
        <w:t>населением</w:t>
      </w:r>
      <w:proofErr w:type="gramEnd"/>
      <w:r>
        <w:rPr>
          <w:rFonts w:ascii="Courier New" w:hAnsi="Courier New" w:cs="Courier New"/>
        </w:rPr>
        <w:t>│населением</w:t>
      </w:r>
      <w:proofErr w:type="spellEnd"/>
      <w:r>
        <w:rPr>
          <w:rFonts w:ascii="Courier New" w:hAnsi="Courier New" w:cs="Courier New"/>
        </w:rPr>
        <w:t>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 от 15 до │от 5 до 15│до 5 тысяч│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                │ 30 тысяч │  </w:t>
      </w:r>
      <w:proofErr w:type="gramStart"/>
      <w:r>
        <w:rPr>
          <w:rFonts w:ascii="Courier New" w:hAnsi="Courier New" w:cs="Courier New"/>
        </w:rPr>
        <w:t>тысяч</w:t>
      </w:r>
      <w:proofErr w:type="gramEnd"/>
      <w:r>
        <w:rPr>
          <w:rFonts w:ascii="Courier New" w:hAnsi="Courier New" w:cs="Courier New"/>
        </w:rPr>
        <w:t xml:space="preserve">   │ человек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                │ человек  │ </w:t>
      </w:r>
      <w:proofErr w:type="gramStart"/>
      <w:r>
        <w:rPr>
          <w:rFonts w:ascii="Courier New" w:hAnsi="Courier New" w:cs="Courier New"/>
        </w:rPr>
        <w:t>человек</w:t>
      </w:r>
      <w:proofErr w:type="gramEnd"/>
      <w:r>
        <w:rPr>
          <w:rFonts w:ascii="Courier New" w:hAnsi="Courier New" w:cs="Courier New"/>
        </w:rPr>
        <w:t xml:space="preserve">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├────────────────────────────────────────┼──────────┴──────────┴──────────┤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 Оказание бытовых услуг населению:    │                      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├────────────────────────────────────────┼──────────┬──────────┬──────────┤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│1.1. Ремонт, окраска, пошив обуви       │0,36      │0,15      │0,11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 Ремонт и пошив </w:t>
      </w:r>
      <w:proofErr w:type="gramStart"/>
      <w:r>
        <w:rPr>
          <w:rFonts w:ascii="Courier New" w:hAnsi="Courier New" w:cs="Courier New"/>
        </w:rPr>
        <w:t>швейных</w:t>
      </w:r>
      <w:proofErr w:type="gramEnd"/>
      <w:r>
        <w:rPr>
          <w:rFonts w:ascii="Courier New" w:hAnsi="Courier New" w:cs="Courier New"/>
        </w:rPr>
        <w:t>, меховых и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│кожаных изделий, головных уборов и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│изделий текстильной галантереи, ремонт,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│пошив и вязание трикотажных изделий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│1.2.1. Ремонт </w:t>
      </w:r>
      <w:proofErr w:type="gramStart"/>
      <w:r>
        <w:rPr>
          <w:rFonts w:ascii="Courier New" w:hAnsi="Courier New" w:cs="Courier New"/>
        </w:rPr>
        <w:t>швейных</w:t>
      </w:r>
      <w:proofErr w:type="gramEnd"/>
      <w:r>
        <w:rPr>
          <w:rFonts w:ascii="Courier New" w:hAnsi="Courier New" w:cs="Courier New"/>
        </w:rPr>
        <w:t>, меховых и кожаных│0,20      │0,135     │0,1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│изделий, головных уборов, изделий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│текстильной галантереи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│1.2.2. Пошив </w:t>
      </w:r>
      <w:proofErr w:type="gramStart"/>
      <w:r>
        <w:rPr>
          <w:rFonts w:ascii="Courier New" w:hAnsi="Courier New" w:cs="Courier New"/>
        </w:rPr>
        <w:t>швейных</w:t>
      </w:r>
      <w:proofErr w:type="gramEnd"/>
      <w:r>
        <w:rPr>
          <w:rFonts w:ascii="Courier New" w:hAnsi="Courier New" w:cs="Courier New"/>
        </w:rPr>
        <w:t>, меховых и кожаных │0,20      │0,135     │0,1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│изделий, головных уборов, изделий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│текстильной галантереи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│1.2.3. Прочие услуги по ремонту и пошиву│0,20      │0,135     │0,1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│швейных, меховых и кожаных изделий,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│головных уборов и изделий </w:t>
      </w:r>
      <w:proofErr w:type="gramStart"/>
      <w:r>
        <w:rPr>
          <w:rFonts w:ascii="Courier New" w:hAnsi="Courier New" w:cs="Courier New"/>
        </w:rPr>
        <w:t>текстильной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│галантереи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│1.2.4. Ремонт трикотажных изделий       │0,15      │0,15      │0,06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│1.2.5. Пошив и вязание </w:t>
      </w:r>
      <w:proofErr w:type="gramStart"/>
      <w:r>
        <w:rPr>
          <w:rFonts w:ascii="Courier New" w:hAnsi="Courier New" w:cs="Courier New"/>
        </w:rPr>
        <w:t>трикотажных</w:t>
      </w:r>
      <w:proofErr w:type="gramEnd"/>
      <w:r>
        <w:rPr>
          <w:rFonts w:ascii="Courier New" w:hAnsi="Courier New" w:cs="Courier New"/>
        </w:rPr>
        <w:t xml:space="preserve">      │0,15      │0,15      │0,06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│изделий 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│1.2.6. Прочие услуги при пошиве и       │0,15      │0,15      │0,06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вязании</w:t>
      </w:r>
      <w:proofErr w:type="gramEnd"/>
      <w:r>
        <w:rPr>
          <w:rFonts w:ascii="Courier New" w:hAnsi="Courier New" w:cs="Courier New"/>
        </w:rPr>
        <w:t xml:space="preserve"> трикотажных изделий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 Ремонт, техническое обслуживание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│бытовой радиоэлектронной аппаратуры,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│бытовых машин и бытовых приборов и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│изготовление металлоизделий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│1.3.1. Ремонт и техническое обслуживание│0,45      │0,326     │0,153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│бытовой радиоэлектронной аппаратуры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│1.3.2. Ремонт бытовых машин             │0,45      │0,326     │0,153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│1.3.3. Ремонт бытовых приборов          │0,20      │0,157     │0,094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│1.3.4. Ремонт и изготовление            │0,45      │0,23      │0,19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│металлоизделий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│1.4. Ремонт мебели                      │0,32      │0,32      │0,19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│1.5. Химическая чистка, крашение, услуги│0,48      │0,32      │0,15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│прачечных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│1.6. Ремонт жилья, ремонт и             │0,32      │0,32      │0,24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│строительство других построек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│1.7. Услуги фотоателье и фот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│кинолабораторий, прочие услуги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│производственного характера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│1.7.1. Услуги фотоателье, фот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      │0,60      │0,336     │0,20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│кинолабораторий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│1.7.2. Прочие услуги </w:t>
      </w:r>
      <w:proofErr w:type="gramStart"/>
      <w:r>
        <w:rPr>
          <w:rFonts w:ascii="Courier New" w:hAnsi="Courier New" w:cs="Courier New"/>
        </w:rPr>
        <w:t>производственного</w:t>
      </w:r>
      <w:proofErr w:type="gramEnd"/>
      <w:r>
        <w:rPr>
          <w:rFonts w:ascii="Courier New" w:hAnsi="Courier New" w:cs="Courier New"/>
        </w:rPr>
        <w:t xml:space="preserve">  │0,09      │0,06      │0,04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│характера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 Услуги бань и душевых,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│парикмахерских. Услуги предприятий </w:t>
      </w:r>
      <w:proofErr w:type="gramStart"/>
      <w:r>
        <w:rPr>
          <w:rFonts w:ascii="Courier New" w:hAnsi="Courier New" w:cs="Courier New"/>
        </w:rPr>
        <w:t>по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│прокату. Ритуальные, обрядовые услуги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│1.8.1. Услуги бань и душевых            │0,32      │0,24      │0,19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│1.8.2. Прочие услуги, оказываемые в     │0,40      │0,32      │0,32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банях</w:t>
      </w:r>
      <w:proofErr w:type="gramEnd"/>
      <w:r>
        <w:rPr>
          <w:rFonts w:ascii="Courier New" w:hAnsi="Courier New" w:cs="Courier New"/>
        </w:rPr>
        <w:t xml:space="preserve"> и душевых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│1.8.3. Услуги парикмахерских            │0,48      │0,24      │0,24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│1.8.4. Услуги предприятий по прокату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│1.8.4.1. Прокат бытовой </w:t>
      </w:r>
      <w:proofErr w:type="gramStart"/>
      <w:r>
        <w:rPr>
          <w:rFonts w:ascii="Courier New" w:hAnsi="Courier New" w:cs="Courier New"/>
        </w:rPr>
        <w:t>радиоэлектронной</w:t>
      </w:r>
      <w:proofErr w:type="gramEnd"/>
      <w:r>
        <w:rPr>
          <w:rFonts w:ascii="Courier New" w:hAnsi="Courier New" w:cs="Courier New"/>
        </w:rPr>
        <w:t>│0,54      │0,25      │0,25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│аппаратуры и принадлежностей к ней,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│видеоигровых устройств, видеокассет;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│велосипедов водных, водных лыж, лодок,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│катеров; транспортных средств и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│принадлежностей к ним; домиков и палаток│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зонах отдыха; игровых автоматов,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│компьютеров, игровых программ,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│аудиовизуального оборудования,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│компьютерной техники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│1.8.4.2. Прочих предметов               │0,44      │0,24      │0,19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│1.8.5. Ритуальные услуги                │0,40      │0,32      │0,15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│1.8.6. Обрядовые услуги                 │0,40      │0,32      │0,15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│1.8.7. Прочие услуги </w:t>
      </w:r>
      <w:proofErr w:type="gramStart"/>
      <w:r>
        <w:rPr>
          <w:rFonts w:ascii="Courier New" w:hAnsi="Courier New" w:cs="Courier New"/>
        </w:rPr>
        <w:t>непроизводственного</w:t>
      </w:r>
      <w:proofErr w:type="gramEnd"/>
      <w:r>
        <w:rPr>
          <w:rFonts w:ascii="Courier New" w:hAnsi="Courier New" w:cs="Courier New"/>
        </w:rPr>
        <w:t>│0,40      │0,32      │0,24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│характера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 Оказание ветеринарных услуг          │0,15      │0,15      │0,12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 Оказание автотранспортных услуг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│3.1. По перевозке грузов                │1,0       │1,0       │1,0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│3.2. По перевозке пассажиров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│3.2.1. Автотранспортными средствами с   │1,0       │1,0       │1,0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│количеством посадочных мест до 4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│включительно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│3.2.2. Автотранспортными средствами с   │0,40      │0,40      │0,40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│количеством посадочных мест от 5 до 15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│включительно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│3.2.3. Автотранспортными средствами с   │0,23      │0,23      │0,23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│количеством посадочных мест от 16 и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│более   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 Оказание услуг по предоставлению во  │0,83      │0,39      │0,32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(в пользование) мест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│для стоянки </w:t>
      </w:r>
      <w:proofErr w:type="gramStart"/>
      <w:r>
        <w:rPr>
          <w:rFonts w:ascii="Courier New" w:hAnsi="Courier New" w:cs="Courier New"/>
        </w:rPr>
        <w:t>автомототранспортных</w:t>
      </w:r>
      <w:proofErr w:type="gramEnd"/>
      <w:r>
        <w:rPr>
          <w:rFonts w:ascii="Courier New" w:hAnsi="Courier New" w:cs="Courier New"/>
        </w:rPr>
        <w:t xml:space="preserve">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│средств, а также по хранению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│автомототранспортных средств </w:t>
      </w:r>
      <w:proofErr w:type="gramStart"/>
      <w:r>
        <w:rPr>
          <w:rFonts w:ascii="Courier New" w:hAnsi="Courier New" w:cs="Courier New"/>
        </w:rPr>
        <w:t>на</w:t>
      </w:r>
      <w:proofErr w:type="gramEnd"/>
      <w:r>
        <w:rPr>
          <w:rFonts w:ascii="Courier New" w:hAnsi="Courier New" w:cs="Courier New"/>
        </w:rPr>
        <w:t xml:space="preserve"> платных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стоянках</w:t>
      </w:r>
      <w:proofErr w:type="gramEnd"/>
      <w:r>
        <w:rPr>
          <w:rFonts w:ascii="Courier New" w:hAnsi="Courier New" w:cs="Courier New"/>
        </w:rPr>
        <w:t xml:space="preserve">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│5. Оказание услуг по ремонту,           │0,70      │0,235     │0,139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│техническому обслуживанию и мойке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│автомототранспортных средств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 Розничная торговля, осуществляемая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торговой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│сети, имеющие торговые залы: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│6.1. Сотовыми телефонами, аксессуарами к│1,0       │0,69      │0,62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│ним     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│6.2. Ювелирными изделиями, оружием      │0,48      │0,264     │0,198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│6.3. Подакцизными товарами              │0,30      │0,188     │0,125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│6.4. Аудио-, виде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другой бытовой    │0,25      │0,188     │0,188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│техникой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│6.5. Аудио- и видеокассетами с записями,│0,40      │0,15      │0,10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│компакт-дисками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│6.6. Лекарственными средствами          │0,60      │0,180     │0,150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│препаратами (кроме передачи            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│лекарственных препаратов по </w:t>
      </w:r>
      <w:proofErr w:type="gramStart"/>
      <w:r>
        <w:rPr>
          <w:rFonts w:ascii="Courier New" w:hAnsi="Courier New" w:cs="Courier New"/>
        </w:rPr>
        <w:t>льготным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│(бесплатным) рецептам, а также продукции│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│собственного производства (изготовления)│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│6.7. Печатной продукцией средств        │0,180     │0,120     │0,070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│массовой информации, книжной продукцией,│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│связанной с образованием, наукой и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│культурой (кроме продукции рекламного и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│эротического характера)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│6.8. Изделиями </w:t>
      </w:r>
      <w:proofErr w:type="gramStart"/>
      <w:r>
        <w:rPr>
          <w:rFonts w:ascii="Courier New" w:hAnsi="Courier New" w:cs="Courier New"/>
        </w:rPr>
        <w:t>народных</w:t>
      </w:r>
      <w:proofErr w:type="gramEnd"/>
      <w:r>
        <w:rPr>
          <w:rFonts w:ascii="Courier New" w:hAnsi="Courier New" w:cs="Courier New"/>
        </w:rPr>
        <w:t xml:space="preserve"> художественных  │0,09      │0,06      │0,04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│промыслов Краснодарского края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│6.9. Товарами по образцам               │1,0       │1,0       │0,92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│6.10. Прочими товарами                  │0,248     │0,166     │0,12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│6.11. Товарами, реализуемыми            │0,14      │0,09      │0,06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│предприятиями единой системы военной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│торговли Министерства обороны Российской│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│Федерации, </w:t>
      </w:r>
      <w:proofErr w:type="gramStart"/>
      <w:r>
        <w:rPr>
          <w:rFonts w:ascii="Courier New" w:hAnsi="Courier New" w:cs="Courier New"/>
        </w:rPr>
        <w:t>расположенными</w:t>
      </w:r>
      <w:proofErr w:type="gramEnd"/>
      <w:r>
        <w:rPr>
          <w:rFonts w:ascii="Courier New" w:hAnsi="Courier New" w:cs="Courier New"/>
        </w:rPr>
        <w:t xml:space="preserve"> на закрытых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территориях</w:t>
      </w:r>
      <w:proofErr w:type="gramEnd"/>
      <w:r>
        <w:rPr>
          <w:rFonts w:ascii="Courier New" w:hAnsi="Courier New" w:cs="Courier New"/>
        </w:rPr>
        <w:t xml:space="preserve"> воинских частей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 Розничная торговля, осуществляемая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торговой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│сети, не имеющие торговых залов, а также│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торговой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│сети, площадь торгового места в которых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│не превышает 5 квадратных метров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│7.1. Сотовыми телефонами, аксессуарами к│1,0       │0,98      │0,78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│ним     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│7.2. подакцизными товарами              │0,55      │0,387     │0,25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│7.3. Аудио-, виде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другой бытовой    │0,588     │0,324     │0,288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│техникой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│7.4. Аудио- и видеокассетами с записями,│0,46      │0,2       │0,2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│компакт-дисками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│7.5. Лекарственными средствами          │0,31      │0,09      │0,045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│препаратами (кроме передачи            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│лекарственных препаратов по </w:t>
      </w:r>
      <w:proofErr w:type="gramStart"/>
      <w:r>
        <w:rPr>
          <w:rFonts w:ascii="Courier New" w:hAnsi="Courier New" w:cs="Courier New"/>
        </w:rPr>
        <w:t>льготным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│(бесплатным) рецептам, а также продукции│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│собственного производства (изготовления)│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│7.6. Печатной продукцией средств        │0,324     │0,18      │0,132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│массовой информации, книжной продукцией,│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│связанной с образованием, наукой и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│культурой (кроме продукции рекламного и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│эротического характера)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│7.7. Изделиями </w:t>
      </w:r>
      <w:proofErr w:type="gramStart"/>
      <w:r>
        <w:rPr>
          <w:rFonts w:ascii="Courier New" w:hAnsi="Courier New" w:cs="Courier New"/>
        </w:rPr>
        <w:t>народных</w:t>
      </w:r>
      <w:proofErr w:type="gramEnd"/>
      <w:r>
        <w:rPr>
          <w:rFonts w:ascii="Courier New" w:hAnsi="Courier New" w:cs="Courier New"/>
        </w:rPr>
        <w:t xml:space="preserve"> художественных  │0,23      │0,14      │0,11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│промыслов Краснодарского края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│7.8. Строительными материалами, в том   │0,483     │0,264     │0,264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│числе </w:t>
      </w:r>
      <w:proofErr w:type="gramStart"/>
      <w:r>
        <w:rPr>
          <w:rFonts w:ascii="Courier New" w:hAnsi="Courier New" w:cs="Courier New"/>
        </w:rPr>
        <w:t>отделочными</w:t>
      </w:r>
      <w:proofErr w:type="gramEnd"/>
      <w:r>
        <w:rPr>
          <w:rFonts w:ascii="Courier New" w:hAnsi="Courier New" w:cs="Courier New"/>
        </w:rPr>
        <w:t>, а также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│металлопрокатом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│7.9. Прочими товарами                   │0,430     │0,180     │0,156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│7.10. Товарами, реализуемыми            │0,14      │0,09      │0,06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│предприятиями единой системы военной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│торговли Министерства обороны Российской│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│Федерации, </w:t>
      </w:r>
      <w:proofErr w:type="gramStart"/>
      <w:r>
        <w:rPr>
          <w:rFonts w:ascii="Courier New" w:hAnsi="Courier New" w:cs="Courier New"/>
        </w:rPr>
        <w:t>расположенными</w:t>
      </w:r>
      <w:proofErr w:type="gramEnd"/>
      <w:r>
        <w:rPr>
          <w:rFonts w:ascii="Courier New" w:hAnsi="Courier New" w:cs="Courier New"/>
        </w:rPr>
        <w:t xml:space="preserve"> на закрытых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территориях</w:t>
      </w:r>
      <w:proofErr w:type="gramEnd"/>
      <w:r>
        <w:rPr>
          <w:rFonts w:ascii="Courier New" w:hAnsi="Courier New" w:cs="Courier New"/>
        </w:rPr>
        <w:t xml:space="preserve"> воинских частей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 Розничная торговля, осуществляемая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торговой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│сети, не имеющие торговых залов, а также│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торговой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│сети, площадь торгового места в которых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│превышает 5 квадратных метров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│8.1. Сотовыми телефонами, аксессуарами к│1,0       │0,98      │0,78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│ним     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│8.2. Подакцизными товарами              │0,44      │0,31      │0,20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│8.3. Аудио-, виде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другой бытовой    │0,548     │0,302     │0,268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│техникой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│8.4. Аудио- и видеокассетами с записями │0,550     │0,240     │0,240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 компакт-дисками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│8.5. Лекарственными средствами и        │0,310     │0,090     │0,045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│препаратами (кроме передачи            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│лекарственных препаратов по </w:t>
      </w:r>
      <w:proofErr w:type="gramStart"/>
      <w:r>
        <w:rPr>
          <w:rFonts w:ascii="Courier New" w:hAnsi="Courier New" w:cs="Courier New"/>
        </w:rPr>
        <w:t>льготным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│(бесплатным) рецептам, а также продукции│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│собственного производства (изготовления)│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│8.6. Печатной продукцией средств        │0,324     │0,180     │0,132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│массовой информации, книжной продукцией,│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│связанной с образованием, наукой и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│культурой (кроме продукции рекламного и 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│эротического характера)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│8.7. Товарами по образцам               │1,0       │1,0       │0,78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│8.8. Строительными материалами, в том   │0,42      │0,23      │0,23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│числе </w:t>
      </w:r>
      <w:proofErr w:type="gramStart"/>
      <w:r>
        <w:rPr>
          <w:rFonts w:ascii="Courier New" w:hAnsi="Courier New" w:cs="Courier New"/>
        </w:rPr>
        <w:t>отделочными</w:t>
      </w:r>
      <w:proofErr w:type="gramEnd"/>
      <w:r>
        <w:rPr>
          <w:rFonts w:ascii="Courier New" w:hAnsi="Courier New" w:cs="Courier New"/>
        </w:rPr>
        <w:t>, а также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│металлопрокатом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│8.9. Изделиями </w:t>
      </w:r>
      <w:proofErr w:type="gramStart"/>
      <w:r>
        <w:rPr>
          <w:rFonts w:ascii="Courier New" w:hAnsi="Courier New" w:cs="Courier New"/>
        </w:rPr>
        <w:t>народных</w:t>
      </w:r>
      <w:proofErr w:type="gramEnd"/>
      <w:r>
        <w:rPr>
          <w:rFonts w:ascii="Courier New" w:hAnsi="Courier New" w:cs="Courier New"/>
        </w:rPr>
        <w:t xml:space="preserve"> художественных  │0,23      │0,14      │0,11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│промыслов Краснодарского края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│8.10. Прочими товарами                  │0,36      │0,15      │0,13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│9. Развозная и разносная розничная      │0,65      │0,37      │0,27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│торговля  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│10. Оказание услуг общественного питания│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организации </w:t>
      </w:r>
      <w:proofErr w:type="gramStart"/>
      <w:r>
        <w:rPr>
          <w:rFonts w:ascii="Courier New" w:hAnsi="Courier New" w:cs="Courier New"/>
        </w:rPr>
        <w:t>общественного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│питания, имеющие залы обслуживания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│посетителей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│10.1. В столовых, буфетах организаций и │0,033     │0,022     │0,022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│учреждений 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│10.2. </w:t>
      </w:r>
      <w:proofErr w:type="gramStart"/>
      <w:r>
        <w:rPr>
          <w:rFonts w:ascii="Courier New" w:hAnsi="Courier New" w:cs="Courier New"/>
        </w:rPr>
        <w:t>В столовых, детских кафе (исключая│0,209     │0,088     │0,044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│реализацию </w:t>
      </w:r>
      <w:proofErr w:type="gramStart"/>
      <w:r>
        <w:rPr>
          <w:rFonts w:ascii="Courier New" w:hAnsi="Courier New" w:cs="Courier New"/>
        </w:rPr>
        <w:t>алкогольной</w:t>
      </w:r>
      <w:proofErr w:type="gramEnd"/>
      <w:r>
        <w:rPr>
          <w:rFonts w:ascii="Courier New" w:hAnsi="Courier New" w:cs="Courier New"/>
        </w:rPr>
        <w:t xml:space="preserve"> и табачной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│продукции), а также буфетах концертно-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│зрелищных объектов культуры,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│обслуживающих исключительно зрителей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│10.3. В ресторанах, барах               │0,484     │0,330     │0,165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│10.4. </w:t>
      </w:r>
      <w:proofErr w:type="gramStart"/>
      <w:r>
        <w:rPr>
          <w:rFonts w:ascii="Courier New" w:hAnsi="Courier New" w:cs="Courier New"/>
        </w:rPr>
        <w:t>В закусочных, кафе (кроме         │0,483     │0,187     │0,143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│детских), прочих типах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│общественного питания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│11. Оказание услуг общественного питания│1,00      │0,94      │0,88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│через объекты организации </w:t>
      </w:r>
      <w:proofErr w:type="gramStart"/>
      <w:r>
        <w:rPr>
          <w:rFonts w:ascii="Courier New" w:hAnsi="Courier New" w:cs="Courier New"/>
        </w:rPr>
        <w:t>общественного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│питания, не имеющие залов обслуживания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│посетителей      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│12. Распространение наружной рекламы с  │0,10      │0,09      │0,07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│использованием рекламных конструкций (за│          │          │          │</w:t>
      </w:r>
      <w:proofErr w:type="gramEnd"/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│исключением рекламных конструкций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│автоматической сменой изображения и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│электронных табло)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│13. Распространение наружной рекламы с  │0,10      │0,09      │0,07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│использованием рекламных конструкций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│автоматической сменой изображения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│14. Распространение наружной рекламы    │0,22      │0,18      │0,13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│посредством электронных табло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 Размещение рекламы с использованием │0,26      │0,24      │0,20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│внешних и внутренних поверхностей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│транспортных средств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│16. Оказание услуг по </w:t>
      </w:r>
      <w:proofErr w:type="gramStart"/>
      <w:r>
        <w:rPr>
          <w:rFonts w:ascii="Courier New" w:hAnsi="Courier New" w:cs="Courier New"/>
        </w:rPr>
        <w:t>временному</w:t>
      </w:r>
      <w:proofErr w:type="gramEnd"/>
      <w:r>
        <w:rPr>
          <w:rFonts w:ascii="Courier New" w:hAnsi="Courier New" w:cs="Courier New"/>
        </w:rPr>
        <w:t xml:space="preserve">        │0,65      │0,61      │0,50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│размещению и проживанию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│17. Оказание услуг по передаче </w:t>
      </w:r>
      <w:proofErr w:type="gramStart"/>
      <w:r>
        <w:rPr>
          <w:rFonts w:ascii="Courier New" w:hAnsi="Courier New" w:cs="Courier New"/>
        </w:rPr>
        <w:t>во</w:t>
      </w:r>
      <w:proofErr w:type="gramEnd"/>
      <w:r>
        <w:rPr>
          <w:rFonts w:ascii="Courier New" w:hAnsi="Courier New" w:cs="Courier New"/>
        </w:rPr>
        <w:t xml:space="preserve">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│торговых мест, расположенных в объектах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│стационарной торговой сети, не </w:t>
      </w:r>
      <w:proofErr w:type="gramStart"/>
      <w:r>
        <w:rPr>
          <w:rFonts w:ascii="Courier New" w:hAnsi="Courier New" w:cs="Courier New"/>
        </w:rPr>
        <w:t>имеющих</w:t>
      </w:r>
      <w:proofErr w:type="gramEnd"/>
      <w:r>
        <w:rPr>
          <w:rFonts w:ascii="Courier New" w:hAnsi="Courier New" w:cs="Courier New"/>
        </w:rPr>
        <w:t xml:space="preserve">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│торговых залов, объектов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питания, не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│имеющих зала обслуживания посетителей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│17.1. Оказание услуг по передаче во     │0,312     │0,207     │0,207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│торговых мест, расположенных в объектах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│стационарной торговой сети, не </w:t>
      </w:r>
      <w:proofErr w:type="gramStart"/>
      <w:r>
        <w:rPr>
          <w:rFonts w:ascii="Courier New" w:hAnsi="Courier New" w:cs="Courier New"/>
        </w:rPr>
        <w:t>имеющих</w:t>
      </w:r>
      <w:proofErr w:type="gramEnd"/>
      <w:r>
        <w:rPr>
          <w:rFonts w:ascii="Courier New" w:hAnsi="Courier New" w:cs="Courier New"/>
        </w:rPr>
        <w:t xml:space="preserve">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│торговых залов, объектов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питания, не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│имеющих зала обслуживания посетителей,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│если площадь каждого из них не превышает│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 квадратных метров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│17.2. Оказание услуг по передаче во     │0,200     │0,177     │0,177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│торговых мест, расположенных в объектах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│стационарной торговой сети, не </w:t>
      </w:r>
      <w:proofErr w:type="gramStart"/>
      <w:r>
        <w:rPr>
          <w:rFonts w:ascii="Courier New" w:hAnsi="Courier New" w:cs="Courier New"/>
        </w:rPr>
        <w:t>имеющих</w:t>
      </w:r>
      <w:proofErr w:type="gramEnd"/>
      <w:r>
        <w:rPr>
          <w:rFonts w:ascii="Courier New" w:hAnsi="Courier New" w:cs="Courier New"/>
        </w:rPr>
        <w:t xml:space="preserve">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│торговых залов, объектов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питания, не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│имеющих зала обслуживания посетителей,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│если площадь каждого из них превышает 5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│квадратных метров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│18. Оказание услуг по передаче </w:t>
      </w:r>
      <w:proofErr w:type="gramStart"/>
      <w:r>
        <w:rPr>
          <w:rFonts w:ascii="Courier New" w:hAnsi="Courier New" w:cs="Courier New"/>
        </w:rPr>
        <w:t>во</w:t>
      </w:r>
      <w:proofErr w:type="gramEnd"/>
      <w:r>
        <w:rPr>
          <w:rFonts w:ascii="Courier New" w:hAnsi="Courier New" w:cs="Courier New"/>
        </w:rPr>
        <w:t xml:space="preserve">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│земельных участков для размещения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│объектов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и нестационарной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│18.1. Оказание услуг по передаче во     │0,36      │0,20      │0,08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│земельных участков для размещения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│объектов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и нестационарной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питания, если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│площадь земельного участка не превышает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 квадратных метров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│18.2. Оказание услуг по передаче во     │0,11      │0,07      │0,07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│временное владение и (или) в пользование│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│земельных участков для размещения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│объектов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и нестационарной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│торговой сети, а также объектов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│организации общественного питания, если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│площадь земельного участка превышает 10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│квадратных метров                       │          │          │          │</w:t>
      </w:r>
    </w:p>
    <w:p w:rsidR="004A399E" w:rsidRDefault="004A399E" w:rsidP="004A39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└────────────────────────────────────────┴──────────┴──────────┴──────────┘</w:t>
      </w:r>
    </w:p>
    <w:p w:rsidR="00445205" w:rsidRDefault="00445205"/>
    <w:sectPr w:rsidR="0044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5E"/>
    <w:rsid w:val="00445205"/>
    <w:rsid w:val="004A399E"/>
    <w:rsid w:val="005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3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99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A3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99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A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3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99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A3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9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3A388071BD401BA08D9A8170B2B606282530C49967EE683BAE2B3EC17265FFG0b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A388071BD401BA08D848C66DEE90C2E2A6DC99B65E43763F1706396G7bBM" TargetMode="External"/><Relationship Id="rId5" Type="http://schemas.openxmlformats.org/officeDocument/2006/relationships/hyperlink" Target="consultantplus://offline/ref=883A388071BD401BA08D848C66DEE90C2E2A69CD9E66E43763F17063967B6FA84BE706CF407D2D86G4b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4931</Words>
  <Characters>28107</Characters>
  <Application>Microsoft Office Word</Application>
  <DocSecurity>0</DocSecurity>
  <Lines>234</Lines>
  <Paragraphs>65</Paragraphs>
  <ScaleCrop>false</ScaleCrop>
  <Company/>
  <LinksUpToDate>false</LinksUpToDate>
  <CharactersWithSpaces>32973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2017-07-25T11:14:00Z</dcterms:created>
  <dcterms:modified xsi:type="dcterms:W3CDTF">2017-07-25T11:15:00Z</dcterms:modified>
</cp:coreProperties>
</file>