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D82" w:rsidRPr="00F271E5" w:rsidRDefault="00B72D82" w:rsidP="00B72D82">
      <w:pPr>
        <w:tabs>
          <w:tab w:val="left" w:pos="1640"/>
        </w:tabs>
        <w:ind w:right="1407"/>
        <w:jc w:val="center"/>
        <w:rPr>
          <w:sz w:val="22"/>
          <w:szCs w:val="22"/>
        </w:rPr>
      </w:pPr>
      <w:r w:rsidRPr="00F271E5">
        <w:rPr>
          <w:sz w:val="22"/>
          <w:szCs w:val="22"/>
        </w:rPr>
        <w:t>Объявление (информация) о приеме документов</w:t>
      </w:r>
    </w:p>
    <w:p w:rsidR="00B72D82" w:rsidRPr="00F271E5" w:rsidRDefault="00B72D82" w:rsidP="00B72D82">
      <w:pPr>
        <w:pStyle w:val="3"/>
        <w:rPr>
          <w:sz w:val="22"/>
          <w:szCs w:val="22"/>
        </w:rPr>
      </w:pPr>
      <w:r w:rsidRPr="00F271E5">
        <w:rPr>
          <w:sz w:val="22"/>
          <w:szCs w:val="22"/>
        </w:rPr>
        <w:t xml:space="preserve">для участия в конкурсе на </w:t>
      </w:r>
      <w:r>
        <w:rPr>
          <w:sz w:val="22"/>
          <w:szCs w:val="22"/>
        </w:rPr>
        <w:t>включение в резерв  ведущей</w:t>
      </w:r>
      <w:r w:rsidRPr="0057630F">
        <w:rPr>
          <w:sz w:val="22"/>
          <w:szCs w:val="22"/>
        </w:rPr>
        <w:t xml:space="preserve"> </w:t>
      </w:r>
      <w:r>
        <w:rPr>
          <w:sz w:val="22"/>
          <w:szCs w:val="22"/>
        </w:rPr>
        <w:t xml:space="preserve"> </w:t>
      </w:r>
      <w:proofErr w:type="gramStart"/>
      <w:r>
        <w:rPr>
          <w:sz w:val="22"/>
          <w:szCs w:val="22"/>
        </w:rPr>
        <w:t xml:space="preserve">группы должностей  государственной </w:t>
      </w:r>
      <w:r w:rsidRPr="00F271E5">
        <w:rPr>
          <w:sz w:val="22"/>
          <w:szCs w:val="22"/>
        </w:rPr>
        <w:t>гражданской службы Инспекции Федеральной налоговой службы</w:t>
      </w:r>
      <w:proofErr w:type="gramEnd"/>
      <w:r w:rsidRPr="00F271E5">
        <w:rPr>
          <w:sz w:val="22"/>
          <w:szCs w:val="22"/>
        </w:rPr>
        <w:t xml:space="preserve"> № 4 по г. Краснодару</w:t>
      </w:r>
    </w:p>
    <w:p w:rsidR="00B72D82" w:rsidRPr="00F271E5" w:rsidRDefault="00B72D82" w:rsidP="00B72D82">
      <w:pPr>
        <w:ind w:firstLine="663"/>
        <w:jc w:val="both"/>
        <w:rPr>
          <w:color w:val="000000"/>
          <w:sz w:val="22"/>
          <w:szCs w:val="22"/>
        </w:rPr>
      </w:pPr>
      <w:r w:rsidRPr="00F271E5">
        <w:rPr>
          <w:color w:val="000000"/>
          <w:sz w:val="22"/>
          <w:szCs w:val="22"/>
        </w:rPr>
        <w:t>1</w:t>
      </w:r>
      <w:r w:rsidRPr="00F271E5">
        <w:rPr>
          <w:b/>
          <w:bCs/>
          <w:color w:val="000000"/>
          <w:sz w:val="22"/>
          <w:szCs w:val="22"/>
        </w:rPr>
        <w:t>.</w:t>
      </w:r>
      <w:r w:rsidRPr="00F271E5">
        <w:rPr>
          <w:bCs/>
          <w:color w:val="000000"/>
          <w:sz w:val="22"/>
          <w:szCs w:val="22"/>
        </w:rPr>
        <w:t> </w:t>
      </w:r>
      <w:r w:rsidRPr="00F271E5">
        <w:rPr>
          <w:color w:val="000000"/>
          <w:sz w:val="22"/>
          <w:szCs w:val="22"/>
        </w:rPr>
        <w:t xml:space="preserve">Инспекция Федеральной налоговой службы № 4 по г. Краснодару, </w:t>
      </w:r>
      <w:smartTag w:uri="urn:schemas-microsoft-com:office:smarttags" w:element="metricconverter">
        <w:smartTagPr>
          <w:attr w:name="ProductID" w:val="350049, г"/>
        </w:smartTagPr>
        <w:r w:rsidRPr="00F271E5">
          <w:rPr>
            <w:color w:val="000000"/>
            <w:sz w:val="22"/>
            <w:szCs w:val="22"/>
          </w:rPr>
          <w:t>350049, г</w:t>
        </w:r>
      </w:smartTag>
      <w:r w:rsidRPr="00F271E5">
        <w:rPr>
          <w:color w:val="000000"/>
          <w:sz w:val="22"/>
          <w:szCs w:val="22"/>
        </w:rPr>
        <w:t xml:space="preserve">. Краснодар, ул. Красных Партизан, д. 122, телефон: (861) 214-12-02, факс 214-11-96, </w:t>
      </w:r>
      <w:proofErr w:type="gramStart"/>
      <w:r w:rsidRPr="00F271E5">
        <w:rPr>
          <w:color w:val="000000"/>
          <w:sz w:val="22"/>
          <w:szCs w:val="22"/>
        </w:rPr>
        <w:t>Е</w:t>
      </w:r>
      <w:proofErr w:type="gramEnd"/>
      <w:r w:rsidRPr="00F271E5">
        <w:rPr>
          <w:color w:val="000000"/>
          <w:sz w:val="22"/>
          <w:szCs w:val="22"/>
        </w:rPr>
        <w:t>-</w:t>
      </w:r>
      <w:proofErr w:type="spellStart"/>
      <w:r w:rsidRPr="00F271E5">
        <w:rPr>
          <w:color w:val="000000"/>
          <w:sz w:val="22"/>
          <w:szCs w:val="22"/>
        </w:rPr>
        <w:t>mail</w:t>
      </w:r>
      <w:proofErr w:type="spellEnd"/>
      <w:r w:rsidRPr="00F271E5">
        <w:rPr>
          <w:color w:val="000000"/>
          <w:sz w:val="22"/>
          <w:szCs w:val="22"/>
        </w:rPr>
        <w:t xml:space="preserve">: </w:t>
      </w:r>
      <w:r w:rsidRPr="00F271E5">
        <w:rPr>
          <w:color w:val="000000"/>
          <w:sz w:val="22"/>
          <w:szCs w:val="22"/>
          <w:lang w:val="en-US"/>
        </w:rPr>
        <w:t>http</w:t>
      </w:r>
      <w:r w:rsidRPr="00F271E5">
        <w:rPr>
          <w:color w:val="000000"/>
          <w:sz w:val="22"/>
          <w:szCs w:val="22"/>
        </w:rPr>
        <w:t>://</w:t>
      </w:r>
      <w:r w:rsidRPr="00F271E5">
        <w:rPr>
          <w:color w:val="000000"/>
          <w:sz w:val="22"/>
          <w:szCs w:val="22"/>
          <w:lang w:val="en-US"/>
        </w:rPr>
        <w:t>www</w:t>
      </w:r>
      <w:r w:rsidRPr="00F271E5">
        <w:rPr>
          <w:color w:val="000000"/>
          <w:sz w:val="22"/>
          <w:szCs w:val="22"/>
        </w:rPr>
        <w:t>.</w:t>
      </w:r>
      <w:r w:rsidRPr="00F271E5">
        <w:rPr>
          <w:color w:val="000000"/>
          <w:sz w:val="22"/>
          <w:szCs w:val="22"/>
          <w:lang w:val="en-US"/>
        </w:rPr>
        <w:t>n</w:t>
      </w:r>
      <w:r w:rsidRPr="00F271E5">
        <w:rPr>
          <w:color w:val="000000"/>
          <w:sz w:val="22"/>
          <w:szCs w:val="22"/>
        </w:rPr>
        <w:t>alog2311@</w:t>
      </w:r>
      <w:r w:rsidRPr="00F271E5">
        <w:rPr>
          <w:color w:val="000000"/>
          <w:sz w:val="22"/>
          <w:szCs w:val="22"/>
          <w:lang w:val="en-US"/>
        </w:rPr>
        <w:t>mail</w:t>
      </w:r>
      <w:r w:rsidRPr="00F271E5">
        <w:rPr>
          <w:color w:val="000000"/>
          <w:sz w:val="22"/>
          <w:szCs w:val="22"/>
        </w:rPr>
        <w:t>.</w:t>
      </w:r>
      <w:proofErr w:type="spellStart"/>
      <w:r w:rsidRPr="00F271E5">
        <w:rPr>
          <w:color w:val="000000"/>
          <w:sz w:val="22"/>
          <w:szCs w:val="22"/>
          <w:lang w:val="en-US"/>
        </w:rPr>
        <w:t>ru</w:t>
      </w:r>
      <w:proofErr w:type="spellEnd"/>
      <w:r w:rsidRPr="00F271E5">
        <w:rPr>
          <w:color w:val="000000"/>
          <w:sz w:val="22"/>
          <w:szCs w:val="22"/>
        </w:rPr>
        <w:t xml:space="preserve">, в лице начальника Чумак Ирины Константиновны, </w:t>
      </w:r>
      <w:r w:rsidRPr="001A7BB4">
        <w:rPr>
          <w:color w:val="000000"/>
          <w:sz w:val="22"/>
          <w:szCs w:val="22"/>
        </w:rPr>
        <w:t>действующего на основании Положения об Инспекции Федеральной налоговой службы № 4 по г. Краснодару от 20 мая 2019 года</w:t>
      </w:r>
      <w:r w:rsidRPr="00F271E5">
        <w:rPr>
          <w:color w:val="000000"/>
          <w:sz w:val="22"/>
          <w:szCs w:val="22"/>
        </w:rPr>
        <w:t>, объявляет конкурс на</w:t>
      </w:r>
      <w:r w:rsidRPr="0057630F">
        <w:rPr>
          <w:color w:val="000000"/>
          <w:sz w:val="22"/>
          <w:szCs w:val="22"/>
        </w:rPr>
        <w:t xml:space="preserve"> </w:t>
      </w:r>
      <w:r>
        <w:rPr>
          <w:color w:val="000000"/>
          <w:sz w:val="22"/>
          <w:szCs w:val="22"/>
        </w:rPr>
        <w:t xml:space="preserve">включение в кадровый резерв ведущей группы должностей </w:t>
      </w:r>
      <w:r w:rsidRPr="00F271E5">
        <w:rPr>
          <w:color w:val="000000"/>
          <w:sz w:val="22"/>
          <w:szCs w:val="22"/>
        </w:rPr>
        <w:t>федеральной государственной гражданской службы Инспекции Федеральной налоговой службы № 4 по г. Краснодару:</w:t>
      </w:r>
    </w:p>
    <w:p w:rsidR="00B72D82" w:rsidRDefault="00B72D82" w:rsidP="00B72D82">
      <w:pPr>
        <w:jc w:val="both"/>
        <w:rPr>
          <w:sz w:val="22"/>
          <w:szCs w:val="22"/>
        </w:rPr>
      </w:pPr>
      <w:r w:rsidRPr="00F271E5">
        <w:rPr>
          <w:sz w:val="22"/>
          <w:szCs w:val="22"/>
        </w:rPr>
        <w:t xml:space="preserve">К претендентам на замещение </w:t>
      </w:r>
      <w:r>
        <w:rPr>
          <w:sz w:val="22"/>
          <w:szCs w:val="22"/>
        </w:rPr>
        <w:t xml:space="preserve">ведущей группы </w:t>
      </w:r>
      <w:r w:rsidRPr="00F271E5">
        <w:rPr>
          <w:sz w:val="22"/>
          <w:szCs w:val="22"/>
        </w:rPr>
        <w:t>должностей –</w:t>
      </w:r>
      <w:r>
        <w:rPr>
          <w:sz w:val="22"/>
          <w:szCs w:val="22"/>
        </w:rPr>
        <w:t xml:space="preserve"> главный </w:t>
      </w:r>
      <w:r w:rsidRPr="00F271E5">
        <w:rPr>
          <w:sz w:val="22"/>
          <w:szCs w:val="22"/>
        </w:rPr>
        <w:t xml:space="preserve">государственный налоговый инспектор </w:t>
      </w:r>
      <w:r>
        <w:rPr>
          <w:sz w:val="22"/>
          <w:szCs w:val="22"/>
        </w:rPr>
        <w:t>предъявляются следующие требования</w:t>
      </w:r>
      <w:r w:rsidRPr="00F271E5">
        <w:rPr>
          <w:sz w:val="22"/>
          <w:szCs w:val="22"/>
        </w:rPr>
        <w:t>:</w:t>
      </w:r>
    </w:p>
    <w:p w:rsidR="00B72D82" w:rsidRPr="00841179" w:rsidRDefault="00B72D82" w:rsidP="00B72D82">
      <w:pPr>
        <w:autoSpaceDE w:val="0"/>
        <w:autoSpaceDN w:val="0"/>
        <w:adjustRightInd w:val="0"/>
        <w:jc w:val="both"/>
        <w:outlineLvl w:val="2"/>
      </w:pPr>
      <w:r w:rsidRPr="00841179">
        <w:t>Базовые квалификационные требования:</w:t>
      </w:r>
    </w:p>
    <w:p w:rsidR="00B72D82" w:rsidRPr="00841179" w:rsidRDefault="00B72D82" w:rsidP="00B72D82">
      <w:pPr>
        <w:autoSpaceDE w:val="0"/>
        <w:autoSpaceDN w:val="0"/>
        <w:adjustRightInd w:val="0"/>
        <w:jc w:val="both"/>
        <w:outlineLvl w:val="2"/>
        <w:rPr>
          <w:b/>
        </w:rPr>
      </w:pPr>
      <w:r w:rsidRPr="00F910F8">
        <w:t>а) наличие высшего образования не ниже уровня бакалавриата.</w:t>
      </w:r>
    </w:p>
    <w:p w:rsidR="00B72D82" w:rsidRDefault="00B72D82" w:rsidP="00B72D82">
      <w:pPr>
        <w:pStyle w:val="ConsPlusNormal"/>
        <w:ind w:hanging="27"/>
        <w:jc w:val="both"/>
        <w:rPr>
          <w:rFonts w:ascii="Times New Roman" w:hAnsi="Times New Roman" w:cs="Times New Roman"/>
          <w:sz w:val="24"/>
          <w:szCs w:val="24"/>
        </w:rPr>
      </w:pPr>
      <w:r>
        <w:rPr>
          <w:rFonts w:ascii="Times New Roman" w:hAnsi="Times New Roman" w:cs="Times New Roman"/>
          <w:sz w:val="24"/>
          <w:szCs w:val="24"/>
        </w:rPr>
        <w:t xml:space="preserve"> </w:t>
      </w:r>
      <w:r w:rsidRPr="00F910F8">
        <w:rPr>
          <w:rFonts w:ascii="Times New Roman" w:hAnsi="Times New Roman" w:cs="Times New Roman"/>
          <w:sz w:val="24"/>
          <w:szCs w:val="24"/>
        </w:rPr>
        <w:t>б) требований к стажу гражданской службы или работы по специальности,   направлению подготовки, не установлено;</w:t>
      </w:r>
    </w:p>
    <w:p w:rsidR="00B72D82" w:rsidRPr="00F910F8" w:rsidRDefault="00B72D82" w:rsidP="00B72D82">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xml:space="preserve"> в) наличие базовых знаний:</w:t>
      </w:r>
    </w:p>
    <w:p w:rsidR="00B72D82" w:rsidRPr="00F910F8" w:rsidRDefault="00B72D82" w:rsidP="00B72D82">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знание государственного языка Российской Федерации (русского языка);</w:t>
      </w:r>
    </w:p>
    <w:p w:rsidR="00B72D82" w:rsidRPr="00F910F8" w:rsidRDefault="00B72D82" w:rsidP="00B72D82">
      <w:pPr>
        <w:pStyle w:val="ConsPlusNormal"/>
        <w:ind w:firstLine="34"/>
        <w:jc w:val="both"/>
        <w:rPr>
          <w:rFonts w:ascii="Times New Roman" w:hAnsi="Times New Roman" w:cs="Times New Roman"/>
          <w:sz w:val="24"/>
          <w:szCs w:val="24"/>
        </w:rPr>
      </w:pPr>
      <w:r w:rsidRPr="00F910F8">
        <w:rPr>
          <w:rFonts w:ascii="Times New Roman" w:hAnsi="Times New Roman" w:cs="Times New Roman"/>
          <w:sz w:val="24"/>
          <w:szCs w:val="24"/>
        </w:rPr>
        <w:t xml:space="preserve">-знание основ </w:t>
      </w:r>
      <w:hyperlink r:id="rId5" w:history="1">
        <w:r w:rsidRPr="00F910F8">
          <w:rPr>
            <w:rFonts w:ascii="Times New Roman" w:hAnsi="Times New Roman" w:cs="Times New Roman"/>
            <w:sz w:val="24"/>
            <w:szCs w:val="24"/>
          </w:rPr>
          <w:t>Конституции</w:t>
        </w:r>
      </w:hyperlink>
      <w:r w:rsidRPr="00F910F8">
        <w:rPr>
          <w:rFonts w:ascii="Times New Roman" w:hAnsi="Times New Roman" w:cs="Times New Roman"/>
          <w:sz w:val="24"/>
          <w:szCs w:val="24"/>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w:t>
      </w:r>
      <w:r>
        <w:rPr>
          <w:rFonts w:ascii="Times New Roman" w:hAnsi="Times New Roman" w:cs="Times New Roman"/>
          <w:sz w:val="24"/>
          <w:szCs w:val="24"/>
        </w:rPr>
        <w:t xml:space="preserve"> №273</w:t>
      </w:r>
      <w:r w:rsidRPr="00F910F8">
        <w:rPr>
          <w:rFonts w:ascii="Times New Roman" w:hAnsi="Times New Roman" w:cs="Times New Roman"/>
          <w:sz w:val="24"/>
          <w:szCs w:val="24"/>
        </w:rPr>
        <w:t xml:space="preserve"> «О противодействии коррупции»;</w:t>
      </w:r>
    </w:p>
    <w:p w:rsidR="00B72D82" w:rsidRPr="00F910F8" w:rsidRDefault="00B72D82" w:rsidP="00B72D82">
      <w:pPr>
        <w:pStyle w:val="ConsPlusNormal"/>
        <w:ind w:firstLine="34"/>
        <w:jc w:val="both"/>
        <w:rPr>
          <w:rFonts w:ascii="Times New Roman" w:hAnsi="Times New Roman" w:cs="Times New Roman"/>
          <w:sz w:val="24"/>
          <w:szCs w:val="24"/>
        </w:rPr>
      </w:pPr>
      <w:r w:rsidRPr="00F910F8">
        <w:rPr>
          <w:rFonts w:ascii="Times New Roman" w:hAnsi="Times New Roman" w:cs="Times New Roman"/>
          <w:sz w:val="24"/>
          <w:szCs w:val="24"/>
        </w:rPr>
        <w:t>- требования к знаниям и умениям в области информационно-коммуникационных технологий:</w:t>
      </w:r>
    </w:p>
    <w:p w:rsidR="00B72D82" w:rsidRPr="00F910F8" w:rsidRDefault="00B72D82" w:rsidP="00B72D82">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 информационной безопасности и защиты информации;</w:t>
      </w:r>
    </w:p>
    <w:p w:rsidR="00B72D82" w:rsidRPr="00F910F8" w:rsidRDefault="00B72D82" w:rsidP="00B72D82">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основных положений законодательства о персональных данных;</w:t>
      </w:r>
    </w:p>
    <w:p w:rsidR="00B72D82" w:rsidRPr="00F910F8" w:rsidRDefault="00B72D82" w:rsidP="00B72D82">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-знание общих принципов функционирования системы электронного документооборота;</w:t>
      </w:r>
    </w:p>
    <w:p w:rsidR="00B72D82" w:rsidRPr="00F910F8" w:rsidRDefault="00B72D82" w:rsidP="00B72D82">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основных положений законодательства об электронной подписи;</w:t>
      </w:r>
    </w:p>
    <w:p w:rsidR="00B72D82" w:rsidRPr="00F910F8" w:rsidRDefault="00B72D82" w:rsidP="00B72D82">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знания и умения по применению персонального компьютера;</w:t>
      </w:r>
    </w:p>
    <w:p w:rsidR="00B72D82" w:rsidRPr="00841179" w:rsidRDefault="00B72D82" w:rsidP="00B72D82">
      <w:pPr>
        <w:pStyle w:val="ConsPlusNormal"/>
        <w:ind w:firstLine="0"/>
        <w:jc w:val="both"/>
        <w:rPr>
          <w:rFonts w:ascii="Times New Roman" w:hAnsi="Times New Roman" w:cs="Times New Roman"/>
          <w:sz w:val="24"/>
          <w:szCs w:val="24"/>
        </w:rPr>
      </w:pPr>
      <w:r w:rsidRPr="00841179">
        <w:rPr>
          <w:rFonts w:ascii="Times New Roman" w:hAnsi="Times New Roman" w:cs="Times New Roman"/>
          <w:sz w:val="24"/>
          <w:szCs w:val="24"/>
        </w:rPr>
        <w:t xml:space="preserve">        Наличие умений.</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841179">
        <w:rPr>
          <w:rFonts w:ascii="Times New Roman" w:hAnsi="Times New Roman" w:cs="Times New Roman"/>
          <w:sz w:val="24"/>
          <w:szCs w:val="24"/>
        </w:rPr>
        <w:t>Общие:</w:t>
      </w:r>
    </w:p>
    <w:p w:rsidR="00B72D82" w:rsidRPr="00F910F8" w:rsidRDefault="00B72D82" w:rsidP="00B72D82">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умение мыслить системно (стратегически);</w:t>
      </w:r>
    </w:p>
    <w:p w:rsidR="00B72D82" w:rsidRPr="00F910F8" w:rsidRDefault="00B72D82" w:rsidP="00B72D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w:t>
      </w:r>
      <w:r w:rsidRPr="00F910F8">
        <w:rPr>
          <w:rFonts w:ascii="Times New Roman" w:hAnsi="Times New Roman" w:cs="Times New Roman"/>
          <w:sz w:val="24"/>
          <w:szCs w:val="24"/>
        </w:rPr>
        <w:t>умение планировать, рационально использовать служебное время и достигать результата;</w:t>
      </w:r>
    </w:p>
    <w:p w:rsidR="00B72D82" w:rsidRPr="00F910F8" w:rsidRDefault="00B72D82" w:rsidP="00B72D82">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коммуникативные умения;</w:t>
      </w:r>
    </w:p>
    <w:p w:rsidR="00B72D82" w:rsidRPr="00F910F8" w:rsidRDefault="00B72D82" w:rsidP="00B72D82">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умение управлять изменениями.</w:t>
      </w:r>
    </w:p>
    <w:p w:rsidR="00B72D82" w:rsidRPr="00841179" w:rsidRDefault="00B72D82" w:rsidP="00B72D82">
      <w:pPr>
        <w:widowControl w:val="0"/>
        <w:autoSpaceDE w:val="0"/>
        <w:autoSpaceDN w:val="0"/>
        <w:ind w:firstLine="540"/>
        <w:jc w:val="both"/>
      </w:pPr>
      <w:r w:rsidRPr="00841179">
        <w:t>Профессионально-функциональные квалификационные требования:</w:t>
      </w:r>
    </w:p>
    <w:p w:rsidR="00B72D82" w:rsidRPr="00F910F8" w:rsidRDefault="00B72D82" w:rsidP="00B72D82">
      <w:pPr>
        <w:widowControl w:val="0"/>
        <w:autoSpaceDE w:val="0"/>
        <w:autoSpaceDN w:val="0"/>
        <w:ind w:firstLine="540"/>
        <w:jc w:val="both"/>
      </w:pPr>
      <w:r w:rsidRPr="00841179">
        <w:t>Наличие высшего образования</w:t>
      </w:r>
      <w:r w:rsidRPr="00F910F8">
        <w:t xml:space="preserve">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B72D82" w:rsidRPr="00F910F8" w:rsidRDefault="00B72D82" w:rsidP="00B72D82">
      <w:pPr>
        <w:widowControl w:val="0"/>
        <w:autoSpaceDE w:val="0"/>
        <w:autoSpaceDN w:val="0"/>
        <w:ind w:firstLine="540"/>
        <w:jc w:val="both"/>
      </w:pPr>
      <w:r w:rsidRPr="00F910F8">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  «Коммерция»</w:t>
      </w:r>
      <w:r>
        <w:t>,</w:t>
      </w:r>
      <w:r w:rsidRPr="00F910F8">
        <w:t xml:space="preserve"> «Товароведение».</w:t>
      </w:r>
    </w:p>
    <w:p w:rsidR="00B72D82" w:rsidRPr="00841179" w:rsidRDefault="00B72D82" w:rsidP="00B72D82">
      <w:pPr>
        <w:widowControl w:val="0"/>
        <w:autoSpaceDE w:val="0"/>
        <w:autoSpaceDN w:val="0"/>
        <w:ind w:firstLine="540"/>
        <w:jc w:val="both"/>
      </w:pPr>
      <w:r w:rsidRPr="00841179">
        <w:t>Профессиональные квалификационные требования</w:t>
      </w:r>
    </w:p>
    <w:p w:rsidR="00B72D82" w:rsidRPr="00841179" w:rsidRDefault="00B72D82" w:rsidP="00B72D82">
      <w:pPr>
        <w:widowControl w:val="0"/>
        <w:autoSpaceDE w:val="0"/>
        <w:autoSpaceDN w:val="0"/>
        <w:ind w:firstLine="540"/>
        <w:jc w:val="both"/>
        <w:rPr>
          <w:color w:val="FF0000"/>
        </w:rPr>
      </w:pPr>
      <w:r w:rsidRPr="00841179">
        <w:t xml:space="preserve">а) наличие профессиональных знаний в сфере законодательства Российской Федерации: </w:t>
      </w:r>
    </w:p>
    <w:p w:rsidR="00B72D82" w:rsidRDefault="00B72D82" w:rsidP="00B72D82">
      <w:pPr>
        <w:pStyle w:val="ConsPlusNormal"/>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910F8">
        <w:rPr>
          <w:rFonts w:ascii="Times New Roman" w:hAnsi="Times New Roman" w:cs="Times New Roman"/>
          <w:sz w:val="24"/>
          <w:szCs w:val="24"/>
        </w:rPr>
        <w:t xml:space="preserve">включая </w:t>
      </w:r>
      <w:hyperlink r:id="rId6" w:history="1">
        <w:r w:rsidRPr="00F910F8">
          <w:rPr>
            <w:rFonts w:ascii="Times New Roman" w:hAnsi="Times New Roman" w:cs="Times New Roman"/>
            <w:sz w:val="24"/>
            <w:szCs w:val="24"/>
          </w:rPr>
          <w:t>Конституцию</w:t>
        </w:r>
      </w:hyperlink>
      <w:r w:rsidRPr="00F910F8">
        <w:rPr>
          <w:rFonts w:ascii="Times New Roman" w:hAnsi="Times New Roman" w:cs="Times New Roman"/>
          <w:sz w:val="24"/>
          <w:szCs w:val="24"/>
        </w:rPr>
        <w:t xml:space="preserve"> Российской Федерации, </w:t>
      </w:r>
      <w:r>
        <w:rPr>
          <w:rFonts w:ascii="Times New Roman" w:hAnsi="Times New Roman" w:cs="Times New Roman"/>
          <w:sz w:val="24"/>
          <w:szCs w:val="24"/>
        </w:rPr>
        <w:t>Налоговый кодекс Российской Федерации</w:t>
      </w:r>
      <w:r w:rsidRPr="00F910F8">
        <w:rPr>
          <w:rFonts w:ascii="Times New Roman" w:hAnsi="Times New Roman" w:cs="Times New Roman"/>
          <w:sz w:val="24"/>
          <w:szCs w:val="24"/>
        </w:rPr>
        <w:t xml:space="preserve">, </w:t>
      </w:r>
      <w:r>
        <w:rPr>
          <w:rFonts w:ascii="Times New Roman" w:hAnsi="Times New Roman" w:cs="Times New Roman"/>
          <w:sz w:val="24"/>
          <w:szCs w:val="24"/>
        </w:rPr>
        <w:t xml:space="preserve">Кодекс Российской  Федерации об  </w:t>
      </w:r>
      <w:proofErr w:type="spellStart"/>
      <w:r>
        <w:rPr>
          <w:rFonts w:ascii="Times New Roman" w:hAnsi="Times New Roman" w:cs="Times New Roman"/>
          <w:sz w:val="24"/>
          <w:szCs w:val="24"/>
        </w:rPr>
        <w:t>адмиристративных</w:t>
      </w:r>
      <w:proofErr w:type="spellEnd"/>
      <w:r>
        <w:rPr>
          <w:rFonts w:ascii="Times New Roman" w:hAnsi="Times New Roman" w:cs="Times New Roman"/>
          <w:sz w:val="24"/>
          <w:szCs w:val="24"/>
        </w:rPr>
        <w:t xml:space="preserve"> правонарушениях; Уголовно-процессуальный кодекс  Российской Федерации (статьи 44,140,141,144,145); Уголовный кодекс Российской Федерации (статьи 198-199.2); Гражданский кодекс Российской Федерации (часть первая); Закон  Российской Федерации от 21 марта 1991 г. </w:t>
      </w:r>
      <w:r>
        <w:rPr>
          <w:rFonts w:ascii="Times New Roman" w:hAnsi="Times New Roman" w:cs="Times New Roman"/>
          <w:sz w:val="24"/>
          <w:szCs w:val="24"/>
        </w:rPr>
        <w:lastRenderedPageBreak/>
        <w:t xml:space="preserve">№943-1 «О налоговых органах Российской Федерации»; постановление Правительства Российской Федерации от 30 сентября 2004 г. №506 </w:t>
      </w:r>
      <w:proofErr w:type="gramEnd"/>
    </w:p>
    <w:p w:rsidR="00B72D82" w:rsidRPr="00F910F8" w:rsidRDefault="00B72D82" w:rsidP="00B72D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Положения о Федеральной налоговой службе»; - приказ Минфина России от 2 июля 2012г №99н «Административный  регламент </w:t>
      </w:r>
      <w:proofErr w:type="spellStart"/>
      <w:r>
        <w:rPr>
          <w:rFonts w:ascii="Times New Roman" w:hAnsi="Times New Roman" w:cs="Times New Roman"/>
          <w:sz w:val="24"/>
          <w:szCs w:val="24"/>
        </w:rPr>
        <w:t>Фдеральной</w:t>
      </w:r>
      <w:proofErr w:type="spellEnd"/>
      <w:r>
        <w:rPr>
          <w:rFonts w:ascii="Times New Roman" w:hAnsi="Times New Roman" w:cs="Times New Roman"/>
          <w:sz w:val="24"/>
          <w:szCs w:val="24"/>
        </w:rPr>
        <w:t xml:space="preserve"> налоговой службы по </w:t>
      </w:r>
      <w:proofErr w:type="spellStart"/>
      <w:r>
        <w:rPr>
          <w:rFonts w:ascii="Times New Roman" w:hAnsi="Times New Roman" w:cs="Times New Roman"/>
          <w:sz w:val="24"/>
          <w:szCs w:val="24"/>
        </w:rPr>
        <w:t>прдоставлению</w:t>
      </w:r>
      <w:proofErr w:type="spellEnd"/>
      <w:r>
        <w:rPr>
          <w:rFonts w:ascii="Times New Roman" w:hAnsi="Times New Roman" w:cs="Times New Roman"/>
          <w:sz w:val="24"/>
          <w:szCs w:val="24"/>
        </w:rPr>
        <w:t xml:space="preserve"> государственной  </w:t>
      </w:r>
      <w:proofErr w:type="spellStart"/>
      <w:proofErr w:type="gramStart"/>
      <w:r>
        <w:rPr>
          <w:rFonts w:ascii="Times New Roman" w:hAnsi="Times New Roman" w:cs="Times New Roman"/>
          <w:sz w:val="24"/>
          <w:szCs w:val="24"/>
        </w:rPr>
        <w:t>государственной</w:t>
      </w:r>
      <w:proofErr w:type="spellEnd"/>
      <w:proofErr w:type="gramEnd"/>
      <w:r>
        <w:rPr>
          <w:rFonts w:ascii="Times New Roman" w:hAnsi="Times New Roman" w:cs="Times New Roman"/>
          <w:sz w:val="24"/>
          <w:szCs w:val="24"/>
        </w:rPr>
        <w:t xml:space="preserve"> услуги по бесплатному  информированию ( в том числе  в письменной форм)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w:t>
      </w:r>
      <w:proofErr w:type="spellStart"/>
      <w:r>
        <w:rPr>
          <w:rFonts w:ascii="Times New Roman" w:hAnsi="Times New Roman" w:cs="Times New Roman"/>
          <w:sz w:val="24"/>
          <w:szCs w:val="24"/>
        </w:rPr>
        <w:t>нимнормативных</w:t>
      </w:r>
      <w:proofErr w:type="spellEnd"/>
      <w:r>
        <w:rPr>
          <w:rFonts w:ascii="Times New Roman" w:hAnsi="Times New Roman" w:cs="Times New Roman"/>
          <w:sz w:val="24"/>
          <w:szCs w:val="24"/>
        </w:rPr>
        <w:t xml:space="preserve"> правовых </w:t>
      </w:r>
      <w:proofErr w:type="spellStart"/>
      <w:r>
        <w:rPr>
          <w:rFonts w:ascii="Times New Roman" w:hAnsi="Times New Roman" w:cs="Times New Roman"/>
          <w:sz w:val="24"/>
          <w:szCs w:val="24"/>
        </w:rPr>
        <w:t>актах,порядке</w:t>
      </w:r>
      <w:proofErr w:type="spellEnd"/>
      <w:r>
        <w:rPr>
          <w:rFonts w:ascii="Times New Roman" w:hAnsi="Times New Roman" w:cs="Times New Roman"/>
          <w:sz w:val="24"/>
          <w:szCs w:val="24"/>
        </w:rPr>
        <w:t xml:space="preserve"> исчисления и уплаты налогов и сборов, правах и </w:t>
      </w:r>
      <w:proofErr w:type="gramStart"/>
      <w:r>
        <w:rPr>
          <w:rFonts w:ascii="Times New Roman" w:hAnsi="Times New Roman" w:cs="Times New Roman"/>
          <w:sz w:val="24"/>
          <w:szCs w:val="24"/>
        </w:rPr>
        <w:t>обязанностях налогоплательщиков, плательщиков  сборов и налоговых агентов, полномочиях налоговых органов и их должностных лиц, а так же по приему налоговых деклараций (расчетов)»;</w:t>
      </w:r>
      <w:r w:rsidRPr="00F910F8">
        <w:rPr>
          <w:rFonts w:ascii="Times New Roman" w:hAnsi="Times New Roman" w:cs="Times New Roman"/>
          <w:sz w:val="24"/>
          <w:szCs w:val="24"/>
        </w:rPr>
        <w:t xml:space="preserve">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roofErr w:type="gramEnd"/>
    </w:p>
    <w:p w:rsidR="00B72D82" w:rsidRPr="00841179" w:rsidRDefault="00B72D82" w:rsidP="00B72D82">
      <w:pPr>
        <w:widowControl w:val="0"/>
        <w:autoSpaceDE w:val="0"/>
        <w:autoSpaceDN w:val="0"/>
        <w:ind w:firstLine="540"/>
        <w:jc w:val="both"/>
      </w:pPr>
      <w:r w:rsidRPr="00841179">
        <w:t xml:space="preserve">б) наличие иных профессиональных знаний: </w:t>
      </w:r>
    </w:p>
    <w:p w:rsidR="00B72D82" w:rsidRPr="00F910F8" w:rsidRDefault="00B72D82" w:rsidP="00B72D82">
      <w:pPr>
        <w:widowControl w:val="0"/>
        <w:autoSpaceDE w:val="0"/>
        <w:autoSpaceDN w:val="0"/>
        <w:jc w:val="both"/>
      </w:pPr>
      <w:r w:rsidRPr="00F910F8">
        <w:t xml:space="preserve">-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w:t>
      </w:r>
      <w:r>
        <w:t>Инспекции</w:t>
      </w:r>
      <w:r w:rsidRPr="00F910F8">
        <w:t xml:space="preserve">,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F910F8">
        <w:t>применения</w:t>
      </w:r>
      <w:proofErr w:type="gramEnd"/>
      <w:r w:rsidRPr="00F910F8">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B72D82" w:rsidRPr="00F910F8" w:rsidRDefault="00B72D82" w:rsidP="00B72D82">
      <w:pPr>
        <w:widowControl w:val="0"/>
        <w:autoSpaceDE w:val="0"/>
        <w:autoSpaceDN w:val="0"/>
        <w:jc w:val="both"/>
        <w:rPr>
          <w:color w:val="FF0000"/>
        </w:rPr>
      </w:pPr>
      <w:r>
        <w:t xml:space="preserve">- </w:t>
      </w:r>
      <w:r w:rsidRPr="00F910F8">
        <w:t>основные направления налоговой политики в Российской Федерации; зарубежный опыт развития налогообложения; классификация налогов по уровням бюджетной системы; специальные налоговые режимы; элементы налогообложения;</w:t>
      </w:r>
    </w:p>
    <w:p w:rsidR="00B72D82" w:rsidRPr="00841179" w:rsidRDefault="00B72D82" w:rsidP="00B72D82">
      <w:pPr>
        <w:widowControl w:val="0"/>
        <w:autoSpaceDE w:val="0"/>
        <w:autoSpaceDN w:val="0"/>
        <w:ind w:firstLine="540"/>
        <w:jc w:val="both"/>
      </w:pPr>
      <w:r w:rsidRPr="00841179">
        <w:t xml:space="preserve">в) наличие профессиональных умений: </w:t>
      </w:r>
    </w:p>
    <w:p w:rsidR="00B72D82" w:rsidRPr="00F910F8" w:rsidRDefault="00B72D82" w:rsidP="00B72D82">
      <w:pPr>
        <w:widowControl w:val="0"/>
        <w:autoSpaceDE w:val="0"/>
        <w:autoSpaceDN w:val="0"/>
        <w:jc w:val="both"/>
      </w:pPr>
      <w:proofErr w:type="gramStart"/>
      <w:r w:rsidRPr="00F910F8">
        <w:t>-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F910F8">
        <w:t xml:space="preserve"> </w:t>
      </w:r>
      <w:proofErr w:type="gramStart"/>
      <w:r w:rsidRPr="00F910F8">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расчет налоговых доходов федерального бюджета и консолидированного бюджета Российской Федерации.</w:t>
      </w:r>
      <w:proofErr w:type="gramEnd"/>
    </w:p>
    <w:p w:rsidR="00B72D82" w:rsidRPr="00841179" w:rsidRDefault="00B72D82" w:rsidP="00B72D82">
      <w:pPr>
        <w:widowControl w:val="0"/>
        <w:autoSpaceDE w:val="0"/>
        <w:autoSpaceDN w:val="0"/>
        <w:ind w:firstLine="540"/>
        <w:jc w:val="both"/>
      </w:pPr>
      <w:r w:rsidRPr="00841179">
        <w:t>Функциональные квалификационные требования</w:t>
      </w:r>
    </w:p>
    <w:p w:rsidR="00B72D82" w:rsidRPr="00841179" w:rsidRDefault="00B72D82" w:rsidP="00B72D82">
      <w:pPr>
        <w:widowControl w:val="0"/>
        <w:tabs>
          <w:tab w:val="left" w:pos="2160"/>
        </w:tabs>
        <w:autoSpaceDE w:val="0"/>
        <w:autoSpaceDN w:val="0"/>
        <w:ind w:firstLine="540"/>
        <w:jc w:val="both"/>
      </w:pPr>
      <w:r w:rsidRPr="00841179">
        <w:t xml:space="preserve">а) наличие функциональных знаний в сфере законодательства Российской Федерации: </w:t>
      </w:r>
    </w:p>
    <w:p w:rsidR="00B72D82" w:rsidRPr="00F910F8" w:rsidRDefault="00B72D82" w:rsidP="00B72D82">
      <w:r w:rsidRPr="00F910F8">
        <w:t>- </w:t>
      </w:r>
      <w:r>
        <w:t xml:space="preserve">знание </w:t>
      </w:r>
      <w:proofErr w:type="spellStart"/>
      <w:r w:rsidRPr="00F910F8">
        <w:t>принципы</w:t>
      </w:r>
      <w:r>
        <w:t>пов</w:t>
      </w:r>
      <w:proofErr w:type="spellEnd"/>
      <w:r w:rsidRPr="00F910F8">
        <w:t>, метод</w:t>
      </w:r>
      <w:r>
        <w:t>ов</w:t>
      </w:r>
      <w:r w:rsidRPr="00F910F8">
        <w:t>, технологии и механизм</w:t>
      </w:r>
      <w:r>
        <w:t>ов</w:t>
      </w:r>
      <w:r w:rsidRPr="00F910F8">
        <w:t xml:space="preserve"> осуществления контроля (надзора);</w:t>
      </w:r>
    </w:p>
    <w:p w:rsidR="00B72D82" w:rsidRPr="00F910F8" w:rsidRDefault="00B72D82" w:rsidP="00B72D82">
      <w:r w:rsidRPr="00F910F8">
        <w:t>- виды, назначени</w:t>
      </w:r>
      <w:r>
        <w:t>я</w:t>
      </w:r>
      <w:r w:rsidRPr="00F910F8">
        <w:t xml:space="preserve"> и технологии организации проверочных процедур;</w:t>
      </w:r>
    </w:p>
    <w:p w:rsidR="00B72D82" w:rsidRPr="00F910F8" w:rsidRDefault="00B72D82" w:rsidP="00B72D82">
      <w:r w:rsidRPr="00F910F8">
        <w:t>- понятие единого реестра проверок, процедура его формирования;</w:t>
      </w:r>
    </w:p>
    <w:p w:rsidR="00B72D82" w:rsidRPr="00F910F8" w:rsidRDefault="00B72D82" w:rsidP="00B72D82">
      <w:r w:rsidRPr="00F910F8">
        <w:t>- институт предварительной проверки жалобы и иной информации, поступившей в контрольно-надзорный орган;</w:t>
      </w:r>
    </w:p>
    <w:p w:rsidR="00B72D82" w:rsidRPr="00F910F8" w:rsidRDefault="00B72D82" w:rsidP="00B72D82">
      <w:r w:rsidRPr="00F910F8">
        <w:t>- процедура организации проверки: порядок, этапы, инструменты проведения;</w:t>
      </w:r>
    </w:p>
    <w:p w:rsidR="00B72D82" w:rsidRPr="00F910F8" w:rsidRDefault="00B72D82" w:rsidP="00B72D82">
      <w:r w:rsidRPr="00F910F8">
        <w:t>- ограничения при проведении проверочных процедур;</w:t>
      </w:r>
    </w:p>
    <w:p w:rsidR="00B72D82" w:rsidRDefault="00B72D82" w:rsidP="00B72D82">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мер, принимаемые по результатам проверки;</w:t>
      </w:r>
    </w:p>
    <w:p w:rsidR="00B72D82" w:rsidRDefault="00B72D82" w:rsidP="00B72D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-основания проведения и особенности внеплановых проверок;</w:t>
      </w:r>
    </w:p>
    <w:p w:rsidR="00B72D82" w:rsidRPr="00F910F8" w:rsidRDefault="00B72D82" w:rsidP="00B72D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-принципов проведения государственных услуг. требований к предоставлению государственных </w:t>
      </w:r>
      <w:proofErr w:type="spellStart"/>
      <w:r>
        <w:rPr>
          <w:rFonts w:ascii="Times New Roman" w:hAnsi="Times New Roman" w:cs="Times New Roman"/>
          <w:sz w:val="24"/>
          <w:szCs w:val="24"/>
        </w:rPr>
        <w:t>услуг</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орядка</w:t>
      </w:r>
      <w:proofErr w:type="spellEnd"/>
      <w:r>
        <w:rPr>
          <w:rFonts w:ascii="Times New Roman" w:hAnsi="Times New Roman" w:cs="Times New Roman"/>
          <w:sz w:val="24"/>
          <w:szCs w:val="24"/>
        </w:rPr>
        <w:t xml:space="preserve"> требований, этапов и принципов разработки и применения </w:t>
      </w:r>
      <w:proofErr w:type="spellStart"/>
      <w:r>
        <w:rPr>
          <w:rFonts w:ascii="Times New Roman" w:hAnsi="Times New Roman" w:cs="Times New Roman"/>
          <w:sz w:val="24"/>
          <w:szCs w:val="24"/>
        </w:rPr>
        <w:t>адмиристративного</w:t>
      </w:r>
      <w:proofErr w:type="spellEnd"/>
      <w:r>
        <w:rPr>
          <w:rFonts w:ascii="Times New Roman" w:hAnsi="Times New Roman" w:cs="Times New Roman"/>
          <w:sz w:val="24"/>
          <w:szCs w:val="24"/>
        </w:rPr>
        <w:t xml:space="preserve"> регламента (в том числе  административного регламента); </w:t>
      </w:r>
    </w:p>
    <w:p w:rsidR="00B72D82" w:rsidRPr="00841179" w:rsidRDefault="00B72D82" w:rsidP="00B72D82">
      <w:pPr>
        <w:widowControl w:val="0"/>
        <w:autoSpaceDE w:val="0"/>
        <w:autoSpaceDN w:val="0"/>
        <w:jc w:val="both"/>
      </w:pPr>
      <w:r w:rsidRPr="00841179">
        <w:t xml:space="preserve">       б) наличие функциональных умений: </w:t>
      </w:r>
    </w:p>
    <w:p w:rsidR="00B72D82" w:rsidRDefault="00B72D82" w:rsidP="00B72D82">
      <w:r w:rsidRPr="00F910F8">
        <w:t xml:space="preserve">- </w:t>
      </w:r>
      <w:r>
        <w:t xml:space="preserve"> умение проведения  плановых и внеплановых выездных проверок;  осуществления контроля исполнения предписаний, решений и других распорядительных  документов; </w:t>
      </w:r>
    </w:p>
    <w:p w:rsidR="00B72D82" w:rsidRDefault="00B72D82" w:rsidP="00B72D82">
      <w:r>
        <w:t>-рассмотрение запросов, ходатайств</w:t>
      </w:r>
      <w:proofErr w:type="gramStart"/>
      <w:r>
        <w:t xml:space="preserve"> .</w:t>
      </w:r>
      <w:proofErr w:type="gramEnd"/>
      <w:r>
        <w:t xml:space="preserve"> жалоб, уведомлений. </w:t>
      </w:r>
    </w:p>
    <w:p w:rsidR="00B72D82" w:rsidRDefault="00B72D82" w:rsidP="00B72D82">
      <w:pPr>
        <w:jc w:val="both"/>
        <w:rPr>
          <w:bCs/>
          <w:color w:val="000000"/>
          <w:sz w:val="22"/>
          <w:szCs w:val="22"/>
        </w:rPr>
      </w:pPr>
      <w:r w:rsidRPr="00F271E5">
        <w:rPr>
          <w:color w:val="000000"/>
          <w:sz w:val="22"/>
          <w:szCs w:val="22"/>
        </w:rPr>
        <w:t xml:space="preserve">  </w:t>
      </w:r>
      <w:r w:rsidRPr="00017527">
        <w:rPr>
          <w:b/>
          <w:color w:val="000000"/>
          <w:sz w:val="22"/>
          <w:szCs w:val="22"/>
        </w:rPr>
        <w:t>Должностные обязанности</w:t>
      </w:r>
      <w:r w:rsidRPr="00017527">
        <w:rPr>
          <w:color w:val="000000"/>
          <w:sz w:val="22"/>
          <w:szCs w:val="22"/>
        </w:rPr>
        <w:t xml:space="preserve"> главного государственного налогового инспектора отдела  </w:t>
      </w:r>
      <w:proofErr w:type="spellStart"/>
      <w:r w:rsidRPr="00017527">
        <w:rPr>
          <w:color w:val="000000"/>
          <w:sz w:val="22"/>
          <w:szCs w:val="22"/>
        </w:rPr>
        <w:t>предпроверочного</w:t>
      </w:r>
      <w:proofErr w:type="spellEnd"/>
      <w:r w:rsidRPr="00017527">
        <w:rPr>
          <w:color w:val="000000"/>
          <w:sz w:val="22"/>
          <w:szCs w:val="22"/>
        </w:rPr>
        <w:t xml:space="preserve"> анализа и истребования документов</w:t>
      </w:r>
      <w:r w:rsidRPr="00017527">
        <w:rPr>
          <w:bCs/>
          <w:color w:val="000000"/>
          <w:sz w:val="22"/>
          <w:szCs w:val="22"/>
        </w:rPr>
        <w:t xml:space="preserve">: </w:t>
      </w:r>
    </w:p>
    <w:p w:rsidR="00B72D82" w:rsidRPr="003278FC" w:rsidRDefault="00B72D82" w:rsidP="00B72D82">
      <w:pPr>
        <w:tabs>
          <w:tab w:val="left" w:pos="993"/>
        </w:tabs>
        <w:autoSpaceDE w:val="0"/>
        <w:autoSpaceDN w:val="0"/>
        <w:jc w:val="both"/>
        <w:rPr>
          <w:sz w:val="22"/>
          <w:szCs w:val="22"/>
        </w:rPr>
      </w:pPr>
      <w:r w:rsidRPr="003278FC">
        <w:rPr>
          <w:sz w:val="22"/>
          <w:szCs w:val="22"/>
        </w:rPr>
        <w:t>- выполнять основные обязанности гражданского служащего и требования к служебному поведению, предусмотренные Федеральным законом от 27.07.2004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w:t>
      </w:r>
      <w:r>
        <w:rPr>
          <w:sz w:val="22"/>
          <w:szCs w:val="22"/>
        </w:rPr>
        <w:t>;</w:t>
      </w:r>
    </w:p>
    <w:p w:rsidR="00B72D82" w:rsidRPr="003278FC" w:rsidRDefault="00B72D82" w:rsidP="00B72D82">
      <w:pPr>
        <w:tabs>
          <w:tab w:val="left" w:pos="993"/>
        </w:tabs>
        <w:jc w:val="both"/>
        <w:rPr>
          <w:sz w:val="22"/>
          <w:szCs w:val="22"/>
        </w:rPr>
      </w:pPr>
      <w:r w:rsidRPr="003278FC">
        <w:rPr>
          <w:sz w:val="22"/>
          <w:szCs w:val="22"/>
        </w:rPr>
        <w:t>-соблюдать ограничения и запреты, предусмотренные статьями 16, 17 Федерального закона от 27.04.2004 № 79-ФЗ «О государственной гражданской службе Российской Федерации»</w:t>
      </w:r>
      <w:r>
        <w:rPr>
          <w:sz w:val="22"/>
          <w:szCs w:val="22"/>
        </w:rPr>
        <w:t>;</w:t>
      </w:r>
    </w:p>
    <w:p w:rsidR="00B72D82" w:rsidRPr="00017527" w:rsidRDefault="00B72D82" w:rsidP="00B72D82">
      <w:pPr>
        <w:pStyle w:val="a7"/>
        <w:tabs>
          <w:tab w:val="left" w:pos="993"/>
        </w:tabs>
        <w:autoSpaceDE w:val="0"/>
        <w:autoSpaceDN w:val="0"/>
        <w:ind w:left="0"/>
        <w:contextualSpacing/>
        <w:jc w:val="both"/>
        <w:rPr>
          <w:bCs/>
          <w:color w:val="000000"/>
          <w:sz w:val="22"/>
          <w:szCs w:val="22"/>
        </w:rPr>
      </w:pPr>
      <w:r w:rsidRPr="003278FC">
        <w:rPr>
          <w:sz w:val="22"/>
          <w:szCs w:val="22"/>
        </w:rPr>
        <w:t>-</w:t>
      </w:r>
      <w:r>
        <w:rPr>
          <w:sz w:val="22"/>
          <w:szCs w:val="22"/>
        </w:rPr>
        <w:t>в</w:t>
      </w:r>
      <w:r w:rsidRPr="003278FC">
        <w:rPr>
          <w:sz w:val="22"/>
          <w:szCs w:val="22"/>
        </w:rPr>
        <w:t xml:space="preserve">ыполнять обязанности и ограничения, предусмотренные статьями 9, 12, 12.3, 12.5 Федерального закона от 25.12.2008 № 273-ФЗ </w:t>
      </w:r>
      <w:r w:rsidRPr="00B4792A">
        <w:rPr>
          <w:sz w:val="22"/>
          <w:szCs w:val="22"/>
        </w:rPr>
        <w:t>«О противодействии коррупции»;</w:t>
      </w:r>
    </w:p>
    <w:p w:rsidR="00B72D82" w:rsidRPr="00017527" w:rsidRDefault="00B72D82" w:rsidP="00B72D82">
      <w:pPr>
        <w:jc w:val="both"/>
        <w:rPr>
          <w:color w:val="000000"/>
          <w:sz w:val="22"/>
          <w:szCs w:val="22"/>
        </w:rPr>
      </w:pPr>
      <w:r>
        <w:rPr>
          <w:color w:val="000000"/>
          <w:sz w:val="22"/>
          <w:szCs w:val="22"/>
        </w:rPr>
        <w:t>-</w:t>
      </w:r>
      <w:r w:rsidRPr="00017527">
        <w:rPr>
          <w:color w:val="000000"/>
          <w:sz w:val="22"/>
          <w:szCs w:val="22"/>
        </w:rPr>
        <w:t xml:space="preserve">осуществлять проведение </w:t>
      </w:r>
      <w:proofErr w:type="spellStart"/>
      <w:r w:rsidRPr="00017527">
        <w:rPr>
          <w:color w:val="000000"/>
          <w:sz w:val="22"/>
          <w:szCs w:val="22"/>
        </w:rPr>
        <w:t>предпроверочного</w:t>
      </w:r>
      <w:proofErr w:type="spellEnd"/>
      <w:r w:rsidRPr="00017527">
        <w:rPr>
          <w:color w:val="000000"/>
          <w:sz w:val="22"/>
          <w:szCs w:val="22"/>
        </w:rPr>
        <w:t xml:space="preserve"> анализа при подготовке выездных проверок работниками отдела на основе изучения и анализа всей имеющейся в налоговом органе информации из внешних источников о налогоплательщиках, запланированных к проверке;</w:t>
      </w:r>
    </w:p>
    <w:p w:rsidR="00B72D82" w:rsidRPr="00017527" w:rsidRDefault="00B72D82" w:rsidP="00B72D82">
      <w:pPr>
        <w:jc w:val="both"/>
        <w:rPr>
          <w:color w:val="000000"/>
          <w:sz w:val="22"/>
          <w:szCs w:val="22"/>
        </w:rPr>
      </w:pPr>
      <w:r w:rsidRPr="00017527">
        <w:rPr>
          <w:color w:val="000000"/>
          <w:sz w:val="22"/>
          <w:szCs w:val="22"/>
        </w:rPr>
        <w:t>-осуществлять проведение встречных налоговых проверок;</w:t>
      </w:r>
    </w:p>
    <w:p w:rsidR="00B72D82" w:rsidRPr="00017527" w:rsidRDefault="00B72D82" w:rsidP="00B72D82">
      <w:pPr>
        <w:jc w:val="both"/>
        <w:rPr>
          <w:sz w:val="22"/>
          <w:szCs w:val="22"/>
        </w:rPr>
      </w:pPr>
      <w:r w:rsidRPr="00017527">
        <w:rPr>
          <w:sz w:val="22"/>
          <w:szCs w:val="22"/>
        </w:rPr>
        <w:t xml:space="preserve">-осуществлять </w:t>
      </w:r>
      <w:proofErr w:type="gramStart"/>
      <w:r w:rsidRPr="00017527">
        <w:rPr>
          <w:sz w:val="22"/>
          <w:szCs w:val="22"/>
        </w:rPr>
        <w:t>контроль за</w:t>
      </w:r>
      <w:proofErr w:type="gramEnd"/>
      <w:r w:rsidRPr="00017527">
        <w:rPr>
          <w:sz w:val="22"/>
          <w:szCs w:val="22"/>
        </w:rPr>
        <w:t xml:space="preserve"> соблюдением законодательства о налогах и сборах, правильностью их исчисления, полнотой и своевременностью внесения в соответствующий бюджет государственных налогов и других платежей, установленных законодательством Российской Федерации, местными органами государственной власти на местах в пределах их компетенции.</w:t>
      </w:r>
    </w:p>
    <w:p w:rsidR="00B72D82" w:rsidRPr="00017527" w:rsidRDefault="00B72D82" w:rsidP="00B72D82">
      <w:pPr>
        <w:pStyle w:val="a3"/>
        <w:rPr>
          <w:b w:val="0"/>
          <w:sz w:val="22"/>
          <w:szCs w:val="22"/>
        </w:rPr>
      </w:pPr>
      <w:r w:rsidRPr="00017527">
        <w:rPr>
          <w:sz w:val="22"/>
          <w:szCs w:val="22"/>
        </w:rPr>
        <w:t>-</w:t>
      </w:r>
      <w:r w:rsidRPr="00017527">
        <w:rPr>
          <w:b w:val="0"/>
          <w:sz w:val="22"/>
          <w:szCs w:val="22"/>
        </w:rPr>
        <w:t xml:space="preserve"> нести ответственность за качество проводимых встречных налоговых проверок налогоплательщиков;</w:t>
      </w:r>
    </w:p>
    <w:p w:rsidR="00B72D82" w:rsidRPr="00017527" w:rsidRDefault="00B72D82" w:rsidP="00B72D82">
      <w:pPr>
        <w:pStyle w:val="a3"/>
        <w:rPr>
          <w:b w:val="0"/>
          <w:sz w:val="22"/>
          <w:szCs w:val="22"/>
        </w:rPr>
      </w:pPr>
      <w:r w:rsidRPr="00017527">
        <w:rPr>
          <w:b w:val="0"/>
          <w:sz w:val="22"/>
          <w:szCs w:val="22"/>
        </w:rPr>
        <w:t xml:space="preserve">-не разглашать сведения, составляющие </w:t>
      </w:r>
      <w:proofErr w:type="gramStart"/>
      <w:r w:rsidRPr="00017527">
        <w:rPr>
          <w:b w:val="0"/>
          <w:sz w:val="22"/>
          <w:szCs w:val="22"/>
        </w:rPr>
        <w:t>налоговую</w:t>
      </w:r>
      <w:proofErr w:type="gramEnd"/>
      <w:r w:rsidRPr="00017527">
        <w:rPr>
          <w:b w:val="0"/>
          <w:sz w:val="22"/>
          <w:szCs w:val="22"/>
        </w:rPr>
        <w:t xml:space="preserve"> и другие тайны налогоплательщиков;</w:t>
      </w:r>
    </w:p>
    <w:p w:rsidR="00B72D82" w:rsidRPr="00017527" w:rsidRDefault="00B72D82" w:rsidP="00B72D82">
      <w:pPr>
        <w:pStyle w:val="a3"/>
        <w:rPr>
          <w:b w:val="0"/>
          <w:sz w:val="22"/>
          <w:szCs w:val="22"/>
        </w:rPr>
      </w:pPr>
      <w:r w:rsidRPr="00017527">
        <w:rPr>
          <w:b w:val="0"/>
          <w:sz w:val="22"/>
          <w:szCs w:val="22"/>
        </w:rPr>
        <w:t>-систематизировать инструктивные материалы и оказывать практическую помощь работникам отдела по указанным выше направлениям;</w:t>
      </w:r>
    </w:p>
    <w:p w:rsidR="00B72D82" w:rsidRPr="00017527" w:rsidRDefault="00B72D82" w:rsidP="00B72D82">
      <w:pPr>
        <w:pStyle w:val="a3"/>
        <w:rPr>
          <w:b w:val="0"/>
          <w:sz w:val="22"/>
          <w:szCs w:val="22"/>
        </w:rPr>
      </w:pPr>
      <w:r w:rsidRPr="00017527">
        <w:rPr>
          <w:b w:val="0"/>
          <w:sz w:val="22"/>
          <w:szCs w:val="22"/>
        </w:rPr>
        <w:t>-участвовать в мероприятиях по взаимозаменяемости сотрудников отдела;</w:t>
      </w:r>
    </w:p>
    <w:p w:rsidR="00B72D82" w:rsidRPr="00017527" w:rsidRDefault="00B72D82" w:rsidP="00B72D82">
      <w:pPr>
        <w:jc w:val="both"/>
        <w:rPr>
          <w:sz w:val="22"/>
          <w:szCs w:val="22"/>
        </w:rPr>
      </w:pPr>
      <w:r w:rsidRPr="00017527">
        <w:rPr>
          <w:color w:val="000001"/>
          <w:sz w:val="22"/>
          <w:szCs w:val="22"/>
        </w:rPr>
        <w:t xml:space="preserve"> -</w:t>
      </w:r>
      <w:proofErr w:type="spellStart"/>
      <w:r w:rsidRPr="00017527">
        <w:rPr>
          <w:color w:val="000001"/>
          <w:sz w:val="22"/>
          <w:szCs w:val="22"/>
        </w:rPr>
        <w:t>осуществляет</w:t>
      </w:r>
      <w:r>
        <w:rPr>
          <w:color w:val="000001"/>
          <w:sz w:val="22"/>
          <w:szCs w:val="22"/>
        </w:rPr>
        <w:t>ь</w:t>
      </w:r>
      <w:proofErr w:type="spellEnd"/>
      <w:r w:rsidRPr="00017527">
        <w:rPr>
          <w:color w:val="000001"/>
          <w:sz w:val="22"/>
          <w:szCs w:val="22"/>
        </w:rPr>
        <w:t xml:space="preserve"> использование информационных, программных и аппаратных ресурсов в соответствии с Инструкциями на рабочие места Пользователей, </w:t>
      </w:r>
      <w:r w:rsidRPr="00017527">
        <w:rPr>
          <w:sz w:val="22"/>
          <w:szCs w:val="22"/>
        </w:rPr>
        <w:t>работы с Системой АИС Налог, «ПК Регион», «ПК СПАРК», информационный ресурс ЦОД, ФИР «информационная система «Лотус»;</w:t>
      </w:r>
    </w:p>
    <w:p w:rsidR="00B72D82" w:rsidRPr="00017527" w:rsidRDefault="00B72D82" w:rsidP="00B72D82">
      <w:pPr>
        <w:jc w:val="both"/>
        <w:rPr>
          <w:sz w:val="22"/>
          <w:szCs w:val="22"/>
        </w:rPr>
      </w:pPr>
      <w:r w:rsidRPr="00017527">
        <w:rPr>
          <w:sz w:val="22"/>
          <w:szCs w:val="22"/>
        </w:rPr>
        <w:t xml:space="preserve"> -</w:t>
      </w:r>
      <w:proofErr w:type="spellStart"/>
      <w:r w:rsidRPr="00017527">
        <w:rPr>
          <w:sz w:val="22"/>
          <w:szCs w:val="22"/>
        </w:rPr>
        <w:t>являет</w:t>
      </w:r>
      <w:r>
        <w:rPr>
          <w:sz w:val="22"/>
          <w:szCs w:val="22"/>
        </w:rPr>
        <w:t>ь</w:t>
      </w:r>
      <w:r w:rsidRPr="00017527">
        <w:rPr>
          <w:sz w:val="22"/>
          <w:szCs w:val="22"/>
        </w:rPr>
        <w:t>ся</w:t>
      </w:r>
      <w:proofErr w:type="spellEnd"/>
      <w:r w:rsidRPr="00017527">
        <w:rPr>
          <w:sz w:val="22"/>
          <w:szCs w:val="22"/>
        </w:rPr>
        <w:t xml:space="preserve"> технологом отдела;</w:t>
      </w:r>
    </w:p>
    <w:p w:rsidR="00B72D82" w:rsidRPr="00017527" w:rsidRDefault="00B72D82" w:rsidP="00B72D82">
      <w:pPr>
        <w:jc w:val="both"/>
        <w:rPr>
          <w:sz w:val="22"/>
          <w:szCs w:val="22"/>
        </w:rPr>
      </w:pPr>
      <w:r w:rsidRPr="00017527">
        <w:rPr>
          <w:sz w:val="22"/>
          <w:szCs w:val="22"/>
        </w:rPr>
        <w:t xml:space="preserve"> -</w:t>
      </w:r>
      <w:proofErr w:type="spellStart"/>
      <w:r w:rsidRPr="00017527">
        <w:rPr>
          <w:sz w:val="22"/>
          <w:szCs w:val="22"/>
        </w:rPr>
        <w:t>являет</w:t>
      </w:r>
      <w:r>
        <w:rPr>
          <w:sz w:val="22"/>
          <w:szCs w:val="22"/>
        </w:rPr>
        <w:t>ь</w:t>
      </w:r>
      <w:r w:rsidRPr="00017527">
        <w:rPr>
          <w:sz w:val="22"/>
          <w:szCs w:val="22"/>
        </w:rPr>
        <w:t>ся</w:t>
      </w:r>
      <w:proofErr w:type="spellEnd"/>
      <w:r w:rsidRPr="00017527">
        <w:rPr>
          <w:sz w:val="22"/>
          <w:szCs w:val="22"/>
        </w:rPr>
        <w:t xml:space="preserve"> делопроизводителем отдела; </w:t>
      </w:r>
    </w:p>
    <w:p w:rsidR="00B72D82" w:rsidRPr="00017527" w:rsidRDefault="00B72D82" w:rsidP="00B72D82">
      <w:pPr>
        <w:jc w:val="both"/>
        <w:rPr>
          <w:i/>
          <w:sz w:val="22"/>
          <w:szCs w:val="22"/>
        </w:rPr>
      </w:pPr>
      <w:r w:rsidRPr="00017527">
        <w:rPr>
          <w:bCs/>
          <w:sz w:val="22"/>
          <w:szCs w:val="22"/>
        </w:rPr>
        <w:t xml:space="preserve"> - осуществлят</w:t>
      </w:r>
      <w:r>
        <w:rPr>
          <w:bCs/>
          <w:sz w:val="22"/>
          <w:szCs w:val="22"/>
        </w:rPr>
        <w:t>ь</w:t>
      </w:r>
      <w:r w:rsidRPr="00017527">
        <w:rPr>
          <w:bCs/>
          <w:sz w:val="22"/>
          <w:szCs w:val="22"/>
        </w:rPr>
        <w:t xml:space="preserve"> работу с Федеральными информационными ресурсами, сопровождающей  ФКУ «Налог-Сервис»;</w:t>
      </w:r>
    </w:p>
    <w:p w:rsidR="00B72D82" w:rsidRPr="00017527" w:rsidRDefault="00B72D82" w:rsidP="00B72D82">
      <w:pPr>
        <w:jc w:val="both"/>
        <w:rPr>
          <w:sz w:val="22"/>
          <w:szCs w:val="22"/>
        </w:rPr>
      </w:pPr>
      <w:r w:rsidRPr="00017527">
        <w:rPr>
          <w:sz w:val="22"/>
          <w:szCs w:val="22"/>
        </w:rPr>
        <w:t>- в необходимых случаях выезжат</w:t>
      </w:r>
      <w:r>
        <w:rPr>
          <w:sz w:val="22"/>
          <w:szCs w:val="22"/>
        </w:rPr>
        <w:t>ь</w:t>
      </w:r>
      <w:r w:rsidRPr="00017527">
        <w:rPr>
          <w:sz w:val="22"/>
          <w:szCs w:val="22"/>
        </w:rPr>
        <w:t xml:space="preserve"> в служебные командировки;</w:t>
      </w:r>
    </w:p>
    <w:p w:rsidR="00B72D82" w:rsidRPr="00017527" w:rsidRDefault="00B72D82" w:rsidP="00B72D82">
      <w:pPr>
        <w:jc w:val="both"/>
        <w:rPr>
          <w:sz w:val="22"/>
          <w:szCs w:val="22"/>
        </w:rPr>
      </w:pPr>
      <w:r w:rsidRPr="00017527">
        <w:rPr>
          <w:sz w:val="22"/>
          <w:szCs w:val="22"/>
        </w:rPr>
        <w:t>- выполня</w:t>
      </w:r>
      <w:r>
        <w:rPr>
          <w:sz w:val="22"/>
          <w:szCs w:val="22"/>
        </w:rPr>
        <w:t xml:space="preserve">ть </w:t>
      </w:r>
      <w:r w:rsidRPr="00017527">
        <w:rPr>
          <w:sz w:val="22"/>
          <w:szCs w:val="22"/>
        </w:rPr>
        <w:t xml:space="preserve"> поручения начальника Отдела, отданные в соответствии с его компетенцией;</w:t>
      </w:r>
    </w:p>
    <w:p w:rsidR="00B72D82" w:rsidRPr="00017527" w:rsidRDefault="00B72D82" w:rsidP="00B72D82">
      <w:pPr>
        <w:jc w:val="both"/>
        <w:rPr>
          <w:sz w:val="22"/>
          <w:szCs w:val="22"/>
        </w:rPr>
      </w:pPr>
      <w:r w:rsidRPr="00017527">
        <w:rPr>
          <w:sz w:val="22"/>
          <w:szCs w:val="22"/>
        </w:rPr>
        <w:t>- обеспечиват</w:t>
      </w:r>
      <w:r>
        <w:rPr>
          <w:sz w:val="22"/>
          <w:szCs w:val="22"/>
        </w:rPr>
        <w:t xml:space="preserve">ь </w:t>
      </w:r>
      <w:r w:rsidRPr="00017527">
        <w:rPr>
          <w:sz w:val="22"/>
          <w:szCs w:val="22"/>
        </w:rPr>
        <w:t xml:space="preserve"> реализацию приказов ФНС России, Управления по обеспечению доступа к информационным, программным и аппаратным ресурсам Инспекции;</w:t>
      </w:r>
    </w:p>
    <w:p w:rsidR="00B72D82" w:rsidRPr="00017527" w:rsidRDefault="00B72D82" w:rsidP="00B72D82">
      <w:pPr>
        <w:jc w:val="both"/>
        <w:rPr>
          <w:sz w:val="22"/>
          <w:szCs w:val="22"/>
        </w:rPr>
      </w:pPr>
      <w:r w:rsidRPr="00017527">
        <w:rPr>
          <w:sz w:val="22"/>
          <w:szCs w:val="22"/>
        </w:rPr>
        <w:t>- обеспечива</w:t>
      </w:r>
      <w:r>
        <w:rPr>
          <w:sz w:val="22"/>
          <w:szCs w:val="22"/>
        </w:rPr>
        <w:t xml:space="preserve">ть </w:t>
      </w:r>
      <w:r w:rsidRPr="00017527">
        <w:rPr>
          <w:sz w:val="22"/>
          <w:szCs w:val="22"/>
        </w:rPr>
        <w:t xml:space="preserve"> реализацию положений Федерального закона от 25.12.2008 № 273-ФЗ «О противодействии коррупции», в том числе:</w:t>
      </w:r>
    </w:p>
    <w:p w:rsidR="00B72D82" w:rsidRPr="00017527" w:rsidRDefault="00B72D82" w:rsidP="00B72D82">
      <w:pPr>
        <w:jc w:val="both"/>
        <w:rPr>
          <w:sz w:val="22"/>
          <w:szCs w:val="22"/>
        </w:rPr>
      </w:pPr>
      <w:r w:rsidRPr="00017527">
        <w:rPr>
          <w:sz w:val="22"/>
          <w:szCs w:val="22"/>
        </w:rPr>
        <w:t>-уведомля</w:t>
      </w:r>
      <w:r>
        <w:rPr>
          <w:sz w:val="22"/>
          <w:szCs w:val="22"/>
        </w:rPr>
        <w:t xml:space="preserve">ть </w:t>
      </w:r>
      <w:r w:rsidRPr="00017527">
        <w:rPr>
          <w:sz w:val="22"/>
          <w:szCs w:val="22"/>
        </w:rPr>
        <w:t xml:space="preserve">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B72D82" w:rsidRPr="00017527" w:rsidRDefault="00B72D82" w:rsidP="00B72D82">
      <w:pPr>
        <w:autoSpaceDE w:val="0"/>
        <w:autoSpaceDN w:val="0"/>
        <w:adjustRightInd w:val="0"/>
        <w:jc w:val="both"/>
        <w:rPr>
          <w:sz w:val="22"/>
          <w:szCs w:val="22"/>
        </w:rPr>
      </w:pPr>
      <w:r w:rsidRPr="00017527">
        <w:rPr>
          <w:sz w:val="22"/>
          <w:szCs w:val="22"/>
        </w:rPr>
        <w:t>- уведомля</w:t>
      </w:r>
      <w:r>
        <w:rPr>
          <w:sz w:val="22"/>
          <w:szCs w:val="22"/>
        </w:rPr>
        <w:t xml:space="preserve">ть </w:t>
      </w:r>
      <w:r w:rsidRPr="00017527">
        <w:rPr>
          <w:sz w:val="22"/>
          <w:szCs w:val="22"/>
        </w:rPr>
        <w:t xml:space="preserve">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72D82" w:rsidRPr="00017527" w:rsidRDefault="00B72D82" w:rsidP="00B72D82">
      <w:pPr>
        <w:jc w:val="both"/>
        <w:rPr>
          <w:bCs/>
          <w:sz w:val="22"/>
          <w:szCs w:val="22"/>
        </w:rPr>
      </w:pPr>
      <w:r w:rsidRPr="00017527">
        <w:rPr>
          <w:bCs/>
          <w:sz w:val="22"/>
          <w:szCs w:val="22"/>
        </w:rPr>
        <w:t>- в целях обеспечения эффективности работы Отдела своевременно и добросовестно, на высоком профессиональном уровне исполнят</w:t>
      </w:r>
      <w:r>
        <w:rPr>
          <w:bCs/>
          <w:sz w:val="22"/>
          <w:szCs w:val="22"/>
        </w:rPr>
        <w:t>ь</w:t>
      </w:r>
      <w:r w:rsidRPr="00017527">
        <w:rPr>
          <w:bCs/>
          <w:sz w:val="22"/>
          <w:szCs w:val="22"/>
        </w:rPr>
        <w:t xml:space="preserve"> должностные обязанности в соответствии с настоящим Регламентом;</w:t>
      </w:r>
    </w:p>
    <w:p w:rsidR="00B72D82" w:rsidRPr="00017527" w:rsidRDefault="00B72D82" w:rsidP="00B72D82">
      <w:pPr>
        <w:jc w:val="both"/>
        <w:rPr>
          <w:bCs/>
          <w:sz w:val="22"/>
          <w:szCs w:val="22"/>
        </w:rPr>
      </w:pPr>
      <w:r w:rsidRPr="00017527">
        <w:rPr>
          <w:bCs/>
          <w:sz w:val="22"/>
          <w:szCs w:val="22"/>
        </w:rPr>
        <w:lastRenderedPageBreak/>
        <w:t>- при исполнении должностных обязанностей соблюда</w:t>
      </w:r>
      <w:r>
        <w:rPr>
          <w:bCs/>
          <w:sz w:val="22"/>
          <w:szCs w:val="22"/>
        </w:rPr>
        <w:t>ть</w:t>
      </w:r>
      <w:r w:rsidRPr="00017527">
        <w:rPr>
          <w:bCs/>
          <w:sz w:val="22"/>
          <w:szCs w:val="22"/>
        </w:rPr>
        <w:t xml:space="preserve"> права и законные интересы граждан и организаций;</w:t>
      </w:r>
    </w:p>
    <w:p w:rsidR="00B72D82" w:rsidRPr="00017527" w:rsidRDefault="00B72D82" w:rsidP="00B72D82">
      <w:pPr>
        <w:jc w:val="both"/>
        <w:rPr>
          <w:bCs/>
          <w:sz w:val="22"/>
          <w:szCs w:val="22"/>
        </w:rPr>
      </w:pPr>
      <w:r w:rsidRPr="00017527">
        <w:rPr>
          <w:bCs/>
          <w:sz w:val="22"/>
          <w:szCs w:val="22"/>
        </w:rPr>
        <w:t>- взаимодейств</w:t>
      </w:r>
      <w:r>
        <w:rPr>
          <w:bCs/>
          <w:sz w:val="22"/>
          <w:szCs w:val="22"/>
        </w:rPr>
        <w:t>овать</w:t>
      </w:r>
      <w:r w:rsidRPr="00017527">
        <w:rPr>
          <w:bCs/>
          <w:sz w:val="22"/>
          <w:szCs w:val="22"/>
        </w:rPr>
        <w:t xml:space="preserve"> с другими государственными органами для решения вопросов, входящих в его компетенцию;</w:t>
      </w:r>
    </w:p>
    <w:p w:rsidR="00B72D82" w:rsidRPr="00017527" w:rsidRDefault="00B72D82" w:rsidP="00B72D82">
      <w:pPr>
        <w:jc w:val="both"/>
        <w:rPr>
          <w:bCs/>
          <w:sz w:val="22"/>
          <w:szCs w:val="22"/>
        </w:rPr>
      </w:pPr>
      <w:r w:rsidRPr="00017527">
        <w:rPr>
          <w:bCs/>
          <w:sz w:val="22"/>
          <w:szCs w:val="22"/>
        </w:rPr>
        <w:t>- проходит</w:t>
      </w:r>
      <w:r>
        <w:rPr>
          <w:bCs/>
          <w:sz w:val="22"/>
          <w:szCs w:val="22"/>
        </w:rPr>
        <w:t>ь</w:t>
      </w:r>
      <w:r w:rsidRPr="00017527">
        <w:rPr>
          <w:bCs/>
          <w:sz w:val="22"/>
          <w:szCs w:val="22"/>
        </w:rPr>
        <w:t xml:space="preserve">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B72D82" w:rsidRPr="00017527" w:rsidRDefault="00B72D82" w:rsidP="00B72D82">
      <w:pPr>
        <w:jc w:val="both"/>
        <w:rPr>
          <w:bCs/>
          <w:sz w:val="22"/>
          <w:szCs w:val="22"/>
        </w:rPr>
      </w:pPr>
      <w:r w:rsidRPr="00017527">
        <w:rPr>
          <w:bCs/>
          <w:sz w:val="22"/>
          <w:szCs w:val="22"/>
        </w:rPr>
        <w:t>- не допуска</w:t>
      </w:r>
      <w:r>
        <w:rPr>
          <w:bCs/>
          <w:sz w:val="22"/>
          <w:szCs w:val="22"/>
        </w:rPr>
        <w:t>ть</w:t>
      </w:r>
      <w:r w:rsidRPr="00017527">
        <w:rPr>
          <w:bCs/>
          <w:sz w:val="22"/>
          <w:szCs w:val="22"/>
        </w:rPr>
        <w:t xml:space="preserve"> конфликтных ситуаций, способных нанести ущерб его репутации или авторитету Инспекции;</w:t>
      </w:r>
    </w:p>
    <w:p w:rsidR="00B72D82" w:rsidRPr="00017527" w:rsidRDefault="00B72D82" w:rsidP="00B72D82">
      <w:pPr>
        <w:jc w:val="both"/>
        <w:rPr>
          <w:bCs/>
          <w:sz w:val="22"/>
          <w:szCs w:val="22"/>
        </w:rPr>
      </w:pPr>
      <w:r w:rsidRPr="00017527">
        <w:rPr>
          <w:bCs/>
          <w:sz w:val="22"/>
          <w:szCs w:val="22"/>
        </w:rPr>
        <w:t>- бере</w:t>
      </w:r>
      <w:r>
        <w:rPr>
          <w:bCs/>
          <w:sz w:val="22"/>
          <w:szCs w:val="22"/>
        </w:rPr>
        <w:t>чь</w:t>
      </w:r>
      <w:r w:rsidRPr="00017527">
        <w:rPr>
          <w:bCs/>
          <w:sz w:val="22"/>
          <w:szCs w:val="22"/>
        </w:rPr>
        <w:t xml:space="preserve"> государственное имущество, в том числе, предоставленное ему для исполнения должностных обязанностей;</w:t>
      </w:r>
    </w:p>
    <w:p w:rsidR="00B72D82" w:rsidRPr="00017527" w:rsidRDefault="00B72D82" w:rsidP="00B72D82">
      <w:pPr>
        <w:jc w:val="both"/>
        <w:rPr>
          <w:bCs/>
          <w:sz w:val="22"/>
          <w:szCs w:val="22"/>
        </w:rPr>
      </w:pPr>
      <w:r w:rsidRPr="00017527">
        <w:rPr>
          <w:bCs/>
          <w:sz w:val="22"/>
          <w:szCs w:val="22"/>
        </w:rPr>
        <w:t>- соблюдает служебный распорядок Инспекции;</w:t>
      </w:r>
    </w:p>
    <w:p w:rsidR="00B72D82" w:rsidRPr="00017527" w:rsidRDefault="00B72D82" w:rsidP="00B72D82">
      <w:pPr>
        <w:jc w:val="both"/>
        <w:rPr>
          <w:bCs/>
          <w:i/>
          <w:sz w:val="22"/>
          <w:szCs w:val="22"/>
        </w:rPr>
      </w:pPr>
      <w:r w:rsidRPr="00017527">
        <w:rPr>
          <w:bCs/>
          <w:sz w:val="22"/>
          <w:szCs w:val="22"/>
        </w:rPr>
        <w:t xml:space="preserve">- не реже одного раза в месяц проводит оперативный самоконтроль; </w:t>
      </w:r>
    </w:p>
    <w:p w:rsidR="00B72D82" w:rsidRPr="00017527" w:rsidRDefault="00B72D82" w:rsidP="00B72D82">
      <w:pPr>
        <w:rPr>
          <w:sz w:val="22"/>
          <w:szCs w:val="22"/>
        </w:rPr>
      </w:pPr>
      <w:r w:rsidRPr="00017527">
        <w:rPr>
          <w:sz w:val="22"/>
          <w:szCs w:val="22"/>
        </w:rPr>
        <w:t>- обеспечивать защиту персональных данных граждан  от неправомерного их использования и утраты;</w:t>
      </w:r>
    </w:p>
    <w:p w:rsidR="00B72D82" w:rsidRPr="00017527" w:rsidRDefault="00B72D82" w:rsidP="00B72D82">
      <w:pPr>
        <w:jc w:val="both"/>
        <w:rPr>
          <w:snapToGrid w:val="0"/>
          <w:sz w:val="22"/>
          <w:szCs w:val="22"/>
        </w:rPr>
      </w:pPr>
      <w:r w:rsidRPr="00017527">
        <w:rPr>
          <w:snapToGrid w:val="0"/>
          <w:sz w:val="22"/>
          <w:szCs w:val="22"/>
        </w:rPr>
        <w:t>- обеспечива</w:t>
      </w:r>
      <w:r>
        <w:rPr>
          <w:snapToGrid w:val="0"/>
          <w:sz w:val="22"/>
          <w:szCs w:val="22"/>
        </w:rPr>
        <w:t>ть</w:t>
      </w:r>
      <w:r w:rsidRPr="00017527">
        <w:rPr>
          <w:snapToGrid w:val="0"/>
          <w:sz w:val="22"/>
          <w:szCs w:val="22"/>
        </w:rPr>
        <w:t xml:space="preserve"> сохранность номерных гербовых бланков и правильность их использования; </w:t>
      </w:r>
    </w:p>
    <w:p w:rsidR="00B72D82" w:rsidRPr="00017527" w:rsidRDefault="00B72D82" w:rsidP="00B72D82">
      <w:pPr>
        <w:jc w:val="both"/>
        <w:rPr>
          <w:snapToGrid w:val="0"/>
          <w:sz w:val="22"/>
          <w:szCs w:val="22"/>
        </w:rPr>
      </w:pPr>
      <w:r w:rsidRPr="00017527">
        <w:rPr>
          <w:snapToGrid w:val="0"/>
          <w:sz w:val="22"/>
          <w:szCs w:val="22"/>
        </w:rPr>
        <w:t>- получа</w:t>
      </w:r>
      <w:r>
        <w:rPr>
          <w:snapToGrid w:val="0"/>
          <w:sz w:val="22"/>
          <w:szCs w:val="22"/>
        </w:rPr>
        <w:t>ть</w:t>
      </w:r>
      <w:r w:rsidRPr="00017527">
        <w:rPr>
          <w:snapToGrid w:val="0"/>
          <w:sz w:val="22"/>
          <w:szCs w:val="22"/>
        </w:rPr>
        <w:t xml:space="preserve"> номерные гербовые бланки, обеспечива</w:t>
      </w:r>
      <w:r>
        <w:rPr>
          <w:snapToGrid w:val="0"/>
          <w:sz w:val="22"/>
          <w:szCs w:val="22"/>
        </w:rPr>
        <w:t>ть</w:t>
      </w:r>
      <w:r w:rsidRPr="00017527">
        <w:rPr>
          <w:snapToGrid w:val="0"/>
          <w:sz w:val="22"/>
          <w:szCs w:val="22"/>
        </w:rPr>
        <w:t xml:space="preserve"> сохранность полученных бланков и правильность их использования;</w:t>
      </w:r>
    </w:p>
    <w:p w:rsidR="00B72D82" w:rsidRPr="00387A32" w:rsidRDefault="00B72D82" w:rsidP="00B72D82">
      <w:pPr>
        <w:jc w:val="both"/>
      </w:pPr>
      <w:r w:rsidRPr="00017527">
        <w:rPr>
          <w:snapToGrid w:val="0"/>
          <w:sz w:val="22"/>
          <w:szCs w:val="22"/>
        </w:rPr>
        <w:t xml:space="preserve"> - осуществля</w:t>
      </w:r>
      <w:r>
        <w:rPr>
          <w:snapToGrid w:val="0"/>
          <w:sz w:val="22"/>
          <w:szCs w:val="22"/>
        </w:rPr>
        <w:t>ть</w:t>
      </w:r>
      <w:r w:rsidRPr="00017527">
        <w:rPr>
          <w:snapToGrid w:val="0"/>
          <w:sz w:val="22"/>
          <w:szCs w:val="22"/>
        </w:rPr>
        <w:t xml:space="preserve"> получение, обработку, учет и обеспечение сохранности документов с грифом «ДСП», ведет журнал учета документов с грифом «ДСП»</w:t>
      </w:r>
      <w:r>
        <w:rPr>
          <w:snapToGrid w:val="0"/>
          <w:sz w:val="22"/>
          <w:szCs w:val="22"/>
        </w:rPr>
        <w:t>.</w:t>
      </w:r>
    </w:p>
    <w:p w:rsidR="00B72D82" w:rsidRPr="00F271E5" w:rsidRDefault="00B72D82" w:rsidP="00B72D82">
      <w:pPr>
        <w:jc w:val="both"/>
        <w:rPr>
          <w:color w:val="000000"/>
          <w:sz w:val="22"/>
          <w:szCs w:val="22"/>
        </w:rPr>
      </w:pPr>
      <w:r>
        <w:rPr>
          <w:color w:val="000000"/>
          <w:sz w:val="22"/>
          <w:szCs w:val="22"/>
        </w:rPr>
        <w:t xml:space="preserve">      </w:t>
      </w:r>
      <w:r w:rsidRPr="00F271E5">
        <w:rPr>
          <w:color w:val="000000"/>
          <w:sz w:val="22"/>
          <w:szCs w:val="22"/>
        </w:rPr>
        <w:t xml:space="preserve">   </w:t>
      </w:r>
      <w:r>
        <w:rPr>
          <w:color w:val="000000"/>
          <w:sz w:val="22"/>
          <w:szCs w:val="22"/>
        </w:rPr>
        <w:t xml:space="preserve"> </w:t>
      </w:r>
      <w:r w:rsidRPr="00F271E5">
        <w:rPr>
          <w:color w:val="000000"/>
          <w:sz w:val="22"/>
          <w:szCs w:val="22"/>
        </w:rPr>
        <w:t xml:space="preserve"> Условия работы: рабочее время с 9-00 до 18-00, пятница с 9-00 до 17-00</w:t>
      </w:r>
      <w:r>
        <w:rPr>
          <w:color w:val="000000"/>
          <w:sz w:val="22"/>
          <w:szCs w:val="22"/>
        </w:rPr>
        <w:t xml:space="preserve">; перерыв на обед с 13.00 </w:t>
      </w:r>
      <w:proofErr w:type="gramStart"/>
      <w:r>
        <w:rPr>
          <w:color w:val="000000"/>
          <w:sz w:val="22"/>
          <w:szCs w:val="22"/>
        </w:rPr>
        <w:t>до</w:t>
      </w:r>
      <w:proofErr w:type="gramEnd"/>
      <w:r>
        <w:rPr>
          <w:color w:val="000000"/>
          <w:sz w:val="22"/>
          <w:szCs w:val="22"/>
        </w:rPr>
        <w:t xml:space="preserve"> 13.48.</w:t>
      </w:r>
    </w:p>
    <w:p w:rsidR="00B72D82" w:rsidRDefault="00B72D82" w:rsidP="00B72D82">
      <w:pPr>
        <w:autoSpaceDE w:val="0"/>
        <w:autoSpaceDN w:val="0"/>
        <w:adjustRightInd w:val="0"/>
        <w:jc w:val="both"/>
        <w:rPr>
          <w:sz w:val="22"/>
          <w:szCs w:val="22"/>
        </w:rPr>
      </w:pPr>
      <w:r>
        <w:rPr>
          <w:color w:val="000000"/>
        </w:rPr>
        <w:t xml:space="preserve">           Для </w:t>
      </w:r>
      <w:r w:rsidRPr="00757A5C">
        <w:rPr>
          <w:sz w:val="22"/>
          <w:szCs w:val="22"/>
        </w:rPr>
        <w:t>граждан, впервые поступающи</w:t>
      </w:r>
      <w:r>
        <w:rPr>
          <w:sz w:val="22"/>
          <w:szCs w:val="22"/>
        </w:rPr>
        <w:t>х</w:t>
      </w:r>
      <w:r w:rsidRPr="00757A5C">
        <w:rPr>
          <w:sz w:val="22"/>
          <w:szCs w:val="22"/>
        </w:rPr>
        <w:t xml:space="preserve"> на гражданскую службу</w:t>
      </w:r>
      <w:r>
        <w:rPr>
          <w:sz w:val="22"/>
          <w:szCs w:val="22"/>
        </w:rPr>
        <w:t xml:space="preserve">, </w:t>
      </w:r>
      <w:r w:rsidRPr="00757A5C">
        <w:rPr>
          <w:sz w:val="22"/>
          <w:szCs w:val="22"/>
        </w:rPr>
        <w:t>может устанавливаться</w:t>
      </w:r>
      <w:r w:rsidRPr="00D544CF">
        <w:rPr>
          <w:color w:val="000000"/>
        </w:rPr>
        <w:t xml:space="preserve"> </w:t>
      </w:r>
      <w:r>
        <w:rPr>
          <w:color w:val="000000"/>
        </w:rPr>
        <w:t>и</w:t>
      </w:r>
      <w:r w:rsidRPr="00D544CF">
        <w:rPr>
          <w:color w:val="000000"/>
        </w:rPr>
        <w:t xml:space="preserve">спытательный срок от </w:t>
      </w:r>
      <w:r>
        <w:rPr>
          <w:color w:val="000000"/>
        </w:rPr>
        <w:t>1</w:t>
      </w:r>
      <w:r w:rsidRPr="00D544CF">
        <w:rPr>
          <w:color w:val="000000"/>
        </w:rPr>
        <w:t xml:space="preserve"> месяц</w:t>
      </w:r>
      <w:r>
        <w:rPr>
          <w:color w:val="000000"/>
        </w:rPr>
        <w:t>а</w:t>
      </w:r>
      <w:r w:rsidRPr="00D544CF">
        <w:rPr>
          <w:color w:val="000000"/>
        </w:rPr>
        <w:t xml:space="preserve"> до 1 года</w:t>
      </w:r>
      <w:r>
        <w:rPr>
          <w:color w:val="000000"/>
        </w:rPr>
        <w:t>. Д</w:t>
      </w:r>
      <w:r w:rsidRPr="00757A5C">
        <w:rPr>
          <w:sz w:val="22"/>
          <w:szCs w:val="22"/>
        </w:rPr>
        <w:t xml:space="preserve">ля граждан, ранее проходивших государственную службу Российской </w:t>
      </w:r>
      <w:r>
        <w:rPr>
          <w:sz w:val="22"/>
          <w:szCs w:val="22"/>
        </w:rPr>
        <w:t>Федерации</w:t>
      </w:r>
      <w:r w:rsidRPr="00757A5C">
        <w:rPr>
          <w:sz w:val="22"/>
          <w:szCs w:val="22"/>
        </w:rPr>
        <w:t xml:space="preserve"> </w:t>
      </w:r>
      <w:r>
        <w:rPr>
          <w:sz w:val="22"/>
          <w:szCs w:val="22"/>
        </w:rPr>
        <w:t>-</w:t>
      </w:r>
      <w:r w:rsidRPr="00757A5C">
        <w:rPr>
          <w:sz w:val="22"/>
          <w:szCs w:val="22"/>
        </w:rPr>
        <w:t xml:space="preserve"> испытательный срок от 1</w:t>
      </w:r>
      <w:r>
        <w:rPr>
          <w:sz w:val="22"/>
          <w:szCs w:val="22"/>
        </w:rPr>
        <w:t xml:space="preserve"> месяца</w:t>
      </w:r>
      <w:r w:rsidRPr="00757A5C">
        <w:rPr>
          <w:sz w:val="22"/>
          <w:szCs w:val="22"/>
        </w:rPr>
        <w:t xml:space="preserve"> до 6 месяцев.</w:t>
      </w:r>
    </w:p>
    <w:p w:rsidR="00B72D82" w:rsidRPr="00D544CF" w:rsidRDefault="00B72D82" w:rsidP="00B72D82">
      <w:pPr>
        <w:autoSpaceDE w:val="0"/>
        <w:autoSpaceDN w:val="0"/>
        <w:adjustRightInd w:val="0"/>
        <w:ind w:firstLine="618"/>
        <w:jc w:val="both"/>
      </w:pPr>
      <w:r>
        <w:rPr>
          <w:color w:val="000000"/>
        </w:rPr>
        <w:t>2.</w:t>
      </w:r>
      <w:r w:rsidRPr="00D544CF">
        <w:rPr>
          <w:color w:val="000000"/>
        </w:rPr>
        <w:t> Начало приема документов для участия в конкурсе в 09.00 часов «</w:t>
      </w:r>
      <w:r w:rsidR="002677AA">
        <w:rPr>
          <w:color w:val="000000"/>
        </w:rPr>
        <w:t>14» апр</w:t>
      </w:r>
      <w:bookmarkStart w:id="0" w:name="_GoBack"/>
      <w:bookmarkEnd w:id="0"/>
      <w:r>
        <w:rPr>
          <w:color w:val="000000"/>
        </w:rPr>
        <w:t xml:space="preserve">еля </w:t>
      </w:r>
      <w:r w:rsidRPr="00D544CF">
        <w:rPr>
          <w:color w:val="000000"/>
        </w:rPr>
        <w:t>20</w:t>
      </w:r>
      <w:r>
        <w:rPr>
          <w:color w:val="000000"/>
        </w:rPr>
        <w:t xml:space="preserve">21 </w:t>
      </w:r>
      <w:r w:rsidRPr="00D544CF">
        <w:rPr>
          <w:color w:val="000000"/>
        </w:rPr>
        <w:t xml:space="preserve">года, окончание - в </w:t>
      </w:r>
      <w:r>
        <w:rPr>
          <w:color w:val="000000"/>
        </w:rPr>
        <w:t>00</w:t>
      </w:r>
      <w:r w:rsidRPr="00D544CF">
        <w:rPr>
          <w:color w:val="000000"/>
        </w:rPr>
        <w:t xml:space="preserve">.00 часов </w:t>
      </w:r>
      <w:r w:rsidRPr="000644A9">
        <w:rPr>
          <w:color w:val="000000"/>
        </w:rPr>
        <w:t>«</w:t>
      </w:r>
      <w:r>
        <w:rPr>
          <w:color w:val="000000"/>
        </w:rPr>
        <w:t>4</w:t>
      </w:r>
      <w:r w:rsidRPr="000644A9">
        <w:rPr>
          <w:color w:val="000000"/>
        </w:rPr>
        <w:t xml:space="preserve">» </w:t>
      </w:r>
      <w:r>
        <w:rPr>
          <w:color w:val="000000"/>
        </w:rPr>
        <w:t>мая</w:t>
      </w:r>
      <w:r>
        <w:rPr>
          <w:color w:val="FF0000"/>
        </w:rPr>
        <w:t xml:space="preserve"> </w:t>
      </w:r>
      <w:r w:rsidRPr="00D544CF">
        <w:rPr>
          <w:color w:val="000000"/>
        </w:rPr>
        <w:t>20</w:t>
      </w:r>
      <w:r>
        <w:rPr>
          <w:color w:val="000000"/>
        </w:rPr>
        <w:t>21</w:t>
      </w:r>
      <w:r w:rsidRPr="00D544CF">
        <w:rPr>
          <w:color w:val="000000"/>
        </w:rPr>
        <w:t xml:space="preserve"> года.</w:t>
      </w:r>
    </w:p>
    <w:p w:rsidR="00B72D82" w:rsidRPr="00D544CF" w:rsidRDefault="00B72D82" w:rsidP="00B72D82">
      <w:pPr>
        <w:ind w:firstLine="663"/>
        <w:jc w:val="both"/>
        <w:rPr>
          <w:color w:val="000000"/>
        </w:rPr>
      </w:pPr>
      <w:r>
        <w:rPr>
          <w:color w:val="000000"/>
        </w:rPr>
        <w:t>3</w:t>
      </w:r>
      <w:r w:rsidRPr="00D544CF">
        <w:rPr>
          <w:color w:val="000000"/>
        </w:rPr>
        <w:t xml:space="preserve">. Адрес места приема документов: </w:t>
      </w:r>
      <w:smartTag w:uri="urn:schemas-microsoft-com:office:smarttags" w:element="metricconverter">
        <w:smartTagPr>
          <w:attr w:name="ProductID" w:val="350049, г"/>
        </w:smartTagPr>
        <w:r w:rsidRPr="00D544CF">
          <w:rPr>
            <w:color w:val="000000"/>
          </w:rPr>
          <w:t>350049, г</w:t>
        </w:r>
      </w:smartTag>
      <w:r w:rsidRPr="00D544CF">
        <w:rPr>
          <w:color w:val="000000"/>
        </w:rPr>
        <w:t xml:space="preserve">. Краснодар, ул. Красных </w:t>
      </w:r>
      <w:r>
        <w:rPr>
          <w:color w:val="000000"/>
        </w:rPr>
        <w:t>П</w:t>
      </w:r>
      <w:r w:rsidRPr="00D544CF">
        <w:rPr>
          <w:color w:val="000000"/>
        </w:rPr>
        <w:t xml:space="preserve">артизан, д. 122, Инспекция Федеральной налоговой службы № 4 по г. Краснодару, отдел кадров и безопасности, </w:t>
      </w:r>
      <w:proofErr w:type="spellStart"/>
      <w:r w:rsidRPr="00D544CF">
        <w:rPr>
          <w:color w:val="000000"/>
        </w:rPr>
        <w:t>каб</w:t>
      </w:r>
      <w:proofErr w:type="spellEnd"/>
      <w:r w:rsidRPr="00D544CF">
        <w:rPr>
          <w:color w:val="000000"/>
        </w:rPr>
        <w:t>. 40</w:t>
      </w:r>
      <w:r>
        <w:rPr>
          <w:color w:val="000000"/>
        </w:rPr>
        <w:t>4</w:t>
      </w:r>
      <w:r w:rsidRPr="00D544CF">
        <w:rPr>
          <w:color w:val="000000"/>
        </w:rPr>
        <w:t>, телефон: (861) 214-11-64, факс 214-11-96.</w:t>
      </w:r>
      <w:r>
        <w:rPr>
          <w:color w:val="000000"/>
        </w:rPr>
        <w:t xml:space="preserve"> </w:t>
      </w:r>
      <w:proofErr w:type="gramStart"/>
      <w:r w:rsidRPr="00D544CF">
        <w:rPr>
          <w:color w:val="000000"/>
        </w:rPr>
        <w:t xml:space="preserve">Ответственный за прием документов </w:t>
      </w:r>
      <w:r>
        <w:rPr>
          <w:color w:val="000000"/>
        </w:rPr>
        <w:t>Здоренко Ирина Борисовна.</w:t>
      </w:r>
      <w:proofErr w:type="gramEnd"/>
    </w:p>
    <w:p w:rsidR="00B72D82" w:rsidRPr="00D544CF" w:rsidRDefault="00B72D82" w:rsidP="00B72D82">
      <w:pPr>
        <w:ind w:firstLine="663"/>
        <w:jc w:val="both"/>
        <w:rPr>
          <w:color w:val="000000"/>
        </w:rPr>
      </w:pPr>
      <w:r>
        <w:rPr>
          <w:color w:val="000000"/>
        </w:rPr>
        <w:t>4</w:t>
      </w:r>
      <w:r w:rsidRPr="00D544CF">
        <w:rPr>
          <w:color w:val="000000"/>
        </w:rPr>
        <w:t>. Для участия в конкурсе гражданский служащий, который замещает должность государственной гражданской службы в ИФНС России № 4 по г. Краснодару, подает заявление на имя начальника ИФНС России № 4 по г. Краснодару.</w:t>
      </w:r>
    </w:p>
    <w:p w:rsidR="00B72D82" w:rsidRPr="00A50A2B" w:rsidRDefault="00B72D82" w:rsidP="00B72D82">
      <w:pPr>
        <w:ind w:firstLine="663"/>
        <w:jc w:val="both"/>
        <w:rPr>
          <w:color w:val="000000"/>
          <w:sz w:val="22"/>
          <w:szCs w:val="22"/>
        </w:rPr>
      </w:pPr>
      <w:r>
        <w:rPr>
          <w:color w:val="000000"/>
        </w:rPr>
        <w:t>5</w:t>
      </w:r>
      <w:r w:rsidRPr="00D544CF">
        <w:rPr>
          <w:color w:val="000000"/>
        </w:rPr>
        <w:t>. </w:t>
      </w:r>
      <w:proofErr w:type="gramStart"/>
      <w:r w:rsidRPr="00A50A2B">
        <w:rPr>
          <w:color w:val="000000"/>
          <w:sz w:val="22"/>
          <w:szCs w:val="22"/>
        </w:rPr>
        <w:t>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начальника ИФНС России № 4 по г. Краснодару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w:t>
      </w:r>
      <w:r>
        <w:rPr>
          <w:color w:val="000000"/>
          <w:sz w:val="22"/>
          <w:szCs w:val="22"/>
        </w:rPr>
        <w:t>,</w:t>
      </w:r>
      <w:r w:rsidRPr="00A50A2B">
        <w:rPr>
          <w:color w:val="000000"/>
          <w:sz w:val="22"/>
          <w:szCs w:val="22"/>
        </w:rPr>
        <w:t xml:space="preserve"> анкету с приложением фотографии.</w:t>
      </w:r>
      <w:proofErr w:type="gramEnd"/>
    </w:p>
    <w:p w:rsidR="00B72D82" w:rsidRPr="00A50A2B" w:rsidRDefault="00B72D82" w:rsidP="00B72D82">
      <w:pPr>
        <w:ind w:firstLine="663"/>
        <w:jc w:val="both"/>
        <w:rPr>
          <w:color w:val="000000"/>
          <w:sz w:val="22"/>
          <w:szCs w:val="22"/>
        </w:rPr>
      </w:pPr>
      <w:r w:rsidRPr="00A50A2B">
        <w:rPr>
          <w:color w:val="000000"/>
          <w:sz w:val="22"/>
          <w:szCs w:val="22"/>
        </w:rPr>
        <w:t>6. Гражданин, желающий принять участие в конкурсе, представляет следующие документы:</w:t>
      </w:r>
    </w:p>
    <w:p w:rsidR="00B72D82" w:rsidRPr="00A50A2B" w:rsidRDefault="00B72D82" w:rsidP="00B72D82">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rPr>
        <w:t>а) личное заявление;</w:t>
      </w:r>
    </w:p>
    <w:p w:rsidR="00B72D82" w:rsidRPr="00A50A2B" w:rsidRDefault="00B72D82" w:rsidP="00B72D82">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t>б) </w:t>
      </w:r>
      <w:r w:rsidRPr="00A50A2B">
        <w:rPr>
          <w:rFonts w:ascii="Times New Roman" w:hAnsi="Times New Roman" w:cs="Times New Roman"/>
          <w:sz w:val="22"/>
          <w:szCs w:val="22"/>
        </w:rPr>
        <w:t xml:space="preserve">собственноручно заполненную и подписанную анкету (форма анкеты утверждена Распоряжение Правительства Российской </w:t>
      </w:r>
      <w:r w:rsidRPr="00A50A2B">
        <w:rPr>
          <w:rFonts w:ascii="Times New Roman" w:hAnsi="Times New Roman" w:cs="Times New Roman"/>
          <w:color w:val="000000"/>
          <w:sz w:val="22"/>
          <w:szCs w:val="22"/>
        </w:rPr>
        <w:t>Федерации от 26.05.2005 года № 667-р с изменениями от 16.10.2007 года</w:t>
      </w:r>
      <w:r w:rsidRPr="00A50A2B">
        <w:rPr>
          <w:rFonts w:ascii="Times New Roman" w:hAnsi="Times New Roman" w:cs="Times New Roman"/>
          <w:sz w:val="22"/>
          <w:szCs w:val="22"/>
        </w:rPr>
        <w:t>, с изменениями  от 20.09.2019 с приложением 1 фотографии (4 х 6, на матовой бумаге в цветном изображении, без уголка);</w:t>
      </w:r>
    </w:p>
    <w:p w:rsidR="00B72D82" w:rsidRPr="00A50A2B" w:rsidRDefault="00B72D82" w:rsidP="00B72D82">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B72D82" w:rsidRPr="00A50A2B" w:rsidRDefault="00B72D82" w:rsidP="00B72D82">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B72D82" w:rsidRPr="00A50A2B" w:rsidRDefault="00B72D82" w:rsidP="00B72D82">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u w:val="single"/>
        </w:rPr>
        <w:t>копию трудовой книжки</w:t>
      </w:r>
      <w:r w:rsidRPr="00A50A2B">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A50A2B">
        <w:rPr>
          <w:rFonts w:ascii="Times New Roman" w:hAnsi="Times New Roman" w:cs="Times New Roman"/>
          <w:sz w:val="22"/>
          <w:szCs w:val="22"/>
          <w:u w:val="single"/>
        </w:rPr>
        <w:t>заверенную нотариально или кадровой службой по месту работы (службы)</w:t>
      </w:r>
      <w:r w:rsidRPr="00A50A2B">
        <w:rPr>
          <w:rFonts w:ascii="Times New Roman" w:hAnsi="Times New Roman" w:cs="Times New Roman"/>
          <w:sz w:val="22"/>
          <w:szCs w:val="22"/>
        </w:rPr>
        <w:t>, или иные документы, подтверждающие трудовую (служебную) деятельность гражданина;</w:t>
      </w:r>
    </w:p>
    <w:p w:rsidR="00B72D82" w:rsidRPr="00757A5C" w:rsidRDefault="00B72D82" w:rsidP="00B72D82">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u w:val="single"/>
        </w:rPr>
        <w:lastRenderedPageBreak/>
        <w:t>копии документов об образовании и о квалификации</w:t>
      </w:r>
      <w:r w:rsidRPr="00A50A2B">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A50A2B">
        <w:rPr>
          <w:rFonts w:ascii="Times New Roman" w:hAnsi="Times New Roman" w:cs="Times New Roman"/>
          <w:sz w:val="22"/>
          <w:szCs w:val="22"/>
          <w:u w:val="single"/>
        </w:rPr>
        <w:t>заверенные нотариально или кадровыми службами по</w:t>
      </w:r>
      <w:r w:rsidRPr="00A04AC2">
        <w:rPr>
          <w:rFonts w:ascii="Times New Roman" w:hAnsi="Times New Roman" w:cs="Times New Roman"/>
          <w:sz w:val="22"/>
          <w:szCs w:val="22"/>
          <w:u w:val="single"/>
        </w:rPr>
        <w:t xml:space="preserve"> месту работы (службы)</w:t>
      </w:r>
      <w:r w:rsidRPr="00757A5C">
        <w:rPr>
          <w:rFonts w:ascii="Times New Roman" w:hAnsi="Times New Roman" w:cs="Times New Roman"/>
          <w:sz w:val="22"/>
          <w:szCs w:val="22"/>
        </w:rPr>
        <w:t>;</w:t>
      </w:r>
    </w:p>
    <w:p w:rsidR="00B72D82" w:rsidRDefault="00B72D82" w:rsidP="00B72D82">
      <w:pPr>
        <w:jc w:val="both"/>
        <w:rPr>
          <w:color w:val="0D0D0D"/>
          <w:sz w:val="22"/>
          <w:szCs w:val="22"/>
        </w:rPr>
      </w:pPr>
      <w:r w:rsidRPr="00757A5C">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747393">
        <w:rPr>
          <w:rStyle w:val="a5"/>
          <w:b w:val="0"/>
          <w:bCs/>
          <w:color w:val="0D0D0D"/>
          <w:sz w:val="22"/>
          <w:szCs w:val="22"/>
        </w:rPr>
        <w:t xml:space="preserve">медицинского учреждения о наличии (отсутствии) </w:t>
      </w:r>
      <w:proofErr w:type="spellStart"/>
      <w:r w:rsidRPr="00747393">
        <w:rPr>
          <w:rStyle w:val="a5"/>
          <w:b w:val="0"/>
          <w:bCs/>
          <w:color w:val="0D0D0D"/>
          <w:sz w:val="22"/>
          <w:szCs w:val="22"/>
        </w:rPr>
        <w:t>заболевания</w:t>
      </w:r>
      <w:proofErr w:type="gramStart"/>
      <w:r w:rsidRPr="00747393">
        <w:rPr>
          <w:rStyle w:val="a5"/>
          <w:b w:val="0"/>
          <w:bCs/>
          <w:color w:val="0D0D0D"/>
          <w:sz w:val="22"/>
          <w:szCs w:val="22"/>
        </w:rPr>
        <w:t>,п</w:t>
      </w:r>
      <w:proofErr w:type="gramEnd"/>
      <w:r w:rsidRPr="00747393">
        <w:rPr>
          <w:rStyle w:val="a5"/>
          <w:b w:val="0"/>
          <w:bCs/>
          <w:color w:val="0D0D0D"/>
          <w:sz w:val="22"/>
          <w:szCs w:val="22"/>
        </w:rPr>
        <w:t>репятствующего</w:t>
      </w:r>
      <w:proofErr w:type="spellEnd"/>
      <w:r w:rsidRPr="00747393">
        <w:rPr>
          <w:rStyle w:val="a5"/>
          <w:b w:val="0"/>
          <w:bCs/>
          <w:color w:val="0D0D0D"/>
          <w:sz w:val="22"/>
          <w:szCs w:val="22"/>
        </w:rPr>
        <w:t xml:space="preserve"> поступлению на государственную гражданскую службу</w:t>
      </w:r>
      <w:r>
        <w:rPr>
          <w:rStyle w:val="a5"/>
          <w:b w:val="0"/>
          <w:bCs/>
          <w:color w:val="0D0D0D"/>
          <w:sz w:val="22"/>
          <w:szCs w:val="22"/>
        </w:rPr>
        <w:t xml:space="preserve"> </w:t>
      </w:r>
      <w:r w:rsidRPr="00747393">
        <w:rPr>
          <w:rStyle w:val="a5"/>
          <w:b w:val="0"/>
          <w:bCs/>
          <w:color w:val="0D0D0D"/>
          <w:sz w:val="22"/>
          <w:szCs w:val="22"/>
        </w:rPr>
        <w:t>Российской Федерации и муниципальную службу или её прохождению, утвержденное приказом Минздравсоцразвития России от 14.12.2009 № 984-н</w:t>
      </w:r>
      <w:r w:rsidRPr="00747393">
        <w:rPr>
          <w:color w:val="0D0D0D"/>
          <w:sz w:val="22"/>
          <w:szCs w:val="22"/>
        </w:rPr>
        <w:t xml:space="preserve">). </w:t>
      </w:r>
      <w:r>
        <w:rPr>
          <w:color w:val="0D0D0D"/>
          <w:sz w:val="22"/>
          <w:szCs w:val="22"/>
        </w:rPr>
        <w:t xml:space="preserve"> </w:t>
      </w:r>
    </w:p>
    <w:p w:rsidR="00B72D82" w:rsidRPr="00747393" w:rsidRDefault="00B72D82" w:rsidP="00B72D82">
      <w:pPr>
        <w:jc w:val="both"/>
        <w:rPr>
          <w:b/>
          <w:color w:val="0D0D0D"/>
          <w:sz w:val="22"/>
          <w:szCs w:val="22"/>
        </w:rPr>
      </w:pPr>
      <w:r>
        <w:rPr>
          <w:color w:val="0D0D0D"/>
          <w:sz w:val="22"/>
          <w:szCs w:val="22"/>
        </w:rPr>
        <w:t xml:space="preserve">             </w:t>
      </w:r>
      <w:proofErr w:type="gramStart"/>
      <w:r>
        <w:rPr>
          <w:color w:val="0D0D0D"/>
          <w:sz w:val="22"/>
          <w:szCs w:val="22"/>
        </w:rPr>
        <w:t xml:space="preserve">Документы, </w:t>
      </w:r>
      <w:proofErr w:type="spellStart"/>
      <w:r>
        <w:rPr>
          <w:color w:val="0D0D0D"/>
          <w:sz w:val="22"/>
          <w:szCs w:val="22"/>
        </w:rPr>
        <w:t>перчисленные</w:t>
      </w:r>
      <w:proofErr w:type="spellEnd"/>
      <w:r>
        <w:rPr>
          <w:color w:val="0D0D0D"/>
          <w:sz w:val="22"/>
          <w:szCs w:val="22"/>
        </w:rPr>
        <w:t xml:space="preserve"> выше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отдел кадров и безопасности    гражданином (гражданским служащим) лично, посредством отправления по почте  или в </w:t>
      </w:r>
      <w:proofErr w:type="spellStart"/>
      <w:r>
        <w:rPr>
          <w:color w:val="0D0D0D"/>
          <w:sz w:val="22"/>
          <w:szCs w:val="22"/>
        </w:rPr>
        <w:t>электоронном</w:t>
      </w:r>
      <w:proofErr w:type="spellEnd"/>
      <w:r>
        <w:rPr>
          <w:color w:val="0D0D0D"/>
          <w:sz w:val="22"/>
          <w:szCs w:val="22"/>
        </w:rPr>
        <w:t xml:space="preserve"> виде  с использованием указанной информационной системы.             </w:t>
      </w:r>
      <w:proofErr w:type="gramEnd"/>
    </w:p>
    <w:p w:rsidR="00B72D82" w:rsidRPr="00D544CF" w:rsidRDefault="00B72D82" w:rsidP="00B72D82">
      <w:pPr>
        <w:ind w:firstLine="663"/>
        <w:jc w:val="both"/>
        <w:rPr>
          <w:color w:val="000000"/>
        </w:rPr>
      </w:pPr>
      <w:r>
        <w:rPr>
          <w:color w:val="000000"/>
        </w:rPr>
        <w:t>7</w:t>
      </w:r>
      <w:r w:rsidRPr="00D544CF">
        <w:rPr>
          <w:color w:val="000000"/>
        </w:rPr>
        <w:t xml:space="preserve">. Предполагаемая дата проведения конкурса </w:t>
      </w:r>
      <w:r w:rsidRPr="000644A9">
        <w:rPr>
          <w:color w:val="000000"/>
        </w:rPr>
        <w:t>«</w:t>
      </w:r>
      <w:r>
        <w:rPr>
          <w:color w:val="000000"/>
        </w:rPr>
        <w:t>27</w:t>
      </w:r>
      <w:r w:rsidRPr="000644A9">
        <w:rPr>
          <w:color w:val="000000"/>
        </w:rPr>
        <w:t xml:space="preserve">» </w:t>
      </w:r>
      <w:r>
        <w:rPr>
          <w:color w:val="000000"/>
        </w:rPr>
        <w:t>мая</w:t>
      </w:r>
      <w:r w:rsidRPr="000644A9">
        <w:rPr>
          <w:color w:val="000000"/>
        </w:rPr>
        <w:t xml:space="preserve"> 202</w:t>
      </w:r>
      <w:r>
        <w:rPr>
          <w:color w:val="000000"/>
        </w:rPr>
        <w:t>1</w:t>
      </w:r>
      <w:r w:rsidRPr="000644A9">
        <w:rPr>
          <w:color w:val="000000"/>
        </w:rPr>
        <w:t xml:space="preserve"> года по адресу: </w:t>
      </w:r>
      <w:smartTag w:uri="urn:schemas-microsoft-com:office:smarttags" w:element="metricconverter">
        <w:smartTagPr>
          <w:attr w:name="ProductID" w:val="350049, г"/>
        </w:smartTagPr>
        <w:r w:rsidRPr="000644A9">
          <w:rPr>
            <w:color w:val="000000"/>
          </w:rPr>
          <w:t>350049, г</w:t>
        </w:r>
      </w:smartTag>
      <w:r w:rsidRPr="000644A9">
        <w:rPr>
          <w:color w:val="000000"/>
        </w:rPr>
        <w:t>. Краснодар, ул. Красных Партизан, д. 122, Инспекция Федеральной</w:t>
      </w:r>
      <w:r w:rsidRPr="00D544CF">
        <w:rPr>
          <w:color w:val="000000"/>
        </w:rPr>
        <w:t xml:space="preserve"> налоговой службы № 4 по г. Краснодару, отдел кадров и безопасности, </w:t>
      </w:r>
      <w:proofErr w:type="spellStart"/>
      <w:r w:rsidRPr="00D544CF">
        <w:rPr>
          <w:color w:val="000000"/>
        </w:rPr>
        <w:t>каб</w:t>
      </w:r>
      <w:proofErr w:type="spellEnd"/>
      <w:r w:rsidRPr="00D544CF">
        <w:rPr>
          <w:color w:val="000000"/>
        </w:rPr>
        <w:t>. 40</w:t>
      </w:r>
      <w:r>
        <w:rPr>
          <w:color w:val="000000"/>
        </w:rPr>
        <w:t>4</w:t>
      </w:r>
      <w:r w:rsidRPr="00D544CF">
        <w:rPr>
          <w:color w:val="000000"/>
        </w:rPr>
        <w:t>.</w:t>
      </w:r>
    </w:p>
    <w:p w:rsidR="00B72D82" w:rsidRPr="00D544CF" w:rsidRDefault="00B72D82" w:rsidP="00B72D82">
      <w:pPr>
        <w:jc w:val="both"/>
        <w:rPr>
          <w:color w:val="000000"/>
        </w:rPr>
      </w:pPr>
      <w:r w:rsidRPr="00D544CF">
        <w:rPr>
          <w:color w:val="000000"/>
        </w:rPr>
        <w:t>Подведение итогов конкурса состоится через 1 час после окончания конкурса.</w:t>
      </w:r>
    </w:p>
    <w:p w:rsidR="00B72D82" w:rsidRDefault="00B72D82" w:rsidP="00B72D82">
      <w:pPr>
        <w:ind w:firstLine="663"/>
        <w:jc w:val="both"/>
        <w:rPr>
          <w:color w:val="000000"/>
        </w:rPr>
      </w:pPr>
      <w:r>
        <w:rPr>
          <w:color w:val="000000"/>
        </w:rPr>
        <w:t>8</w:t>
      </w:r>
      <w:r w:rsidRPr="00D544CF">
        <w:rPr>
          <w:color w:val="000000"/>
        </w:rPr>
        <w:t xml:space="preserve">. Конкурсная комиссия находится по адресу: </w:t>
      </w:r>
      <w:smartTag w:uri="urn:schemas-microsoft-com:office:smarttags" w:element="metricconverter">
        <w:smartTagPr>
          <w:attr w:name="ProductID" w:val="350049, г"/>
        </w:smartTagPr>
        <w:r w:rsidRPr="00D544CF">
          <w:rPr>
            <w:color w:val="000000"/>
          </w:rPr>
          <w:t>350049, г</w:t>
        </w:r>
      </w:smartTag>
      <w:r w:rsidRPr="00D544CF">
        <w:rPr>
          <w:color w:val="000000"/>
        </w:rPr>
        <w:t xml:space="preserve">. Краснодар, ул. Красных партизан, д. 122, Инспекция Федеральной налоговой службы № 4 по г. Краснодару, отдел кадров и безопасности, </w:t>
      </w:r>
      <w:proofErr w:type="spellStart"/>
      <w:r w:rsidRPr="00D544CF">
        <w:rPr>
          <w:color w:val="000000"/>
        </w:rPr>
        <w:t>каб</w:t>
      </w:r>
      <w:proofErr w:type="spellEnd"/>
      <w:r w:rsidRPr="00D544CF">
        <w:rPr>
          <w:color w:val="000000"/>
        </w:rPr>
        <w:t>. 40</w:t>
      </w:r>
      <w:r>
        <w:rPr>
          <w:color w:val="000000"/>
        </w:rPr>
        <w:t>4</w:t>
      </w:r>
      <w:r w:rsidRPr="00D544CF">
        <w:rPr>
          <w:color w:val="000000"/>
        </w:rPr>
        <w:t xml:space="preserve">,           телефон: (861)224-12-02, факс (861)224-11-96, </w:t>
      </w:r>
      <w:proofErr w:type="gramStart"/>
      <w:r w:rsidRPr="00D544CF">
        <w:rPr>
          <w:color w:val="000000"/>
        </w:rPr>
        <w:t>Е</w:t>
      </w:r>
      <w:proofErr w:type="gramEnd"/>
      <w:r w:rsidRPr="00D544CF">
        <w:rPr>
          <w:color w:val="000000"/>
        </w:rPr>
        <w:t>-</w:t>
      </w:r>
      <w:proofErr w:type="spellStart"/>
      <w:r w:rsidRPr="00D544CF">
        <w:rPr>
          <w:color w:val="000000"/>
        </w:rPr>
        <w:t>mail</w:t>
      </w:r>
      <w:proofErr w:type="spellEnd"/>
      <w:r w:rsidRPr="00D544CF">
        <w:rPr>
          <w:color w:val="000000"/>
        </w:rPr>
        <w:t xml:space="preserve">: </w:t>
      </w:r>
      <w:r w:rsidRPr="00D544CF">
        <w:rPr>
          <w:color w:val="000000"/>
          <w:lang w:val="en-US"/>
        </w:rPr>
        <w:t>http</w:t>
      </w:r>
      <w:r w:rsidRPr="00D544CF">
        <w:rPr>
          <w:color w:val="000000"/>
        </w:rPr>
        <w:t>://</w:t>
      </w:r>
      <w:r w:rsidRPr="00D544CF">
        <w:rPr>
          <w:color w:val="000000"/>
          <w:lang w:val="en-US"/>
        </w:rPr>
        <w:t>www</w:t>
      </w:r>
      <w:r w:rsidRPr="00D544CF">
        <w:rPr>
          <w:color w:val="000000"/>
        </w:rPr>
        <w:t>.</w:t>
      </w:r>
      <w:r w:rsidRPr="00D544CF">
        <w:rPr>
          <w:color w:val="000000"/>
          <w:lang w:val="en-US"/>
        </w:rPr>
        <w:t>n</w:t>
      </w:r>
      <w:r w:rsidRPr="00D544CF">
        <w:rPr>
          <w:color w:val="000000"/>
        </w:rPr>
        <w:t>alog2311@</w:t>
      </w:r>
      <w:r w:rsidRPr="00D544CF">
        <w:rPr>
          <w:color w:val="000000"/>
          <w:lang w:val="en-US"/>
        </w:rPr>
        <w:t>mail</w:t>
      </w:r>
      <w:r w:rsidRPr="00D544CF">
        <w:rPr>
          <w:color w:val="000000"/>
        </w:rPr>
        <w:t>.</w:t>
      </w:r>
      <w:proofErr w:type="spellStart"/>
      <w:r w:rsidRPr="00D544CF">
        <w:rPr>
          <w:color w:val="000000"/>
          <w:lang w:val="en-US"/>
        </w:rPr>
        <w:t>ru</w:t>
      </w:r>
      <w:proofErr w:type="spellEnd"/>
      <w:r w:rsidRPr="00D544CF">
        <w:rPr>
          <w:color w:val="000000"/>
        </w:rPr>
        <w:t xml:space="preserve">, более полная информация об Инспекции Федеральной налоговой службы № 4 по г. Краснодару </w:t>
      </w:r>
      <w:r>
        <w:rPr>
          <w:color w:val="000000"/>
        </w:rPr>
        <w:t>–</w:t>
      </w:r>
      <w:r w:rsidRPr="00D544CF">
        <w:rPr>
          <w:color w:val="000000"/>
        </w:rPr>
        <w:t xml:space="preserve"> на</w:t>
      </w:r>
      <w:r>
        <w:rPr>
          <w:color w:val="000000"/>
        </w:rPr>
        <w:t xml:space="preserve"> официальном</w:t>
      </w:r>
      <w:r w:rsidRPr="00D544CF">
        <w:rPr>
          <w:color w:val="000000"/>
        </w:rPr>
        <w:t xml:space="preserve"> сайте </w:t>
      </w:r>
      <w:r>
        <w:rPr>
          <w:color w:val="000000"/>
        </w:rPr>
        <w:t>ФНС России</w:t>
      </w:r>
      <w:r w:rsidRPr="00D544CF">
        <w:rPr>
          <w:color w:val="000000"/>
        </w:rPr>
        <w:t xml:space="preserve"> </w:t>
      </w:r>
      <w:hyperlink r:id="rId7" w:history="1">
        <w:r w:rsidRPr="00E96726">
          <w:rPr>
            <w:rStyle w:val="a6"/>
          </w:rPr>
          <w:t>www</w:t>
        </w:r>
        <w:r w:rsidRPr="00B72D82">
          <w:rPr>
            <w:rStyle w:val="a6"/>
            <w:lang w:val="ru-RU"/>
          </w:rPr>
          <w:t>.</w:t>
        </w:r>
        <w:proofErr w:type="spellStart"/>
        <w:r w:rsidRPr="00E96726">
          <w:rPr>
            <w:rStyle w:val="a6"/>
          </w:rPr>
          <w:t>nalog</w:t>
        </w:r>
        <w:proofErr w:type="spellEnd"/>
        <w:r w:rsidRPr="00B72D82">
          <w:rPr>
            <w:rStyle w:val="a6"/>
            <w:lang w:val="ru-RU"/>
          </w:rPr>
          <w:t>.</w:t>
        </w:r>
        <w:r w:rsidRPr="00E96726">
          <w:rPr>
            <w:rStyle w:val="a6"/>
            <w:lang w:val="en-US"/>
          </w:rPr>
          <w:t>gov</w:t>
        </w:r>
        <w:r w:rsidRPr="00B72D82">
          <w:rPr>
            <w:rStyle w:val="a6"/>
            <w:lang w:val="ru-RU"/>
          </w:rPr>
          <w:t>.</w:t>
        </w:r>
        <w:proofErr w:type="spellStart"/>
        <w:r w:rsidRPr="00E96726">
          <w:rPr>
            <w:rStyle w:val="a6"/>
          </w:rPr>
          <w:t>ru</w:t>
        </w:r>
        <w:proofErr w:type="spellEnd"/>
      </w:hyperlink>
      <w:r w:rsidRPr="00D544CF">
        <w:rPr>
          <w:color w:val="000000"/>
        </w:rPr>
        <w:t>.</w:t>
      </w:r>
    </w:p>
    <w:p w:rsidR="00B72D82" w:rsidRPr="00C00515" w:rsidRDefault="00B72D82" w:rsidP="00B72D82">
      <w:pPr>
        <w:pStyle w:val="ConsNormal"/>
        <w:widowControl/>
        <w:ind w:right="0" w:firstLine="0"/>
        <w:jc w:val="both"/>
        <w:rPr>
          <w:rFonts w:ascii="Times New Roman" w:hAnsi="Times New Roman" w:cs="Times New Roman"/>
          <w:sz w:val="24"/>
          <w:szCs w:val="24"/>
        </w:rPr>
      </w:pPr>
      <w:r>
        <w:rPr>
          <w:rFonts w:ascii="Times New Roman" w:hAnsi="Times New Roman" w:cs="Times New Roman"/>
          <w:sz w:val="22"/>
          <w:szCs w:val="22"/>
        </w:rPr>
        <w:t xml:space="preserve">           9</w:t>
      </w:r>
      <w:r w:rsidRPr="00C00515">
        <w:rPr>
          <w:rFonts w:ascii="Times New Roman" w:hAnsi="Times New Roman" w:cs="Times New Roman"/>
          <w:sz w:val="24"/>
          <w:szCs w:val="24"/>
        </w:rPr>
        <w:t>. Нормативные документы для самоподготовки:</w:t>
      </w:r>
    </w:p>
    <w:p w:rsidR="00B72D82" w:rsidRPr="00C00515" w:rsidRDefault="00B72D82" w:rsidP="00B72D82">
      <w:pPr>
        <w:pStyle w:val="ConsNormal"/>
        <w:widowControl/>
        <w:ind w:right="0" w:firstLine="0"/>
        <w:jc w:val="both"/>
        <w:rPr>
          <w:rFonts w:ascii="Times New Roman" w:hAnsi="Times New Roman" w:cs="Times New Roman"/>
          <w:sz w:val="24"/>
          <w:szCs w:val="24"/>
        </w:rPr>
      </w:pPr>
      <w:r w:rsidRPr="00C00515">
        <w:rPr>
          <w:rFonts w:ascii="Times New Roman" w:hAnsi="Times New Roman" w:cs="Times New Roman"/>
          <w:sz w:val="24"/>
          <w:szCs w:val="24"/>
        </w:rPr>
        <w:t xml:space="preserve">1) Конституция </w:t>
      </w:r>
      <w:r w:rsidRPr="00C00515">
        <w:rPr>
          <w:rFonts w:ascii="Times New Roman" w:hAnsi="Times New Roman"/>
          <w:sz w:val="24"/>
          <w:szCs w:val="24"/>
        </w:rPr>
        <w:t>Российской Федерации;</w:t>
      </w:r>
    </w:p>
    <w:p w:rsidR="00B72D82" w:rsidRPr="00C00515" w:rsidRDefault="00B72D82" w:rsidP="00B72D82">
      <w:pPr>
        <w:jc w:val="both"/>
      </w:pPr>
      <w:r w:rsidRPr="00C00515">
        <w:t>2) Федеральный закон от 27.07.2004 № 79-ФЗ «О государственной гражданской службе Российской Федерации»;</w:t>
      </w:r>
    </w:p>
    <w:p w:rsidR="00B72D82" w:rsidRPr="00C00515" w:rsidRDefault="00B72D82" w:rsidP="00B72D82">
      <w:pPr>
        <w:jc w:val="both"/>
      </w:pPr>
      <w:r w:rsidRPr="00C00515">
        <w:t>3) Налоговый кодекс Российской Федерации;</w:t>
      </w:r>
    </w:p>
    <w:p w:rsidR="00B72D82" w:rsidRPr="00C00515" w:rsidRDefault="00B72D82" w:rsidP="00B72D82">
      <w:pPr>
        <w:jc w:val="both"/>
      </w:pPr>
      <w:r w:rsidRPr="00C00515">
        <w:t>4) Федеральный закон  от 27.05.2003 № 58-ФЗ «О системе государственной службы Российской Федерации»;</w:t>
      </w:r>
    </w:p>
    <w:p w:rsidR="00B72D82" w:rsidRPr="00C00515" w:rsidRDefault="00B72D82" w:rsidP="00B72D82">
      <w:pPr>
        <w:jc w:val="both"/>
      </w:pPr>
      <w:r w:rsidRPr="00C00515">
        <w:t>5) Федеральный закон  от 25.12.2008 № 273-ФЗ «О противодействии коррупции»;</w:t>
      </w:r>
    </w:p>
    <w:p w:rsidR="00B72D82" w:rsidRDefault="00B72D82" w:rsidP="00B72D82">
      <w:pPr>
        <w:jc w:val="both"/>
      </w:pPr>
      <w:r>
        <w:t>6</w:t>
      </w:r>
      <w:r w:rsidRPr="00C00515">
        <w:t>) Указ Президента Российской Федерации от 21.07.2010 № 925 «О мерах по реализации отдельных положений Федерального закона «О противодействии коррупции».</w:t>
      </w:r>
    </w:p>
    <w:p w:rsidR="00B72D82" w:rsidRDefault="00B72D82" w:rsidP="00B72D82">
      <w:pPr>
        <w:pStyle w:val="ConsNormal"/>
        <w:widowControl/>
        <w:ind w:right="0" w:firstLine="0"/>
        <w:jc w:val="both"/>
        <w:rPr>
          <w:rFonts w:ascii="Times New Roman" w:hAnsi="Times New Roman" w:cs="Times New Roman"/>
          <w:sz w:val="24"/>
          <w:szCs w:val="24"/>
        </w:rPr>
      </w:pPr>
      <w:r>
        <w:rPr>
          <w:rFonts w:ascii="Times New Roman" w:hAnsi="Times New Roman"/>
          <w:color w:val="000000"/>
          <w:sz w:val="24"/>
          <w:szCs w:val="24"/>
        </w:rPr>
        <w:t xml:space="preserve">          </w:t>
      </w:r>
      <w:r w:rsidRPr="00C00515">
        <w:rPr>
          <w:rFonts w:ascii="Times New Roman" w:hAnsi="Times New Roman"/>
          <w:color w:val="000000"/>
          <w:sz w:val="24"/>
          <w:szCs w:val="24"/>
        </w:rPr>
        <w:t>1</w:t>
      </w:r>
      <w:r>
        <w:rPr>
          <w:rFonts w:ascii="Times New Roman" w:hAnsi="Times New Roman"/>
          <w:color w:val="000000"/>
          <w:sz w:val="24"/>
          <w:szCs w:val="24"/>
        </w:rPr>
        <w:t>0</w:t>
      </w:r>
      <w:r w:rsidRPr="00C00515">
        <w:rPr>
          <w:rFonts w:ascii="Times New Roman" w:hAnsi="Times New Roman"/>
          <w:color w:val="000000"/>
          <w:sz w:val="24"/>
          <w:szCs w:val="24"/>
        </w:rPr>
        <w:t>. Конкурс заключается в оценке профессионального уровня претендентов на</w:t>
      </w:r>
      <w:r>
        <w:rPr>
          <w:rFonts w:ascii="Times New Roman" w:hAnsi="Times New Roman"/>
          <w:color w:val="000000"/>
          <w:sz w:val="24"/>
          <w:szCs w:val="24"/>
        </w:rPr>
        <w:t xml:space="preserve"> включение в кадровый резерв</w:t>
      </w:r>
      <w:r w:rsidRPr="00C00515">
        <w:rPr>
          <w:rFonts w:ascii="Times New Roman" w:hAnsi="Times New Roman"/>
          <w:color w:val="000000"/>
          <w:sz w:val="24"/>
          <w:szCs w:val="24"/>
        </w:rPr>
        <w:t xml:space="preserve"> </w:t>
      </w:r>
      <w:r>
        <w:rPr>
          <w:rFonts w:ascii="Times New Roman" w:hAnsi="Times New Roman"/>
          <w:color w:val="000000"/>
          <w:sz w:val="24"/>
          <w:szCs w:val="24"/>
        </w:rPr>
        <w:t xml:space="preserve">ведущей группы </w:t>
      </w:r>
      <w:r w:rsidRPr="00C00515">
        <w:rPr>
          <w:rFonts w:ascii="Times New Roman" w:hAnsi="Times New Roman"/>
          <w:color w:val="000000"/>
          <w:sz w:val="24"/>
          <w:szCs w:val="24"/>
        </w:rPr>
        <w:t>должност</w:t>
      </w:r>
      <w:r>
        <w:rPr>
          <w:rFonts w:ascii="Times New Roman" w:hAnsi="Times New Roman"/>
          <w:color w:val="000000"/>
          <w:sz w:val="24"/>
          <w:szCs w:val="24"/>
        </w:rPr>
        <w:t xml:space="preserve">ей государственной </w:t>
      </w:r>
      <w:r w:rsidRPr="00C00515">
        <w:rPr>
          <w:rFonts w:ascii="Times New Roman" w:hAnsi="Times New Roman"/>
          <w:color w:val="000000"/>
          <w:sz w:val="24"/>
          <w:szCs w:val="24"/>
        </w:rPr>
        <w:t>гражданской службы, их соответствия установленным квалификационным требованиям к должност</w:t>
      </w:r>
      <w:r>
        <w:rPr>
          <w:rFonts w:ascii="Times New Roman" w:hAnsi="Times New Roman"/>
          <w:color w:val="000000"/>
          <w:sz w:val="24"/>
          <w:szCs w:val="24"/>
        </w:rPr>
        <w:t xml:space="preserve">ям </w:t>
      </w:r>
      <w:r w:rsidRPr="00C00515">
        <w:rPr>
          <w:rFonts w:ascii="Times New Roman" w:hAnsi="Times New Roman"/>
          <w:color w:val="000000"/>
          <w:sz w:val="24"/>
          <w:szCs w:val="24"/>
        </w:rPr>
        <w:t>гражданской службы.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w:t>
      </w:r>
      <w:r>
        <w:rPr>
          <w:rFonts w:ascii="Times New Roman" w:hAnsi="Times New Roman"/>
          <w:color w:val="000000"/>
          <w:sz w:val="24"/>
          <w:szCs w:val="24"/>
        </w:rPr>
        <w:t xml:space="preserve"> методом Тестирования по вопросам, связанным с выполнением  должностных обязанностей по ведущей группе должностей государственной гражданской службы.  </w:t>
      </w:r>
      <w:r w:rsidRPr="00C00515">
        <w:rPr>
          <w:rFonts w:ascii="Times New Roman" w:hAnsi="Times New Roman" w:cs="Times New Roman"/>
          <w:sz w:val="24"/>
          <w:szCs w:val="24"/>
        </w:rPr>
        <w:t xml:space="preserve">Тестовые испытания кандидатов проводятся в письменной форме. </w:t>
      </w:r>
      <w:r>
        <w:rPr>
          <w:rFonts w:ascii="Times New Roman" w:hAnsi="Times New Roman" w:cs="Times New Roman"/>
          <w:sz w:val="24"/>
          <w:szCs w:val="24"/>
        </w:rPr>
        <w:t xml:space="preserve">Тест должен содержать не </w:t>
      </w:r>
      <w:proofErr w:type="spellStart"/>
      <w:r>
        <w:rPr>
          <w:rFonts w:ascii="Times New Roman" w:hAnsi="Times New Roman" w:cs="Times New Roman"/>
          <w:sz w:val="24"/>
          <w:szCs w:val="24"/>
        </w:rPr>
        <w:t>мненее</w:t>
      </w:r>
      <w:proofErr w:type="spellEnd"/>
      <w:r>
        <w:rPr>
          <w:rFonts w:ascii="Times New Roman" w:hAnsi="Times New Roman" w:cs="Times New Roman"/>
          <w:sz w:val="24"/>
          <w:szCs w:val="24"/>
        </w:rPr>
        <w:t xml:space="preserve"> 40 и не более 60 вопросов. При тестировании используется единый перечень вопросов. </w:t>
      </w:r>
      <w:proofErr w:type="spellStart"/>
      <w:r>
        <w:rPr>
          <w:rFonts w:ascii="Times New Roman" w:hAnsi="Times New Roman" w:cs="Times New Roman"/>
          <w:sz w:val="24"/>
          <w:szCs w:val="24"/>
        </w:rPr>
        <w:t>Уровен</w:t>
      </w:r>
      <w:proofErr w:type="spellEnd"/>
      <w:r>
        <w:rPr>
          <w:rFonts w:ascii="Times New Roman" w:hAnsi="Times New Roman" w:cs="Times New Roman"/>
          <w:sz w:val="24"/>
          <w:szCs w:val="24"/>
        </w:rPr>
        <w:t xml:space="preserve"> сложности  тестовых заданий возрастает в прямой  зависимости  от категории и группы должностей гражданской службы. На каждый вопрос должен быть только один правильный ответ. Тестирование считается пройденным, если кандидат  правильно ответил на 70 и более процентов заданных вопросов. Результаты  тестирования оформляются  в виде  краткой справки.</w:t>
      </w:r>
    </w:p>
    <w:p w:rsidR="00B72D82" w:rsidRPr="00C00515" w:rsidRDefault="00B72D82" w:rsidP="00B72D82">
      <w:pPr>
        <w:pStyle w:val="ConsNormal"/>
        <w:widowControl/>
        <w:ind w:right="0" w:firstLine="0"/>
        <w:jc w:val="both"/>
        <w:rPr>
          <w:rFonts w:ascii="Times New Roman" w:hAnsi="Times New Roman"/>
          <w:color w:val="000000"/>
          <w:sz w:val="24"/>
          <w:szCs w:val="24"/>
        </w:rPr>
      </w:pPr>
      <w:r>
        <w:rPr>
          <w:rFonts w:ascii="Times New Roman" w:hAnsi="Times New Roman" w:cs="Times New Roman"/>
          <w:sz w:val="24"/>
          <w:szCs w:val="24"/>
        </w:rPr>
        <w:t xml:space="preserve"> </w:t>
      </w:r>
      <w:r>
        <w:rPr>
          <w:rFonts w:ascii="Times New Roman" w:hAnsi="Times New Roman"/>
          <w:color w:val="000000"/>
          <w:sz w:val="24"/>
          <w:szCs w:val="24"/>
        </w:rPr>
        <w:t xml:space="preserve">          </w:t>
      </w:r>
      <w:r w:rsidRPr="00C00515">
        <w:rPr>
          <w:rFonts w:ascii="Times New Roman" w:hAnsi="Times New Roman"/>
          <w:color w:val="000000"/>
          <w:sz w:val="24"/>
          <w:szCs w:val="24"/>
        </w:rPr>
        <w:t>1</w:t>
      </w:r>
      <w:r>
        <w:rPr>
          <w:rFonts w:ascii="Times New Roman" w:hAnsi="Times New Roman"/>
          <w:color w:val="000000"/>
          <w:sz w:val="24"/>
          <w:szCs w:val="24"/>
        </w:rPr>
        <w:t>1</w:t>
      </w:r>
      <w:r w:rsidRPr="00C00515">
        <w:rPr>
          <w:rFonts w:ascii="Times New Roman" w:hAnsi="Times New Roman"/>
          <w:color w:val="000000"/>
          <w:sz w:val="24"/>
          <w:szCs w:val="24"/>
        </w:rPr>
        <w:t>. </w:t>
      </w:r>
      <w:r w:rsidRPr="00C00515">
        <w:rPr>
          <w:rFonts w:ascii="Times New Roman" w:hAnsi="Times New Roman"/>
          <w:sz w:val="24"/>
          <w:szCs w:val="24"/>
        </w:rPr>
        <w:t xml:space="preserve">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 Победителем конкурса признается участник, успешно прошедший тестовые </w:t>
      </w:r>
      <w:r w:rsidRPr="00C00515">
        <w:rPr>
          <w:rFonts w:ascii="Times New Roman" w:hAnsi="Times New Roman"/>
          <w:sz w:val="24"/>
          <w:szCs w:val="24"/>
        </w:rPr>
        <w:lastRenderedPageBreak/>
        <w:t xml:space="preserve">испытания и собеседование, который набрал наибольшее количество баллов. </w:t>
      </w:r>
      <w:r w:rsidRPr="00C00515">
        <w:rPr>
          <w:rFonts w:ascii="Times New Roman" w:hAnsi="Times New Roman" w:cs="Times New Roman"/>
          <w:sz w:val="24"/>
          <w:szCs w:val="24"/>
        </w:rPr>
        <w:t xml:space="preserve">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w:t>
      </w:r>
      <w:r>
        <w:rPr>
          <w:rFonts w:ascii="Times New Roman" w:hAnsi="Times New Roman" w:cs="Times New Roman"/>
          <w:sz w:val="24"/>
          <w:szCs w:val="24"/>
        </w:rPr>
        <w:t xml:space="preserve">По итогам  конкурса  кандидаты </w:t>
      </w:r>
      <w:r w:rsidRPr="00C00515">
        <w:rPr>
          <w:rFonts w:ascii="Times New Roman" w:hAnsi="Times New Roman" w:cs="Times New Roman"/>
          <w:sz w:val="24"/>
          <w:szCs w:val="24"/>
        </w:rPr>
        <w:t xml:space="preserve"> включ</w:t>
      </w:r>
      <w:r>
        <w:rPr>
          <w:rFonts w:ascii="Times New Roman" w:hAnsi="Times New Roman" w:cs="Times New Roman"/>
          <w:sz w:val="24"/>
          <w:szCs w:val="24"/>
        </w:rPr>
        <w:t xml:space="preserve">аются </w:t>
      </w:r>
      <w:r w:rsidRPr="00C00515">
        <w:rPr>
          <w:rFonts w:ascii="Times New Roman" w:hAnsi="Times New Roman" w:cs="Times New Roman"/>
          <w:sz w:val="24"/>
          <w:szCs w:val="24"/>
        </w:rPr>
        <w:t xml:space="preserve"> с </w:t>
      </w:r>
      <w:r>
        <w:rPr>
          <w:rFonts w:ascii="Times New Roman" w:hAnsi="Times New Roman" w:cs="Times New Roman"/>
          <w:sz w:val="24"/>
          <w:szCs w:val="24"/>
        </w:rPr>
        <w:t xml:space="preserve">их согласия </w:t>
      </w:r>
      <w:r w:rsidRPr="00C00515">
        <w:rPr>
          <w:rFonts w:ascii="Times New Roman" w:hAnsi="Times New Roman" w:cs="Times New Roman"/>
          <w:sz w:val="24"/>
          <w:szCs w:val="24"/>
        </w:rPr>
        <w:t xml:space="preserve">в кадровый резерв </w:t>
      </w:r>
      <w:r w:rsidRPr="00C00515">
        <w:rPr>
          <w:rFonts w:ascii="Times New Roman" w:hAnsi="Times New Roman" w:cs="Times New Roman"/>
          <w:snapToGrid w:val="0"/>
          <w:sz w:val="24"/>
          <w:szCs w:val="24"/>
        </w:rPr>
        <w:t xml:space="preserve">для замещения </w:t>
      </w:r>
      <w:r>
        <w:rPr>
          <w:rFonts w:ascii="Times New Roman" w:hAnsi="Times New Roman" w:cs="Times New Roman"/>
          <w:snapToGrid w:val="0"/>
          <w:sz w:val="24"/>
          <w:szCs w:val="24"/>
        </w:rPr>
        <w:t xml:space="preserve"> ведущей  группы </w:t>
      </w:r>
      <w:r w:rsidRPr="00C00515">
        <w:rPr>
          <w:rFonts w:ascii="Times New Roman" w:hAnsi="Times New Roman" w:cs="Times New Roman"/>
          <w:snapToGrid w:val="0"/>
          <w:sz w:val="24"/>
          <w:szCs w:val="24"/>
        </w:rPr>
        <w:t xml:space="preserve">должностей государственной гражданской службы Российской Федерации в </w:t>
      </w:r>
      <w:r>
        <w:rPr>
          <w:rFonts w:ascii="Times New Roman" w:hAnsi="Times New Roman" w:cs="Times New Roman"/>
          <w:snapToGrid w:val="0"/>
          <w:sz w:val="24"/>
          <w:szCs w:val="24"/>
        </w:rPr>
        <w:t>Инспекции</w:t>
      </w:r>
      <w:r w:rsidRPr="00C00515">
        <w:rPr>
          <w:rFonts w:ascii="Times New Roman" w:hAnsi="Times New Roman" w:cs="Times New Roman"/>
          <w:snapToGrid w:val="0"/>
          <w:sz w:val="24"/>
          <w:szCs w:val="24"/>
        </w:rPr>
        <w:t xml:space="preserve"> Федеральной налоговой службы </w:t>
      </w:r>
      <w:r>
        <w:rPr>
          <w:rFonts w:ascii="Times New Roman" w:hAnsi="Times New Roman" w:cs="Times New Roman"/>
          <w:snapToGrid w:val="0"/>
          <w:sz w:val="24"/>
          <w:szCs w:val="24"/>
        </w:rPr>
        <w:t>№ 4 по г. Краснодару</w:t>
      </w:r>
      <w:r w:rsidRPr="00C00515">
        <w:rPr>
          <w:rFonts w:ascii="Times New Roman" w:hAnsi="Times New Roman" w:cs="Times New Roman"/>
          <w:sz w:val="24"/>
          <w:szCs w:val="24"/>
        </w:rPr>
        <w:t xml:space="preserve">. </w:t>
      </w:r>
    </w:p>
    <w:p w:rsidR="00B72D82" w:rsidRPr="00D544CF" w:rsidRDefault="00B72D82" w:rsidP="00B72D82">
      <w:pPr>
        <w:ind w:firstLine="663"/>
        <w:jc w:val="both"/>
        <w:rPr>
          <w:color w:val="000000"/>
        </w:rPr>
      </w:pPr>
      <w:r>
        <w:rPr>
          <w:color w:val="000000"/>
        </w:rPr>
        <w:t>12</w:t>
      </w:r>
      <w:r w:rsidRPr="00D544CF">
        <w:rPr>
          <w:color w:val="000000"/>
        </w:rPr>
        <w:t>. </w:t>
      </w:r>
      <w:proofErr w:type="gramStart"/>
      <w:r w:rsidRPr="00D544CF">
        <w:rPr>
          <w:color w:val="000000"/>
        </w:rPr>
        <w:t xml:space="preserve">Решение конкурсной комиссии принимается в отсутствие кандидата и является основанием для </w:t>
      </w:r>
      <w:r>
        <w:rPr>
          <w:color w:val="000000"/>
        </w:rPr>
        <w:t xml:space="preserve">включения </w:t>
      </w:r>
      <w:r w:rsidRPr="00D544CF">
        <w:rPr>
          <w:color w:val="000000"/>
        </w:rPr>
        <w:t xml:space="preserve"> его </w:t>
      </w:r>
      <w:r>
        <w:rPr>
          <w:color w:val="000000"/>
        </w:rPr>
        <w:t xml:space="preserve">в кадровый </w:t>
      </w:r>
      <w:proofErr w:type="spellStart"/>
      <w:r>
        <w:rPr>
          <w:color w:val="000000"/>
        </w:rPr>
        <w:t>резрв</w:t>
      </w:r>
      <w:proofErr w:type="spellEnd"/>
      <w:r>
        <w:rPr>
          <w:color w:val="000000"/>
        </w:rPr>
        <w:t xml:space="preserve">  на ведущую группу должностей государственной </w:t>
      </w:r>
      <w:r w:rsidRPr="00D544CF">
        <w:rPr>
          <w:color w:val="000000"/>
        </w:rPr>
        <w:t xml:space="preserve"> гражданской службы.</w:t>
      </w:r>
      <w:proofErr w:type="gramEnd"/>
      <w:r w:rsidRPr="00D544CF">
        <w:rPr>
          <w:color w:val="000000"/>
        </w:rPr>
        <w:t xml:space="preserve">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w:t>
      </w:r>
      <w:r>
        <w:rPr>
          <w:color w:val="000000"/>
        </w:rPr>
        <w:t xml:space="preserve">включение в кадровый резерв на ведущую группу </w:t>
      </w:r>
      <w:r w:rsidRPr="00D544CF">
        <w:rPr>
          <w:color w:val="000000"/>
        </w:rPr>
        <w:t>должност</w:t>
      </w:r>
      <w:r>
        <w:rPr>
          <w:color w:val="000000"/>
        </w:rPr>
        <w:t>ей</w:t>
      </w:r>
      <w:r w:rsidRPr="00D544CF">
        <w:rPr>
          <w:color w:val="000000"/>
        </w:rPr>
        <w:t xml:space="preserve">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B72D82" w:rsidRPr="00D544CF" w:rsidRDefault="00B72D82" w:rsidP="00B72D82">
      <w:pPr>
        <w:jc w:val="both"/>
        <w:rPr>
          <w:color w:val="000000"/>
        </w:rPr>
      </w:pPr>
      <w:r w:rsidRPr="00D544CF">
        <w:rPr>
          <w:color w:val="000000"/>
        </w:rPr>
        <w:t xml:space="preserve">По результатам конкурса издается приказ Инспекции Федеральной налоговой службы № 4 по г. Краснодару о </w:t>
      </w:r>
      <w:r>
        <w:rPr>
          <w:color w:val="000000"/>
        </w:rPr>
        <w:t xml:space="preserve">включении в кадровый резерв на ведущую группу должностей  государственной </w:t>
      </w:r>
      <w:r w:rsidRPr="00D544CF">
        <w:rPr>
          <w:color w:val="000000"/>
        </w:rPr>
        <w:t xml:space="preserve"> гражданской службы</w:t>
      </w:r>
      <w:r>
        <w:rPr>
          <w:color w:val="000000"/>
        </w:rPr>
        <w:t>.</w:t>
      </w:r>
    </w:p>
    <w:p w:rsidR="00B72D82" w:rsidRDefault="00B72D82" w:rsidP="00B72D82">
      <w:pPr>
        <w:jc w:val="both"/>
        <w:rPr>
          <w:color w:val="000000"/>
        </w:rPr>
      </w:pPr>
      <w:r w:rsidRPr="00D544CF">
        <w:rPr>
          <w:color w:val="000000"/>
        </w:rPr>
        <w:t>Кандидатам, участвовавшим в конкурсе, о результатах конкурса направляется сообщение в письменной форме в течение 7 дней со дня его завершения.</w:t>
      </w:r>
      <w:r>
        <w:rPr>
          <w:color w:val="000000"/>
        </w:rPr>
        <w:t xml:space="preserve"> </w:t>
      </w:r>
    </w:p>
    <w:p w:rsidR="00B72D82" w:rsidRPr="00D544CF" w:rsidRDefault="00B72D82" w:rsidP="00B72D82">
      <w:pPr>
        <w:jc w:val="both"/>
        <w:rPr>
          <w:color w:val="000000"/>
        </w:rPr>
      </w:pPr>
      <w:r w:rsidRPr="00D544CF">
        <w:rPr>
          <w:color w:val="000000"/>
        </w:rPr>
        <w:t xml:space="preserve">Информация о результатах конкурса размещается на </w:t>
      </w:r>
      <w:r>
        <w:rPr>
          <w:color w:val="000000"/>
        </w:rPr>
        <w:t xml:space="preserve">официальном </w:t>
      </w:r>
      <w:r w:rsidRPr="00D544CF">
        <w:rPr>
          <w:color w:val="000000"/>
        </w:rPr>
        <w:t xml:space="preserve">сайте </w:t>
      </w:r>
      <w:r>
        <w:rPr>
          <w:color w:val="000000"/>
        </w:rPr>
        <w:t>ФНС России</w:t>
      </w:r>
      <w:r w:rsidRPr="00D544CF">
        <w:rPr>
          <w:color w:val="000000"/>
        </w:rPr>
        <w:t xml:space="preserve"> www.nalog.</w:t>
      </w:r>
      <w:r>
        <w:rPr>
          <w:color w:val="000000"/>
          <w:lang w:val="en-US"/>
        </w:rPr>
        <w:t>gov</w:t>
      </w:r>
      <w:r>
        <w:rPr>
          <w:color w:val="000000"/>
        </w:rPr>
        <w:t>.</w:t>
      </w:r>
      <w:proofErr w:type="spellStart"/>
      <w:r w:rsidRPr="00D544CF">
        <w:rPr>
          <w:color w:val="000000"/>
        </w:rPr>
        <w:t>ru</w:t>
      </w:r>
      <w:proofErr w:type="spellEnd"/>
      <w:r w:rsidRPr="00D544CF">
        <w:rPr>
          <w:color w:val="000000"/>
        </w:rPr>
        <w:t>.</w:t>
      </w:r>
    </w:p>
    <w:p w:rsidR="00B72D82" w:rsidRPr="00D544CF" w:rsidRDefault="00B72D82" w:rsidP="00B72D82">
      <w:pPr>
        <w:jc w:val="both"/>
      </w:pPr>
      <w:r w:rsidRPr="00D544CF">
        <w:t xml:space="preserve">Приложение: </w:t>
      </w:r>
      <w:r>
        <w:t>о</w:t>
      </w:r>
      <w:r w:rsidRPr="00D544CF">
        <w:t>бразец заявления гражданина (гражданского служащего) о допуске к участию в конкурсе</w:t>
      </w:r>
      <w:r>
        <w:t xml:space="preserve"> на </w:t>
      </w:r>
      <w:r>
        <w:rPr>
          <w:color w:val="000000"/>
        </w:rPr>
        <w:t xml:space="preserve"> включение в кадровый резерв на ведущую группу должностей  государственной </w:t>
      </w:r>
      <w:r w:rsidRPr="00D544CF">
        <w:rPr>
          <w:color w:val="000000"/>
        </w:rPr>
        <w:t xml:space="preserve"> гражданской службы</w:t>
      </w:r>
      <w:r>
        <w:rPr>
          <w:color w:val="000000"/>
        </w:rPr>
        <w:t>,</w:t>
      </w:r>
      <w:r>
        <w:t xml:space="preserve"> анкета.</w:t>
      </w:r>
    </w:p>
    <w:p w:rsidR="003C0D09" w:rsidRDefault="003C0D09"/>
    <w:sectPr w:rsidR="003C0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D82"/>
    <w:rsid w:val="002677AA"/>
    <w:rsid w:val="003C0D09"/>
    <w:rsid w:val="00B72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D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72D8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w:basedOn w:val="a"/>
    <w:link w:val="a4"/>
    <w:rsid w:val="00B72D82"/>
    <w:pPr>
      <w:jc w:val="both"/>
    </w:pPr>
    <w:rPr>
      <w:b/>
      <w:bCs/>
      <w:color w:val="000000"/>
    </w:rPr>
  </w:style>
  <w:style w:type="character" w:customStyle="1" w:styleId="a4">
    <w:name w:val="Основной текст Знак"/>
    <w:basedOn w:val="a0"/>
    <w:link w:val="a3"/>
    <w:rsid w:val="00B72D82"/>
    <w:rPr>
      <w:rFonts w:ascii="Times New Roman" w:eastAsia="Times New Roman" w:hAnsi="Times New Roman" w:cs="Times New Roman"/>
      <w:b/>
      <w:bCs/>
      <w:color w:val="000000"/>
      <w:sz w:val="24"/>
      <w:szCs w:val="24"/>
      <w:lang w:eastAsia="ru-RU"/>
    </w:rPr>
  </w:style>
  <w:style w:type="paragraph" w:styleId="3">
    <w:name w:val="Body Text 3"/>
    <w:basedOn w:val="a"/>
    <w:link w:val="30"/>
    <w:rsid w:val="00B72D82"/>
    <w:pPr>
      <w:tabs>
        <w:tab w:val="left" w:pos="1640"/>
      </w:tabs>
      <w:ind w:right="1407"/>
      <w:jc w:val="center"/>
    </w:pPr>
  </w:style>
  <w:style w:type="character" w:customStyle="1" w:styleId="30">
    <w:name w:val="Основной текст 3 Знак"/>
    <w:basedOn w:val="a0"/>
    <w:link w:val="3"/>
    <w:rsid w:val="00B72D82"/>
    <w:rPr>
      <w:rFonts w:ascii="Times New Roman" w:eastAsia="Times New Roman" w:hAnsi="Times New Roman" w:cs="Times New Roman"/>
      <w:sz w:val="24"/>
      <w:szCs w:val="24"/>
      <w:lang w:eastAsia="ru-RU"/>
    </w:rPr>
  </w:style>
  <w:style w:type="character" w:customStyle="1" w:styleId="a5">
    <w:name w:val="Цветовое выделение"/>
    <w:rsid w:val="00B72D82"/>
    <w:rPr>
      <w:b/>
      <w:color w:val="000080"/>
    </w:rPr>
  </w:style>
  <w:style w:type="character" w:styleId="a6">
    <w:name w:val="Hyperlink"/>
    <w:rsid w:val="00B72D82"/>
    <w:rPr>
      <w:b/>
      <w:bCs/>
      <w:i/>
      <w:iCs/>
      <w:color w:val="0000FF"/>
      <w:sz w:val="28"/>
      <w:szCs w:val="28"/>
      <w:u w:val="single"/>
      <w:lang w:val="en-GB" w:eastAsia="en-US" w:bidi="ar-SA"/>
    </w:rPr>
  </w:style>
  <w:style w:type="paragraph" w:customStyle="1" w:styleId="ConsPlusNormal">
    <w:name w:val="ConsPlusNormal"/>
    <w:rsid w:val="00B72D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qFormat/>
    <w:rsid w:val="00B72D82"/>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D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72D8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w:basedOn w:val="a"/>
    <w:link w:val="a4"/>
    <w:rsid w:val="00B72D82"/>
    <w:pPr>
      <w:jc w:val="both"/>
    </w:pPr>
    <w:rPr>
      <w:b/>
      <w:bCs/>
      <w:color w:val="000000"/>
    </w:rPr>
  </w:style>
  <w:style w:type="character" w:customStyle="1" w:styleId="a4">
    <w:name w:val="Основной текст Знак"/>
    <w:basedOn w:val="a0"/>
    <w:link w:val="a3"/>
    <w:rsid w:val="00B72D82"/>
    <w:rPr>
      <w:rFonts w:ascii="Times New Roman" w:eastAsia="Times New Roman" w:hAnsi="Times New Roman" w:cs="Times New Roman"/>
      <w:b/>
      <w:bCs/>
      <w:color w:val="000000"/>
      <w:sz w:val="24"/>
      <w:szCs w:val="24"/>
      <w:lang w:eastAsia="ru-RU"/>
    </w:rPr>
  </w:style>
  <w:style w:type="paragraph" w:styleId="3">
    <w:name w:val="Body Text 3"/>
    <w:basedOn w:val="a"/>
    <w:link w:val="30"/>
    <w:rsid w:val="00B72D82"/>
    <w:pPr>
      <w:tabs>
        <w:tab w:val="left" w:pos="1640"/>
      </w:tabs>
      <w:ind w:right="1407"/>
      <w:jc w:val="center"/>
    </w:pPr>
  </w:style>
  <w:style w:type="character" w:customStyle="1" w:styleId="30">
    <w:name w:val="Основной текст 3 Знак"/>
    <w:basedOn w:val="a0"/>
    <w:link w:val="3"/>
    <w:rsid w:val="00B72D82"/>
    <w:rPr>
      <w:rFonts w:ascii="Times New Roman" w:eastAsia="Times New Roman" w:hAnsi="Times New Roman" w:cs="Times New Roman"/>
      <w:sz w:val="24"/>
      <w:szCs w:val="24"/>
      <w:lang w:eastAsia="ru-RU"/>
    </w:rPr>
  </w:style>
  <w:style w:type="character" w:customStyle="1" w:styleId="a5">
    <w:name w:val="Цветовое выделение"/>
    <w:rsid w:val="00B72D82"/>
    <w:rPr>
      <w:b/>
      <w:color w:val="000080"/>
    </w:rPr>
  </w:style>
  <w:style w:type="character" w:styleId="a6">
    <w:name w:val="Hyperlink"/>
    <w:rsid w:val="00B72D82"/>
    <w:rPr>
      <w:b/>
      <w:bCs/>
      <w:i/>
      <w:iCs/>
      <w:color w:val="0000FF"/>
      <w:sz w:val="28"/>
      <w:szCs w:val="28"/>
      <w:u w:val="single"/>
      <w:lang w:val="en-GB" w:eastAsia="en-US" w:bidi="ar-SA"/>
    </w:rPr>
  </w:style>
  <w:style w:type="paragraph" w:customStyle="1" w:styleId="ConsPlusNormal">
    <w:name w:val="ConsPlusNormal"/>
    <w:rsid w:val="00B72D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qFormat/>
    <w:rsid w:val="00B72D8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log.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A3B841DF39D8697D46FE6B6AAA36E59AB66A093F682E63D92BA57GEkDD" TargetMode="External"/><Relationship Id="rId5" Type="http://schemas.openxmlformats.org/officeDocument/2006/relationships/hyperlink" Target="consultantplus://offline/ref=D615F9E8412AAE742B4BA4A916D1A6E458007296651BA0F442BCC2iDR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3006</Words>
  <Characters>17137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2</cp:revision>
  <dcterms:created xsi:type="dcterms:W3CDTF">2021-05-25T11:35:00Z</dcterms:created>
  <dcterms:modified xsi:type="dcterms:W3CDTF">2021-05-25T11:48:00Z</dcterms:modified>
</cp:coreProperties>
</file>