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3F8" w:rsidRPr="00405A37" w:rsidRDefault="004F53F8" w:rsidP="004F53F8">
      <w:pPr>
        <w:tabs>
          <w:tab w:val="left" w:pos="1640"/>
        </w:tabs>
        <w:jc w:val="center"/>
      </w:pPr>
      <w:r w:rsidRPr="00405A37">
        <w:t xml:space="preserve">Объявление (информация) о приеме документов </w:t>
      </w:r>
    </w:p>
    <w:p w:rsidR="004F53F8" w:rsidRDefault="004F53F8" w:rsidP="004F53F8">
      <w:pPr>
        <w:tabs>
          <w:tab w:val="left" w:pos="1640"/>
        </w:tabs>
        <w:jc w:val="center"/>
      </w:pPr>
      <w:r w:rsidRPr="00405A37">
        <w:t>для участия в конкурсе</w:t>
      </w:r>
    </w:p>
    <w:p w:rsidR="004F53F8" w:rsidRPr="00405A37" w:rsidRDefault="004F53F8" w:rsidP="004F53F8">
      <w:pPr>
        <w:tabs>
          <w:tab w:val="left" w:pos="1640"/>
        </w:tabs>
        <w:jc w:val="center"/>
      </w:pPr>
      <w:bookmarkStart w:id="0" w:name="_GoBack"/>
      <w:bookmarkEnd w:id="0"/>
    </w:p>
    <w:p w:rsidR="004F53F8" w:rsidRPr="00405A37" w:rsidRDefault="004F53F8" w:rsidP="004F53F8">
      <w:pPr>
        <w:ind w:firstLine="425"/>
        <w:jc w:val="both"/>
      </w:pPr>
      <w:r w:rsidRPr="00405A37">
        <w:t xml:space="preserve">1. Инспекция Федеральной налоговой службы по г. Новороссийску Краснодарского края (353925, Краснодарский край, </w:t>
      </w:r>
      <w:proofErr w:type="spellStart"/>
      <w:r w:rsidRPr="00405A37">
        <w:t>г.Новороссийск</w:t>
      </w:r>
      <w:proofErr w:type="spellEnd"/>
      <w:r w:rsidRPr="00405A37">
        <w:t xml:space="preserve">, </w:t>
      </w:r>
      <w:proofErr w:type="spellStart"/>
      <w:r w:rsidRPr="00405A37">
        <w:t>пр.Дзержинского</w:t>
      </w:r>
      <w:proofErr w:type="spellEnd"/>
      <w:r w:rsidRPr="00405A37">
        <w:t>, 211. Телефоны: 72-92-13 (доб.41-11, доб.40-36), Е-</w:t>
      </w:r>
      <w:proofErr w:type="spellStart"/>
      <w:r w:rsidRPr="00405A37">
        <w:t>mail</w:t>
      </w:r>
      <w:proofErr w:type="spellEnd"/>
      <w:r w:rsidRPr="00405A37">
        <w:t xml:space="preserve">: </w:t>
      </w:r>
      <w:hyperlink r:id="rId5" w:history="1">
        <w:r w:rsidRPr="00405A37">
          <w:t>i231500@r23.nalog.ru</w:t>
        </w:r>
      </w:hyperlink>
      <w:r w:rsidRPr="00405A37">
        <w:t xml:space="preserve">) в лице </w:t>
      </w:r>
      <w:r>
        <w:t xml:space="preserve">исполняющего обязанности </w:t>
      </w:r>
      <w:r w:rsidRPr="00405A37">
        <w:t xml:space="preserve">начальника </w:t>
      </w:r>
      <w:r>
        <w:t>Левченко Елены Викторовны</w:t>
      </w:r>
      <w:r w:rsidRPr="00405A37">
        <w:t>, действующего на основании Положения об Инспекции Федеральной налоговой службы по г. Новороссийску Краснодарского края, утвержденного руководителем УФНС России по Краснодарскому краю, предусматривает провести конкурс на замещение вакантной должности государственной гражданской службы:</w:t>
      </w:r>
    </w:p>
    <w:p w:rsidR="004F53F8" w:rsidRPr="00405A37" w:rsidRDefault="004F53F8" w:rsidP="004F53F8">
      <w:pPr>
        <w:numPr>
          <w:ilvl w:val="0"/>
          <w:numId w:val="1"/>
        </w:numPr>
        <w:tabs>
          <w:tab w:val="clear" w:pos="1068"/>
          <w:tab w:val="num" w:pos="425"/>
        </w:tabs>
        <w:ind w:left="0" w:firstLine="425"/>
        <w:jc w:val="both"/>
      </w:pPr>
      <w:r w:rsidRPr="00405A37">
        <w:t>Главный государственный налоговый инспектор отдела камеральных проверок № 2.</w:t>
      </w:r>
    </w:p>
    <w:p w:rsidR="004F53F8" w:rsidRPr="004F53F8" w:rsidRDefault="004F53F8" w:rsidP="004F53F8">
      <w:pPr>
        <w:pStyle w:val="Style9"/>
        <w:widowControl/>
        <w:tabs>
          <w:tab w:val="left" w:pos="1008"/>
        </w:tabs>
        <w:spacing w:line="240" w:lineRule="auto"/>
        <w:ind w:firstLine="709"/>
        <w:rPr>
          <w:rStyle w:val="FontStyle22"/>
          <w:lang w:val="ru-RU"/>
        </w:rPr>
      </w:pPr>
      <w:r w:rsidRPr="00405A37">
        <w:t>2. </w:t>
      </w:r>
      <w:r w:rsidRPr="004F53F8">
        <w:rPr>
          <w:rStyle w:val="FontStyle22"/>
          <w:b w:val="0"/>
          <w:i w:val="0"/>
          <w:lang w:val="ru-RU"/>
        </w:rPr>
        <w:t>Для замещения должности главного ГНИ устанавливаются базовые и профессионально-функциональные квалификационные требования.</w:t>
      </w:r>
    </w:p>
    <w:p w:rsidR="004F53F8" w:rsidRPr="00405A37" w:rsidRDefault="004F53F8" w:rsidP="004F53F8">
      <w:pPr>
        <w:pStyle w:val="ConsPlusNormal"/>
        <w:ind w:firstLine="709"/>
        <w:jc w:val="both"/>
        <w:rPr>
          <w:rFonts w:ascii="Times New Roman" w:hAnsi="Times New Roman" w:cs="Times New Roman"/>
          <w:b/>
          <w:sz w:val="24"/>
          <w:szCs w:val="24"/>
        </w:rPr>
      </w:pPr>
      <w:r w:rsidRPr="00405A37">
        <w:rPr>
          <w:rFonts w:ascii="Times New Roman" w:hAnsi="Times New Roman" w:cs="Times New Roman"/>
          <w:b/>
          <w:sz w:val="24"/>
          <w:szCs w:val="24"/>
        </w:rPr>
        <w:t>3.1. Базовые квалификационные требования:</w:t>
      </w:r>
    </w:p>
    <w:p w:rsidR="004F53F8" w:rsidRPr="00405A37" w:rsidRDefault="004F53F8" w:rsidP="004F53F8">
      <w:pPr>
        <w:pStyle w:val="ConsPlusNormal"/>
        <w:ind w:firstLine="709"/>
        <w:jc w:val="both"/>
        <w:rPr>
          <w:rFonts w:ascii="Times New Roman" w:hAnsi="Times New Roman" w:cs="Times New Roman"/>
          <w:sz w:val="24"/>
          <w:szCs w:val="24"/>
        </w:rPr>
      </w:pPr>
      <w:r w:rsidRPr="00405A37">
        <w:rPr>
          <w:rFonts w:ascii="Times New Roman" w:hAnsi="Times New Roman" w:cs="Times New Roman"/>
          <w:sz w:val="24"/>
          <w:szCs w:val="24"/>
        </w:rPr>
        <w:t xml:space="preserve">а) наличие высшего образования не ниже уровня </w:t>
      </w:r>
      <w:proofErr w:type="spellStart"/>
      <w:r w:rsidRPr="00405A37">
        <w:rPr>
          <w:rFonts w:ascii="Times New Roman" w:hAnsi="Times New Roman" w:cs="Times New Roman"/>
          <w:sz w:val="24"/>
          <w:szCs w:val="24"/>
        </w:rPr>
        <w:t>бакалавриата</w:t>
      </w:r>
      <w:proofErr w:type="spellEnd"/>
      <w:r w:rsidRPr="00405A37">
        <w:rPr>
          <w:rFonts w:ascii="Times New Roman" w:hAnsi="Times New Roman" w:cs="Times New Roman"/>
          <w:sz w:val="24"/>
          <w:szCs w:val="24"/>
        </w:rPr>
        <w:t>.</w:t>
      </w:r>
    </w:p>
    <w:p w:rsidR="004F53F8" w:rsidRPr="00405A37" w:rsidRDefault="004F53F8" w:rsidP="004F53F8">
      <w:pPr>
        <w:pStyle w:val="ConsPlusNormal"/>
        <w:ind w:firstLine="709"/>
        <w:jc w:val="both"/>
        <w:rPr>
          <w:rFonts w:ascii="Times New Roman" w:hAnsi="Times New Roman" w:cs="Times New Roman"/>
          <w:sz w:val="24"/>
          <w:szCs w:val="24"/>
        </w:rPr>
      </w:pPr>
      <w:r w:rsidRPr="00405A37">
        <w:rPr>
          <w:rFonts w:ascii="Times New Roman" w:hAnsi="Times New Roman" w:cs="Times New Roman"/>
          <w:sz w:val="24"/>
          <w:szCs w:val="24"/>
        </w:rPr>
        <w:t xml:space="preserve">б) требований к стажу гражданской службы или работы по специальности, направлению подготовки не установлено. </w:t>
      </w:r>
    </w:p>
    <w:p w:rsidR="004F53F8" w:rsidRPr="00405A37" w:rsidRDefault="004F53F8" w:rsidP="004F53F8">
      <w:pPr>
        <w:pStyle w:val="ConsPlusNormal"/>
        <w:ind w:firstLine="709"/>
        <w:jc w:val="both"/>
        <w:rPr>
          <w:rFonts w:ascii="Times New Roman" w:hAnsi="Times New Roman" w:cs="Times New Roman"/>
          <w:sz w:val="24"/>
          <w:szCs w:val="24"/>
        </w:rPr>
      </w:pPr>
      <w:r w:rsidRPr="00405A37">
        <w:rPr>
          <w:rFonts w:ascii="Times New Roman" w:hAnsi="Times New Roman" w:cs="Times New Roman"/>
          <w:sz w:val="24"/>
          <w:szCs w:val="24"/>
        </w:rPr>
        <w:t>в) наличие базовых знаний:</w:t>
      </w:r>
    </w:p>
    <w:p w:rsidR="004F53F8" w:rsidRPr="00405A37" w:rsidRDefault="004F53F8" w:rsidP="004F53F8">
      <w:pPr>
        <w:pStyle w:val="ConsPlusNormal"/>
        <w:ind w:firstLine="709"/>
        <w:jc w:val="both"/>
        <w:rPr>
          <w:rFonts w:ascii="Times New Roman" w:hAnsi="Times New Roman" w:cs="Times New Roman"/>
          <w:sz w:val="24"/>
          <w:szCs w:val="24"/>
        </w:rPr>
      </w:pPr>
      <w:r w:rsidRPr="00405A37">
        <w:rPr>
          <w:rFonts w:ascii="Times New Roman" w:hAnsi="Times New Roman" w:cs="Times New Roman"/>
          <w:sz w:val="24"/>
          <w:szCs w:val="24"/>
        </w:rPr>
        <w:t>- знание государственного языка Российской Федерации (русского языка);</w:t>
      </w:r>
    </w:p>
    <w:p w:rsidR="004F53F8" w:rsidRPr="00405A37" w:rsidRDefault="004F53F8" w:rsidP="004F53F8">
      <w:pPr>
        <w:pStyle w:val="ConsPlusNormal"/>
        <w:ind w:firstLine="709"/>
        <w:jc w:val="both"/>
        <w:rPr>
          <w:rFonts w:ascii="Times New Roman" w:hAnsi="Times New Roman" w:cs="Times New Roman"/>
          <w:sz w:val="24"/>
          <w:szCs w:val="24"/>
        </w:rPr>
      </w:pPr>
      <w:r w:rsidRPr="00405A37">
        <w:rPr>
          <w:rFonts w:ascii="Times New Roman" w:hAnsi="Times New Roman" w:cs="Times New Roman"/>
          <w:sz w:val="24"/>
          <w:szCs w:val="24"/>
        </w:rPr>
        <w:t xml:space="preserve">- знание основ </w:t>
      </w:r>
      <w:hyperlink r:id="rId6" w:history="1">
        <w:r w:rsidRPr="00405A37">
          <w:rPr>
            <w:rFonts w:ascii="Times New Roman" w:hAnsi="Times New Roman" w:cs="Times New Roman"/>
            <w:sz w:val="24"/>
            <w:szCs w:val="24"/>
          </w:rPr>
          <w:t>Конституции</w:t>
        </w:r>
      </w:hyperlink>
      <w:r w:rsidRPr="00405A37">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 273-ФЗ «О противодействии коррупции»;</w:t>
      </w:r>
    </w:p>
    <w:p w:rsidR="004F53F8" w:rsidRPr="00405A37" w:rsidRDefault="004F53F8" w:rsidP="004F53F8">
      <w:pPr>
        <w:pStyle w:val="ConsPlusNormal"/>
        <w:ind w:firstLine="709"/>
        <w:jc w:val="both"/>
        <w:rPr>
          <w:rFonts w:ascii="Times New Roman" w:hAnsi="Times New Roman" w:cs="Times New Roman"/>
          <w:sz w:val="24"/>
          <w:szCs w:val="24"/>
        </w:rPr>
      </w:pPr>
      <w:r w:rsidRPr="00405A37">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4F53F8" w:rsidRPr="00405A37" w:rsidRDefault="004F53F8" w:rsidP="004F53F8">
      <w:pPr>
        <w:pStyle w:val="ConsPlusNormal"/>
        <w:ind w:firstLine="709"/>
        <w:jc w:val="both"/>
        <w:rPr>
          <w:rFonts w:ascii="Times New Roman" w:hAnsi="Times New Roman" w:cs="Times New Roman"/>
          <w:sz w:val="24"/>
          <w:szCs w:val="24"/>
          <w:u w:val="single"/>
        </w:rPr>
      </w:pPr>
      <w:r w:rsidRPr="00405A37">
        <w:rPr>
          <w:rFonts w:ascii="Times New Roman" w:hAnsi="Times New Roman" w:cs="Times New Roman"/>
          <w:sz w:val="24"/>
          <w:szCs w:val="24"/>
        </w:rPr>
        <w:t>- знание основ информационной безопасности и защиты информации;</w:t>
      </w:r>
    </w:p>
    <w:p w:rsidR="004F53F8" w:rsidRPr="00405A37" w:rsidRDefault="004F53F8" w:rsidP="004F53F8">
      <w:pPr>
        <w:pStyle w:val="ConsPlusNormal"/>
        <w:ind w:firstLine="709"/>
        <w:jc w:val="both"/>
        <w:rPr>
          <w:rFonts w:ascii="Times New Roman" w:hAnsi="Times New Roman" w:cs="Times New Roman"/>
          <w:sz w:val="24"/>
          <w:szCs w:val="24"/>
          <w:u w:val="single"/>
        </w:rPr>
      </w:pPr>
      <w:r w:rsidRPr="00405A37">
        <w:rPr>
          <w:rFonts w:ascii="Times New Roman" w:hAnsi="Times New Roman" w:cs="Times New Roman"/>
          <w:sz w:val="24"/>
          <w:szCs w:val="24"/>
        </w:rPr>
        <w:t>- знание основных положений законодательства о персональных данных;</w:t>
      </w:r>
    </w:p>
    <w:p w:rsidR="004F53F8" w:rsidRPr="00405A37" w:rsidRDefault="004F53F8" w:rsidP="004F53F8">
      <w:pPr>
        <w:pStyle w:val="ConsPlusNormal"/>
        <w:ind w:firstLine="709"/>
        <w:jc w:val="both"/>
        <w:rPr>
          <w:rFonts w:ascii="Times New Roman" w:hAnsi="Times New Roman" w:cs="Times New Roman"/>
          <w:sz w:val="24"/>
          <w:szCs w:val="24"/>
          <w:u w:val="single"/>
        </w:rPr>
      </w:pPr>
      <w:r w:rsidRPr="00405A37">
        <w:rPr>
          <w:rFonts w:ascii="Times New Roman" w:hAnsi="Times New Roman" w:cs="Times New Roman"/>
          <w:sz w:val="24"/>
          <w:szCs w:val="24"/>
        </w:rPr>
        <w:t>- знание общих принципов функционирования системы электронного документооборота;</w:t>
      </w:r>
    </w:p>
    <w:p w:rsidR="004F53F8" w:rsidRPr="00405A37" w:rsidRDefault="004F53F8" w:rsidP="004F53F8">
      <w:pPr>
        <w:pStyle w:val="ConsPlusNormal"/>
        <w:ind w:firstLine="709"/>
        <w:jc w:val="both"/>
        <w:rPr>
          <w:rFonts w:ascii="Times New Roman" w:hAnsi="Times New Roman" w:cs="Times New Roman"/>
          <w:sz w:val="24"/>
          <w:szCs w:val="24"/>
        </w:rPr>
      </w:pPr>
      <w:r w:rsidRPr="00405A37">
        <w:rPr>
          <w:rFonts w:ascii="Times New Roman" w:hAnsi="Times New Roman" w:cs="Times New Roman"/>
          <w:sz w:val="24"/>
          <w:szCs w:val="24"/>
        </w:rPr>
        <w:t>- знание основных положений законодательства об электронной подписи;</w:t>
      </w:r>
    </w:p>
    <w:p w:rsidR="004F53F8" w:rsidRPr="00405A37" w:rsidRDefault="004F53F8" w:rsidP="004F53F8">
      <w:pPr>
        <w:pStyle w:val="ConsPlusNormal"/>
        <w:ind w:firstLine="709"/>
        <w:jc w:val="both"/>
        <w:rPr>
          <w:rFonts w:ascii="Times New Roman" w:hAnsi="Times New Roman" w:cs="Times New Roman"/>
          <w:sz w:val="24"/>
          <w:szCs w:val="24"/>
        </w:rPr>
      </w:pPr>
      <w:r w:rsidRPr="00405A37">
        <w:rPr>
          <w:rFonts w:ascii="Times New Roman" w:hAnsi="Times New Roman" w:cs="Times New Roman"/>
          <w:sz w:val="24"/>
          <w:szCs w:val="24"/>
        </w:rPr>
        <w:t>- знания и умения по применению персонального компьютера;</w:t>
      </w:r>
    </w:p>
    <w:p w:rsidR="004F53F8" w:rsidRPr="00405A37" w:rsidRDefault="004F53F8" w:rsidP="004F53F8">
      <w:pPr>
        <w:pStyle w:val="ConsPlusNormal"/>
        <w:ind w:firstLine="709"/>
        <w:jc w:val="both"/>
        <w:rPr>
          <w:rFonts w:ascii="Times New Roman" w:hAnsi="Times New Roman" w:cs="Times New Roman"/>
          <w:sz w:val="24"/>
          <w:szCs w:val="24"/>
        </w:rPr>
      </w:pPr>
      <w:r w:rsidRPr="00405A37">
        <w:rPr>
          <w:rFonts w:ascii="Times New Roman" w:hAnsi="Times New Roman" w:cs="Times New Roman"/>
          <w:sz w:val="24"/>
          <w:szCs w:val="24"/>
        </w:rPr>
        <w:t>г) наличие умений (общих): умение 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w:t>
      </w:r>
    </w:p>
    <w:p w:rsidR="004F53F8" w:rsidRPr="00405A37" w:rsidRDefault="004F53F8" w:rsidP="004F53F8">
      <w:pPr>
        <w:ind w:firstLine="708"/>
        <w:jc w:val="both"/>
        <w:rPr>
          <w:b/>
        </w:rPr>
      </w:pPr>
      <w:r w:rsidRPr="00405A37">
        <w:rPr>
          <w:b/>
        </w:rPr>
        <w:t>3.2. Профессиональные квалификационные требования</w:t>
      </w:r>
    </w:p>
    <w:p w:rsidR="004F53F8" w:rsidRPr="00405A37" w:rsidRDefault="004F53F8" w:rsidP="004F53F8">
      <w:pPr>
        <w:pStyle w:val="ConsPlusNormal"/>
        <w:ind w:firstLine="708"/>
        <w:jc w:val="both"/>
        <w:rPr>
          <w:rFonts w:ascii="Times New Roman" w:hAnsi="Times New Roman" w:cs="Times New Roman"/>
          <w:b/>
          <w:sz w:val="24"/>
          <w:szCs w:val="24"/>
        </w:rPr>
      </w:pPr>
      <w:r w:rsidRPr="00405A37">
        <w:rPr>
          <w:rFonts w:ascii="Times New Roman" w:hAnsi="Times New Roman" w:cs="Times New Roman"/>
          <w:b/>
          <w:sz w:val="24"/>
          <w:szCs w:val="24"/>
        </w:rPr>
        <w:t>Профессионально-функциональные квалификационные требования:</w:t>
      </w:r>
    </w:p>
    <w:p w:rsidR="004F53F8" w:rsidRPr="00405A37" w:rsidRDefault="004F53F8" w:rsidP="004F53F8">
      <w:pPr>
        <w:widowControl w:val="0"/>
        <w:autoSpaceDE w:val="0"/>
        <w:autoSpaceDN w:val="0"/>
        <w:ind w:firstLine="708"/>
        <w:jc w:val="both"/>
        <w:rPr>
          <w:b/>
        </w:rPr>
      </w:pPr>
      <w:r w:rsidRPr="00405A37">
        <w:t>а)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4F53F8" w:rsidRPr="00405A37" w:rsidRDefault="004F53F8" w:rsidP="004F53F8">
      <w:pPr>
        <w:widowControl w:val="0"/>
        <w:autoSpaceDE w:val="0"/>
        <w:autoSpaceDN w:val="0"/>
        <w:ind w:firstLine="540"/>
        <w:jc w:val="both"/>
      </w:pPr>
      <w:r w:rsidRPr="00405A37">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4F53F8" w:rsidRPr="00405A37" w:rsidRDefault="004F53F8" w:rsidP="004F53F8">
      <w:pPr>
        <w:widowControl w:val="0"/>
        <w:autoSpaceDE w:val="0"/>
        <w:autoSpaceDN w:val="0"/>
        <w:ind w:firstLine="708"/>
        <w:jc w:val="both"/>
        <w:rPr>
          <w:color w:val="FF0000"/>
        </w:rPr>
      </w:pPr>
      <w:r w:rsidRPr="00405A37">
        <w:t xml:space="preserve">б) наличие профессиональных знаний в сфере законодательства Российской Федерации: </w:t>
      </w:r>
    </w:p>
    <w:p w:rsidR="004F53F8" w:rsidRPr="00405A37" w:rsidRDefault="004F53F8" w:rsidP="004F53F8">
      <w:pPr>
        <w:pStyle w:val="ConsPlusNormal"/>
        <w:ind w:firstLine="709"/>
        <w:jc w:val="both"/>
        <w:rPr>
          <w:rFonts w:ascii="Times New Roman" w:hAnsi="Times New Roman" w:cs="Times New Roman"/>
          <w:sz w:val="24"/>
          <w:szCs w:val="24"/>
        </w:rPr>
      </w:pPr>
      <w:r w:rsidRPr="00405A37">
        <w:rPr>
          <w:rFonts w:ascii="Times New Roman" w:hAnsi="Times New Roman" w:cs="Times New Roman"/>
          <w:sz w:val="24"/>
          <w:szCs w:val="24"/>
        </w:rPr>
        <w:t xml:space="preserve">включая </w:t>
      </w:r>
      <w:hyperlink r:id="rId7" w:history="1">
        <w:r w:rsidRPr="00405A37">
          <w:rPr>
            <w:rFonts w:ascii="Times New Roman" w:hAnsi="Times New Roman" w:cs="Times New Roman"/>
            <w:sz w:val="24"/>
            <w:szCs w:val="24"/>
          </w:rPr>
          <w:t>Конституцию</w:t>
        </w:r>
      </w:hyperlink>
      <w:r w:rsidRPr="00405A37">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w:t>
      </w:r>
      <w:r w:rsidRPr="00405A37">
        <w:rPr>
          <w:rFonts w:ascii="Times New Roman" w:hAnsi="Times New Roman" w:cs="Times New Roman"/>
          <w:sz w:val="24"/>
          <w:szCs w:val="24"/>
        </w:rPr>
        <w:lastRenderedPageBreak/>
        <w:t>исполнения гражданским служащим должностных обязанностей.</w:t>
      </w:r>
    </w:p>
    <w:p w:rsidR="004F53F8" w:rsidRPr="00405A37" w:rsidRDefault="004F53F8" w:rsidP="004F53F8">
      <w:pPr>
        <w:widowControl w:val="0"/>
        <w:autoSpaceDE w:val="0"/>
        <w:autoSpaceDN w:val="0"/>
        <w:ind w:firstLine="708"/>
        <w:jc w:val="both"/>
      </w:pPr>
      <w:r w:rsidRPr="00405A37">
        <w:t xml:space="preserve">в) наличие иных профессиональных знаний: </w:t>
      </w:r>
    </w:p>
    <w:p w:rsidR="004F53F8" w:rsidRPr="00405A37" w:rsidRDefault="004F53F8" w:rsidP="004F53F8">
      <w:pPr>
        <w:pStyle w:val="ConsPlusNormal"/>
        <w:ind w:firstLine="709"/>
        <w:jc w:val="both"/>
        <w:rPr>
          <w:rFonts w:ascii="Times New Roman" w:hAnsi="Times New Roman" w:cs="Times New Roman"/>
          <w:sz w:val="24"/>
          <w:szCs w:val="24"/>
        </w:rPr>
      </w:pPr>
      <w:r w:rsidRPr="00405A37">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F53F8" w:rsidRPr="00405A37" w:rsidRDefault="004F53F8" w:rsidP="004F53F8">
      <w:pPr>
        <w:widowControl w:val="0"/>
        <w:autoSpaceDE w:val="0"/>
        <w:autoSpaceDN w:val="0"/>
        <w:ind w:firstLine="708"/>
        <w:jc w:val="both"/>
      </w:pPr>
      <w:r w:rsidRPr="00405A37">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4F53F8" w:rsidRPr="00405A37" w:rsidRDefault="004F53F8" w:rsidP="004F53F8">
      <w:pPr>
        <w:widowControl w:val="0"/>
        <w:autoSpaceDE w:val="0"/>
        <w:autoSpaceDN w:val="0"/>
        <w:ind w:firstLine="708"/>
        <w:jc w:val="both"/>
      </w:pPr>
      <w:r w:rsidRPr="00405A37">
        <w:t xml:space="preserve">г) наличие профессиональных умений: </w:t>
      </w:r>
    </w:p>
    <w:p w:rsidR="004F53F8" w:rsidRPr="00405A37" w:rsidRDefault="004F53F8" w:rsidP="004F53F8">
      <w:pPr>
        <w:widowControl w:val="0"/>
        <w:autoSpaceDE w:val="0"/>
        <w:autoSpaceDN w:val="0"/>
        <w:ind w:firstLine="708"/>
        <w:jc w:val="both"/>
      </w:pPr>
      <w:r w:rsidRPr="00405A37">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 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
    <w:p w:rsidR="004F53F8" w:rsidRPr="00405A37" w:rsidRDefault="004F53F8" w:rsidP="004F53F8">
      <w:pPr>
        <w:widowControl w:val="0"/>
        <w:autoSpaceDE w:val="0"/>
        <w:autoSpaceDN w:val="0"/>
        <w:ind w:firstLine="708"/>
        <w:jc w:val="both"/>
        <w:rPr>
          <w:b/>
        </w:rPr>
      </w:pPr>
      <w:r w:rsidRPr="00405A37">
        <w:rPr>
          <w:b/>
        </w:rPr>
        <w:t>3.2.2. Функциональные квалификационные требования</w:t>
      </w:r>
    </w:p>
    <w:p w:rsidR="004F53F8" w:rsidRPr="00405A37" w:rsidRDefault="004F53F8" w:rsidP="004F53F8">
      <w:pPr>
        <w:widowControl w:val="0"/>
        <w:tabs>
          <w:tab w:val="left" w:pos="2160"/>
        </w:tabs>
        <w:autoSpaceDE w:val="0"/>
        <w:autoSpaceDN w:val="0"/>
        <w:ind w:firstLine="540"/>
        <w:jc w:val="both"/>
      </w:pPr>
      <w:r w:rsidRPr="00405A37">
        <w:t xml:space="preserve">  а) наличие функциональных знаний в сфере законодательства Российской Федерации: </w:t>
      </w:r>
    </w:p>
    <w:p w:rsidR="004F53F8" w:rsidRPr="00405A37" w:rsidRDefault="004F53F8" w:rsidP="004F53F8">
      <w:pPr>
        <w:jc w:val="both"/>
      </w:pPr>
      <w:r w:rsidRPr="00405A37">
        <w:t>- принципы, методы, технологии и механизмы осуществления контроля (надзора);</w:t>
      </w:r>
    </w:p>
    <w:p w:rsidR="004F53F8" w:rsidRPr="00405A37" w:rsidRDefault="004F53F8" w:rsidP="004F53F8">
      <w:pPr>
        <w:jc w:val="both"/>
      </w:pPr>
      <w:r w:rsidRPr="00405A37">
        <w:t>- виды, назначение и технологии организации проверочных процедур;</w:t>
      </w:r>
    </w:p>
    <w:p w:rsidR="004F53F8" w:rsidRPr="00405A37" w:rsidRDefault="004F53F8" w:rsidP="004F53F8">
      <w:pPr>
        <w:jc w:val="both"/>
      </w:pPr>
      <w:r w:rsidRPr="00405A37">
        <w:t>-  институт предварительной проверки жалобы и иной информации, поступившей в контрольно-надзорный орган;</w:t>
      </w:r>
    </w:p>
    <w:p w:rsidR="004F53F8" w:rsidRPr="00405A37" w:rsidRDefault="004F53F8" w:rsidP="004F53F8">
      <w:pPr>
        <w:jc w:val="both"/>
      </w:pPr>
      <w:r w:rsidRPr="00405A37">
        <w:t>- процедура организации проверки: порядок, этапы, инструменты проведения;</w:t>
      </w:r>
    </w:p>
    <w:p w:rsidR="004F53F8" w:rsidRPr="00405A37" w:rsidRDefault="004F53F8" w:rsidP="004F53F8">
      <w:pPr>
        <w:jc w:val="both"/>
      </w:pPr>
      <w:r w:rsidRPr="00405A37">
        <w:t>- ограничения при проведении проверочных процедур;</w:t>
      </w:r>
    </w:p>
    <w:p w:rsidR="004F53F8" w:rsidRPr="00405A37" w:rsidRDefault="004F53F8" w:rsidP="004F53F8">
      <w:pPr>
        <w:jc w:val="both"/>
      </w:pPr>
      <w:r w:rsidRPr="00405A37">
        <w:t>- меры, принимаемые по результатам проверки;</w:t>
      </w:r>
    </w:p>
    <w:p w:rsidR="004F53F8" w:rsidRPr="00405A37" w:rsidRDefault="004F53F8" w:rsidP="004F53F8">
      <w:pPr>
        <w:widowControl w:val="0"/>
        <w:autoSpaceDE w:val="0"/>
        <w:autoSpaceDN w:val="0"/>
        <w:ind w:firstLine="708"/>
        <w:jc w:val="both"/>
      </w:pPr>
      <w:r w:rsidRPr="00405A37">
        <w:t xml:space="preserve">б) наличие функциональных умений: </w:t>
      </w:r>
    </w:p>
    <w:p w:rsidR="004F53F8" w:rsidRPr="00405A37" w:rsidRDefault="004F53F8" w:rsidP="004F53F8">
      <w:pPr>
        <w:jc w:val="both"/>
      </w:pPr>
      <w:r w:rsidRPr="00405A37">
        <w:t>- проведение камеральных проверок;</w:t>
      </w:r>
    </w:p>
    <w:p w:rsidR="004F53F8" w:rsidRPr="00405A37" w:rsidRDefault="004F53F8" w:rsidP="004F53F8">
      <w:pPr>
        <w:jc w:val="both"/>
      </w:pPr>
      <w:r w:rsidRPr="00405A37">
        <w:t>- проведение плановых и внеплановых выездных проверок;</w:t>
      </w:r>
    </w:p>
    <w:p w:rsidR="004F53F8" w:rsidRPr="00405A37" w:rsidRDefault="004F53F8" w:rsidP="004F53F8">
      <w:pPr>
        <w:jc w:val="both"/>
      </w:pPr>
      <w:r w:rsidRPr="00405A37">
        <w:t>- осуществление контроля исполнения предписаний, решений и других распорядительных документов.</w:t>
      </w:r>
    </w:p>
    <w:p w:rsidR="004F53F8" w:rsidRPr="00405A37" w:rsidRDefault="004F53F8" w:rsidP="004F53F8">
      <w:pPr>
        <w:autoSpaceDE w:val="0"/>
        <w:autoSpaceDN w:val="0"/>
        <w:adjustRightInd w:val="0"/>
        <w:ind w:firstLine="708"/>
        <w:jc w:val="both"/>
        <w:rPr>
          <w:b/>
          <w:bCs/>
          <w:lang w:val="x-none"/>
        </w:rPr>
      </w:pPr>
      <w:r w:rsidRPr="00405A37">
        <w:rPr>
          <w:b/>
          <w:bCs/>
          <w:lang w:val="x-none"/>
        </w:rPr>
        <w:t>Обязанности</w:t>
      </w:r>
      <w:r w:rsidRPr="00405A37">
        <w:rPr>
          <w:b/>
          <w:bCs/>
        </w:rPr>
        <w:t xml:space="preserve"> главного ГНИ</w:t>
      </w:r>
      <w:r w:rsidRPr="00405A37">
        <w:rPr>
          <w:b/>
          <w:bCs/>
          <w:lang w:val="x-none"/>
        </w:rPr>
        <w:t>:</w:t>
      </w:r>
    </w:p>
    <w:p w:rsidR="004F53F8" w:rsidRPr="00405A37" w:rsidRDefault="004F53F8" w:rsidP="004F53F8">
      <w:pPr>
        <w:ind w:firstLine="709"/>
        <w:jc w:val="both"/>
      </w:pPr>
      <w:r w:rsidRPr="00405A37">
        <w:rPr>
          <w:color w:val="000001"/>
        </w:rPr>
        <w:t>- п</w:t>
      </w:r>
      <w:r w:rsidRPr="00405A37">
        <w:rPr>
          <w:bCs/>
        </w:rPr>
        <w:t xml:space="preserve">роводит камеральные налоговые проверки </w:t>
      </w:r>
      <w:r w:rsidRPr="00405A37">
        <w:t xml:space="preserve">деклараций по НДС, в </w:t>
      </w:r>
      <w:proofErr w:type="spellStart"/>
      <w:r w:rsidRPr="00405A37">
        <w:t>т.ч</w:t>
      </w:r>
      <w:proofErr w:type="spellEnd"/>
      <w:r w:rsidRPr="00405A37">
        <w:t xml:space="preserve">. правомерности применения налогоплательщиком налоговых ставок (в том числе 0 процентов) и налоговых вычетов по НДС </w:t>
      </w:r>
      <w:r w:rsidRPr="00405A37">
        <w:rPr>
          <w:bCs/>
        </w:rPr>
        <w:t>в рамках достоверности представленных документов;</w:t>
      </w:r>
    </w:p>
    <w:p w:rsidR="004F53F8" w:rsidRPr="00405A37" w:rsidRDefault="004F53F8" w:rsidP="004F53F8">
      <w:pPr>
        <w:ind w:firstLine="709"/>
        <w:jc w:val="both"/>
      </w:pPr>
      <w:r w:rsidRPr="00405A37">
        <w:t xml:space="preserve"> - осуществляет мероприятия налогового контроля в рамках проведения камеральной проверки деклараций по НДС, в том числе обоснованности применения налогоплательщиком различных налоговых ставок и налоговых вычетов по НДС;</w:t>
      </w:r>
    </w:p>
    <w:p w:rsidR="004F53F8" w:rsidRPr="00405A37" w:rsidRDefault="004F53F8" w:rsidP="004F53F8">
      <w:pPr>
        <w:autoSpaceDE w:val="0"/>
        <w:autoSpaceDN w:val="0"/>
        <w:adjustRightInd w:val="0"/>
        <w:ind w:firstLine="567"/>
        <w:jc w:val="both"/>
        <w:rPr>
          <w:bCs/>
        </w:rPr>
      </w:pPr>
      <w:r w:rsidRPr="00405A37">
        <w:rPr>
          <w:bCs/>
          <w:lang w:val="x-none"/>
        </w:rPr>
        <w:t xml:space="preserve">- проводит камеральные налоговые проверки деклараций по НДС, представленными налогоплательщиками – юридическими лицами и индивидуальными предпринимателями, в </w:t>
      </w:r>
      <w:proofErr w:type="spellStart"/>
      <w:r w:rsidRPr="00405A37">
        <w:rPr>
          <w:bCs/>
          <w:lang w:val="x-none"/>
        </w:rPr>
        <w:t>т.ч</w:t>
      </w:r>
      <w:proofErr w:type="spellEnd"/>
      <w:r w:rsidRPr="00405A37">
        <w:rPr>
          <w:bCs/>
          <w:lang w:val="x-none"/>
        </w:rPr>
        <w:t xml:space="preserve">. правомерности применения налогоплательщиком  налоговых ставок и налоговых </w:t>
      </w:r>
      <w:r w:rsidRPr="00405A37">
        <w:rPr>
          <w:bCs/>
          <w:lang w:val="x-none"/>
        </w:rPr>
        <w:lastRenderedPageBreak/>
        <w:t>вычетов по НДС в рамках достоверности представленных документов с использованием АСК НДС-2, а так же согласно пункту 6 ст. 105.16 Налогового Кодекса проводит камеральные налоговые проверки с учетом возможности выявления сделок между взаимозависимыми лицами;</w:t>
      </w:r>
    </w:p>
    <w:p w:rsidR="004F53F8" w:rsidRPr="00405A37" w:rsidRDefault="004F53F8" w:rsidP="004F53F8">
      <w:pPr>
        <w:autoSpaceDE w:val="0"/>
        <w:autoSpaceDN w:val="0"/>
        <w:adjustRightInd w:val="0"/>
        <w:ind w:firstLine="567"/>
        <w:jc w:val="both"/>
        <w:rPr>
          <w:bCs/>
        </w:rPr>
      </w:pPr>
      <w:r w:rsidRPr="00405A37">
        <w:rPr>
          <w:bCs/>
          <w:lang w:val="x-none"/>
        </w:rPr>
        <w:t>- осуществляет проведение мероприятий налогового контроля деклараций по НДС в отношении выявленных расхождений, в том числе с использованием информационного ресурса АСК НДС-2</w:t>
      </w:r>
      <w:r w:rsidRPr="00405A37">
        <w:t>,</w:t>
      </w:r>
      <w:r w:rsidRPr="00405A37">
        <w:rPr>
          <w:bCs/>
          <w:lang w:val="x-none"/>
        </w:rPr>
        <w:t>;</w:t>
      </w:r>
    </w:p>
    <w:p w:rsidR="004F53F8" w:rsidRPr="00405A37" w:rsidRDefault="004F53F8" w:rsidP="004F53F8">
      <w:pPr>
        <w:autoSpaceDE w:val="0"/>
        <w:autoSpaceDN w:val="0"/>
        <w:adjustRightInd w:val="0"/>
        <w:ind w:firstLine="567"/>
        <w:jc w:val="both"/>
        <w:rPr>
          <w:bCs/>
        </w:rPr>
      </w:pPr>
      <w:r w:rsidRPr="00405A37">
        <w:rPr>
          <w:bCs/>
          <w:lang w:val="x-none"/>
        </w:rPr>
        <w:t>- оформляет результаты камеральной налоговой проверки деклараций по НДС;</w:t>
      </w:r>
    </w:p>
    <w:p w:rsidR="004F53F8" w:rsidRPr="00405A37" w:rsidRDefault="004F53F8" w:rsidP="004F53F8">
      <w:pPr>
        <w:jc w:val="both"/>
      </w:pPr>
      <w:r w:rsidRPr="00405A37">
        <w:t xml:space="preserve">        - проводит мероприятия валютного контроля по соблюдению резидентами и нерезидентами (за исключением кредитных организаций и валютных бирж) законодательства Российской Федерации о валютном регулировании и валютном контроле</w:t>
      </w:r>
      <w:r w:rsidRPr="00405A37">
        <w:rPr>
          <w:bCs/>
          <w:lang w:val="x-none"/>
        </w:rPr>
        <w:t>;</w:t>
      </w:r>
    </w:p>
    <w:p w:rsidR="004F53F8" w:rsidRPr="00405A37" w:rsidRDefault="004F53F8" w:rsidP="004F53F8">
      <w:pPr>
        <w:autoSpaceDE w:val="0"/>
        <w:autoSpaceDN w:val="0"/>
        <w:adjustRightInd w:val="0"/>
        <w:ind w:firstLine="567"/>
        <w:jc w:val="both"/>
        <w:rPr>
          <w:bCs/>
        </w:rPr>
      </w:pPr>
      <w:r w:rsidRPr="00405A37">
        <w:rPr>
          <w:bCs/>
          <w:lang w:val="x-none"/>
        </w:rPr>
        <w:t xml:space="preserve">- проводит автоматизированный камеральный контроль с использованием </w:t>
      </w:r>
      <w:proofErr w:type="spellStart"/>
      <w:r w:rsidRPr="00405A37">
        <w:rPr>
          <w:bCs/>
          <w:lang w:val="x-none"/>
        </w:rPr>
        <w:t>внутридокументных</w:t>
      </w:r>
      <w:proofErr w:type="spellEnd"/>
      <w:r w:rsidRPr="00405A37">
        <w:rPr>
          <w:bCs/>
          <w:lang w:val="x-none"/>
        </w:rPr>
        <w:t xml:space="preserve"> и </w:t>
      </w:r>
      <w:proofErr w:type="spellStart"/>
      <w:r w:rsidRPr="00405A37">
        <w:rPr>
          <w:bCs/>
          <w:lang w:val="x-none"/>
        </w:rPr>
        <w:t>междокументных</w:t>
      </w:r>
      <w:proofErr w:type="spellEnd"/>
      <w:r w:rsidRPr="00405A37">
        <w:rPr>
          <w:bCs/>
          <w:lang w:val="x-none"/>
        </w:rPr>
        <w:t xml:space="preserve"> контрольных соотношений,  в отношении всех представленных налоговых деклараций (расчетов), закрепленных за сотрудником;</w:t>
      </w:r>
    </w:p>
    <w:p w:rsidR="004F53F8" w:rsidRPr="00405A37" w:rsidRDefault="004F53F8" w:rsidP="004F53F8">
      <w:pPr>
        <w:autoSpaceDE w:val="0"/>
        <w:autoSpaceDN w:val="0"/>
        <w:adjustRightInd w:val="0"/>
        <w:ind w:firstLine="567"/>
        <w:jc w:val="both"/>
        <w:rPr>
          <w:bCs/>
          <w:lang w:val="x-none"/>
        </w:rPr>
      </w:pPr>
      <w:r w:rsidRPr="00405A37">
        <w:rPr>
          <w:bCs/>
          <w:lang w:val="x-none"/>
        </w:rPr>
        <w:t xml:space="preserve">- отражает в </w:t>
      </w:r>
      <w:r w:rsidRPr="00405A37">
        <w:rPr>
          <w:bCs/>
        </w:rPr>
        <w:t>АИС Налог-3</w:t>
      </w:r>
      <w:r w:rsidRPr="00405A37">
        <w:rPr>
          <w:bCs/>
          <w:lang w:val="x-none"/>
        </w:rPr>
        <w:t xml:space="preserve"> комплекс мероприятий налогового контроля при проведении камеральной налоговой проверки;</w:t>
      </w:r>
    </w:p>
    <w:p w:rsidR="004F53F8" w:rsidRPr="00405A37" w:rsidRDefault="004F53F8" w:rsidP="004F53F8">
      <w:pPr>
        <w:autoSpaceDE w:val="0"/>
        <w:autoSpaceDN w:val="0"/>
        <w:adjustRightInd w:val="0"/>
        <w:ind w:firstLine="567"/>
        <w:jc w:val="both"/>
        <w:rPr>
          <w:bCs/>
          <w:lang w:val="x-none"/>
        </w:rPr>
      </w:pPr>
      <w:r w:rsidRPr="00405A37">
        <w:rPr>
          <w:bCs/>
          <w:lang w:val="x-none"/>
        </w:rPr>
        <w:t>- согласно статьи 101 (101.4) Налогового Кодекса Российской Федерации выносит решения о привлечении к ответственности за совершение налогового правонарушения на основании Актов камеральной налоговой проверки и Актов об обнаружении фактов, свидетельствующих о предусмотренных Налоговым Кодексом Российской Федерации налоговых правонарушениях через АИС Налог-3;</w:t>
      </w:r>
    </w:p>
    <w:p w:rsidR="004F53F8" w:rsidRPr="00405A37" w:rsidRDefault="004F53F8" w:rsidP="004F53F8">
      <w:pPr>
        <w:autoSpaceDE w:val="0"/>
        <w:autoSpaceDN w:val="0"/>
        <w:adjustRightInd w:val="0"/>
        <w:ind w:firstLine="567"/>
        <w:jc w:val="both"/>
        <w:rPr>
          <w:bCs/>
          <w:lang w:val="x-none"/>
        </w:rPr>
      </w:pPr>
      <w:r w:rsidRPr="00405A37">
        <w:rPr>
          <w:bCs/>
          <w:lang w:val="x-none"/>
        </w:rPr>
        <w:t>- за нарушение сроков представления налоговых деклараций, уведомлений о контролируемых сделках, непредставление сведений, необходимых для осуществления налогового контроля выписывает протоколы по статье 15.5, 15.6  Кодекса Российской Федерации об административных правонарушениях;</w:t>
      </w:r>
    </w:p>
    <w:p w:rsidR="004F53F8" w:rsidRPr="00405A37" w:rsidRDefault="004F53F8" w:rsidP="004F53F8">
      <w:pPr>
        <w:autoSpaceDE w:val="0"/>
        <w:autoSpaceDN w:val="0"/>
        <w:adjustRightInd w:val="0"/>
        <w:ind w:firstLine="567"/>
        <w:jc w:val="both"/>
        <w:rPr>
          <w:bCs/>
        </w:rPr>
      </w:pPr>
      <w:r w:rsidRPr="00405A37">
        <w:rPr>
          <w:bCs/>
          <w:lang w:val="x-none"/>
        </w:rPr>
        <w:t>- представляет Отдел по вопросам, относящимся к его ведению</w:t>
      </w:r>
      <w:r w:rsidRPr="00405A37">
        <w:rPr>
          <w:bCs/>
        </w:rPr>
        <w:t>;</w:t>
      </w:r>
    </w:p>
    <w:p w:rsidR="004F53F8" w:rsidRPr="00405A37" w:rsidRDefault="004F53F8" w:rsidP="004F53F8">
      <w:pPr>
        <w:autoSpaceDE w:val="0"/>
        <w:autoSpaceDN w:val="0"/>
        <w:adjustRightInd w:val="0"/>
        <w:ind w:firstLine="567"/>
        <w:jc w:val="both"/>
        <w:rPr>
          <w:bCs/>
          <w:lang w:val="x-none"/>
        </w:rPr>
      </w:pPr>
      <w:r w:rsidRPr="00405A37">
        <w:rPr>
          <w:bCs/>
          <w:lang w:val="x-none"/>
        </w:rPr>
        <w:t>- обобщает и анализирует материалы по вопросам, входящим в его компетенцию;</w:t>
      </w:r>
    </w:p>
    <w:p w:rsidR="004F53F8" w:rsidRPr="00405A37" w:rsidRDefault="004F53F8" w:rsidP="004F53F8">
      <w:pPr>
        <w:autoSpaceDE w:val="0"/>
        <w:autoSpaceDN w:val="0"/>
        <w:adjustRightInd w:val="0"/>
        <w:ind w:firstLine="567"/>
        <w:jc w:val="both"/>
        <w:rPr>
          <w:bCs/>
        </w:rPr>
      </w:pPr>
      <w:r w:rsidRPr="00405A37">
        <w:rPr>
          <w:bCs/>
          <w:lang w:val="x-none"/>
        </w:rPr>
        <w:t>- подготавливает проекты ответов на запросы государственных органов, а также на письма, заявления и жалобы граждан и юридических лиц;</w:t>
      </w:r>
    </w:p>
    <w:p w:rsidR="004F53F8" w:rsidRPr="00405A37" w:rsidRDefault="004F53F8" w:rsidP="004F53F8">
      <w:pPr>
        <w:autoSpaceDE w:val="0"/>
        <w:autoSpaceDN w:val="0"/>
        <w:adjustRightInd w:val="0"/>
        <w:ind w:firstLine="567"/>
        <w:jc w:val="both"/>
        <w:rPr>
          <w:bCs/>
          <w:lang w:val="x-none"/>
        </w:rPr>
      </w:pPr>
      <w:r w:rsidRPr="00405A37">
        <w:rPr>
          <w:bCs/>
          <w:lang w:val="x-none"/>
        </w:rPr>
        <w:t>- осуществляет ввод в базу данных Инспекции решений вышестоящих налоговых органов  и судов;</w:t>
      </w:r>
    </w:p>
    <w:p w:rsidR="004F53F8" w:rsidRPr="00405A37" w:rsidRDefault="004F53F8" w:rsidP="004F53F8">
      <w:pPr>
        <w:autoSpaceDE w:val="0"/>
        <w:autoSpaceDN w:val="0"/>
        <w:adjustRightInd w:val="0"/>
        <w:ind w:firstLine="567"/>
        <w:jc w:val="both"/>
        <w:rPr>
          <w:bCs/>
        </w:rPr>
      </w:pPr>
      <w:r w:rsidRPr="00405A37">
        <w:rPr>
          <w:bCs/>
          <w:lang w:val="x-none"/>
        </w:rPr>
        <w:t xml:space="preserve">- соблюдает сроки проведения камеральных проверок в </w:t>
      </w:r>
      <w:r w:rsidRPr="00405A37">
        <w:rPr>
          <w:bCs/>
        </w:rPr>
        <w:t>АИС Налог-3;</w:t>
      </w:r>
    </w:p>
    <w:p w:rsidR="004F53F8" w:rsidRPr="00405A37" w:rsidRDefault="004F53F8" w:rsidP="004F53F8">
      <w:pPr>
        <w:autoSpaceDE w:val="0"/>
        <w:autoSpaceDN w:val="0"/>
        <w:adjustRightInd w:val="0"/>
        <w:ind w:firstLine="567"/>
        <w:jc w:val="both"/>
        <w:rPr>
          <w:bCs/>
          <w:lang w:val="x-none"/>
        </w:rPr>
      </w:pPr>
      <w:r w:rsidRPr="00405A37">
        <w:rPr>
          <w:bCs/>
          <w:lang w:val="x-none"/>
        </w:rPr>
        <w:t>- проверяет правомерность отражения в АИС Налог-3 налоговых деклараций, поданных налогоплательщиком по истечении трех лет после окончания соответствующего налогового периода;</w:t>
      </w:r>
    </w:p>
    <w:p w:rsidR="004F53F8" w:rsidRPr="00405A37" w:rsidRDefault="004F53F8" w:rsidP="004F53F8">
      <w:pPr>
        <w:autoSpaceDE w:val="0"/>
        <w:autoSpaceDN w:val="0"/>
        <w:adjustRightInd w:val="0"/>
        <w:ind w:firstLine="567"/>
        <w:jc w:val="both"/>
        <w:rPr>
          <w:bCs/>
        </w:rPr>
      </w:pPr>
      <w:r w:rsidRPr="00405A37">
        <w:rPr>
          <w:bCs/>
          <w:lang w:val="x-none"/>
        </w:rPr>
        <w:t>- согласно  статьи 88  НК РФ проводит камеральные проверки в соответствии с Методическими рекомендациями по проведению камеральных налоговых проверок по налогам;</w:t>
      </w:r>
    </w:p>
    <w:p w:rsidR="004F53F8" w:rsidRPr="00405A37" w:rsidRDefault="004F53F8" w:rsidP="004F53F8">
      <w:pPr>
        <w:autoSpaceDE w:val="0"/>
        <w:autoSpaceDN w:val="0"/>
        <w:adjustRightInd w:val="0"/>
        <w:ind w:firstLine="567"/>
        <w:jc w:val="both"/>
        <w:rPr>
          <w:bCs/>
          <w:lang w:val="x-none"/>
        </w:rPr>
      </w:pPr>
      <w:r w:rsidRPr="00405A37">
        <w:rPr>
          <w:bCs/>
          <w:lang w:val="x-none"/>
        </w:rPr>
        <w:t>- отрабатывает служебные записки, поступившие из других отделов Инспекции, составляет служебные записки по мере необходимости, отвечает на письма предпринимателей и граждан;</w:t>
      </w:r>
    </w:p>
    <w:p w:rsidR="004F53F8" w:rsidRPr="00405A37" w:rsidRDefault="004F53F8" w:rsidP="004F53F8">
      <w:pPr>
        <w:autoSpaceDE w:val="0"/>
        <w:autoSpaceDN w:val="0"/>
        <w:adjustRightInd w:val="0"/>
        <w:ind w:firstLine="567"/>
        <w:jc w:val="both"/>
        <w:rPr>
          <w:bCs/>
        </w:rPr>
      </w:pPr>
      <w:r w:rsidRPr="00405A37">
        <w:rPr>
          <w:bCs/>
          <w:lang w:val="x-none"/>
        </w:rPr>
        <w:t>- принимает необходимые меры  к налогоплательщикам, не представившим  налоговые декларации в установленный срок,  информирует ответственных сотрудников отдела для проведения мероприятий по приостановлению операций по счетам налогоплательщиков – организаций в случае непредставления или отказа  в представлении налоговых деклараций;</w:t>
      </w:r>
    </w:p>
    <w:p w:rsidR="004F53F8" w:rsidRPr="00405A37" w:rsidRDefault="004F53F8" w:rsidP="004F53F8">
      <w:pPr>
        <w:autoSpaceDE w:val="0"/>
        <w:autoSpaceDN w:val="0"/>
        <w:adjustRightInd w:val="0"/>
        <w:ind w:firstLine="567"/>
        <w:jc w:val="both"/>
        <w:rPr>
          <w:bCs/>
          <w:lang w:val="x-none"/>
        </w:rPr>
      </w:pPr>
      <w:r w:rsidRPr="00405A37">
        <w:rPr>
          <w:bCs/>
          <w:lang w:val="x-none"/>
        </w:rPr>
        <w:t xml:space="preserve">- обеспечивает качественное проведение налогового учета по платежам, исчисление  которых возложено на налоговые органы; </w:t>
      </w:r>
    </w:p>
    <w:p w:rsidR="004F53F8" w:rsidRPr="00405A37" w:rsidRDefault="004F53F8" w:rsidP="004F53F8">
      <w:pPr>
        <w:autoSpaceDE w:val="0"/>
        <w:autoSpaceDN w:val="0"/>
        <w:adjustRightInd w:val="0"/>
        <w:ind w:firstLine="567"/>
        <w:jc w:val="both"/>
        <w:rPr>
          <w:bCs/>
          <w:lang w:val="x-none"/>
        </w:rPr>
      </w:pPr>
      <w:r w:rsidRPr="00405A37">
        <w:rPr>
          <w:bCs/>
          <w:lang w:val="x-none"/>
        </w:rPr>
        <w:t xml:space="preserve">- передает протоколы со всеми материалами, подтверждающими совершение административного правонарушения, в правовой отдел в порядке и сроки, установленные Приказом Инспекции Федеральной налоговой службы по </w:t>
      </w:r>
      <w:proofErr w:type="spellStart"/>
      <w:r w:rsidRPr="00405A37">
        <w:rPr>
          <w:bCs/>
          <w:lang w:val="x-none"/>
        </w:rPr>
        <w:t>г.Новороссийску</w:t>
      </w:r>
      <w:proofErr w:type="spellEnd"/>
      <w:r w:rsidRPr="00405A37">
        <w:rPr>
          <w:bCs/>
          <w:lang w:val="x-none"/>
        </w:rPr>
        <w:t xml:space="preserve"> Краснодарского края  о ведении делопроизводства по делам об административных правонарушениях;                                                                                             </w:t>
      </w:r>
    </w:p>
    <w:p w:rsidR="004F53F8" w:rsidRPr="00405A37" w:rsidRDefault="004F53F8" w:rsidP="004F53F8">
      <w:pPr>
        <w:autoSpaceDE w:val="0"/>
        <w:autoSpaceDN w:val="0"/>
        <w:adjustRightInd w:val="0"/>
        <w:ind w:firstLine="567"/>
        <w:jc w:val="both"/>
        <w:rPr>
          <w:bCs/>
          <w:lang w:val="x-none"/>
        </w:rPr>
      </w:pPr>
      <w:r w:rsidRPr="00405A37">
        <w:rPr>
          <w:bCs/>
          <w:lang w:val="x-none"/>
        </w:rPr>
        <w:lastRenderedPageBreak/>
        <w:t>-  проводит мероприятия по  анализу  схем  уклонения  от  налогообложения, в том числе предприятий-экспортеров, внесение предложений  по  их  предотвращению;</w:t>
      </w:r>
    </w:p>
    <w:p w:rsidR="004F53F8" w:rsidRPr="00405A37" w:rsidRDefault="004F53F8" w:rsidP="004F53F8">
      <w:pPr>
        <w:autoSpaceDE w:val="0"/>
        <w:autoSpaceDN w:val="0"/>
        <w:adjustRightInd w:val="0"/>
        <w:ind w:firstLine="567"/>
        <w:jc w:val="both"/>
        <w:rPr>
          <w:bCs/>
          <w:lang w:val="x-none"/>
        </w:rPr>
      </w:pPr>
      <w:r w:rsidRPr="00405A37">
        <w:rPr>
          <w:bCs/>
          <w:lang w:val="x-none"/>
        </w:rPr>
        <w:t>- осуществляет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4F53F8" w:rsidRPr="00405A37" w:rsidRDefault="004F53F8" w:rsidP="004F53F8">
      <w:pPr>
        <w:autoSpaceDE w:val="0"/>
        <w:autoSpaceDN w:val="0"/>
        <w:adjustRightInd w:val="0"/>
        <w:ind w:firstLine="567"/>
        <w:jc w:val="both"/>
        <w:rPr>
          <w:bCs/>
          <w:lang w:val="x-none"/>
        </w:rPr>
      </w:pPr>
      <w:r w:rsidRPr="00405A37">
        <w:rPr>
          <w:bCs/>
          <w:lang w:val="x-none"/>
        </w:rPr>
        <w:t>- осуществляет работу по взаимодействию с правоохранительными и контролирующими органами по усилению контроля за соблюдением законодательства о налогах и других обязательных платежах в бюджетную систему;</w:t>
      </w:r>
    </w:p>
    <w:p w:rsidR="004F53F8" w:rsidRPr="00405A37" w:rsidRDefault="004F53F8" w:rsidP="004F53F8">
      <w:pPr>
        <w:autoSpaceDE w:val="0"/>
        <w:autoSpaceDN w:val="0"/>
        <w:adjustRightInd w:val="0"/>
        <w:ind w:firstLine="567"/>
        <w:jc w:val="both"/>
        <w:rPr>
          <w:bCs/>
          <w:lang w:val="x-none"/>
        </w:rPr>
      </w:pPr>
      <w:r w:rsidRPr="00405A37">
        <w:rPr>
          <w:bCs/>
          <w:lang w:val="x-none"/>
        </w:rPr>
        <w:t xml:space="preserve">- строго  обеспечивает  исполнение  требований  ст. 102 НК РФ; </w:t>
      </w:r>
    </w:p>
    <w:p w:rsidR="004F53F8" w:rsidRPr="00405A37" w:rsidRDefault="004F53F8" w:rsidP="004F53F8">
      <w:pPr>
        <w:autoSpaceDE w:val="0"/>
        <w:autoSpaceDN w:val="0"/>
        <w:adjustRightInd w:val="0"/>
        <w:ind w:firstLine="567"/>
        <w:jc w:val="both"/>
        <w:rPr>
          <w:bCs/>
          <w:lang w:val="x-none"/>
        </w:rPr>
      </w:pPr>
      <w:r w:rsidRPr="00405A37">
        <w:rPr>
          <w:bCs/>
          <w:lang w:val="x-none"/>
        </w:rPr>
        <w:t>- обеспечивает защиту персональных данных налогоплательщиков (юридических и физических лиц) при их обработке, хранении и передачи сведений.</w:t>
      </w:r>
    </w:p>
    <w:p w:rsidR="004F53F8" w:rsidRPr="00405A37" w:rsidRDefault="004F53F8" w:rsidP="004F53F8">
      <w:pPr>
        <w:autoSpaceDE w:val="0"/>
        <w:autoSpaceDN w:val="0"/>
        <w:adjustRightInd w:val="0"/>
        <w:ind w:firstLine="567"/>
        <w:jc w:val="both"/>
        <w:rPr>
          <w:bCs/>
          <w:lang w:val="x-none"/>
        </w:rPr>
      </w:pPr>
      <w:r w:rsidRPr="00405A37">
        <w:rPr>
          <w:bCs/>
          <w:lang w:val="x-none"/>
        </w:rPr>
        <w:t>-  в необходимых случаях выезжает в служебные командировки;</w:t>
      </w:r>
    </w:p>
    <w:p w:rsidR="004F53F8" w:rsidRPr="00405A37" w:rsidRDefault="004F53F8" w:rsidP="004F53F8">
      <w:pPr>
        <w:autoSpaceDE w:val="0"/>
        <w:autoSpaceDN w:val="0"/>
        <w:adjustRightInd w:val="0"/>
        <w:ind w:firstLine="567"/>
        <w:jc w:val="both"/>
        <w:rPr>
          <w:bCs/>
          <w:lang w:val="x-none"/>
        </w:rPr>
      </w:pPr>
      <w:r w:rsidRPr="00405A37">
        <w:rPr>
          <w:bCs/>
          <w:lang w:val="x-none"/>
        </w:rPr>
        <w:t>- в необходимых случаях подготавливает решение по применению, замене и отмене обеспечительных мер и иных мер, установленных пунктами 10-13 статьи 101 НК РФ;</w:t>
      </w:r>
    </w:p>
    <w:p w:rsidR="004F53F8" w:rsidRPr="00405A37" w:rsidRDefault="004F53F8" w:rsidP="004F53F8">
      <w:pPr>
        <w:autoSpaceDE w:val="0"/>
        <w:autoSpaceDN w:val="0"/>
        <w:adjustRightInd w:val="0"/>
        <w:ind w:firstLine="567"/>
        <w:jc w:val="both"/>
        <w:rPr>
          <w:bCs/>
          <w:lang w:val="x-none"/>
        </w:rPr>
      </w:pPr>
      <w:r w:rsidRPr="00405A37">
        <w:rPr>
          <w:bCs/>
          <w:lang w:val="x-none"/>
        </w:rPr>
        <w:t>- выполняет поручения начальника Отдела, отданные в соответствии с его компетенцией;</w:t>
      </w:r>
    </w:p>
    <w:p w:rsidR="004F53F8" w:rsidRPr="00405A37" w:rsidRDefault="004F53F8" w:rsidP="004F53F8">
      <w:pPr>
        <w:autoSpaceDE w:val="0"/>
        <w:autoSpaceDN w:val="0"/>
        <w:adjustRightInd w:val="0"/>
        <w:ind w:firstLine="567"/>
        <w:jc w:val="both"/>
        <w:rPr>
          <w:bCs/>
        </w:rPr>
      </w:pPr>
      <w:r w:rsidRPr="00405A37">
        <w:rPr>
          <w:bCs/>
          <w:lang w:val="x-none"/>
        </w:rPr>
        <w:t>- осуществляет использование программных и аппаратных ресурсов на рабочем месте в соответствии с инструкциями на рабочие места пользователей и функциональн</w:t>
      </w:r>
      <w:r w:rsidRPr="00405A37">
        <w:rPr>
          <w:bCs/>
        </w:rPr>
        <w:t>ыми</w:t>
      </w:r>
      <w:r w:rsidRPr="00405A37">
        <w:rPr>
          <w:bCs/>
          <w:lang w:val="x-none"/>
        </w:rPr>
        <w:t xml:space="preserve"> рол</w:t>
      </w:r>
      <w:r w:rsidRPr="00405A37">
        <w:rPr>
          <w:bCs/>
        </w:rPr>
        <w:t>ями</w:t>
      </w:r>
      <w:r w:rsidRPr="00405A37">
        <w:rPr>
          <w:bCs/>
          <w:lang w:val="x-none"/>
        </w:rPr>
        <w:t xml:space="preserve"> в системе АИС «Налог-3», ЭОД местного уровня</w:t>
      </w:r>
      <w:r w:rsidRPr="00405A37">
        <w:rPr>
          <w:bCs/>
        </w:rPr>
        <w:t xml:space="preserve"> (в режиме просмотра);</w:t>
      </w:r>
    </w:p>
    <w:p w:rsidR="004F53F8" w:rsidRPr="00405A37" w:rsidRDefault="004F53F8" w:rsidP="004F53F8">
      <w:pPr>
        <w:autoSpaceDE w:val="0"/>
        <w:autoSpaceDN w:val="0"/>
        <w:adjustRightInd w:val="0"/>
        <w:ind w:firstLine="567"/>
        <w:jc w:val="both"/>
        <w:rPr>
          <w:bCs/>
        </w:rPr>
      </w:pPr>
      <w:r w:rsidRPr="00405A37">
        <w:rPr>
          <w:bCs/>
          <w:lang w:val="x-none"/>
        </w:rPr>
        <w:t>- АИС «Налог-3» в рамках шаблонов: архив, государственная регистрация юридических лиц, индивидуальных предпринимателей, крестьянских фермерских хозяйств; инспектор АСК НДС 2; информирование о предстоящих изменениях; контрольная работа; руководитель АСК НДС2</w:t>
      </w:r>
      <w:r w:rsidRPr="00405A37">
        <w:rPr>
          <w:bCs/>
        </w:rPr>
        <w:t>;</w:t>
      </w:r>
    </w:p>
    <w:p w:rsidR="004F53F8" w:rsidRPr="00405A37" w:rsidRDefault="004F53F8" w:rsidP="004F53F8">
      <w:pPr>
        <w:autoSpaceDE w:val="0"/>
        <w:autoSpaceDN w:val="0"/>
        <w:adjustRightInd w:val="0"/>
        <w:ind w:firstLine="567"/>
        <w:jc w:val="both"/>
        <w:rPr>
          <w:bCs/>
          <w:lang w:val="x-none"/>
        </w:rPr>
      </w:pPr>
      <w:r w:rsidRPr="00405A37">
        <w:rPr>
          <w:bCs/>
          <w:lang w:val="x-none"/>
        </w:rPr>
        <w:t>- Справочные правовые системы «Консультант Плюс» или «Гарант»;</w:t>
      </w:r>
    </w:p>
    <w:p w:rsidR="004F53F8" w:rsidRPr="00405A37" w:rsidRDefault="004F53F8" w:rsidP="004F53F8">
      <w:pPr>
        <w:autoSpaceDE w:val="0"/>
        <w:autoSpaceDN w:val="0"/>
        <w:adjustRightInd w:val="0"/>
        <w:ind w:firstLine="567"/>
        <w:jc w:val="both"/>
        <w:rPr>
          <w:bCs/>
          <w:lang w:val="x-none"/>
        </w:rPr>
      </w:pPr>
      <w:r w:rsidRPr="00405A37">
        <w:rPr>
          <w:bCs/>
          <w:lang w:val="x-none"/>
        </w:rPr>
        <w:t xml:space="preserve">- Система электронного документооборота на базе </w:t>
      </w:r>
      <w:proofErr w:type="spellStart"/>
      <w:r w:rsidRPr="00405A37">
        <w:rPr>
          <w:bCs/>
          <w:lang w:val="x-none"/>
        </w:rPr>
        <w:t>Lotus</w:t>
      </w:r>
      <w:proofErr w:type="spellEnd"/>
      <w:r w:rsidRPr="00405A37">
        <w:rPr>
          <w:bCs/>
          <w:lang w:val="x-none"/>
        </w:rPr>
        <w:t xml:space="preserve"> </w:t>
      </w:r>
      <w:proofErr w:type="spellStart"/>
      <w:r w:rsidRPr="00405A37">
        <w:rPr>
          <w:bCs/>
          <w:lang w:val="x-none"/>
        </w:rPr>
        <w:t>Notes</w:t>
      </w:r>
      <w:proofErr w:type="spellEnd"/>
      <w:r w:rsidRPr="00405A37">
        <w:rPr>
          <w:bCs/>
          <w:lang w:val="x-none"/>
        </w:rPr>
        <w:t xml:space="preserve"> для формирования и направления запросов, требований и прочих документов в рамках мероприятий налогового контроля (в режиме пользователя, в соответствии с функциями отдела);</w:t>
      </w:r>
    </w:p>
    <w:p w:rsidR="004F53F8" w:rsidRPr="00405A37" w:rsidRDefault="004F53F8" w:rsidP="004F53F8">
      <w:pPr>
        <w:autoSpaceDE w:val="0"/>
        <w:autoSpaceDN w:val="0"/>
        <w:adjustRightInd w:val="0"/>
        <w:ind w:firstLine="567"/>
        <w:jc w:val="both"/>
        <w:rPr>
          <w:bCs/>
        </w:rPr>
      </w:pPr>
      <w:r w:rsidRPr="00405A37">
        <w:rPr>
          <w:bCs/>
          <w:lang w:val="x-none"/>
        </w:rPr>
        <w:t>- использует услуги удаленного доступа к федеральным информационным ресурсам и сервисам, сопровождаемым ФКУ «Налог-Сервис» ФНС России: отчеты; поиск сведений; банковские счета; Беларусь - обмен; ведомость учета принятых  и введенных налоговых деклараций;  допросы и осмотры; ЕГРН; ЕГРИП; ЕГРЮЛ; истребование документов; мониторинг банков; однодневки; риски; сведения о физических лицах; сведения о физических лицах (архив); справочник КО;  СЛ ПФЛ реестр дисквалифицированных лиц; статистика;  схемы уклонения; таможня – Ф</w:t>
      </w:r>
      <w:r w:rsidRPr="00405A37">
        <w:rPr>
          <w:bCs/>
        </w:rPr>
        <w:t>.</w:t>
      </w:r>
    </w:p>
    <w:p w:rsidR="004F53F8" w:rsidRPr="00405A37" w:rsidRDefault="004F53F8" w:rsidP="004F53F8">
      <w:pPr>
        <w:shd w:val="clear" w:color="auto" w:fill="FFFFFF"/>
        <w:ind w:firstLine="720"/>
        <w:jc w:val="both"/>
      </w:pPr>
      <w:r w:rsidRPr="00405A37">
        <w:rPr>
          <w:bCs/>
          <w:lang w:val="x-none"/>
        </w:rPr>
        <w:t xml:space="preserve">- </w:t>
      </w:r>
      <w:r w:rsidRPr="00405A37">
        <w:rPr>
          <w:lang w:eastAsia="en-US"/>
        </w:rPr>
        <w:t xml:space="preserve">осуществляет формирование и использование информационных ресурсов на основании приказа Инспекции «Об утверждении состава информационных ресурсов ИФНС России по г. Новороссийску Краснодарского края» (в действующей редакции) </w:t>
      </w:r>
      <w:r w:rsidRPr="00405A37">
        <w:t>в соответствии с Инструкциями на рабочие места Пользователей;</w:t>
      </w:r>
    </w:p>
    <w:p w:rsidR="004F53F8" w:rsidRPr="00405A37" w:rsidRDefault="004F53F8" w:rsidP="004F53F8">
      <w:pPr>
        <w:autoSpaceDE w:val="0"/>
        <w:autoSpaceDN w:val="0"/>
        <w:adjustRightInd w:val="0"/>
        <w:ind w:firstLine="567"/>
        <w:jc w:val="both"/>
        <w:rPr>
          <w:bCs/>
          <w:lang w:val="x-none"/>
        </w:rPr>
      </w:pPr>
      <w:r w:rsidRPr="00405A37">
        <w:rPr>
          <w:bCs/>
          <w:lang w:val="x-none"/>
        </w:rPr>
        <w:t>- осуществляет исполнение контрольных заданий УФНС России  по  Краснодарскому  краю в части установленных расхождений с использованием информационного ресурса АСК НДС-2;</w:t>
      </w:r>
    </w:p>
    <w:p w:rsidR="004F53F8" w:rsidRPr="00405A37" w:rsidRDefault="004F53F8" w:rsidP="004F53F8">
      <w:pPr>
        <w:autoSpaceDE w:val="0"/>
        <w:autoSpaceDN w:val="0"/>
        <w:adjustRightInd w:val="0"/>
        <w:ind w:firstLine="567"/>
        <w:jc w:val="both"/>
        <w:rPr>
          <w:bCs/>
        </w:rPr>
      </w:pPr>
      <w:r w:rsidRPr="00405A37">
        <w:rPr>
          <w:bCs/>
        </w:rPr>
        <w:t>Осуществляет обязанности в соответствии с:</w:t>
      </w:r>
    </w:p>
    <w:p w:rsidR="004F53F8" w:rsidRPr="00405A37" w:rsidRDefault="004F53F8" w:rsidP="004F53F8">
      <w:pPr>
        <w:autoSpaceDE w:val="0"/>
        <w:autoSpaceDN w:val="0"/>
        <w:adjustRightInd w:val="0"/>
        <w:ind w:firstLine="567"/>
        <w:jc w:val="both"/>
        <w:rPr>
          <w:bCs/>
        </w:rPr>
      </w:pPr>
      <w:r w:rsidRPr="00405A37">
        <w:rPr>
          <w:bCs/>
        </w:rPr>
        <w:t xml:space="preserve">    ИРМ-05.03.21.2. Проведение камеральной налоговой проверки, а также проведение мероприятий налогового контроля в отношении налогоплательщиков</w:t>
      </w:r>
    </w:p>
    <w:p w:rsidR="004F53F8" w:rsidRPr="00405A37" w:rsidRDefault="004F53F8" w:rsidP="004F53F8">
      <w:pPr>
        <w:autoSpaceDE w:val="0"/>
        <w:autoSpaceDN w:val="0"/>
        <w:adjustRightInd w:val="0"/>
        <w:ind w:firstLine="567"/>
        <w:jc w:val="both"/>
        <w:rPr>
          <w:bCs/>
        </w:rPr>
      </w:pPr>
      <w:r w:rsidRPr="00405A37">
        <w:rPr>
          <w:bCs/>
        </w:rPr>
        <w:t xml:space="preserve">    ИРМ-05.03.21.3. Проведение КНП налогоплательщиков – участников схемы, в том числе деклараций, по которым выявлены риски</w:t>
      </w:r>
    </w:p>
    <w:p w:rsidR="004F53F8" w:rsidRPr="00405A37" w:rsidRDefault="004F53F8" w:rsidP="004F53F8">
      <w:pPr>
        <w:autoSpaceDE w:val="0"/>
        <w:autoSpaceDN w:val="0"/>
        <w:adjustRightInd w:val="0"/>
        <w:ind w:firstLine="567"/>
        <w:jc w:val="both"/>
        <w:rPr>
          <w:bCs/>
        </w:rPr>
      </w:pPr>
      <w:r w:rsidRPr="00405A37">
        <w:rPr>
          <w:bCs/>
        </w:rPr>
        <w:t xml:space="preserve">    ИРМ-05.03.32-1. Просмотр, анализ и обработка запросов от участников ИО</w:t>
      </w:r>
    </w:p>
    <w:p w:rsidR="004F53F8" w:rsidRPr="00405A37" w:rsidRDefault="004F53F8" w:rsidP="004F53F8">
      <w:pPr>
        <w:autoSpaceDE w:val="0"/>
        <w:autoSpaceDN w:val="0"/>
        <w:adjustRightInd w:val="0"/>
        <w:ind w:firstLine="567"/>
        <w:jc w:val="both"/>
        <w:rPr>
          <w:bCs/>
        </w:rPr>
      </w:pPr>
      <w:r w:rsidRPr="00405A37">
        <w:rPr>
          <w:bCs/>
        </w:rPr>
        <w:t xml:space="preserve">    ИРМ-03.04.03.01.01. Формирование ФПД, содержащих сведения </w:t>
      </w:r>
      <w:proofErr w:type="gramStart"/>
      <w:r w:rsidRPr="00405A37">
        <w:rPr>
          <w:bCs/>
        </w:rPr>
        <w:t>о налогоплательщиках</w:t>
      </w:r>
      <w:proofErr w:type="gramEnd"/>
      <w:r w:rsidRPr="00405A37">
        <w:rPr>
          <w:bCs/>
        </w:rPr>
        <w:t xml:space="preserve"> представивших налоговую (бухгалтерскую) отчетность (Росстат)</w:t>
      </w:r>
    </w:p>
    <w:p w:rsidR="004F53F8" w:rsidRPr="00405A37" w:rsidRDefault="004F53F8" w:rsidP="004F53F8">
      <w:pPr>
        <w:autoSpaceDE w:val="0"/>
        <w:autoSpaceDN w:val="0"/>
        <w:adjustRightInd w:val="0"/>
        <w:ind w:firstLine="567"/>
        <w:jc w:val="both"/>
        <w:rPr>
          <w:bCs/>
        </w:rPr>
      </w:pPr>
      <w:r w:rsidRPr="00405A37">
        <w:rPr>
          <w:bCs/>
        </w:rPr>
        <w:t xml:space="preserve">    ИРМ-03.04.03.01.02. Формирование в формате «</w:t>
      </w:r>
      <w:proofErr w:type="spellStart"/>
      <w:r w:rsidRPr="00405A37">
        <w:rPr>
          <w:bCs/>
        </w:rPr>
        <w:t>Microsoft</w:t>
      </w:r>
      <w:proofErr w:type="spellEnd"/>
      <w:r w:rsidRPr="00405A37">
        <w:rPr>
          <w:bCs/>
        </w:rPr>
        <w:t xml:space="preserve"> </w:t>
      </w:r>
      <w:proofErr w:type="spellStart"/>
      <w:r w:rsidRPr="00405A37">
        <w:rPr>
          <w:bCs/>
        </w:rPr>
        <w:t>Excel</w:t>
      </w:r>
      <w:proofErr w:type="spellEnd"/>
      <w:r w:rsidRPr="00405A37">
        <w:rPr>
          <w:bCs/>
        </w:rPr>
        <w:t>» перечня налогоплательщиков, осуществлявших ввоз, вывоз товаров</w:t>
      </w:r>
    </w:p>
    <w:p w:rsidR="004F53F8" w:rsidRPr="00405A37" w:rsidRDefault="004F53F8" w:rsidP="004F53F8">
      <w:pPr>
        <w:autoSpaceDE w:val="0"/>
        <w:autoSpaceDN w:val="0"/>
        <w:adjustRightInd w:val="0"/>
        <w:ind w:firstLine="567"/>
        <w:jc w:val="both"/>
        <w:rPr>
          <w:bCs/>
        </w:rPr>
      </w:pPr>
      <w:r w:rsidRPr="00405A37">
        <w:rPr>
          <w:bCs/>
        </w:rPr>
        <w:lastRenderedPageBreak/>
        <w:t xml:space="preserve">    ИРМ-05.04.02-1. Проведение камеральной налоговой проверки (КНП) и оформление её результатов</w:t>
      </w:r>
    </w:p>
    <w:p w:rsidR="004F53F8" w:rsidRPr="00405A37" w:rsidRDefault="004F53F8" w:rsidP="004F53F8">
      <w:pPr>
        <w:autoSpaceDE w:val="0"/>
        <w:autoSpaceDN w:val="0"/>
        <w:adjustRightInd w:val="0"/>
        <w:ind w:firstLine="567"/>
        <w:jc w:val="both"/>
        <w:rPr>
          <w:bCs/>
        </w:rPr>
      </w:pPr>
      <w:r w:rsidRPr="00405A37">
        <w:rPr>
          <w:bCs/>
        </w:rPr>
        <w:t xml:space="preserve">    ИРМ-05.04.02-2. Контроль за проведением камеральной налоговой проверки (КНП)</w:t>
      </w:r>
    </w:p>
    <w:p w:rsidR="004F53F8" w:rsidRPr="00405A37" w:rsidRDefault="004F53F8" w:rsidP="004F53F8">
      <w:pPr>
        <w:autoSpaceDE w:val="0"/>
        <w:autoSpaceDN w:val="0"/>
        <w:adjustRightInd w:val="0"/>
        <w:ind w:firstLine="567"/>
        <w:jc w:val="both"/>
        <w:rPr>
          <w:bCs/>
        </w:rPr>
      </w:pPr>
      <w:r w:rsidRPr="00405A37">
        <w:rPr>
          <w:bCs/>
        </w:rPr>
        <w:t xml:space="preserve">    ИРМ-05.04.02-3. Проведение технической корректировки. Регистрация и ввод решения ВНО</w:t>
      </w:r>
    </w:p>
    <w:p w:rsidR="004F53F8" w:rsidRPr="00405A37" w:rsidRDefault="004F53F8" w:rsidP="004F53F8">
      <w:pPr>
        <w:autoSpaceDE w:val="0"/>
        <w:autoSpaceDN w:val="0"/>
        <w:adjustRightInd w:val="0"/>
        <w:ind w:firstLine="567"/>
        <w:jc w:val="both"/>
        <w:rPr>
          <w:bCs/>
        </w:rPr>
      </w:pPr>
      <w:r w:rsidRPr="00405A37">
        <w:rPr>
          <w:bCs/>
        </w:rPr>
        <w:t xml:space="preserve">    ИРМ-05.04.08. Камеральная налоговая проверка (КНП) налоговой декларации по НДС с суммой налога, заявленной к возмещению</w:t>
      </w:r>
    </w:p>
    <w:p w:rsidR="004F53F8" w:rsidRPr="00405A37" w:rsidRDefault="004F53F8" w:rsidP="004F53F8">
      <w:pPr>
        <w:autoSpaceDE w:val="0"/>
        <w:autoSpaceDN w:val="0"/>
        <w:adjustRightInd w:val="0"/>
        <w:ind w:firstLine="567"/>
        <w:jc w:val="both"/>
        <w:rPr>
          <w:bCs/>
        </w:rPr>
      </w:pPr>
      <w:r w:rsidRPr="00405A37">
        <w:rPr>
          <w:bCs/>
        </w:rPr>
        <w:t xml:space="preserve">    ИРМ-05.04.09. КНП налоговой декларации по НДС с заявленной суммой к возмещению в заявительном порядке (ст. 176.1 НК РФ)</w:t>
      </w:r>
    </w:p>
    <w:p w:rsidR="004F53F8" w:rsidRPr="00405A37" w:rsidRDefault="004F53F8" w:rsidP="004F53F8">
      <w:pPr>
        <w:autoSpaceDE w:val="0"/>
        <w:autoSpaceDN w:val="0"/>
        <w:adjustRightInd w:val="0"/>
        <w:ind w:firstLine="567"/>
        <w:jc w:val="both"/>
        <w:rPr>
          <w:bCs/>
        </w:rPr>
      </w:pPr>
      <w:r w:rsidRPr="00405A37">
        <w:rPr>
          <w:bCs/>
          <w:color w:val="FF0000"/>
        </w:rPr>
        <w:t xml:space="preserve"> </w:t>
      </w:r>
      <w:r w:rsidRPr="00405A37">
        <w:rPr>
          <w:bCs/>
        </w:rPr>
        <w:t xml:space="preserve">   ИРМ-05.04.26. Корректировки начислений суммы налога, связанные с технологическими процессами камеральных налоговых проверок</w:t>
      </w:r>
    </w:p>
    <w:p w:rsidR="004F53F8" w:rsidRPr="00405A37" w:rsidRDefault="004F53F8" w:rsidP="004F53F8">
      <w:pPr>
        <w:autoSpaceDE w:val="0"/>
        <w:autoSpaceDN w:val="0"/>
        <w:adjustRightInd w:val="0"/>
        <w:ind w:firstLine="567"/>
        <w:jc w:val="both"/>
        <w:rPr>
          <w:bCs/>
        </w:rPr>
      </w:pPr>
      <w:r w:rsidRPr="00405A37">
        <w:rPr>
          <w:bCs/>
        </w:rPr>
        <w:t xml:space="preserve">    ИРМ-103.06.06.00-1. КНП налоговых деклараций по НДС (книги покупок, продаж, журналов учета полученных и выставленных счетов-фактур)</w:t>
      </w:r>
    </w:p>
    <w:p w:rsidR="004F53F8" w:rsidRPr="00405A37" w:rsidRDefault="004F53F8" w:rsidP="004F53F8">
      <w:pPr>
        <w:autoSpaceDE w:val="0"/>
        <w:autoSpaceDN w:val="0"/>
        <w:adjustRightInd w:val="0"/>
        <w:ind w:firstLine="567"/>
        <w:jc w:val="both"/>
        <w:rPr>
          <w:bCs/>
        </w:rPr>
      </w:pPr>
      <w:r w:rsidRPr="00405A37">
        <w:rPr>
          <w:bCs/>
        </w:rPr>
        <w:t xml:space="preserve">    Инструкция для пользователей подсистемы «Контроль НДС», Модуль «Дерево связей» АИС «Налог-3»</w:t>
      </w:r>
    </w:p>
    <w:p w:rsidR="004F53F8" w:rsidRPr="00405A37" w:rsidRDefault="004F53F8" w:rsidP="004F53F8">
      <w:pPr>
        <w:autoSpaceDE w:val="0"/>
        <w:autoSpaceDN w:val="0"/>
        <w:adjustRightInd w:val="0"/>
        <w:ind w:firstLine="567"/>
        <w:jc w:val="both"/>
        <w:rPr>
          <w:bCs/>
        </w:rPr>
      </w:pPr>
      <w:r w:rsidRPr="00405A37">
        <w:rPr>
          <w:bCs/>
        </w:rPr>
        <w:t xml:space="preserve">    ИРМ-90.02.08-1. Анализ представленной банками информации по запросам налоговых органов. Формирование запроса, представление информации</w:t>
      </w:r>
    </w:p>
    <w:p w:rsidR="004F53F8" w:rsidRPr="00405A37" w:rsidRDefault="004F53F8" w:rsidP="004F53F8">
      <w:pPr>
        <w:autoSpaceDE w:val="0"/>
        <w:autoSpaceDN w:val="0"/>
        <w:adjustRightInd w:val="0"/>
        <w:ind w:firstLine="567"/>
        <w:jc w:val="both"/>
        <w:rPr>
          <w:bCs/>
        </w:rPr>
      </w:pPr>
      <w:r w:rsidRPr="00405A37">
        <w:rPr>
          <w:bCs/>
        </w:rPr>
        <w:t xml:space="preserve">    ИРМ-90.02.08-2. Анализ представленной банками (операторами по переводу денежных средств) информации по запросам налоговых органов</w:t>
      </w:r>
    </w:p>
    <w:p w:rsidR="004F53F8" w:rsidRPr="00405A37" w:rsidRDefault="004F53F8" w:rsidP="004F53F8">
      <w:pPr>
        <w:autoSpaceDE w:val="0"/>
        <w:autoSpaceDN w:val="0"/>
        <w:adjustRightInd w:val="0"/>
        <w:ind w:firstLine="567"/>
        <w:jc w:val="both"/>
        <w:rPr>
          <w:bCs/>
        </w:rPr>
      </w:pPr>
    </w:p>
    <w:p w:rsidR="004F53F8" w:rsidRPr="00405A37" w:rsidRDefault="004F53F8" w:rsidP="004F53F8">
      <w:pPr>
        <w:autoSpaceDE w:val="0"/>
        <w:autoSpaceDN w:val="0"/>
        <w:adjustRightInd w:val="0"/>
        <w:ind w:firstLine="567"/>
        <w:jc w:val="both"/>
        <w:rPr>
          <w:bCs/>
          <w:lang w:val="x-none"/>
        </w:rPr>
      </w:pPr>
      <w:r w:rsidRPr="00405A37">
        <w:rPr>
          <w:bCs/>
          <w:lang w:val="x-none"/>
        </w:rPr>
        <w:t>- обеспечивает реализацию положений Федерального закона от 25.12.2008 № 273-ФЗ «О противодействии коррупции», в том числе:</w:t>
      </w:r>
    </w:p>
    <w:p w:rsidR="004F53F8" w:rsidRPr="00405A37" w:rsidRDefault="004F53F8" w:rsidP="004F53F8">
      <w:pPr>
        <w:autoSpaceDE w:val="0"/>
        <w:autoSpaceDN w:val="0"/>
        <w:adjustRightInd w:val="0"/>
        <w:ind w:firstLine="567"/>
        <w:jc w:val="both"/>
        <w:rPr>
          <w:bCs/>
          <w:lang w:val="x-none"/>
        </w:rPr>
      </w:pPr>
      <w:r w:rsidRPr="00405A37">
        <w:rPr>
          <w:bCs/>
          <w:lang w:val="x-none"/>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4F53F8" w:rsidRPr="00405A37" w:rsidRDefault="004F53F8" w:rsidP="004F53F8">
      <w:pPr>
        <w:autoSpaceDE w:val="0"/>
        <w:autoSpaceDN w:val="0"/>
        <w:adjustRightInd w:val="0"/>
        <w:ind w:firstLine="567"/>
        <w:jc w:val="both"/>
        <w:rPr>
          <w:bCs/>
          <w:lang w:val="x-none"/>
        </w:rPr>
      </w:pPr>
      <w:r w:rsidRPr="00405A37">
        <w:rPr>
          <w:bCs/>
          <w:lang w:val="x-none"/>
        </w:rPr>
        <w:t>б) уведомляет в письменной форме представителя нанимателя о возникшем конфликте интересов или о возможности его возникновения, как только ему станет об этом известно;</w:t>
      </w:r>
    </w:p>
    <w:p w:rsidR="004F53F8" w:rsidRPr="00405A37" w:rsidRDefault="004F53F8" w:rsidP="004F53F8">
      <w:pPr>
        <w:autoSpaceDE w:val="0"/>
        <w:autoSpaceDN w:val="0"/>
        <w:adjustRightInd w:val="0"/>
        <w:ind w:firstLine="567"/>
        <w:jc w:val="both"/>
        <w:rPr>
          <w:bCs/>
          <w:lang w:val="x-none"/>
        </w:rPr>
      </w:pPr>
      <w:r w:rsidRPr="00405A37">
        <w:rPr>
          <w:bCs/>
          <w:lang w:val="x-none"/>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4F53F8" w:rsidRPr="00405A37" w:rsidRDefault="004F53F8" w:rsidP="004F53F8">
      <w:pPr>
        <w:autoSpaceDE w:val="0"/>
        <w:autoSpaceDN w:val="0"/>
        <w:adjustRightInd w:val="0"/>
        <w:ind w:firstLine="567"/>
        <w:jc w:val="both"/>
        <w:rPr>
          <w:bCs/>
          <w:lang w:val="x-none"/>
        </w:rPr>
      </w:pPr>
      <w:r w:rsidRPr="00405A37">
        <w:rPr>
          <w:bCs/>
          <w:lang w:val="x-none"/>
        </w:rPr>
        <w:t>- при исполнении должностных обязанностей соблюдает права и законные интересы граждан и организаций;</w:t>
      </w:r>
    </w:p>
    <w:p w:rsidR="004F53F8" w:rsidRPr="00405A37" w:rsidRDefault="004F53F8" w:rsidP="004F53F8">
      <w:pPr>
        <w:autoSpaceDE w:val="0"/>
        <w:autoSpaceDN w:val="0"/>
        <w:adjustRightInd w:val="0"/>
        <w:ind w:firstLine="567"/>
        <w:jc w:val="both"/>
        <w:rPr>
          <w:bCs/>
          <w:lang w:val="x-none"/>
        </w:rPr>
      </w:pPr>
      <w:r w:rsidRPr="00405A37">
        <w:rPr>
          <w:bCs/>
          <w:lang w:val="x-none"/>
        </w:rPr>
        <w:t>- взаимодействует с другими государственными органами для решения вопросов, входящих в его компетенцию;</w:t>
      </w:r>
    </w:p>
    <w:p w:rsidR="004F53F8" w:rsidRPr="00405A37" w:rsidRDefault="004F53F8" w:rsidP="004F53F8">
      <w:pPr>
        <w:autoSpaceDE w:val="0"/>
        <w:autoSpaceDN w:val="0"/>
        <w:adjustRightInd w:val="0"/>
        <w:ind w:firstLine="567"/>
        <w:jc w:val="both"/>
        <w:rPr>
          <w:bCs/>
          <w:lang w:val="x-none"/>
        </w:rPr>
      </w:pPr>
      <w:r w:rsidRPr="00405A37">
        <w:rPr>
          <w:bCs/>
          <w:lang w:val="x-none"/>
        </w:rPr>
        <w:t>- поддерживает необходимый уровень квалификации, проходит повышение квалификации в имеющих государственную аккредитацию образовательных учреждениях высшего профессионального образования;</w:t>
      </w:r>
    </w:p>
    <w:p w:rsidR="004F53F8" w:rsidRPr="00405A37" w:rsidRDefault="004F53F8" w:rsidP="004F53F8">
      <w:pPr>
        <w:autoSpaceDE w:val="0"/>
        <w:autoSpaceDN w:val="0"/>
        <w:adjustRightInd w:val="0"/>
        <w:ind w:firstLine="567"/>
        <w:jc w:val="both"/>
        <w:rPr>
          <w:bCs/>
          <w:lang w:val="x-none"/>
        </w:rPr>
      </w:pPr>
      <w:r w:rsidRPr="00405A37">
        <w:rPr>
          <w:bCs/>
          <w:lang w:val="x-none"/>
        </w:rPr>
        <w:t>- соблюдает установленные правила публичных выступлений и предоставления служебной информации;</w:t>
      </w:r>
    </w:p>
    <w:p w:rsidR="004F53F8" w:rsidRPr="00405A37" w:rsidRDefault="004F53F8" w:rsidP="004F53F8">
      <w:pPr>
        <w:autoSpaceDE w:val="0"/>
        <w:autoSpaceDN w:val="0"/>
        <w:adjustRightInd w:val="0"/>
        <w:ind w:firstLine="567"/>
        <w:jc w:val="both"/>
        <w:rPr>
          <w:bCs/>
          <w:lang w:val="x-none"/>
        </w:rPr>
      </w:pPr>
      <w:r w:rsidRPr="00405A37">
        <w:rPr>
          <w:bCs/>
          <w:lang w:val="x-none"/>
        </w:rPr>
        <w:t>- не допускает конфликтных ситуаций, способных нанести ущерб его репутации или авторитету Инспекции;</w:t>
      </w:r>
    </w:p>
    <w:p w:rsidR="004F53F8" w:rsidRPr="00405A37" w:rsidRDefault="004F53F8" w:rsidP="004F53F8">
      <w:pPr>
        <w:autoSpaceDE w:val="0"/>
        <w:autoSpaceDN w:val="0"/>
        <w:adjustRightInd w:val="0"/>
        <w:ind w:firstLine="567"/>
        <w:jc w:val="both"/>
        <w:rPr>
          <w:bCs/>
          <w:lang w:val="x-none"/>
        </w:rPr>
      </w:pPr>
      <w:r w:rsidRPr="00405A37">
        <w:rPr>
          <w:bCs/>
          <w:lang w:val="x-none"/>
        </w:rPr>
        <w:t>- бережет государственное имущество, в том числе, предоставленное ему для исполнения должностных обязанностей;</w:t>
      </w:r>
    </w:p>
    <w:p w:rsidR="004F53F8" w:rsidRPr="00405A37" w:rsidRDefault="004F53F8" w:rsidP="004F53F8">
      <w:pPr>
        <w:autoSpaceDE w:val="0"/>
        <w:autoSpaceDN w:val="0"/>
        <w:adjustRightInd w:val="0"/>
        <w:ind w:firstLine="567"/>
        <w:jc w:val="both"/>
        <w:rPr>
          <w:bCs/>
          <w:lang w:val="x-none"/>
        </w:rPr>
      </w:pPr>
      <w:r w:rsidRPr="00405A37">
        <w:rPr>
          <w:bCs/>
          <w:lang w:val="x-none"/>
        </w:rPr>
        <w:t>- соблюдает служебный распорядок Инспекции;</w:t>
      </w:r>
    </w:p>
    <w:p w:rsidR="004F53F8" w:rsidRPr="00405A37" w:rsidRDefault="004F53F8" w:rsidP="004F53F8">
      <w:pPr>
        <w:autoSpaceDE w:val="0"/>
        <w:autoSpaceDN w:val="0"/>
        <w:adjustRightInd w:val="0"/>
        <w:ind w:firstLine="567"/>
        <w:jc w:val="both"/>
        <w:rPr>
          <w:bCs/>
          <w:lang w:val="x-none"/>
        </w:rPr>
      </w:pPr>
      <w:r w:rsidRPr="00405A37">
        <w:rPr>
          <w:bCs/>
          <w:lang w:val="x-none"/>
        </w:rPr>
        <w:t xml:space="preserve">- не реже одного раза в месяц проводит оперативный самоконтроль; </w:t>
      </w:r>
    </w:p>
    <w:p w:rsidR="004F53F8" w:rsidRPr="00405A37" w:rsidRDefault="004F53F8" w:rsidP="004F53F8">
      <w:pPr>
        <w:autoSpaceDE w:val="0"/>
        <w:autoSpaceDN w:val="0"/>
        <w:adjustRightInd w:val="0"/>
        <w:ind w:firstLine="567"/>
        <w:jc w:val="both"/>
        <w:rPr>
          <w:bCs/>
          <w:lang w:val="x-none"/>
        </w:rPr>
      </w:pPr>
      <w:r w:rsidRPr="00405A37">
        <w:rPr>
          <w:bCs/>
          <w:lang w:val="x-none"/>
        </w:rPr>
        <w:t xml:space="preserve">- обеспечивает сохранность номерных гербовых бланков и правильность их использования; </w:t>
      </w:r>
    </w:p>
    <w:p w:rsidR="004F53F8" w:rsidRPr="00405A37" w:rsidRDefault="004F53F8" w:rsidP="004F53F8">
      <w:pPr>
        <w:autoSpaceDE w:val="0"/>
        <w:autoSpaceDN w:val="0"/>
        <w:adjustRightInd w:val="0"/>
        <w:ind w:firstLine="567"/>
        <w:jc w:val="both"/>
        <w:rPr>
          <w:bCs/>
          <w:lang w:val="x-none"/>
        </w:rPr>
      </w:pPr>
      <w:r w:rsidRPr="00405A37">
        <w:t>Главный государственный налоговый инспектор</w:t>
      </w:r>
      <w:r w:rsidRPr="00405A37">
        <w:rPr>
          <w:bCs/>
          <w:lang w:val="x-none"/>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F53F8" w:rsidRPr="00405A37" w:rsidRDefault="004F53F8" w:rsidP="004F53F8">
      <w:pPr>
        <w:autoSpaceDE w:val="0"/>
        <w:autoSpaceDN w:val="0"/>
        <w:adjustRightInd w:val="0"/>
        <w:ind w:firstLine="567"/>
        <w:jc w:val="both"/>
        <w:rPr>
          <w:bCs/>
          <w:lang w:val="x-none"/>
        </w:rPr>
      </w:pPr>
      <w:r w:rsidRPr="00405A37">
        <w:rPr>
          <w:bCs/>
          <w:lang w:val="x-none"/>
        </w:rPr>
        <w:lastRenderedPageBreak/>
        <w:t>- за неисполнение или ненадлежащее исполнение возложенных на него должностных обязанностей;</w:t>
      </w:r>
    </w:p>
    <w:p w:rsidR="004F53F8" w:rsidRPr="00405A37" w:rsidRDefault="004F53F8" w:rsidP="004F53F8">
      <w:pPr>
        <w:autoSpaceDE w:val="0"/>
        <w:autoSpaceDN w:val="0"/>
        <w:adjustRightInd w:val="0"/>
        <w:ind w:firstLine="567"/>
        <w:jc w:val="both"/>
        <w:rPr>
          <w:bCs/>
          <w:lang w:val="x-none"/>
        </w:rPr>
      </w:pPr>
      <w:r w:rsidRPr="00405A37">
        <w:rPr>
          <w:bCs/>
          <w:lang w:val="x-none"/>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законодательства о государственной гражданской службе;</w:t>
      </w:r>
    </w:p>
    <w:p w:rsidR="004F53F8" w:rsidRPr="00405A37" w:rsidRDefault="004F53F8" w:rsidP="004F53F8">
      <w:pPr>
        <w:autoSpaceDE w:val="0"/>
        <w:autoSpaceDN w:val="0"/>
        <w:adjustRightInd w:val="0"/>
        <w:ind w:firstLine="567"/>
        <w:jc w:val="both"/>
        <w:rPr>
          <w:bCs/>
          <w:lang w:val="x-none"/>
        </w:rPr>
      </w:pPr>
      <w:r w:rsidRPr="00405A37">
        <w:rPr>
          <w:bCs/>
          <w:lang w:val="x-none"/>
        </w:rPr>
        <w:t>- за действия или бездействия, ведущие к нарушению прав и законных интересов граждан;</w:t>
      </w:r>
    </w:p>
    <w:p w:rsidR="004F53F8" w:rsidRPr="00405A37" w:rsidRDefault="004F53F8" w:rsidP="004F53F8">
      <w:pPr>
        <w:autoSpaceDE w:val="0"/>
        <w:autoSpaceDN w:val="0"/>
        <w:adjustRightInd w:val="0"/>
        <w:ind w:firstLine="567"/>
        <w:jc w:val="both"/>
        <w:rPr>
          <w:bCs/>
          <w:lang w:val="x-none"/>
        </w:rPr>
      </w:pPr>
      <w:r w:rsidRPr="00405A37">
        <w:rPr>
          <w:bCs/>
          <w:lang w:val="x-none"/>
        </w:rPr>
        <w:t>- за разглашение налоговой тайны, а также разглашение сведений, ставших ему известными в связи с исполнением должностных обязанностей;</w:t>
      </w:r>
    </w:p>
    <w:p w:rsidR="004F53F8" w:rsidRPr="00405A37" w:rsidRDefault="004F53F8" w:rsidP="004F53F8">
      <w:pPr>
        <w:autoSpaceDE w:val="0"/>
        <w:autoSpaceDN w:val="0"/>
        <w:adjustRightInd w:val="0"/>
        <w:ind w:firstLine="567"/>
        <w:jc w:val="both"/>
        <w:rPr>
          <w:bCs/>
          <w:lang w:val="x-none"/>
        </w:rPr>
      </w:pPr>
      <w:r w:rsidRPr="00405A37">
        <w:rPr>
          <w:bCs/>
          <w:lang w:val="x-none"/>
        </w:rPr>
        <w:t>- за несоблюдение ограничений, связанных с прохождением государственной гражданской службы;</w:t>
      </w:r>
    </w:p>
    <w:p w:rsidR="004F53F8" w:rsidRPr="00405A37" w:rsidRDefault="004F53F8" w:rsidP="004F53F8">
      <w:pPr>
        <w:autoSpaceDE w:val="0"/>
        <w:autoSpaceDN w:val="0"/>
        <w:adjustRightInd w:val="0"/>
        <w:ind w:firstLine="567"/>
        <w:jc w:val="both"/>
        <w:rPr>
          <w:bCs/>
          <w:lang w:val="x-none"/>
        </w:rPr>
      </w:pPr>
      <w:r w:rsidRPr="00405A37">
        <w:rPr>
          <w:bCs/>
          <w:lang w:val="x-none"/>
        </w:rPr>
        <w:t>- за нарушение Кодекса этики и служебного поведения государственных гражданских служащих Федеральной налоговой службы;</w:t>
      </w:r>
    </w:p>
    <w:p w:rsidR="004F53F8" w:rsidRPr="00405A37" w:rsidRDefault="004F53F8" w:rsidP="004F53F8">
      <w:pPr>
        <w:autoSpaceDE w:val="0"/>
        <w:autoSpaceDN w:val="0"/>
        <w:adjustRightInd w:val="0"/>
        <w:ind w:firstLine="567"/>
        <w:jc w:val="both"/>
        <w:rPr>
          <w:bCs/>
          <w:lang w:val="x-none"/>
        </w:rPr>
      </w:pPr>
      <w:r w:rsidRPr="00405A37">
        <w:rPr>
          <w:bCs/>
          <w:lang w:val="x-none"/>
        </w:rPr>
        <w:t xml:space="preserve">- </w:t>
      </w:r>
      <w:r w:rsidRPr="00405A37">
        <w:rPr>
          <w:bCs/>
        </w:rPr>
        <w:t xml:space="preserve"> </w:t>
      </w:r>
      <w:r w:rsidRPr="00405A37">
        <w:rPr>
          <w:bCs/>
          <w:lang w:val="x-none"/>
        </w:rPr>
        <w:t>за снижение эффективности коллективного труда.</w:t>
      </w:r>
    </w:p>
    <w:p w:rsidR="004F53F8" w:rsidRDefault="004F53F8" w:rsidP="004F53F8">
      <w:pPr>
        <w:autoSpaceDE w:val="0"/>
        <w:autoSpaceDN w:val="0"/>
        <w:adjustRightInd w:val="0"/>
        <w:ind w:firstLine="567"/>
        <w:jc w:val="both"/>
        <w:rPr>
          <w:bCs/>
          <w:lang w:val="x-none"/>
        </w:rPr>
      </w:pPr>
    </w:p>
    <w:p w:rsidR="004F53F8" w:rsidRPr="00405A37" w:rsidRDefault="004F53F8" w:rsidP="004F53F8">
      <w:pPr>
        <w:autoSpaceDE w:val="0"/>
        <w:autoSpaceDN w:val="0"/>
        <w:adjustRightInd w:val="0"/>
        <w:ind w:firstLine="567"/>
        <w:jc w:val="both"/>
        <w:rPr>
          <w:bCs/>
          <w:lang w:val="x-none"/>
        </w:rPr>
      </w:pPr>
    </w:p>
    <w:p w:rsidR="004F53F8" w:rsidRPr="00405A37" w:rsidRDefault="004F53F8" w:rsidP="004F53F8">
      <w:pPr>
        <w:pStyle w:val="ConsNormal"/>
        <w:widowControl/>
        <w:ind w:right="0" w:firstLine="332"/>
        <w:jc w:val="both"/>
        <w:rPr>
          <w:rFonts w:ascii="Times New Roman" w:hAnsi="Times New Roman" w:cs="Times New Roman"/>
          <w:sz w:val="24"/>
          <w:szCs w:val="24"/>
        </w:rPr>
      </w:pPr>
      <w:r w:rsidRPr="00405A37">
        <w:rPr>
          <w:rFonts w:ascii="Times New Roman" w:hAnsi="Times New Roman" w:cs="Times New Roman"/>
          <w:sz w:val="24"/>
          <w:szCs w:val="24"/>
        </w:rPr>
        <w:t xml:space="preserve">5. Начало приема документов для участия в конкурсе в 09.00 </w:t>
      </w:r>
      <w:r>
        <w:rPr>
          <w:rFonts w:ascii="Times New Roman" w:hAnsi="Times New Roman" w:cs="Times New Roman"/>
          <w:sz w:val="24"/>
          <w:szCs w:val="24"/>
        </w:rPr>
        <w:t>04.09</w:t>
      </w:r>
      <w:r w:rsidRPr="00405A37">
        <w:rPr>
          <w:rFonts w:ascii="Times New Roman" w:hAnsi="Times New Roman" w:cs="Times New Roman"/>
          <w:sz w:val="24"/>
          <w:szCs w:val="24"/>
        </w:rPr>
        <w:t xml:space="preserve">.2024, окончание - в 18.00 </w:t>
      </w:r>
      <w:r>
        <w:rPr>
          <w:rFonts w:ascii="Times New Roman" w:hAnsi="Times New Roman" w:cs="Times New Roman"/>
          <w:sz w:val="24"/>
          <w:szCs w:val="24"/>
        </w:rPr>
        <w:t>24.09</w:t>
      </w:r>
      <w:r w:rsidRPr="00405A37">
        <w:rPr>
          <w:rFonts w:ascii="Times New Roman" w:hAnsi="Times New Roman" w:cs="Times New Roman"/>
          <w:sz w:val="24"/>
          <w:szCs w:val="24"/>
        </w:rPr>
        <w:t>.2024.</w:t>
      </w:r>
    </w:p>
    <w:p w:rsidR="004F53F8" w:rsidRPr="00405A37" w:rsidRDefault="004F53F8" w:rsidP="004F53F8">
      <w:pPr>
        <w:tabs>
          <w:tab w:val="left" w:pos="6521"/>
        </w:tabs>
        <w:jc w:val="both"/>
        <w:rPr>
          <w:color w:val="000000"/>
        </w:rPr>
      </w:pPr>
      <w:r w:rsidRPr="00405A37">
        <w:t xml:space="preserve">     6. Адрес места приема документов: 353925, Краснодарский край, </w:t>
      </w:r>
      <w:proofErr w:type="spellStart"/>
      <w:r w:rsidRPr="00405A37">
        <w:t>г.Новороссийск</w:t>
      </w:r>
      <w:proofErr w:type="spellEnd"/>
      <w:r w:rsidRPr="00405A37">
        <w:t xml:space="preserve">, пр. Дзержинского, 211, ИФНС России по г. Новороссийску Краснодарского края, отдел кадров, </w:t>
      </w:r>
      <w:proofErr w:type="spellStart"/>
      <w:r w:rsidRPr="00405A37">
        <w:t>каб</w:t>
      </w:r>
      <w:proofErr w:type="spellEnd"/>
      <w:r w:rsidRPr="00405A37">
        <w:t xml:space="preserve">. №609. Ответственный за прием документов – исполняющий обязанности начальника отдела кадров </w:t>
      </w:r>
      <w:r w:rsidRPr="00405A37">
        <w:rPr>
          <w:color w:val="000000"/>
        </w:rPr>
        <w:t xml:space="preserve">профилактики коррупционных и иных правонарушений и безопасности </w:t>
      </w:r>
      <w:r w:rsidRPr="00405A37">
        <w:t>Мелехова О.А., главный специалист – эксперт отдела кадров</w:t>
      </w:r>
      <w:r w:rsidRPr="00405A37">
        <w:rPr>
          <w:color w:val="000000"/>
        </w:rPr>
        <w:t>, профилактики коррупционных и иных правонарушений</w:t>
      </w:r>
      <w:r w:rsidRPr="00405A37">
        <w:t xml:space="preserve"> и безопасности</w:t>
      </w:r>
      <w:r w:rsidRPr="00405A37">
        <w:rPr>
          <w:color w:val="000000"/>
        </w:rPr>
        <w:t xml:space="preserve"> </w:t>
      </w:r>
      <w:proofErr w:type="spellStart"/>
      <w:r w:rsidRPr="00405A37">
        <w:t>Сходнева</w:t>
      </w:r>
      <w:proofErr w:type="spellEnd"/>
      <w:r w:rsidRPr="00405A37">
        <w:t xml:space="preserve"> Е.Ю.</w:t>
      </w:r>
    </w:p>
    <w:p w:rsidR="004F53F8" w:rsidRPr="00405A37" w:rsidRDefault="004F53F8" w:rsidP="004F53F8">
      <w:pPr>
        <w:pStyle w:val="ConsNormal"/>
        <w:widowControl/>
        <w:ind w:right="0" w:firstLine="425"/>
        <w:jc w:val="both"/>
        <w:rPr>
          <w:rFonts w:ascii="Times New Roman" w:hAnsi="Times New Roman" w:cs="Times New Roman"/>
          <w:sz w:val="24"/>
          <w:szCs w:val="24"/>
        </w:rPr>
      </w:pPr>
      <w:r w:rsidRPr="00405A37">
        <w:rPr>
          <w:rFonts w:ascii="Times New Roman" w:hAnsi="Times New Roman" w:cs="Times New Roman"/>
          <w:sz w:val="24"/>
          <w:szCs w:val="24"/>
        </w:rPr>
        <w:t>7. Для участия в конкурсе гражданский служащий, изъявивший желание участвовать в конкурсе в территориальном налоговом органе, где он замещает должность гражданской службы, подает в службу кадров заявление на имя представителя нанимателя.</w:t>
      </w:r>
    </w:p>
    <w:p w:rsidR="004F53F8" w:rsidRPr="00405A37" w:rsidRDefault="004F53F8" w:rsidP="004F53F8">
      <w:pPr>
        <w:pStyle w:val="ConsNormal"/>
        <w:widowControl/>
        <w:ind w:right="0" w:firstLine="425"/>
        <w:jc w:val="both"/>
        <w:rPr>
          <w:rFonts w:ascii="Times New Roman" w:hAnsi="Times New Roman" w:cs="Times New Roman"/>
          <w:sz w:val="24"/>
          <w:szCs w:val="24"/>
        </w:rPr>
      </w:pPr>
      <w:r w:rsidRPr="00405A37">
        <w:rPr>
          <w:rFonts w:ascii="Times New Roman" w:hAnsi="Times New Roman" w:cs="Times New Roman"/>
          <w:sz w:val="24"/>
          <w:szCs w:val="24"/>
        </w:rPr>
        <w:t>Гражданский служащий, изъявивший желание участвовать в конкурсе в территориальном налоговом органе, при этом замещающий должность гражданской службы в ином государственном органе представляет в службу кадров:</w:t>
      </w:r>
    </w:p>
    <w:p w:rsidR="004F53F8" w:rsidRPr="00405A37" w:rsidRDefault="004F53F8" w:rsidP="004F53F8">
      <w:pPr>
        <w:pStyle w:val="ConsNormal"/>
        <w:widowControl/>
        <w:ind w:right="0" w:firstLine="425"/>
        <w:jc w:val="both"/>
        <w:rPr>
          <w:rFonts w:ascii="Times New Roman" w:hAnsi="Times New Roman" w:cs="Times New Roman"/>
          <w:sz w:val="24"/>
          <w:szCs w:val="24"/>
        </w:rPr>
      </w:pPr>
      <w:r w:rsidRPr="00405A37">
        <w:rPr>
          <w:rFonts w:ascii="Times New Roman" w:hAnsi="Times New Roman" w:cs="Times New Roman"/>
          <w:sz w:val="24"/>
          <w:szCs w:val="24"/>
        </w:rPr>
        <w:t xml:space="preserve">заявление на имя представителя нанимателя; </w:t>
      </w:r>
    </w:p>
    <w:p w:rsidR="004F53F8" w:rsidRPr="00405A37" w:rsidRDefault="004F53F8" w:rsidP="004F53F8">
      <w:pPr>
        <w:pStyle w:val="ConsNormal"/>
        <w:widowControl/>
        <w:ind w:right="0" w:firstLine="425"/>
        <w:jc w:val="both"/>
        <w:rPr>
          <w:rFonts w:ascii="Times New Roman" w:hAnsi="Times New Roman" w:cs="Times New Roman"/>
          <w:sz w:val="24"/>
          <w:szCs w:val="24"/>
        </w:rPr>
      </w:pPr>
      <w:r w:rsidRPr="00405A37">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приложением фотографии.</w:t>
      </w:r>
    </w:p>
    <w:p w:rsidR="004F53F8" w:rsidRPr="00405A37" w:rsidRDefault="004F53F8" w:rsidP="004F53F8">
      <w:pPr>
        <w:pStyle w:val="ConsNormal"/>
        <w:widowControl/>
        <w:ind w:right="0" w:firstLine="425"/>
        <w:jc w:val="both"/>
        <w:rPr>
          <w:rFonts w:ascii="Times New Roman" w:hAnsi="Times New Roman" w:cs="Times New Roman"/>
          <w:sz w:val="24"/>
          <w:szCs w:val="24"/>
        </w:rPr>
      </w:pPr>
      <w:r w:rsidRPr="00405A37">
        <w:rPr>
          <w:rFonts w:ascii="Times New Roman" w:hAnsi="Times New Roman" w:cs="Times New Roman"/>
          <w:sz w:val="24"/>
          <w:szCs w:val="24"/>
        </w:rPr>
        <w:t>Гражданин, изъявивший желание участвовать в конкурсе, представляет в службу кадров следующие документы:</w:t>
      </w:r>
    </w:p>
    <w:p w:rsidR="004F53F8" w:rsidRPr="00405A37" w:rsidRDefault="004F53F8" w:rsidP="004F53F8">
      <w:pPr>
        <w:autoSpaceDE w:val="0"/>
        <w:autoSpaceDN w:val="0"/>
        <w:adjustRightInd w:val="0"/>
        <w:ind w:firstLine="540"/>
        <w:jc w:val="both"/>
      </w:pPr>
      <w:r w:rsidRPr="00405A37">
        <w:t>а) личное заявление;</w:t>
      </w:r>
    </w:p>
    <w:p w:rsidR="004F53F8" w:rsidRPr="00405A37" w:rsidRDefault="004F53F8" w:rsidP="004F53F8">
      <w:pPr>
        <w:autoSpaceDE w:val="0"/>
        <w:autoSpaceDN w:val="0"/>
        <w:adjustRightInd w:val="0"/>
        <w:ind w:firstLine="540"/>
        <w:jc w:val="both"/>
      </w:pPr>
      <w:r w:rsidRPr="00405A37">
        <w:t xml:space="preserve">б) заполненную и подписанную анкету по </w:t>
      </w:r>
      <w:hyperlink r:id="rId8" w:history="1">
        <w:r w:rsidRPr="00405A37">
          <w:t>форме</w:t>
        </w:r>
      </w:hyperlink>
      <w:r w:rsidRPr="00405A37">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4F53F8" w:rsidRPr="00405A37" w:rsidRDefault="004F53F8" w:rsidP="004F53F8">
      <w:pPr>
        <w:autoSpaceDE w:val="0"/>
        <w:autoSpaceDN w:val="0"/>
        <w:adjustRightInd w:val="0"/>
        <w:ind w:firstLine="540"/>
        <w:jc w:val="both"/>
      </w:pPr>
      <w:r w:rsidRPr="00405A37">
        <w:t>в) копию паспорта или заменяющего его документа (подлинник соответствующего документа предъявляется лично по прибытии на конкурс);</w:t>
      </w:r>
    </w:p>
    <w:p w:rsidR="004F53F8" w:rsidRPr="00405A37" w:rsidRDefault="004F53F8" w:rsidP="004F53F8">
      <w:pPr>
        <w:autoSpaceDE w:val="0"/>
        <w:autoSpaceDN w:val="0"/>
        <w:adjustRightInd w:val="0"/>
        <w:ind w:firstLine="540"/>
        <w:jc w:val="both"/>
      </w:pPr>
      <w:r w:rsidRPr="00405A37">
        <w:t>г) документы, подтверждающие необходимое профессиональное образование, квалификацию и стаж работы:</w:t>
      </w:r>
    </w:p>
    <w:p w:rsidR="004F53F8" w:rsidRPr="00405A37" w:rsidRDefault="004F53F8" w:rsidP="004F53F8">
      <w:pPr>
        <w:autoSpaceDE w:val="0"/>
        <w:autoSpaceDN w:val="0"/>
        <w:adjustRightInd w:val="0"/>
        <w:ind w:firstLine="540"/>
        <w:jc w:val="both"/>
      </w:pPr>
      <w:r w:rsidRPr="00405A37">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F53F8" w:rsidRPr="00405A37" w:rsidRDefault="004F53F8" w:rsidP="004F53F8">
      <w:pPr>
        <w:autoSpaceDE w:val="0"/>
        <w:autoSpaceDN w:val="0"/>
        <w:adjustRightInd w:val="0"/>
        <w:ind w:firstLine="540"/>
        <w:jc w:val="both"/>
      </w:pPr>
      <w:r w:rsidRPr="00405A37">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w:t>
      </w:r>
      <w:r w:rsidRPr="00405A37">
        <w:lastRenderedPageBreak/>
        <w:t>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4F53F8" w:rsidRPr="00405A37" w:rsidRDefault="004F53F8" w:rsidP="004F53F8">
      <w:pPr>
        <w:autoSpaceDE w:val="0"/>
        <w:autoSpaceDN w:val="0"/>
        <w:adjustRightInd w:val="0"/>
        <w:ind w:firstLine="540"/>
        <w:jc w:val="both"/>
      </w:pPr>
      <w:r w:rsidRPr="00405A37">
        <w:t>д) документ об отсутствии заболевания, препятствующего поступлению на гражданскую службу или ее прохождению;</w:t>
      </w:r>
    </w:p>
    <w:p w:rsidR="004F53F8" w:rsidRPr="00405A37" w:rsidRDefault="004F53F8" w:rsidP="004F53F8">
      <w:pPr>
        <w:autoSpaceDE w:val="0"/>
        <w:autoSpaceDN w:val="0"/>
        <w:adjustRightInd w:val="0"/>
        <w:ind w:firstLine="540"/>
        <w:jc w:val="both"/>
      </w:pPr>
      <w:r w:rsidRPr="00405A37">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F53F8" w:rsidRPr="00405A37" w:rsidRDefault="004F53F8" w:rsidP="004F53F8">
      <w:pPr>
        <w:pStyle w:val="ConsNormal"/>
        <w:widowControl/>
        <w:ind w:right="0" w:firstLine="425"/>
        <w:jc w:val="both"/>
        <w:rPr>
          <w:rFonts w:ascii="Times New Roman" w:hAnsi="Times New Roman" w:cs="Times New Roman"/>
          <w:sz w:val="24"/>
          <w:szCs w:val="24"/>
        </w:rPr>
      </w:pPr>
      <w:r w:rsidRPr="00405A37">
        <w:rPr>
          <w:rFonts w:ascii="Times New Roman" w:hAnsi="Times New Roman" w:cs="Times New Roman"/>
          <w:sz w:val="24"/>
          <w:szCs w:val="24"/>
        </w:rPr>
        <w:t xml:space="preserve">8. Предварительная дата проведения конкурса </w:t>
      </w:r>
      <w:r>
        <w:rPr>
          <w:rFonts w:ascii="Times New Roman" w:hAnsi="Times New Roman" w:cs="Times New Roman"/>
          <w:sz w:val="24"/>
          <w:szCs w:val="24"/>
        </w:rPr>
        <w:t>15.10</w:t>
      </w:r>
      <w:r w:rsidRPr="00405A37">
        <w:rPr>
          <w:rFonts w:ascii="Times New Roman" w:hAnsi="Times New Roman" w:cs="Times New Roman"/>
          <w:sz w:val="24"/>
          <w:szCs w:val="24"/>
        </w:rPr>
        <w:t xml:space="preserve">.2024 в 10 часов по адресу: 353925, Краснодарский край, </w:t>
      </w:r>
      <w:proofErr w:type="spellStart"/>
      <w:r w:rsidRPr="00405A37">
        <w:rPr>
          <w:rFonts w:ascii="Times New Roman" w:hAnsi="Times New Roman" w:cs="Times New Roman"/>
          <w:sz w:val="24"/>
          <w:szCs w:val="24"/>
        </w:rPr>
        <w:t>г.Новороссийск</w:t>
      </w:r>
      <w:proofErr w:type="spellEnd"/>
      <w:r w:rsidRPr="00405A37">
        <w:rPr>
          <w:rFonts w:ascii="Times New Roman" w:hAnsi="Times New Roman" w:cs="Times New Roman"/>
          <w:sz w:val="24"/>
          <w:szCs w:val="24"/>
        </w:rPr>
        <w:t xml:space="preserve">, пр. Дзержинского, 211, ИФНС России по </w:t>
      </w:r>
      <w:proofErr w:type="spellStart"/>
      <w:r w:rsidRPr="00405A37">
        <w:rPr>
          <w:rFonts w:ascii="Times New Roman" w:hAnsi="Times New Roman" w:cs="Times New Roman"/>
          <w:sz w:val="24"/>
          <w:szCs w:val="24"/>
        </w:rPr>
        <w:t>г.Новороссийску</w:t>
      </w:r>
      <w:proofErr w:type="spellEnd"/>
      <w:r w:rsidRPr="00405A37">
        <w:rPr>
          <w:rFonts w:ascii="Times New Roman" w:hAnsi="Times New Roman" w:cs="Times New Roman"/>
          <w:sz w:val="24"/>
          <w:szCs w:val="24"/>
        </w:rPr>
        <w:t xml:space="preserve"> Краснодарского края, </w:t>
      </w:r>
      <w:proofErr w:type="spellStart"/>
      <w:r w:rsidRPr="00405A37">
        <w:rPr>
          <w:rFonts w:ascii="Times New Roman" w:hAnsi="Times New Roman" w:cs="Times New Roman"/>
          <w:sz w:val="24"/>
          <w:szCs w:val="24"/>
        </w:rPr>
        <w:t>каб</w:t>
      </w:r>
      <w:proofErr w:type="spellEnd"/>
      <w:r w:rsidRPr="00405A37">
        <w:rPr>
          <w:rFonts w:ascii="Times New Roman" w:hAnsi="Times New Roman" w:cs="Times New Roman"/>
          <w:sz w:val="24"/>
          <w:szCs w:val="24"/>
        </w:rPr>
        <w:t>. № 609.</w:t>
      </w:r>
    </w:p>
    <w:p w:rsidR="004F53F8" w:rsidRPr="00405A37" w:rsidRDefault="004F53F8" w:rsidP="004F53F8">
      <w:pPr>
        <w:pStyle w:val="ConsNormal"/>
        <w:widowControl/>
        <w:ind w:right="0" w:firstLine="425"/>
        <w:jc w:val="both"/>
        <w:rPr>
          <w:rFonts w:ascii="Times New Roman" w:hAnsi="Times New Roman" w:cs="Times New Roman"/>
          <w:sz w:val="24"/>
          <w:szCs w:val="24"/>
        </w:rPr>
      </w:pPr>
      <w:r w:rsidRPr="00405A37">
        <w:rPr>
          <w:rFonts w:ascii="Times New Roman" w:hAnsi="Times New Roman" w:cs="Times New Roman"/>
          <w:sz w:val="24"/>
          <w:szCs w:val="24"/>
        </w:rPr>
        <w:t>Подведение итогов конкурса состоится через один час после окончания конкурса по тому же адресу.</w:t>
      </w:r>
    </w:p>
    <w:p w:rsidR="004F53F8" w:rsidRPr="00405A37" w:rsidRDefault="004F53F8" w:rsidP="004F53F8">
      <w:pPr>
        <w:pStyle w:val="ConsNormal"/>
        <w:widowControl/>
        <w:ind w:right="0" w:firstLine="425"/>
        <w:jc w:val="both"/>
        <w:rPr>
          <w:rFonts w:ascii="Times New Roman" w:hAnsi="Times New Roman" w:cs="Times New Roman"/>
          <w:sz w:val="24"/>
          <w:szCs w:val="24"/>
        </w:rPr>
      </w:pPr>
      <w:r w:rsidRPr="00405A37">
        <w:rPr>
          <w:rFonts w:ascii="Times New Roman" w:hAnsi="Times New Roman" w:cs="Times New Roman"/>
          <w:sz w:val="24"/>
          <w:szCs w:val="24"/>
        </w:rPr>
        <w:t xml:space="preserve">9. Конкурсная комиссия находится по адресу: 353925, Краснодарский край, г. Новороссийск, </w:t>
      </w:r>
      <w:proofErr w:type="spellStart"/>
      <w:r w:rsidRPr="00405A37">
        <w:rPr>
          <w:rFonts w:ascii="Times New Roman" w:hAnsi="Times New Roman" w:cs="Times New Roman"/>
          <w:sz w:val="24"/>
          <w:szCs w:val="24"/>
        </w:rPr>
        <w:t>пр.Дзержинского</w:t>
      </w:r>
      <w:proofErr w:type="spellEnd"/>
      <w:r w:rsidRPr="00405A37">
        <w:rPr>
          <w:rFonts w:ascii="Times New Roman" w:hAnsi="Times New Roman" w:cs="Times New Roman"/>
          <w:sz w:val="24"/>
          <w:szCs w:val="24"/>
        </w:rPr>
        <w:t>, 211, Телефоны: 72-92-13 (доб.41-11, доб.40-36), Е-</w:t>
      </w:r>
      <w:proofErr w:type="spellStart"/>
      <w:r w:rsidRPr="00405A37">
        <w:rPr>
          <w:rFonts w:ascii="Times New Roman" w:hAnsi="Times New Roman" w:cs="Times New Roman"/>
          <w:sz w:val="24"/>
          <w:szCs w:val="24"/>
        </w:rPr>
        <w:t>mail</w:t>
      </w:r>
      <w:proofErr w:type="spellEnd"/>
      <w:r w:rsidRPr="00405A37">
        <w:rPr>
          <w:rFonts w:ascii="Times New Roman" w:hAnsi="Times New Roman" w:cs="Times New Roman"/>
          <w:sz w:val="24"/>
          <w:szCs w:val="24"/>
        </w:rPr>
        <w:t xml:space="preserve">: </w:t>
      </w:r>
      <w:hyperlink r:id="rId9" w:history="1">
        <w:r w:rsidRPr="00405A37">
          <w:rPr>
            <w:rFonts w:ascii="Times New Roman" w:hAnsi="Times New Roman" w:cs="Times New Roman"/>
            <w:sz w:val="24"/>
            <w:szCs w:val="24"/>
          </w:rPr>
          <w:t>i231500@r23.nalog.ru</w:t>
        </w:r>
      </w:hyperlink>
      <w:r w:rsidRPr="00405A37">
        <w:rPr>
          <w:rFonts w:ascii="Times New Roman" w:hAnsi="Times New Roman" w:cs="Times New Roman"/>
          <w:sz w:val="24"/>
          <w:szCs w:val="24"/>
        </w:rPr>
        <w:t>).</w:t>
      </w:r>
    </w:p>
    <w:p w:rsidR="004F53F8" w:rsidRPr="00405A37" w:rsidRDefault="004F53F8" w:rsidP="004F53F8">
      <w:pPr>
        <w:pStyle w:val="ConsNormal"/>
        <w:widowControl/>
        <w:ind w:right="0" w:firstLine="425"/>
        <w:jc w:val="both"/>
        <w:rPr>
          <w:rFonts w:ascii="Times New Roman" w:hAnsi="Times New Roman" w:cs="Times New Roman"/>
          <w:sz w:val="24"/>
          <w:szCs w:val="24"/>
        </w:rPr>
      </w:pPr>
      <w:r w:rsidRPr="00405A37">
        <w:rPr>
          <w:rFonts w:ascii="Times New Roman" w:hAnsi="Times New Roman" w:cs="Times New Roman"/>
          <w:sz w:val="24"/>
          <w:szCs w:val="24"/>
        </w:rPr>
        <w:t>Здесь же претенденты могут ознакомиться с иными сведениями, и порядком ознакомления с этими сведениями.</w:t>
      </w:r>
    </w:p>
    <w:p w:rsidR="004F53F8" w:rsidRPr="00405A37" w:rsidRDefault="004F53F8" w:rsidP="004F53F8">
      <w:pPr>
        <w:autoSpaceDE w:val="0"/>
        <w:autoSpaceDN w:val="0"/>
        <w:adjustRightInd w:val="0"/>
        <w:ind w:firstLine="425"/>
        <w:jc w:val="both"/>
      </w:pPr>
      <w:r w:rsidRPr="00405A37">
        <w:t>10. 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w:t>
      </w:r>
    </w:p>
    <w:p w:rsidR="004F53F8" w:rsidRPr="00405A37" w:rsidRDefault="004F53F8" w:rsidP="004F53F8">
      <w:pPr>
        <w:autoSpaceDE w:val="0"/>
        <w:autoSpaceDN w:val="0"/>
        <w:adjustRightInd w:val="0"/>
        <w:ind w:firstLine="425"/>
        <w:jc w:val="both"/>
      </w:pPr>
      <w:r w:rsidRPr="00405A37">
        <w:t>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по вопросам, связанным с выполнением должностных обязанностей по должности, на замещение которой претендуют кандидаты).</w:t>
      </w:r>
    </w:p>
    <w:p w:rsidR="004F53F8" w:rsidRPr="00405A37" w:rsidRDefault="004F53F8" w:rsidP="004F53F8">
      <w:pPr>
        <w:autoSpaceDE w:val="0"/>
        <w:autoSpaceDN w:val="0"/>
        <w:adjustRightInd w:val="0"/>
        <w:ind w:firstLine="425"/>
        <w:jc w:val="both"/>
      </w:pPr>
      <w:r w:rsidRPr="00405A37">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 на замещение которой проводится конкурс, и других положений должностного регламента, связанных с исполнением обязанностей по этой должности, а также иных положений, установленных </w:t>
      </w:r>
      <w:hyperlink r:id="rId10" w:history="1">
        <w:r w:rsidRPr="00405A37">
          <w:t>законодательством</w:t>
        </w:r>
      </w:hyperlink>
      <w:r w:rsidRPr="00405A37">
        <w:t xml:space="preserve"> Российской Федерации о государственной гражданской службе.</w:t>
      </w:r>
    </w:p>
    <w:p w:rsidR="004F53F8" w:rsidRPr="00405A37" w:rsidRDefault="004F53F8" w:rsidP="004F53F8">
      <w:pPr>
        <w:autoSpaceDE w:val="0"/>
        <w:autoSpaceDN w:val="0"/>
        <w:adjustRightInd w:val="0"/>
        <w:ind w:firstLine="425"/>
        <w:jc w:val="both"/>
      </w:pPr>
      <w:r w:rsidRPr="00405A37">
        <w:t>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w:t>
      </w:r>
    </w:p>
    <w:p w:rsidR="004F53F8" w:rsidRPr="00405A37" w:rsidRDefault="004F53F8" w:rsidP="004F53F8">
      <w:pPr>
        <w:autoSpaceDE w:val="0"/>
        <w:autoSpaceDN w:val="0"/>
        <w:adjustRightInd w:val="0"/>
        <w:ind w:firstLine="425"/>
        <w:jc w:val="both"/>
      </w:pPr>
      <w:r w:rsidRPr="00405A37">
        <w:t>Конкурсная комиссия вправе также принять решение, имеющее рекомендательный характер, о включении в кадровый резерв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4F53F8" w:rsidRPr="00405A37" w:rsidRDefault="004F53F8" w:rsidP="004F53F8">
      <w:pPr>
        <w:autoSpaceDE w:val="0"/>
        <w:autoSpaceDN w:val="0"/>
        <w:adjustRightInd w:val="0"/>
        <w:ind w:firstLine="425"/>
        <w:jc w:val="both"/>
      </w:pPr>
      <w:r w:rsidRPr="00405A37">
        <w:t>По результатам конкурса издается приказ представителя нанимателя о назначении победителя конкурса на вакантную должность гражданской службы, на замещение которой проводился данный конкурс.</w:t>
      </w:r>
    </w:p>
    <w:p w:rsidR="004F53F8" w:rsidRPr="00405A37" w:rsidRDefault="004F53F8" w:rsidP="004F53F8">
      <w:pPr>
        <w:autoSpaceDE w:val="0"/>
        <w:autoSpaceDN w:val="0"/>
        <w:adjustRightInd w:val="0"/>
        <w:ind w:firstLine="425"/>
        <w:jc w:val="both"/>
      </w:pPr>
      <w:r w:rsidRPr="00405A37">
        <w:t>Если конкурсной комиссией принято решение о включении в кадровый резерв кандидата, не ставшего победителем конкурса на замещение вакантной должности гражданской службы, то с согласия указанного лица издается правовой акт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4F53F8" w:rsidRPr="00405A37" w:rsidRDefault="004F53F8" w:rsidP="004F53F8">
      <w:pPr>
        <w:autoSpaceDE w:val="0"/>
        <w:autoSpaceDN w:val="0"/>
        <w:adjustRightInd w:val="0"/>
        <w:ind w:firstLine="425"/>
        <w:jc w:val="both"/>
      </w:pPr>
      <w:r w:rsidRPr="00405A37">
        <w:t>О результатах конкурса кандидаты, участвующие в конкурсе, уведомляются в письменной форме службой кадров в 7-дневный срок со дня его завершения.</w:t>
      </w:r>
    </w:p>
    <w:p w:rsidR="004F53F8" w:rsidRPr="00405A37" w:rsidRDefault="004F53F8" w:rsidP="004F53F8">
      <w:pPr>
        <w:autoSpaceDE w:val="0"/>
        <w:autoSpaceDN w:val="0"/>
        <w:adjustRightInd w:val="0"/>
        <w:ind w:firstLine="425"/>
        <w:jc w:val="both"/>
      </w:pPr>
      <w:r w:rsidRPr="00405A37">
        <w:lastRenderedPageBreak/>
        <w:t>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информационно-телекоммуникационной сети "Интернет".</w:t>
      </w:r>
    </w:p>
    <w:p w:rsidR="004E6D45" w:rsidRDefault="004F53F8" w:rsidP="004F53F8">
      <w:r w:rsidRPr="00405A37">
        <w:t>Документы претендентов на замещение вакантной должности гражданской службы,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w:t>
      </w:r>
    </w:p>
    <w:sectPr w:rsidR="004E6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6E3BC3"/>
    <w:multiLevelType w:val="hybridMultilevel"/>
    <w:tmpl w:val="F876766E"/>
    <w:lvl w:ilvl="0" w:tplc="F2A2B8DA">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58"/>
    <w:rsid w:val="004F53F8"/>
    <w:rsid w:val="0073216A"/>
    <w:rsid w:val="009B73C7"/>
    <w:rsid w:val="00BD2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28725-F019-48CA-AA93-1A56E8D0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3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4F53F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22">
    <w:name w:val="Font Style22"/>
    <w:uiPriority w:val="99"/>
    <w:rsid w:val="004F53F8"/>
    <w:rPr>
      <w:rFonts w:ascii="Times New Roman" w:hAnsi="Times New Roman" w:cs="Times New Roman"/>
      <w:b/>
      <w:bCs/>
      <w:i/>
      <w:sz w:val="22"/>
      <w:szCs w:val="22"/>
      <w:lang w:val="en-GB" w:eastAsia="en-US" w:bidi="ar-SA"/>
    </w:rPr>
  </w:style>
  <w:style w:type="character" w:customStyle="1" w:styleId="ConsNormal0">
    <w:name w:val="ConsNormal Знак"/>
    <w:link w:val="ConsNormal"/>
    <w:rsid w:val="004F53F8"/>
    <w:rPr>
      <w:rFonts w:ascii="Arial" w:eastAsia="Times New Roman" w:hAnsi="Arial" w:cs="Arial"/>
      <w:sz w:val="20"/>
      <w:szCs w:val="20"/>
      <w:lang w:eastAsia="ru-RU"/>
    </w:rPr>
  </w:style>
  <w:style w:type="paragraph" w:customStyle="1" w:styleId="Style9">
    <w:name w:val="Style9"/>
    <w:basedOn w:val="a"/>
    <w:uiPriority w:val="99"/>
    <w:rsid w:val="004F53F8"/>
    <w:pPr>
      <w:widowControl w:val="0"/>
      <w:autoSpaceDE w:val="0"/>
      <w:autoSpaceDN w:val="0"/>
      <w:adjustRightInd w:val="0"/>
      <w:spacing w:line="320" w:lineRule="exact"/>
      <w:ind w:firstLine="713"/>
      <w:jc w:val="both"/>
    </w:pPr>
  </w:style>
  <w:style w:type="paragraph" w:customStyle="1" w:styleId="ConsPlusNormal">
    <w:name w:val="ConsPlusNormal"/>
    <w:rsid w:val="004F53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F6902C6EC4B0D94E4627897308CD08E41E9DAEC5B4BC04F4C437F8A352F88B2FE5B368FCEA34B7d0n1L" TargetMode="External"/><Relationship Id="rId3" Type="http://schemas.openxmlformats.org/officeDocument/2006/relationships/settings" Target="settings.xml"/><Relationship Id="rId7" Type="http://schemas.openxmlformats.org/officeDocument/2006/relationships/hyperlink" Target="consultantplus://offline/ref=3A3B841DF39D8697D46FE6B6AAA36E59AB66A093F682E63D92BA57GEkD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15F9E8412AAE742B4BA4A916D1A6E458007296651BA0F442BCC2iDREN" TargetMode="External"/><Relationship Id="rId11" Type="http://schemas.openxmlformats.org/officeDocument/2006/relationships/fontTable" Target="fontTable.xml"/><Relationship Id="rId5" Type="http://schemas.openxmlformats.org/officeDocument/2006/relationships/hyperlink" Target="mailto:i231500@r23.nalog.ru" TargetMode="External"/><Relationship Id="rId10" Type="http://schemas.openxmlformats.org/officeDocument/2006/relationships/hyperlink" Target="consultantplus://offline/ref=0BDCCC76FD37CD912DD27565FA6740299A3C8B8ECC547BD350DFD270EA4FYBF" TargetMode="External"/><Relationship Id="rId4" Type="http://schemas.openxmlformats.org/officeDocument/2006/relationships/webSettings" Target="webSettings.xml"/><Relationship Id="rId9" Type="http://schemas.openxmlformats.org/officeDocument/2006/relationships/hyperlink" Target="mailto:i231500@r23.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3604</Words>
  <Characters>20548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Клочко Лилия Витальевна</dc:creator>
  <cp:keywords/>
  <dc:description/>
  <cp:lastModifiedBy>Клочко Лилия Витальевна</cp:lastModifiedBy>
  <cp:revision>2</cp:revision>
  <dcterms:created xsi:type="dcterms:W3CDTF">2024-09-05T06:07:00Z</dcterms:created>
  <dcterms:modified xsi:type="dcterms:W3CDTF">2024-09-05T06:30:00Z</dcterms:modified>
</cp:coreProperties>
</file>