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9C" w:rsidRPr="00E34B9C" w:rsidRDefault="00E34B9C" w:rsidP="00E34B9C">
      <w:pPr>
        <w:tabs>
          <w:tab w:val="left" w:pos="1640"/>
        </w:tabs>
        <w:jc w:val="center"/>
        <w:rPr>
          <w:b/>
        </w:rPr>
      </w:pPr>
      <w:bookmarkStart w:id="0" w:name="_GoBack"/>
      <w:r w:rsidRPr="00E34B9C">
        <w:rPr>
          <w:b/>
        </w:rPr>
        <w:t xml:space="preserve">Объявление (информация) о приеме документов </w:t>
      </w:r>
    </w:p>
    <w:p w:rsidR="00E34B9C" w:rsidRPr="00E34B9C" w:rsidRDefault="00E34B9C" w:rsidP="00E34B9C">
      <w:pPr>
        <w:tabs>
          <w:tab w:val="left" w:pos="1640"/>
        </w:tabs>
        <w:jc w:val="center"/>
        <w:rPr>
          <w:b/>
        </w:rPr>
      </w:pPr>
      <w:r w:rsidRPr="00E34B9C">
        <w:rPr>
          <w:b/>
        </w:rPr>
        <w:t>для участия в конкурсе</w:t>
      </w:r>
    </w:p>
    <w:bookmarkEnd w:id="0"/>
    <w:p w:rsidR="00E34B9C" w:rsidRPr="00E34B9C" w:rsidRDefault="00E34B9C" w:rsidP="00E34B9C">
      <w:pPr>
        <w:ind w:firstLine="425"/>
        <w:jc w:val="both"/>
      </w:pPr>
      <w:r w:rsidRPr="00E34B9C">
        <w:t xml:space="preserve">1. Инспекция Федеральной налоговой службы по </w:t>
      </w:r>
      <w:proofErr w:type="spellStart"/>
      <w:r w:rsidRPr="00E34B9C">
        <w:t>г</w:t>
      </w:r>
      <w:proofErr w:type="gramStart"/>
      <w:r w:rsidRPr="00E34B9C">
        <w:t>.Н</w:t>
      </w:r>
      <w:proofErr w:type="gramEnd"/>
      <w:r w:rsidRPr="00E34B9C">
        <w:t>овороссийску</w:t>
      </w:r>
      <w:proofErr w:type="spellEnd"/>
      <w:r w:rsidRPr="00E34B9C">
        <w:t xml:space="preserve"> Краснодарского края (353925, Краснодарский край, </w:t>
      </w:r>
      <w:proofErr w:type="spellStart"/>
      <w:r w:rsidRPr="00E34B9C">
        <w:t>г.Новороссийск</w:t>
      </w:r>
      <w:proofErr w:type="spellEnd"/>
      <w:r w:rsidRPr="00E34B9C">
        <w:t xml:space="preserve">, </w:t>
      </w:r>
      <w:proofErr w:type="spellStart"/>
      <w:r w:rsidRPr="00E34B9C">
        <w:t>пр.Дзержинского</w:t>
      </w:r>
      <w:proofErr w:type="spellEnd"/>
      <w:r w:rsidRPr="00E34B9C">
        <w:t>, 211. Телефакс: (8617) 22-07-67, Телефоны: 26-65-10, 26-64-44, Е-</w:t>
      </w:r>
      <w:proofErr w:type="spellStart"/>
      <w:r w:rsidRPr="00E34B9C">
        <w:t>mail</w:t>
      </w:r>
      <w:proofErr w:type="spellEnd"/>
      <w:r w:rsidRPr="00E34B9C">
        <w:t xml:space="preserve">: </w:t>
      </w:r>
      <w:hyperlink r:id="rId6" w:history="1">
        <w:r w:rsidRPr="00E34B9C">
          <w:t>i231500@r23.nalog.ru</w:t>
        </w:r>
      </w:hyperlink>
      <w:r w:rsidRPr="00E34B9C">
        <w:t xml:space="preserve">) в лице начальника </w:t>
      </w:r>
      <w:proofErr w:type="spellStart"/>
      <w:r w:rsidRPr="00E34B9C">
        <w:t>Белашова</w:t>
      </w:r>
      <w:proofErr w:type="spellEnd"/>
      <w:r w:rsidRPr="00E34B9C">
        <w:t xml:space="preserve"> Александра Николаевича, действующего на основании Положения об Инспекции Федеральной налоговой службы по </w:t>
      </w:r>
      <w:proofErr w:type="spellStart"/>
      <w:r w:rsidRPr="00E34B9C">
        <w:t>г</w:t>
      </w:r>
      <w:proofErr w:type="gramStart"/>
      <w:r w:rsidRPr="00E34B9C">
        <w:t>.Н</w:t>
      </w:r>
      <w:proofErr w:type="gramEnd"/>
      <w:r w:rsidRPr="00E34B9C">
        <w:t>овороссийску</w:t>
      </w:r>
      <w:proofErr w:type="spellEnd"/>
      <w:r w:rsidRPr="00E34B9C">
        <w:t xml:space="preserve"> Краснодарского края от 20.05.2019, утвержденного руководителем УФНС России по Краснодарскому краю, предусматривает провести конкурс на замещение вакантной должности государственной гражданской службы (на включение в кадровый резерв):</w:t>
      </w:r>
    </w:p>
    <w:p w:rsidR="00E34B9C" w:rsidRPr="00E34B9C" w:rsidRDefault="00E34B9C" w:rsidP="00E34B9C">
      <w:pPr>
        <w:numPr>
          <w:ilvl w:val="0"/>
          <w:numId w:val="1"/>
        </w:numPr>
        <w:tabs>
          <w:tab w:val="clear" w:pos="1068"/>
          <w:tab w:val="num" w:pos="425"/>
        </w:tabs>
        <w:ind w:left="0" w:firstLine="425"/>
        <w:jc w:val="both"/>
      </w:pPr>
      <w:r w:rsidRPr="00E34B9C">
        <w:t>Главный государственный налоговый инспектор отдела камеральных проверок №4.</w:t>
      </w:r>
    </w:p>
    <w:p w:rsidR="00E34B9C" w:rsidRPr="00E34B9C" w:rsidRDefault="00E34B9C" w:rsidP="00E34B9C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2. К претендентам на замещение этой должности предъявляются следующие требования:</w:t>
      </w:r>
    </w:p>
    <w:p w:rsidR="00E34B9C" w:rsidRPr="00E34B9C" w:rsidRDefault="00E34B9C" w:rsidP="00E34B9C">
      <w:pPr>
        <w:pStyle w:val="ConsPlusNormal"/>
        <w:tabs>
          <w:tab w:val="left" w:pos="351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 xml:space="preserve">- наличие высшего образования не ниже уровня </w:t>
      </w:r>
      <w:proofErr w:type="spellStart"/>
      <w:r w:rsidRPr="00E34B9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34B9C">
        <w:rPr>
          <w:rFonts w:ascii="Times New Roman" w:hAnsi="Times New Roman" w:cs="Times New Roman"/>
          <w:sz w:val="24"/>
          <w:szCs w:val="24"/>
        </w:rPr>
        <w:t>.</w:t>
      </w:r>
    </w:p>
    <w:p w:rsidR="00E34B9C" w:rsidRPr="00E34B9C" w:rsidRDefault="00E34B9C" w:rsidP="00E34B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E34B9C" w:rsidRPr="00E34B9C" w:rsidRDefault="00E34B9C" w:rsidP="00E34B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 xml:space="preserve">- знание основ </w:t>
      </w:r>
      <w:hyperlink r:id="rId7" w:history="1">
        <w:r w:rsidRPr="00E34B9C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E34B9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№ 273 «О противодействии коррупции»;</w:t>
      </w:r>
    </w:p>
    <w:p w:rsidR="00E34B9C" w:rsidRPr="00E34B9C" w:rsidRDefault="00E34B9C" w:rsidP="00E34B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технологий:</w:t>
      </w:r>
    </w:p>
    <w:p w:rsidR="00E34B9C" w:rsidRPr="00E34B9C" w:rsidRDefault="00E34B9C" w:rsidP="00E34B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E34B9C" w:rsidRPr="00E34B9C" w:rsidRDefault="00E34B9C" w:rsidP="00E34B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E34B9C" w:rsidRPr="00E34B9C" w:rsidRDefault="00E34B9C" w:rsidP="00E34B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E34B9C" w:rsidRPr="00E34B9C" w:rsidRDefault="00E34B9C" w:rsidP="00E34B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E34B9C" w:rsidRPr="00E34B9C" w:rsidRDefault="00E34B9C" w:rsidP="00E34B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- знания и умения по применению персонального компьютера;</w:t>
      </w:r>
    </w:p>
    <w:p w:rsidR="00E34B9C" w:rsidRPr="00E34B9C" w:rsidRDefault="00E34B9C" w:rsidP="00E34B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3. Наличие умений:</w:t>
      </w:r>
    </w:p>
    <w:p w:rsidR="00E34B9C" w:rsidRPr="00E34B9C" w:rsidRDefault="00E34B9C" w:rsidP="00E34B9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3.1.Общие:</w:t>
      </w:r>
    </w:p>
    <w:p w:rsidR="00E34B9C" w:rsidRPr="00E34B9C" w:rsidRDefault="00E34B9C" w:rsidP="00E34B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E34B9C" w:rsidRPr="00E34B9C" w:rsidRDefault="00E34B9C" w:rsidP="00E34B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E34B9C" w:rsidRPr="00E34B9C" w:rsidRDefault="00E34B9C" w:rsidP="00E34B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E34B9C" w:rsidRPr="00E34B9C" w:rsidRDefault="00E34B9C" w:rsidP="00E34B9C">
      <w:pPr>
        <w:pStyle w:val="ConsPlusNormal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E34B9C" w:rsidRPr="00E34B9C" w:rsidRDefault="00E34B9C" w:rsidP="00E34B9C">
      <w:pPr>
        <w:widowControl w:val="0"/>
        <w:autoSpaceDE w:val="0"/>
        <w:autoSpaceDN w:val="0"/>
        <w:ind w:firstLine="540"/>
        <w:jc w:val="both"/>
      </w:pPr>
      <w:r w:rsidRPr="00E34B9C">
        <w:t>3.2.Профессионально-функциональные квалификационные требования:</w:t>
      </w:r>
    </w:p>
    <w:p w:rsidR="00E34B9C" w:rsidRPr="00E34B9C" w:rsidRDefault="00E34B9C" w:rsidP="00E34B9C">
      <w:pPr>
        <w:widowControl w:val="0"/>
        <w:autoSpaceDE w:val="0"/>
        <w:autoSpaceDN w:val="0"/>
        <w:ind w:firstLine="540"/>
        <w:jc w:val="both"/>
      </w:pPr>
      <w:r w:rsidRPr="00E34B9C">
        <w:t>наличие высшего образования по специальности, направлению подготовки: «Экономика», «Экономика и управление»,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E34B9C" w:rsidRPr="00E34B9C" w:rsidRDefault="00E34B9C" w:rsidP="00E34B9C">
      <w:pPr>
        <w:widowControl w:val="0"/>
        <w:autoSpaceDE w:val="0"/>
        <w:autoSpaceDN w:val="0"/>
        <w:ind w:firstLine="540"/>
        <w:jc w:val="both"/>
      </w:pPr>
      <w:r w:rsidRPr="00E34B9C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«Коммерция» «Товароведение».</w:t>
      </w:r>
    </w:p>
    <w:p w:rsidR="00E34B9C" w:rsidRPr="00E34B9C" w:rsidRDefault="00E34B9C" w:rsidP="00E34B9C">
      <w:pPr>
        <w:widowControl w:val="0"/>
        <w:autoSpaceDE w:val="0"/>
        <w:autoSpaceDN w:val="0"/>
        <w:ind w:firstLine="540"/>
        <w:jc w:val="both"/>
      </w:pPr>
      <w:r w:rsidRPr="00E34B9C">
        <w:t>3.2.1Профессиональные квалификационные требования</w:t>
      </w:r>
    </w:p>
    <w:p w:rsidR="00E34B9C" w:rsidRPr="00E34B9C" w:rsidRDefault="00E34B9C" w:rsidP="00E34B9C">
      <w:pPr>
        <w:widowControl w:val="0"/>
        <w:autoSpaceDE w:val="0"/>
        <w:autoSpaceDN w:val="0"/>
        <w:ind w:firstLine="540"/>
        <w:jc w:val="both"/>
        <w:rPr>
          <w:color w:val="FF0000"/>
        </w:rPr>
      </w:pPr>
      <w:r w:rsidRPr="00E34B9C">
        <w:t xml:space="preserve">а) наличие профессиональных знаний в сфере законодательства Российской Федерации: </w:t>
      </w:r>
    </w:p>
    <w:p w:rsidR="00E34B9C" w:rsidRPr="00E34B9C" w:rsidRDefault="00E34B9C" w:rsidP="00E34B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8" w:history="1">
        <w:r w:rsidRPr="00E34B9C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E34B9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гражданским служащим должностных обязанностей.</w:t>
      </w:r>
    </w:p>
    <w:p w:rsidR="00E34B9C" w:rsidRPr="00E34B9C" w:rsidRDefault="00E34B9C" w:rsidP="00E34B9C">
      <w:pPr>
        <w:widowControl w:val="0"/>
        <w:autoSpaceDE w:val="0"/>
        <w:autoSpaceDN w:val="0"/>
        <w:ind w:firstLine="540"/>
        <w:jc w:val="both"/>
      </w:pPr>
      <w:r w:rsidRPr="00E34B9C">
        <w:lastRenderedPageBreak/>
        <w:t xml:space="preserve">б) наличие иных профессиональных знаний: </w:t>
      </w:r>
    </w:p>
    <w:p w:rsidR="00E34B9C" w:rsidRPr="00E34B9C" w:rsidRDefault="00E34B9C" w:rsidP="00E34B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E34B9C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E34B9C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34B9C" w:rsidRPr="00E34B9C" w:rsidRDefault="00E34B9C" w:rsidP="00E34B9C">
      <w:pPr>
        <w:widowControl w:val="0"/>
        <w:autoSpaceDE w:val="0"/>
        <w:autoSpaceDN w:val="0"/>
        <w:ind w:firstLine="540"/>
        <w:jc w:val="both"/>
      </w:pPr>
      <w:r w:rsidRPr="00E34B9C">
        <w:t>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налогообложения.</w:t>
      </w:r>
    </w:p>
    <w:p w:rsidR="00E34B9C" w:rsidRPr="00E34B9C" w:rsidRDefault="00E34B9C" w:rsidP="00E34B9C">
      <w:pPr>
        <w:widowControl w:val="0"/>
        <w:autoSpaceDE w:val="0"/>
        <w:autoSpaceDN w:val="0"/>
        <w:ind w:firstLine="540"/>
        <w:jc w:val="both"/>
      </w:pPr>
      <w:r w:rsidRPr="00E34B9C">
        <w:t xml:space="preserve">в) наличие профессиональных умений: </w:t>
      </w:r>
    </w:p>
    <w:p w:rsidR="00E34B9C" w:rsidRPr="00E34B9C" w:rsidRDefault="00E34B9C" w:rsidP="00E34B9C">
      <w:pPr>
        <w:widowControl w:val="0"/>
        <w:autoSpaceDE w:val="0"/>
        <w:autoSpaceDN w:val="0"/>
        <w:ind w:firstLine="540"/>
        <w:jc w:val="both"/>
      </w:pPr>
      <w:r w:rsidRPr="00E34B9C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</w:t>
      </w:r>
      <w:proofErr w:type="gramStart"/>
      <w:r w:rsidRPr="00E34B9C">
        <w:t>о-</w:t>
      </w:r>
      <w:proofErr w:type="gramEnd"/>
      <w:r w:rsidRPr="00E34B9C">
        <w:t xml:space="preserve"> 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 расчет налоговых доходов федерального бюджета и консолидированного бюджета Российской Федерации.</w:t>
      </w:r>
    </w:p>
    <w:p w:rsidR="00E34B9C" w:rsidRPr="00E34B9C" w:rsidRDefault="00E34B9C" w:rsidP="00E34B9C">
      <w:pPr>
        <w:widowControl w:val="0"/>
        <w:autoSpaceDE w:val="0"/>
        <w:autoSpaceDN w:val="0"/>
        <w:ind w:firstLine="540"/>
        <w:jc w:val="both"/>
      </w:pPr>
      <w:r w:rsidRPr="00E34B9C">
        <w:t>3.2.2. Функциональные квалификационные требования</w:t>
      </w:r>
    </w:p>
    <w:p w:rsidR="00E34B9C" w:rsidRPr="00E34B9C" w:rsidRDefault="00E34B9C" w:rsidP="00E34B9C">
      <w:pPr>
        <w:widowControl w:val="0"/>
        <w:tabs>
          <w:tab w:val="left" w:pos="2160"/>
        </w:tabs>
        <w:autoSpaceDE w:val="0"/>
        <w:autoSpaceDN w:val="0"/>
        <w:ind w:firstLine="540"/>
        <w:jc w:val="both"/>
      </w:pPr>
      <w:r w:rsidRPr="00E34B9C">
        <w:t xml:space="preserve">а) наличие функциональных знаний в сфере законодательства Российской Федерации: </w:t>
      </w:r>
    </w:p>
    <w:p w:rsidR="00E34B9C" w:rsidRPr="00E34B9C" w:rsidRDefault="00E34B9C" w:rsidP="00E34B9C">
      <w:pPr>
        <w:rPr>
          <w:sz w:val="26"/>
          <w:szCs w:val="26"/>
        </w:rPr>
      </w:pPr>
      <w:r w:rsidRPr="00E34B9C">
        <w:rPr>
          <w:sz w:val="26"/>
          <w:szCs w:val="26"/>
        </w:rPr>
        <w:t>- принципы, методы, технологии и механизмы осуществления контроля (надзора);</w:t>
      </w:r>
    </w:p>
    <w:p w:rsidR="00E34B9C" w:rsidRPr="00E34B9C" w:rsidRDefault="00E34B9C" w:rsidP="00E34B9C">
      <w:pPr>
        <w:rPr>
          <w:sz w:val="26"/>
          <w:szCs w:val="26"/>
        </w:rPr>
      </w:pPr>
      <w:r w:rsidRPr="00E34B9C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E34B9C" w:rsidRPr="00E34B9C" w:rsidRDefault="00E34B9C" w:rsidP="00E34B9C">
      <w:pPr>
        <w:rPr>
          <w:sz w:val="26"/>
          <w:szCs w:val="26"/>
        </w:rPr>
      </w:pPr>
      <w:r w:rsidRPr="00E34B9C">
        <w:rPr>
          <w:sz w:val="26"/>
          <w:szCs w:val="26"/>
        </w:rPr>
        <w:t>- понятие единого реестра проверок, процедура его формирования;</w:t>
      </w:r>
    </w:p>
    <w:p w:rsidR="00E34B9C" w:rsidRPr="00E34B9C" w:rsidRDefault="00E34B9C" w:rsidP="00E34B9C">
      <w:pPr>
        <w:rPr>
          <w:sz w:val="26"/>
          <w:szCs w:val="26"/>
        </w:rPr>
      </w:pPr>
      <w:r w:rsidRPr="00E34B9C">
        <w:rPr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E34B9C" w:rsidRPr="00E34B9C" w:rsidRDefault="00E34B9C" w:rsidP="00E34B9C">
      <w:pPr>
        <w:rPr>
          <w:sz w:val="26"/>
          <w:szCs w:val="26"/>
        </w:rPr>
      </w:pPr>
      <w:r w:rsidRPr="00E34B9C">
        <w:rPr>
          <w:sz w:val="26"/>
          <w:szCs w:val="26"/>
        </w:rPr>
        <w:t>- процедура организации проверки: порядок, этапы, инструменты проведения;</w:t>
      </w:r>
    </w:p>
    <w:p w:rsidR="00E34B9C" w:rsidRPr="00E34B9C" w:rsidRDefault="00E34B9C" w:rsidP="00E34B9C">
      <w:pPr>
        <w:rPr>
          <w:sz w:val="26"/>
          <w:szCs w:val="26"/>
        </w:rPr>
      </w:pPr>
      <w:r w:rsidRPr="00E34B9C">
        <w:rPr>
          <w:sz w:val="26"/>
          <w:szCs w:val="26"/>
        </w:rPr>
        <w:t>- ограничения при проведении проверочных процедур;</w:t>
      </w:r>
    </w:p>
    <w:p w:rsidR="00E34B9C" w:rsidRPr="00E34B9C" w:rsidRDefault="00E34B9C" w:rsidP="00E34B9C">
      <w:pPr>
        <w:rPr>
          <w:sz w:val="26"/>
          <w:szCs w:val="26"/>
        </w:rPr>
      </w:pPr>
      <w:r w:rsidRPr="00E34B9C">
        <w:rPr>
          <w:sz w:val="26"/>
          <w:szCs w:val="26"/>
        </w:rPr>
        <w:t>- меры, принимаемые по результатам проверки;</w:t>
      </w:r>
    </w:p>
    <w:p w:rsidR="00E34B9C" w:rsidRPr="00E34B9C" w:rsidRDefault="00E34B9C" w:rsidP="00E34B9C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34B9C">
        <w:rPr>
          <w:sz w:val="26"/>
          <w:szCs w:val="26"/>
        </w:rPr>
        <w:t>- основания проведения и особенности внеплановых проверок.</w:t>
      </w:r>
    </w:p>
    <w:p w:rsidR="00E34B9C" w:rsidRPr="00E34B9C" w:rsidRDefault="00E34B9C" w:rsidP="00E34B9C">
      <w:pPr>
        <w:widowControl w:val="0"/>
        <w:autoSpaceDE w:val="0"/>
        <w:autoSpaceDN w:val="0"/>
        <w:ind w:firstLine="540"/>
        <w:jc w:val="both"/>
      </w:pPr>
      <w:r w:rsidRPr="00E34B9C">
        <w:t xml:space="preserve">б) наличие функциональных умений: </w:t>
      </w:r>
    </w:p>
    <w:p w:rsidR="00E34B9C" w:rsidRPr="00E34B9C" w:rsidRDefault="00E34B9C" w:rsidP="00E34B9C">
      <w:pPr>
        <w:rPr>
          <w:sz w:val="26"/>
          <w:szCs w:val="26"/>
        </w:rPr>
      </w:pPr>
      <w:r w:rsidRPr="00E34B9C">
        <w:t xml:space="preserve">- </w:t>
      </w:r>
      <w:r w:rsidRPr="00E34B9C">
        <w:rPr>
          <w:sz w:val="26"/>
          <w:szCs w:val="26"/>
        </w:rPr>
        <w:t>- проведение плановых и внеплановых документарных (камеральных) проверок (обследований);</w:t>
      </w:r>
    </w:p>
    <w:p w:rsidR="00E34B9C" w:rsidRPr="00E34B9C" w:rsidRDefault="00E34B9C" w:rsidP="00E34B9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4B9C">
        <w:rPr>
          <w:rFonts w:ascii="Times New Roman" w:hAnsi="Times New Roman"/>
          <w:sz w:val="26"/>
          <w:szCs w:val="26"/>
        </w:rPr>
        <w:t xml:space="preserve">   </w:t>
      </w:r>
      <w:r w:rsidRPr="00E34B9C">
        <w:rPr>
          <w:rFonts w:ascii="Times New Roman" w:hAnsi="Times New Roman" w:cs="Times New Roman"/>
          <w:sz w:val="26"/>
          <w:szCs w:val="26"/>
        </w:rPr>
        <w:t>-осуществление контроля исполнения предписаний, решений и других распорядительных      документов.</w:t>
      </w:r>
    </w:p>
    <w:p w:rsidR="00E34B9C" w:rsidRPr="00E34B9C" w:rsidRDefault="00E34B9C" w:rsidP="00E34B9C">
      <w:pPr>
        <w:ind w:firstLine="567"/>
        <w:jc w:val="both"/>
      </w:pPr>
      <w:r w:rsidRPr="00E34B9C">
        <w:rPr>
          <w:u w:val="single"/>
        </w:rPr>
        <w:t xml:space="preserve">5..1 </w:t>
      </w:r>
      <w:proofErr w:type="gramStart"/>
      <w:r w:rsidRPr="00E34B9C">
        <w:rPr>
          <w:u w:val="single"/>
        </w:rPr>
        <w:t>Главный</w:t>
      </w:r>
      <w:proofErr w:type="gramEnd"/>
      <w:r w:rsidRPr="00E34B9C">
        <w:rPr>
          <w:u w:val="single"/>
        </w:rPr>
        <w:t xml:space="preserve"> ГНИ отдела камеральных проверок №4 обязан: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proofErr w:type="gramStart"/>
      <w:r w:rsidRPr="00E34B9C">
        <w:t xml:space="preserve"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</w:t>
      </w:r>
      <w:r w:rsidRPr="00E34B9C">
        <w:lastRenderedPageBreak/>
        <w:t>государственных гражданских служащих Федеральной налоговой службы, утвержденным приказом ФНС России.</w:t>
      </w:r>
      <w:proofErr w:type="gramEnd"/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Строго выполнять основные обязанности гражданского служащего и требования к служебному поведению, предусмотренные Федеральным законом от 27.07.2004 № 79-ФЗ “О государственной гражданской службе Российской Федерации “,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proofErr w:type="gramStart"/>
      <w:r w:rsidRPr="00E34B9C">
        <w:t>Согласно статьи</w:t>
      </w:r>
      <w:proofErr w:type="gramEnd"/>
      <w:r w:rsidRPr="00E34B9C">
        <w:t xml:space="preserve"> 88 НК РФ проводить камеральные проверки расчетов по форме 6-НДФЛ, расчетов по страховым взносам, представленными налогоплательщиками – юридическими лицами и индивидуальными предпринимателями в соответствии с Методическими рекомендациями по проведению камеральных налоговых проверок.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Оформлять результаты камеральной налоговой проверки расчетов по 6-НДФЛ, расчетов по страховым взносам.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Проводить автоматизированный камеральный контроль с использованием внутри документных и меж документных контрольных соотношений, в отношении всех представленных налоговых расчетов, закрепленных за сотрудником.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Ежедневно формировать протоколы ошибок взаимосвязи показателей налоговых расчетов, бухгалтерской отчетности, иных документов и информации, поступающей в налоговые органы, и при необходимости их распечатывать. Указанные протоколы формируются в автоматизированном режиме в АИС "Налог", хранятся в базе данных и используются при проведении проверок (пп.2 п.2.4 письма ФНС России от 16.07.2013 № АС-4-2/12705).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Отражать в СЭОД комплекс мероприятий налогового контроля при проведении камеральной налоговой проверки, соблюдать сроки проведения камеральных проверок в СЭОД.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Проверять правомерность отражения в СЭОД налоговых деклараций (расчетов), поданных налогоплательщиком по истечении трех лет после окончания соответствующего налогового периода.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Осуществляет анализ сведений по форме 2-НДФЛ и сопоставление данных с отчетностью по форме 6-НДФЛ, расчетами по страховым взносам, представленных налоговыми агентами юридическими лицами и индивидуальными предпринимателями.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Проводить мероприятия налогового контроля по устранению нарушений (ошибок), выявленных по результатам анализа сведений по форме 2-НДФЛ.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proofErr w:type="gramStart"/>
      <w:r w:rsidRPr="00E34B9C">
        <w:t>Согласно статьи 101 (101.4) Налогового Кодекса Российской Федерации выносить проект решения о привлечении к ответственности за совершение налогового правонарушения на основании Актов камеральной налоговой проверки и Актов об обнаружении фактов, свидетельствующих о предусмотренных Налоговым Кодексом Российской Федерации налоговых правонарушениях через СЭОД.</w:t>
      </w:r>
      <w:proofErr w:type="gramEnd"/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Применять меры за нарушение сроков представления налоговых деклараций (расчетов), непредставление сведений, необходимых для осуществления налогового контроля составляет протоколы по статье 15.5, 15.6 Кодекса Российской Федерации об административных правонарушениях.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Передавать протоколы со всеми материалами, подтверждающими совершение административного правонарушения, в правовой отдел в порядке и сроки, установленные Приказом Инспекции Федеральной налоговой службы по г. Новороссийску Краснодарского края о ведении делопроизводства по делам об административных правонарушениях.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Подготавливать проекты ответов на запросы государственных органов, а также на письма, заявления и жалобы граждан и юридических лиц.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lastRenderedPageBreak/>
        <w:t>Осуществлять ввод в базу данных Инспекции решений вышестоящих налоговых органов, судов, решений, переданных из органов Пенсионного фонда и Фонда социального страхования.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Отрабатывать служебные записки, поступившие из других отделов Инспекции, составлять служебные записки по мере необходимости.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Отрабатывать письма налогоплательщиков по вопросам возврата (зачета) излишне уплаченных сумм НДФЛ и страховых взносов.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Осуществлять мероприятия по приостановлению операций по счетам налогоплательщиков в случае непредставления или отказа в представлении налоговых деклараций.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Обеспечивать качественное проведение налогового учета по платежам, исчисление которых возложено на налоговые органы.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Осуществлять отбор налогоплательщиков для заслушивания на комиссии по легализации объектов налогообложения по вопросам неуплаты (не полной уплаты) НДФЛ и страховых взносов, выплаты заработной платы ниже установленного минимального прожиточного уровня в регионе.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Осуществлять отбор налогоплательщиков для включения в план выездных налоговых проверок.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Строго обеспечивать исполнение требований ст. 102 НК РФ.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Обеспечивать защиту персональных данных налогоплательщиков (юридических и физических лиц) при их обработке, хранении и передачи сведений.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В необходимых случаях выезжать в служебные командировки.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В необходимых случаях подготавливать решение по применению, замене и отмене обеспечительных мер и иных мер, установленных пунктами 10-13 статьи 101 НК РФ.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Обеспечивать сохранность номерных гербовых бланков и правильность их использования.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Оказывать методическую помощь работникам в освоении приемов проведения камеральных налоговых проверок.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Осуществлять оперативный самоконтроль по направлению «Организация камерального контроля», своевременно анализируя базы данных за период, позволяющий предупреждать нарушения ведения информационного ресурса посредством формирования QBE – запросов.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Осуществлять использование программных и аппаратных ресурсов на рабочем месте в соответствии с инструкциями на рабочие места пользователей и функциональной ролью в системе ЭОД местного уровня, АИС «Налог-3.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proofErr w:type="gramStart"/>
      <w:r w:rsidRPr="00E34B9C">
        <w:t>АИС «Налог» (Система ЭОД местного уровня) роли – налоговое администрирование, истребование документов (информации), контрольная работа, контрольная работа (налоговые проверки), расчет страховых взносов на ОПС и ОМС, печать документов и почтовые отправления, расчеты с бюджетом, физические лица, централизованная система регистрации, централизованный учет налогоплательщиков, административные правонарушения, камеральный контроль отчетность, камеральный контроль ЮЛ, камеральный контроль ФЛ, ОБУ-выходные формы, описание документов, технологические процессы.</w:t>
      </w:r>
      <w:proofErr w:type="gramEnd"/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АИС «Налог-3» в рамках шаблонов: архив, государственная регистрация юридических лиц, государственная регистрация индивидуальных предпринимателей, крестьянских фермерских хозяйств; информирование о предстоящих изменениях; контрольная работа.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Использовать в своей работе справочные правовые системы «Консультант Плюс» или «Гарант».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lastRenderedPageBreak/>
        <w:t xml:space="preserve">Система электронного документооборота на базе </w:t>
      </w:r>
      <w:proofErr w:type="spellStart"/>
      <w:r w:rsidRPr="00E34B9C">
        <w:t>Lotus</w:t>
      </w:r>
      <w:proofErr w:type="spellEnd"/>
      <w:r w:rsidRPr="00E34B9C">
        <w:t xml:space="preserve"> </w:t>
      </w:r>
      <w:proofErr w:type="spellStart"/>
      <w:r w:rsidRPr="00E34B9C">
        <w:t>Notes</w:t>
      </w:r>
      <w:proofErr w:type="spellEnd"/>
      <w:r w:rsidRPr="00E34B9C">
        <w:t xml:space="preserve"> для формирования и направления запросов, требований и прочих документов в рамках мероприятий налогового контроля (в режиме пользователя, в соответствии с функциями отдела).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Соблюдать ограничения и запреты, предусмотренные статьями 16, 17 Федерального закона от 27.04.2004 № 79-ФЗ «О государственной гражданской службе Российской Федерации».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Выполнять обязанности и ограничения, предусмотренные статьями 9, 12, 12.3, 12.5 Федерального закона от 25.12.2008 № 273-ФЗ «О противодействии коррупции».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Действовать в строгом соответствии с Налоговым Кодексом РФ и иными федеральными законами.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Представлять Инспекцию по вопросам, отнесенным к компетенции отдела, во   всех   органах   государственной исполнительной власти, в   арбитражных   судах, судах   общей юрисдикции, в правоохранительных и контрольных органах, на предприятиях, учреждениях и организациях.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 xml:space="preserve">Составлять и осуществлять </w:t>
      </w:r>
      <w:proofErr w:type="gramStart"/>
      <w:r w:rsidRPr="00E34B9C">
        <w:t>контроль за</w:t>
      </w:r>
      <w:proofErr w:type="gramEnd"/>
      <w:r w:rsidRPr="00E34B9C">
        <w:t xml:space="preserve"> представлением установленной отчетности в вышестоящие органы.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 xml:space="preserve">Исполнять приказы, распоряжения и </w:t>
      </w:r>
      <w:proofErr w:type="gramStart"/>
      <w:r w:rsidRPr="00E34B9C">
        <w:t>указания</w:t>
      </w:r>
      <w:proofErr w:type="gramEnd"/>
      <w:r w:rsidRPr="00E34B9C">
        <w:t xml:space="preserve"> вышестоящих в порядке   подчиненности   руководителей, отданные в пределах должностных полномочий, за исключением незаконных.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Повышать и поддерживать уровень квалификации, достаточный для исполнения своих служебных обязанностей.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proofErr w:type="gramStart"/>
      <w:r w:rsidRPr="00E34B9C">
        <w:t>Соблюдать конфиденциальность, хранить налоговую тайну, а также не разглашать ставшими известными в связи с исполнением должностных обязанностей сведения, касающиеся как деятельности предприятий, так и физических лиц.</w:t>
      </w:r>
      <w:proofErr w:type="gramEnd"/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Осуществлять взаимодействие с соответствующими органами   исполнительной   власти, правоохранительными органами и финансовыми органами, банками и таможенной службой.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 xml:space="preserve">Обеспечивать   сохранность   документов, связанных   с деятельностью отдела, своевременно производить сдачу в </w:t>
      </w:r>
      <w:proofErr w:type="spellStart"/>
      <w:r w:rsidRPr="00E34B9C">
        <w:t>Госархив</w:t>
      </w:r>
      <w:proofErr w:type="spellEnd"/>
      <w:r w:rsidRPr="00E34B9C">
        <w:t xml:space="preserve"> и уничтожение по истечении срока хранения.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Соблюдать нормы, правила и инструкции по охране труда.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Соблюдать Правила внутреннего (служебного) трудового распорядка и государственной дисциплины при исполнении служебных обязанностей и полномочий, порядок работы по служебной информации.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В</w:t>
      </w:r>
      <w:r w:rsidRPr="00E34B9C">
        <w:rPr>
          <w:bCs/>
        </w:rPr>
        <w:t>ыполнять обязанности и технологические процедуры в соответствии с инструкциями на рабочие места, закрепленные за работником приказом инспекции.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>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 xml:space="preserve">Осуществлять </w:t>
      </w:r>
      <w:proofErr w:type="gramStart"/>
      <w:r w:rsidRPr="00E34B9C">
        <w:t>контроль за</w:t>
      </w:r>
      <w:proofErr w:type="gramEnd"/>
      <w:r w:rsidRPr="00E34B9C">
        <w:t xml:space="preserve"> формированием информационного ресурса «Расчеты с бюджетом» местного, регионального и федерального уровней.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 xml:space="preserve">Осуществлять </w:t>
      </w:r>
      <w:proofErr w:type="gramStart"/>
      <w:r w:rsidRPr="00E34B9C">
        <w:t>контроль за</w:t>
      </w:r>
      <w:proofErr w:type="gramEnd"/>
      <w:r w:rsidRPr="00E34B9C">
        <w:t xml:space="preserve"> организацией работы по ведению системы учета платежей для целей персонифицированного учета застрахованных лиц;</w:t>
      </w:r>
    </w:p>
    <w:p w:rsidR="00E34B9C" w:rsidRPr="00E34B9C" w:rsidRDefault="00E34B9C" w:rsidP="00E34B9C">
      <w:pPr>
        <w:pStyle w:val="a3"/>
        <w:numPr>
          <w:ilvl w:val="0"/>
          <w:numId w:val="2"/>
        </w:numPr>
        <w:spacing w:after="0"/>
        <w:ind w:left="170" w:firstLine="0"/>
      </w:pPr>
      <w:r w:rsidRPr="00E34B9C">
        <w:t xml:space="preserve">  </w:t>
      </w:r>
      <w:proofErr w:type="gramStart"/>
      <w:r w:rsidRPr="00E34B9C">
        <w:t>Осуществлять иные обязанности</w:t>
      </w:r>
      <w:proofErr w:type="gramEnd"/>
      <w:r w:rsidRPr="00E34B9C">
        <w:t>, вытекающие из должностного регламента, задач и функций, возложенных на Отдел Положением об Отделе, и конкретные поручения начальника Инспекции.</w:t>
      </w:r>
    </w:p>
    <w:p w:rsidR="00E34B9C" w:rsidRPr="00E34B9C" w:rsidRDefault="00E34B9C" w:rsidP="00E34B9C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5. Начало приема документов для участия в конкурсе в 09.00 24.11.2023, окончание - в 18.00 14.12.2023.</w:t>
      </w:r>
    </w:p>
    <w:p w:rsidR="00E34B9C" w:rsidRPr="00E34B9C" w:rsidRDefault="00E34B9C" w:rsidP="00E34B9C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 xml:space="preserve">6. Адрес места приема документов: 353925, Краснодарский край, </w:t>
      </w:r>
      <w:proofErr w:type="spellStart"/>
      <w:r w:rsidRPr="00E34B9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34B9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34B9C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E34B9C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г. Новороссийску Краснодарского края, отдел кадров, </w:t>
      </w:r>
      <w:proofErr w:type="spellStart"/>
      <w:r w:rsidRPr="00E34B9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34B9C">
        <w:rPr>
          <w:rFonts w:ascii="Times New Roman" w:hAnsi="Times New Roman" w:cs="Times New Roman"/>
          <w:sz w:val="24"/>
          <w:szCs w:val="24"/>
        </w:rPr>
        <w:t xml:space="preserve">. №609. Ответственный за прием документов – исполняющий обязанности </w:t>
      </w:r>
      <w:r w:rsidRPr="00E34B9C">
        <w:rPr>
          <w:rFonts w:ascii="Times New Roman" w:hAnsi="Times New Roman" w:cs="Times New Roman"/>
          <w:sz w:val="24"/>
          <w:szCs w:val="24"/>
        </w:rPr>
        <w:lastRenderedPageBreak/>
        <w:t xml:space="preserve">начальника отдела кадров и безопасности Мелехова О.А., главный специалист – эксперт отдела кадров и безопасности </w:t>
      </w:r>
      <w:proofErr w:type="spellStart"/>
      <w:r w:rsidRPr="00E34B9C">
        <w:rPr>
          <w:rFonts w:ascii="Times New Roman" w:hAnsi="Times New Roman" w:cs="Times New Roman"/>
          <w:sz w:val="24"/>
          <w:szCs w:val="24"/>
        </w:rPr>
        <w:t>Мутылина</w:t>
      </w:r>
      <w:proofErr w:type="spellEnd"/>
      <w:r w:rsidRPr="00E34B9C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E34B9C" w:rsidRPr="00E34B9C" w:rsidRDefault="00E34B9C" w:rsidP="00E34B9C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7. Для участия в конкурсе гражданский служащий, изъявивший желание участвовать в конкурсе в территориальном налоговом органе, где он замещает должность гражданской службы, подает в службу кадров заявление на имя представителя нанимателя.</w:t>
      </w:r>
    </w:p>
    <w:p w:rsidR="00E34B9C" w:rsidRPr="00E34B9C" w:rsidRDefault="00E34B9C" w:rsidP="00E34B9C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E34B9C" w:rsidRPr="00E34B9C" w:rsidRDefault="00E34B9C" w:rsidP="00E34B9C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 xml:space="preserve">заявление на имя представителя нанимателя; </w:t>
      </w:r>
    </w:p>
    <w:p w:rsidR="00E34B9C" w:rsidRPr="00E34B9C" w:rsidRDefault="00E34B9C" w:rsidP="00E34B9C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E34B9C" w:rsidRPr="00E34B9C" w:rsidRDefault="00E34B9C" w:rsidP="00E34B9C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службу кадров следующие документы:</w:t>
      </w:r>
    </w:p>
    <w:p w:rsidR="00E34B9C" w:rsidRPr="00E34B9C" w:rsidRDefault="00E34B9C" w:rsidP="00E34B9C">
      <w:pPr>
        <w:autoSpaceDE w:val="0"/>
        <w:autoSpaceDN w:val="0"/>
        <w:adjustRightInd w:val="0"/>
        <w:ind w:firstLine="540"/>
        <w:jc w:val="both"/>
      </w:pPr>
      <w:r w:rsidRPr="00E34B9C">
        <w:t>а) личное заявление;</w:t>
      </w:r>
    </w:p>
    <w:p w:rsidR="00E34B9C" w:rsidRPr="00E34B9C" w:rsidRDefault="00E34B9C" w:rsidP="00E34B9C">
      <w:pPr>
        <w:autoSpaceDE w:val="0"/>
        <w:autoSpaceDN w:val="0"/>
        <w:adjustRightInd w:val="0"/>
        <w:ind w:firstLine="540"/>
        <w:jc w:val="both"/>
      </w:pPr>
      <w:r w:rsidRPr="00E34B9C">
        <w:t xml:space="preserve">б) заполненную и подписанную анкету по </w:t>
      </w:r>
      <w:hyperlink r:id="rId9" w:history="1">
        <w:r w:rsidRPr="00E34B9C">
          <w:t>форме</w:t>
        </w:r>
      </w:hyperlink>
      <w:r w:rsidRPr="00E34B9C">
        <w:t>, 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5264; 2018, N 12, ст. 1677), с фотографией;</w:t>
      </w:r>
    </w:p>
    <w:p w:rsidR="00E34B9C" w:rsidRPr="00E34B9C" w:rsidRDefault="00E34B9C" w:rsidP="00E34B9C">
      <w:pPr>
        <w:autoSpaceDE w:val="0"/>
        <w:autoSpaceDN w:val="0"/>
        <w:adjustRightInd w:val="0"/>
        <w:ind w:firstLine="540"/>
        <w:jc w:val="both"/>
      </w:pPr>
      <w:r w:rsidRPr="00E34B9C"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E34B9C" w:rsidRPr="00E34B9C" w:rsidRDefault="00E34B9C" w:rsidP="00E34B9C">
      <w:pPr>
        <w:autoSpaceDE w:val="0"/>
        <w:autoSpaceDN w:val="0"/>
        <w:adjustRightInd w:val="0"/>
        <w:ind w:firstLine="540"/>
        <w:jc w:val="both"/>
      </w:pPr>
      <w:r w:rsidRPr="00E34B9C">
        <w:t>г) документы, подтверждающие необходимое профессиональное образование, квалификацию и стаж работы:</w:t>
      </w:r>
    </w:p>
    <w:p w:rsidR="00E34B9C" w:rsidRPr="00E34B9C" w:rsidRDefault="00E34B9C" w:rsidP="00E34B9C">
      <w:pPr>
        <w:autoSpaceDE w:val="0"/>
        <w:autoSpaceDN w:val="0"/>
        <w:adjustRightInd w:val="0"/>
        <w:ind w:firstLine="540"/>
        <w:jc w:val="both"/>
      </w:pPr>
      <w:r w:rsidRPr="00E34B9C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34B9C" w:rsidRPr="00E34B9C" w:rsidRDefault="00E34B9C" w:rsidP="00E34B9C">
      <w:pPr>
        <w:autoSpaceDE w:val="0"/>
        <w:autoSpaceDN w:val="0"/>
        <w:adjustRightInd w:val="0"/>
        <w:ind w:firstLine="540"/>
        <w:jc w:val="both"/>
      </w:pPr>
      <w:r w:rsidRPr="00E34B9C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34B9C" w:rsidRPr="00E34B9C" w:rsidRDefault="00E34B9C" w:rsidP="00E34B9C">
      <w:pPr>
        <w:autoSpaceDE w:val="0"/>
        <w:autoSpaceDN w:val="0"/>
        <w:adjustRightInd w:val="0"/>
        <w:ind w:firstLine="540"/>
        <w:jc w:val="both"/>
      </w:pPr>
      <w:r w:rsidRPr="00E34B9C">
        <w:t>д) документ об отсутствии заболевания, препятствующего поступлению на гражданскую службу или ее прохождению;</w:t>
      </w:r>
    </w:p>
    <w:p w:rsidR="00E34B9C" w:rsidRPr="00E34B9C" w:rsidRDefault="00E34B9C" w:rsidP="00E34B9C">
      <w:pPr>
        <w:autoSpaceDE w:val="0"/>
        <w:autoSpaceDN w:val="0"/>
        <w:adjustRightInd w:val="0"/>
        <w:ind w:firstLine="540"/>
        <w:jc w:val="both"/>
      </w:pPr>
      <w:r w:rsidRPr="00E34B9C"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34B9C" w:rsidRPr="00E34B9C" w:rsidRDefault="00E34B9C" w:rsidP="00E34B9C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 xml:space="preserve">8. Предварительная дата проведения конкурса 12.01.2024 в 10 часов по адресу: 353925, Краснодарский край, </w:t>
      </w:r>
      <w:proofErr w:type="spellStart"/>
      <w:r w:rsidRPr="00E34B9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34B9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34B9C">
        <w:rPr>
          <w:rFonts w:ascii="Times New Roman" w:hAnsi="Times New Roman" w:cs="Times New Roman"/>
          <w:sz w:val="24"/>
          <w:szCs w:val="24"/>
        </w:rPr>
        <w:t>овороссийск</w:t>
      </w:r>
      <w:proofErr w:type="spellEnd"/>
      <w:r w:rsidRPr="00E34B9C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</w:t>
      </w:r>
      <w:proofErr w:type="spellStart"/>
      <w:r w:rsidRPr="00E34B9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34B9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34B9C">
        <w:rPr>
          <w:rFonts w:ascii="Times New Roman" w:hAnsi="Times New Roman" w:cs="Times New Roman"/>
          <w:sz w:val="24"/>
          <w:szCs w:val="24"/>
        </w:rPr>
        <w:t>овороссийску</w:t>
      </w:r>
      <w:proofErr w:type="spellEnd"/>
      <w:r w:rsidRPr="00E34B9C">
        <w:rPr>
          <w:rFonts w:ascii="Times New Roman" w:hAnsi="Times New Roman" w:cs="Times New Roman"/>
          <w:sz w:val="24"/>
          <w:szCs w:val="24"/>
        </w:rPr>
        <w:t xml:space="preserve"> Краснодарского края, </w:t>
      </w:r>
      <w:proofErr w:type="spellStart"/>
      <w:r w:rsidRPr="00E34B9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34B9C">
        <w:rPr>
          <w:rFonts w:ascii="Times New Roman" w:hAnsi="Times New Roman" w:cs="Times New Roman"/>
          <w:sz w:val="24"/>
          <w:szCs w:val="24"/>
        </w:rPr>
        <w:t>. № 609.</w:t>
      </w:r>
    </w:p>
    <w:p w:rsidR="00E34B9C" w:rsidRPr="00E34B9C" w:rsidRDefault="00E34B9C" w:rsidP="00E34B9C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Подведение итогов конкурса состоится через один час после окончания конкурса по тому же адресу.</w:t>
      </w:r>
    </w:p>
    <w:p w:rsidR="00E34B9C" w:rsidRPr="00E34B9C" w:rsidRDefault="00E34B9C" w:rsidP="00E34B9C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 xml:space="preserve">9. Конкурсная комиссия находится по адресу: 353925, Краснодарский край, г. Новороссийск, </w:t>
      </w:r>
      <w:proofErr w:type="spellStart"/>
      <w:r w:rsidRPr="00E34B9C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E34B9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34B9C">
        <w:rPr>
          <w:rFonts w:ascii="Times New Roman" w:hAnsi="Times New Roman" w:cs="Times New Roman"/>
          <w:sz w:val="24"/>
          <w:szCs w:val="24"/>
        </w:rPr>
        <w:t>зержинского</w:t>
      </w:r>
      <w:proofErr w:type="spellEnd"/>
      <w:r w:rsidRPr="00E34B9C">
        <w:rPr>
          <w:rFonts w:ascii="Times New Roman" w:hAnsi="Times New Roman" w:cs="Times New Roman"/>
          <w:sz w:val="24"/>
          <w:szCs w:val="24"/>
        </w:rPr>
        <w:t xml:space="preserve">, 211. Телефакс: (8617) 22-07-67, Телефоны: 26-65-10, 26-65-36, </w:t>
      </w:r>
      <w:proofErr w:type="gramStart"/>
      <w:r w:rsidRPr="00E34B9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E34B9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34B9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34B9C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E34B9C">
          <w:rPr>
            <w:rFonts w:ascii="Times New Roman" w:hAnsi="Times New Roman" w:cs="Times New Roman"/>
            <w:sz w:val="24"/>
            <w:szCs w:val="24"/>
          </w:rPr>
          <w:t>i231500@r23.nalog.ru</w:t>
        </w:r>
      </w:hyperlink>
      <w:r w:rsidRPr="00E34B9C">
        <w:rPr>
          <w:rFonts w:ascii="Times New Roman" w:hAnsi="Times New Roman" w:cs="Times New Roman"/>
          <w:sz w:val="24"/>
          <w:szCs w:val="24"/>
        </w:rPr>
        <w:t>).</w:t>
      </w:r>
    </w:p>
    <w:p w:rsidR="00E34B9C" w:rsidRPr="00E34B9C" w:rsidRDefault="00E34B9C" w:rsidP="00E34B9C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34B9C">
        <w:rPr>
          <w:rFonts w:ascii="Times New Roman" w:hAnsi="Times New Roman" w:cs="Times New Roman"/>
          <w:sz w:val="24"/>
          <w:szCs w:val="24"/>
        </w:rPr>
        <w:t>Здесь же претенденты могут ознакомиться с иными сведениями, и порядком ознакомления с этими сведениями.</w:t>
      </w:r>
    </w:p>
    <w:p w:rsidR="00E34B9C" w:rsidRPr="00E34B9C" w:rsidRDefault="00E34B9C" w:rsidP="00E34B9C">
      <w:pPr>
        <w:autoSpaceDE w:val="0"/>
        <w:autoSpaceDN w:val="0"/>
        <w:adjustRightInd w:val="0"/>
        <w:ind w:firstLine="425"/>
        <w:jc w:val="both"/>
      </w:pPr>
      <w:r w:rsidRPr="00E34B9C">
        <w:t>10. 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E34B9C" w:rsidRPr="00E34B9C" w:rsidRDefault="00E34B9C" w:rsidP="00E34B9C">
      <w:pPr>
        <w:autoSpaceDE w:val="0"/>
        <w:autoSpaceDN w:val="0"/>
        <w:adjustRightInd w:val="0"/>
        <w:ind w:firstLine="425"/>
        <w:jc w:val="both"/>
      </w:pPr>
      <w:proofErr w:type="gramStart"/>
      <w:r w:rsidRPr="00E34B9C"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</w:t>
      </w:r>
      <w:r w:rsidRPr="00E34B9C">
        <w:lastRenderedPageBreak/>
        <w:t>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 по вопросам, связанным с выполнением должностных обязанностей по должности, на замещение которой претендуют кандидаты).</w:t>
      </w:r>
      <w:proofErr w:type="gramEnd"/>
    </w:p>
    <w:p w:rsidR="00E34B9C" w:rsidRPr="00E34B9C" w:rsidRDefault="00E34B9C" w:rsidP="00E34B9C">
      <w:pPr>
        <w:autoSpaceDE w:val="0"/>
        <w:autoSpaceDN w:val="0"/>
        <w:adjustRightInd w:val="0"/>
        <w:ind w:firstLine="425"/>
        <w:jc w:val="both"/>
      </w:pPr>
      <w:r w:rsidRPr="00E34B9C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</w:t>
      </w:r>
      <w:hyperlink r:id="rId11" w:history="1">
        <w:r w:rsidRPr="00E34B9C">
          <w:t>законодательством</w:t>
        </w:r>
      </w:hyperlink>
      <w:r w:rsidRPr="00E34B9C">
        <w:t xml:space="preserve"> Российской Федерации о государственной гражданской службе.</w:t>
      </w:r>
    </w:p>
    <w:p w:rsidR="00E34B9C" w:rsidRPr="00E34B9C" w:rsidRDefault="00E34B9C" w:rsidP="00E34B9C">
      <w:pPr>
        <w:autoSpaceDE w:val="0"/>
        <w:autoSpaceDN w:val="0"/>
        <w:adjustRightInd w:val="0"/>
        <w:ind w:firstLine="425"/>
        <w:jc w:val="both"/>
      </w:pPr>
      <w:r w:rsidRPr="00E34B9C">
        <w:t>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назначении.</w:t>
      </w:r>
    </w:p>
    <w:p w:rsidR="00E34B9C" w:rsidRPr="00E34B9C" w:rsidRDefault="00E34B9C" w:rsidP="00E34B9C">
      <w:pPr>
        <w:autoSpaceDE w:val="0"/>
        <w:autoSpaceDN w:val="0"/>
        <w:adjustRightInd w:val="0"/>
        <w:ind w:firstLine="425"/>
        <w:jc w:val="both"/>
      </w:pPr>
      <w:r w:rsidRPr="00E34B9C">
        <w:t>Конкурсная комиссия вправе также принять решение, имеющее рекомендательный характер, о включении в кадровый резерв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E34B9C" w:rsidRPr="00E34B9C" w:rsidRDefault="00E34B9C" w:rsidP="00E34B9C">
      <w:pPr>
        <w:autoSpaceDE w:val="0"/>
        <w:autoSpaceDN w:val="0"/>
        <w:adjustRightInd w:val="0"/>
        <w:ind w:firstLine="425"/>
        <w:jc w:val="both"/>
      </w:pPr>
      <w:r w:rsidRPr="00E34B9C"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E34B9C" w:rsidRPr="00E34B9C" w:rsidRDefault="00E34B9C" w:rsidP="00E34B9C">
      <w:pPr>
        <w:autoSpaceDE w:val="0"/>
        <w:autoSpaceDN w:val="0"/>
        <w:adjustRightInd w:val="0"/>
        <w:ind w:firstLine="425"/>
        <w:jc w:val="both"/>
      </w:pPr>
      <w:proofErr w:type="gramStart"/>
      <w:r w:rsidRPr="00E34B9C">
        <w:t>Если конкурсной комиссией принято решение о включении в кадровый кандидата, не ставшего победителем конкурса на замещение вакантной должности гражданской службы, то с согласия указанного лица издается правовой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E34B9C" w:rsidRPr="00E34B9C" w:rsidRDefault="00E34B9C" w:rsidP="00E34B9C">
      <w:pPr>
        <w:autoSpaceDE w:val="0"/>
        <w:autoSpaceDN w:val="0"/>
        <w:adjustRightInd w:val="0"/>
        <w:ind w:firstLine="425"/>
        <w:jc w:val="both"/>
      </w:pPr>
      <w:r w:rsidRPr="00E34B9C">
        <w:t>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E34B9C" w:rsidRPr="00E34B9C" w:rsidRDefault="00E34B9C" w:rsidP="00E34B9C">
      <w:pPr>
        <w:autoSpaceDE w:val="0"/>
        <w:autoSpaceDN w:val="0"/>
        <w:adjustRightInd w:val="0"/>
        <w:ind w:firstLine="425"/>
        <w:jc w:val="both"/>
      </w:pPr>
      <w:r w:rsidRPr="00E34B9C"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D0549A" w:rsidRPr="00E34B9C" w:rsidRDefault="00E34B9C" w:rsidP="00E34B9C">
      <w:r w:rsidRPr="00E34B9C"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sectPr w:rsidR="00D0549A" w:rsidRPr="00E3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0DC"/>
    <w:multiLevelType w:val="hybridMultilevel"/>
    <w:tmpl w:val="342C0CFA"/>
    <w:lvl w:ilvl="0" w:tplc="6C520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E3BC3"/>
    <w:multiLevelType w:val="hybridMultilevel"/>
    <w:tmpl w:val="F876766E"/>
    <w:lvl w:ilvl="0" w:tplc="F2A2B8D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9C"/>
    <w:rsid w:val="00D0549A"/>
    <w:rsid w:val="00E3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E34B9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E34B9C"/>
    <w:pPr>
      <w:spacing w:after="120"/>
    </w:pPr>
  </w:style>
  <w:style w:type="character" w:customStyle="1" w:styleId="a4">
    <w:name w:val="Основной текст Знак"/>
    <w:basedOn w:val="a0"/>
    <w:link w:val="a3"/>
    <w:rsid w:val="00E34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E34B9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34B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E34B9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E34B9C"/>
    <w:pPr>
      <w:spacing w:after="120"/>
    </w:pPr>
  </w:style>
  <w:style w:type="character" w:customStyle="1" w:styleId="a4">
    <w:name w:val="Основной текст Знак"/>
    <w:basedOn w:val="a0"/>
    <w:link w:val="a3"/>
    <w:rsid w:val="00E34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E34B9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34B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6A093F682E63D92BA57GEkD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615F9E8412AAE742B4BA4A916D1A6E458007296651BA0F442BCC2iDR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231500@r23.nalog.ru" TargetMode="External"/><Relationship Id="rId11" Type="http://schemas.openxmlformats.org/officeDocument/2006/relationships/hyperlink" Target="consultantplus://offline/ref=0BDCCC76FD37CD912DD27565FA6740299A3C8B8ECC547BD350DFD270EA4FY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231500@r23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F6902C6EC4B0D94E4627897308CD08E41E9DAEC5B4BC04F4C437F8A352F88B2FE5B368FCEA34B7d0n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3297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1</cp:revision>
  <dcterms:created xsi:type="dcterms:W3CDTF">2024-03-11T12:28:00Z</dcterms:created>
  <dcterms:modified xsi:type="dcterms:W3CDTF">2024-03-11T12:30:00Z</dcterms:modified>
</cp:coreProperties>
</file>