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9E6" w:rsidRPr="00C46605" w:rsidRDefault="004959E6" w:rsidP="004959E6">
      <w:pPr>
        <w:tabs>
          <w:tab w:val="left" w:pos="1640"/>
        </w:tabs>
        <w:ind w:right="1407"/>
        <w:jc w:val="center"/>
      </w:pPr>
      <w:r w:rsidRPr="00C46605">
        <w:t>Объявление (информация) о приеме документов</w:t>
      </w:r>
    </w:p>
    <w:p w:rsidR="004959E6" w:rsidRPr="00C46605" w:rsidRDefault="004959E6" w:rsidP="004959E6">
      <w:pPr>
        <w:ind w:firstLine="663"/>
        <w:jc w:val="both"/>
        <w:rPr>
          <w:color w:val="000000"/>
        </w:rPr>
      </w:pPr>
      <w:r w:rsidRPr="00C46605">
        <w:t xml:space="preserve">      </w:t>
      </w:r>
      <w:proofErr w:type="gramStart"/>
      <w:r w:rsidRPr="00C46605">
        <w:t>Для  участия</w:t>
      </w:r>
      <w:proofErr w:type="gramEnd"/>
      <w:r w:rsidRPr="00C46605">
        <w:t xml:space="preserve">  в  конкурсе на  замещение вакантных должностей государственной гражданской службы старшей группы  должностей: старшего государственного налогового инспектора контрольно-аналитического отдела; старшего специалиста 2 разряда отдела инф</w:t>
      </w:r>
      <w:r w:rsidR="00C46605">
        <w:t>о</w:t>
      </w:r>
      <w:r w:rsidRPr="00C46605">
        <w:t xml:space="preserve">рмационных технологий </w:t>
      </w:r>
      <w:r w:rsidRPr="00C46605">
        <w:rPr>
          <w:color w:val="000000"/>
        </w:rPr>
        <w:t>Инспекции Федеральной налоговой службы № 4 по г. Краснодару:</w:t>
      </w:r>
    </w:p>
    <w:p w:rsidR="004959E6" w:rsidRPr="00C46605" w:rsidRDefault="004959E6" w:rsidP="004959E6">
      <w:pPr>
        <w:ind w:firstLine="663"/>
        <w:jc w:val="both"/>
        <w:rPr>
          <w:color w:val="000000"/>
        </w:rPr>
      </w:pPr>
      <w:r w:rsidRPr="00C46605">
        <w:rPr>
          <w:color w:val="000000"/>
        </w:rPr>
        <w:t>1</w:t>
      </w:r>
      <w:r w:rsidRPr="00C46605">
        <w:rPr>
          <w:b/>
          <w:bCs/>
          <w:color w:val="000000"/>
        </w:rPr>
        <w:t>.</w:t>
      </w:r>
      <w:r w:rsidRPr="00C46605">
        <w:rPr>
          <w:bCs/>
          <w:color w:val="000000"/>
        </w:rPr>
        <w:t> </w:t>
      </w:r>
      <w:r w:rsidRPr="00C46605">
        <w:rPr>
          <w:color w:val="000000"/>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C46605">
          <w:rPr>
            <w:color w:val="000000"/>
          </w:rPr>
          <w:t>350049, г</w:t>
        </w:r>
      </w:smartTag>
      <w:r w:rsidRPr="00C46605">
        <w:rPr>
          <w:color w:val="000000"/>
        </w:rPr>
        <w:t>. Краснодар, ул. Крас</w:t>
      </w:r>
      <w:bookmarkStart w:id="0" w:name="_GoBack"/>
      <w:bookmarkEnd w:id="0"/>
      <w:r w:rsidRPr="00C46605">
        <w:rPr>
          <w:color w:val="000000"/>
        </w:rPr>
        <w:t>ных Партизан, д. 122, телефон: (861) 991-46-22, Е-</w:t>
      </w:r>
      <w:proofErr w:type="spellStart"/>
      <w:r w:rsidRPr="00C46605">
        <w:rPr>
          <w:color w:val="000000"/>
        </w:rPr>
        <w:t>mail</w:t>
      </w:r>
      <w:proofErr w:type="spellEnd"/>
      <w:r w:rsidRPr="00C46605">
        <w:rPr>
          <w:color w:val="000000"/>
        </w:rPr>
        <w:t xml:space="preserve">: </w:t>
      </w:r>
      <w:hyperlink w:history="1">
        <w:r w:rsidRPr="00C46605">
          <w:rPr>
            <w:rStyle w:val="a4"/>
            <w:sz w:val="24"/>
            <w:szCs w:val="24"/>
            <w:lang w:val="en-US"/>
          </w:rPr>
          <w:t>http</w:t>
        </w:r>
        <w:r w:rsidRPr="00C46605">
          <w:rPr>
            <w:rStyle w:val="a4"/>
            <w:sz w:val="24"/>
            <w:szCs w:val="24"/>
            <w:lang w:val="ru-RU"/>
          </w:rPr>
          <w:t>://</w:t>
        </w:r>
        <w:r w:rsidRPr="00C46605">
          <w:rPr>
            <w:rStyle w:val="a4"/>
            <w:sz w:val="24"/>
            <w:szCs w:val="24"/>
            <w:lang w:val="en-US"/>
          </w:rPr>
          <w:t>www</w:t>
        </w:r>
        <w:r w:rsidRPr="00C46605">
          <w:rPr>
            <w:rStyle w:val="a4"/>
            <w:sz w:val="24"/>
            <w:szCs w:val="24"/>
            <w:lang w:val="ru-RU"/>
          </w:rPr>
          <w:t>.</w:t>
        </w:r>
        <w:r w:rsidRPr="00C46605">
          <w:rPr>
            <w:rStyle w:val="a4"/>
            <w:sz w:val="24"/>
            <w:szCs w:val="24"/>
            <w:lang w:val="en-US"/>
          </w:rPr>
          <w:t>n</w:t>
        </w:r>
        <w:r w:rsidRPr="00C46605">
          <w:rPr>
            <w:rStyle w:val="a4"/>
            <w:sz w:val="24"/>
            <w:szCs w:val="24"/>
          </w:rPr>
          <w:t>alog</w:t>
        </w:r>
        <w:r w:rsidRPr="00C46605">
          <w:rPr>
            <w:rStyle w:val="a4"/>
            <w:sz w:val="24"/>
            <w:szCs w:val="24"/>
            <w:lang w:val="ru-RU"/>
          </w:rPr>
          <w:t>2311@</w:t>
        </w:r>
      </w:hyperlink>
      <w:r w:rsidRPr="00C46605">
        <w:rPr>
          <w:color w:val="000000"/>
        </w:rPr>
        <w:t>.</w:t>
      </w:r>
      <w:r w:rsidRPr="00C46605">
        <w:rPr>
          <w:color w:val="000000"/>
          <w:lang w:val="en-US"/>
        </w:rPr>
        <w:t>tax</w:t>
      </w:r>
      <w:r w:rsidRPr="00C46605">
        <w:rPr>
          <w:color w:val="000000"/>
        </w:rPr>
        <w:t>.</w:t>
      </w:r>
      <w:r w:rsidRPr="00C46605">
        <w:rPr>
          <w:color w:val="000000"/>
          <w:lang w:val="en-US"/>
        </w:rPr>
        <w:t>gov</w:t>
      </w:r>
      <w:r w:rsidRPr="00C46605">
        <w:rPr>
          <w:color w:val="000000"/>
        </w:rPr>
        <w:t>.</w:t>
      </w:r>
      <w:r w:rsidRPr="00C46605">
        <w:rPr>
          <w:color w:val="000000"/>
          <w:lang w:val="en-US"/>
        </w:rPr>
        <w:t>ru</w:t>
      </w:r>
      <w:r w:rsidRPr="00C46605">
        <w:rPr>
          <w:color w:val="000000"/>
        </w:rPr>
        <w:t xml:space="preserve">, в лице начальника Чумак Ирины Константиновны, действующего на основании Положения об Инспекции Федеральной налоговой службы № 4 по г. Краснодару от 20 мая 2019 года, объявляет конкурс на </w:t>
      </w:r>
      <w:r w:rsidRPr="00C46605">
        <w:t>замещение вакантных должностей государственной гражданской службы старшей группы должностей: старшего государственного налогового инспектора контрольно-аналитического отдела; старшего с</w:t>
      </w:r>
      <w:r w:rsidR="00CA0D44" w:rsidRPr="00C46605">
        <w:t>пециалиста 2 разряда отдела инфор</w:t>
      </w:r>
      <w:r w:rsidRPr="00C46605">
        <w:t>мационных технологий</w:t>
      </w:r>
      <w:r w:rsidR="00CA0D44" w:rsidRPr="00C46605">
        <w:t xml:space="preserve"> </w:t>
      </w:r>
      <w:r w:rsidRPr="00C46605">
        <w:rPr>
          <w:color w:val="000000"/>
        </w:rPr>
        <w:t>Инспекции Федеральной налоговой службы № 4 по г. Краснодару:</w:t>
      </w:r>
    </w:p>
    <w:p w:rsidR="004959E6" w:rsidRPr="00C46605" w:rsidRDefault="004959E6" w:rsidP="004959E6">
      <w:pPr>
        <w:jc w:val="both"/>
      </w:pPr>
      <w:r w:rsidRPr="00C46605">
        <w:rPr>
          <w:b/>
        </w:rPr>
        <w:t xml:space="preserve">К претендентам на замещение вакантной должности </w:t>
      </w:r>
      <w:proofErr w:type="gramStart"/>
      <w:r w:rsidRPr="00C46605">
        <w:rPr>
          <w:b/>
        </w:rPr>
        <w:t>государственной  гражданской</w:t>
      </w:r>
      <w:proofErr w:type="gramEnd"/>
      <w:r w:rsidRPr="00C46605">
        <w:rPr>
          <w:b/>
        </w:rPr>
        <w:t xml:space="preserve"> службы старшего государственного налогового инспектора контрольно-аналитич</w:t>
      </w:r>
      <w:r w:rsidR="00CA0D44" w:rsidRPr="00C46605">
        <w:rPr>
          <w:b/>
        </w:rPr>
        <w:t>е</w:t>
      </w:r>
      <w:r w:rsidRPr="00C46605">
        <w:rPr>
          <w:b/>
        </w:rPr>
        <w:t>ского отдела  предъявляются следующие требования</w:t>
      </w:r>
      <w:r w:rsidRPr="00C46605">
        <w:t>:</w:t>
      </w:r>
    </w:p>
    <w:p w:rsidR="004959E6" w:rsidRPr="00C46605" w:rsidRDefault="004959E6" w:rsidP="004959E6">
      <w:pPr>
        <w:autoSpaceDE w:val="0"/>
        <w:autoSpaceDN w:val="0"/>
        <w:adjustRightInd w:val="0"/>
        <w:jc w:val="both"/>
        <w:outlineLvl w:val="2"/>
      </w:pPr>
      <w:r w:rsidRPr="00C46605">
        <w:t>Базовые квалификационные требования:</w:t>
      </w:r>
    </w:p>
    <w:p w:rsidR="004959E6" w:rsidRPr="00C46605" w:rsidRDefault="004959E6" w:rsidP="004959E6">
      <w:pPr>
        <w:autoSpaceDE w:val="0"/>
        <w:autoSpaceDN w:val="0"/>
        <w:adjustRightInd w:val="0"/>
        <w:jc w:val="both"/>
        <w:outlineLvl w:val="2"/>
        <w:rPr>
          <w:b/>
        </w:rPr>
      </w:pPr>
      <w:r w:rsidRPr="00C46605">
        <w:t>а) наличие высшего образования не ниже уров</w:t>
      </w:r>
      <w:r w:rsidR="00C46605">
        <w:t xml:space="preserve">ня </w:t>
      </w:r>
      <w:proofErr w:type="spellStart"/>
      <w:r w:rsidR="00C46605">
        <w:t>бакалавриата</w:t>
      </w:r>
      <w:proofErr w:type="spellEnd"/>
      <w:r w:rsidR="00C46605">
        <w:t>.</w:t>
      </w:r>
    </w:p>
    <w:p w:rsidR="004959E6" w:rsidRPr="00C46605" w:rsidRDefault="004959E6" w:rsidP="004959E6">
      <w:pPr>
        <w:pStyle w:val="ConsPlusNormal"/>
        <w:ind w:hanging="27"/>
        <w:jc w:val="both"/>
        <w:rPr>
          <w:rFonts w:ascii="Times New Roman" w:hAnsi="Times New Roman" w:cs="Times New Roman"/>
          <w:sz w:val="24"/>
          <w:szCs w:val="24"/>
        </w:rPr>
      </w:pPr>
      <w:r w:rsidRPr="00C46605">
        <w:rPr>
          <w:rFonts w:ascii="Times New Roman" w:hAnsi="Times New Roman" w:cs="Times New Roman"/>
          <w:sz w:val="24"/>
          <w:szCs w:val="24"/>
        </w:rPr>
        <w:t xml:space="preserve"> б) требований к стажу гражданской служб</w:t>
      </w:r>
      <w:r w:rsidR="00CA0D44" w:rsidRPr="00C46605">
        <w:rPr>
          <w:rFonts w:ascii="Times New Roman" w:hAnsi="Times New Roman" w:cs="Times New Roman"/>
          <w:sz w:val="24"/>
          <w:szCs w:val="24"/>
        </w:rPr>
        <w:t xml:space="preserve">ы или работы по специальности, </w:t>
      </w:r>
      <w:r w:rsidRPr="00C46605">
        <w:rPr>
          <w:rFonts w:ascii="Times New Roman" w:hAnsi="Times New Roman" w:cs="Times New Roman"/>
          <w:sz w:val="24"/>
          <w:szCs w:val="24"/>
        </w:rPr>
        <w:t>направлению подготовки, не установлено;</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xml:space="preserve"> в) наличие базовых знаний:</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знание государственного языка Российской Федерации (русского языка);</w:t>
      </w:r>
    </w:p>
    <w:p w:rsidR="004959E6" w:rsidRPr="00C46605" w:rsidRDefault="004959E6" w:rsidP="004959E6">
      <w:pPr>
        <w:pStyle w:val="ConsPlusNormal"/>
        <w:ind w:firstLine="34"/>
        <w:jc w:val="both"/>
        <w:rPr>
          <w:rFonts w:ascii="Times New Roman" w:hAnsi="Times New Roman" w:cs="Times New Roman"/>
          <w:sz w:val="24"/>
          <w:szCs w:val="24"/>
        </w:rPr>
      </w:pPr>
      <w:r w:rsidRPr="00C46605">
        <w:rPr>
          <w:rFonts w:ascii="Times New Roman" w:hAnsi="Times New Roman" w:cs="Times New Roman"/>
          <w:sz w:val="24"/>
          <w:szCs w:val="24"/>
        </w:rPr>
        <w:t xml:space="preserve">-знание основ </w:t>
      </w:r>
      <w:hyperlink r:id="rId4" w:history="1">
        <w:r w:rsidRPr="00C46605">
          <w:rPr>
            <w:rFonts w:ascii="Times New Roman" w:hAnsi="Times New Roman" w:cs="Times New Roman"/>
            <w:sz w:val="24"/>
            <w:szCs w:val="24"/>
          </w:rPr>
          <w:t>Конституции</w:t>
        </w:r>
      </w:hyperlink>
      <w:r w:rsidRPr="00C46605">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№273 «О противодействии коррупции»;</w:t>
      </w:r>
    </w:p>
    <w:p w:rsidR="004959E6" w:rsidRPr="00C46605" w:rsidRDefault="004959E6" w:rsidP="004959E6">
      <w:pPr>
        <w:pStyle w:val="ConsPlusNormal"/>
        <w:ind w:firstLine="34"/>
        <w:jc w:val="both"/>
        <w:rPr>
          <w:rFonts w:ascii="Times New Roman" w:hAnsi="Times New Roman" w:cs="Times New Roman"/>
          <w:sz w:val="24"/>
          <w:szCs w:val="24"/>
        </w:rPr>
      </w:pPr>
      <w:r w:rsidRPr="00C46605">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4959E6" w:rsidRPr="00C46605" w:rsidRDefault="004959E6" w:rsidP="004959E6">
      <w:pPr>
        <w:pStyle w:val="ConsPlusNormal"/>
        <w:ind w:firstLine="34"/>
        <w:jc w:val="both"/>
        <w:rPr>
          <w:rFonts w:ascii="Times New Roman" w:hAnsi="Times New Roman" w:cs="Times New Roman"/>
          <w:sz w:val="24"/>
          <w:szCs w:val="24"/>
          <w:u w:val="single"/>
        </w:rPr>
      </w:pPr>
      <w:r w:rsidRPr="00C46605">
        <w:rPr>
          <w:rFonts w:ascii="Times New Roman" w:hAnsi="Times New Roman" w:cs="Times New Roman"/>
          <w:sz w:val="24"/>
          <w:szCs w:val="24"/>
        </w:rPr>
        <w:t>- знание основ информационной безопасности и защиты информации;</w:t>
      </w:r>
    </w:p>
    <w:p w:rsidR="004959E6" w:rsidRPr="00C46605" w:rsidRDefault="004959E6" w:rsidP="004959E6">
      <w:pPr>
        <w:pStyle w:val="ConsPlusNormal"/>
        <w:ind w:firstLine="34"/>
        <w:jc w:val="both"/>
        <w:rPr>
          <w:rFonts w:ascii="Times New Roman" w:hAnsi="Times New Roman" w:cs="Times New Roman"/>
          <w:sz w:val="24"/>
          <w:szCs w:val="24"/>
          <w:u w:val="single"/>
        </w:rPr>
      </w:pPr>
      <w:r w:rsidRPr="00C46605">
        <w:rPr>
          <w:rFonts w:ascii="Times New Roman" w:hAnsi="Times New Roman" w:cs="Times New Roman"/>
          <w:sz w:val="24"/>
          <w:szCs w:val="24"/>
        </w:rPr>
        <w:t>- знание основных положений законодательства о персональных данных;</w:t>
      </w:r>
    </w:p>
    <w:p w:rsidR="004959E6" w:rsidRPr="00C46605" w:rsidRDefault="004959E6" w:rsidP="004959E6">
      <w:pPr>
        <w:pStyle w:val="ConsPlusNormal"/>
        <w:ind w:firstLine="34"/>
        <w:jc w:val="both"/>
        <w:rPr>
          <w:rFonts w:ascii="Times New Roman" w:hAnsi="Times New Roman" w:cs="Times New Roman"/>
          <w:sz w:val="24"/>
          <w:szCs w:val="24"/>
          <w:u w:val="single"/>
        </w:rPr>
      </w:pPr>
      <w:r w:rsidRPr="00C46605">
        <w:rPr>
          <w:rFonts w:ascii="Times New Roman" w:hAnsi="Times New Roman" w:cs="Times New Roman"/>
          <w:sz w:val="24"/>
          <w:szCs w:val="24"/>
        </w:rPr>
        <w:t>-знание общих принципов функционирования системы электронного документооборота;</w:t>
      </w:r>
    </w:p>
    <w:p w:rsidR="004959E6" w:rsidRPr="00C46605" w:rsidRDefault="004959E6" w:rsidP="004959E6">
      <w:pPr>
        <w:pStyle w:val="ConsPlusNormal"/>
        <w:ind w:firstLine="34"/>
        <w:jc w:val="both"/>
        <w:rPr>
          <w:rFonts w:ascii="Times New Roman" w:hAnsi="Times New Roman" w:cs="Times New Roman"/>
          <w:sz w:val="24"/>
          <w:szCs w:val="24"/>
          <w:u w:val="single"/>
        </w:rPr>
      </w:pPr>
      <w:r w:rsidRPr="00C46605">
        <w:rPr>
          <w:rFonts w:ascii="Times New Roman" w:hAnsi="Times New Roman" w:cs="Times New Roman"/>
          <w:sz w:val="24"/>
          <w:szCs w:val="24"/>
        </w:rPr>
        <w:t>- знание основных положений законодательства об электронной подписи;</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знания и умения по применению персонального компьютера;</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xml:space="preserve">        Наличие умений. </w:t>
      </w:r>
      <w:r w:rsidRPr="00C46605">
        <w:rPr>
          <w:rFonts w:ascii="Times New Roman" w:hAnsi="Times New Roman" w:cs="Times New Roman"/>
          <w:b/>
          <w:sz w:val="24"/>
          <w:szCs w:val="24"/>
        </w:rPr>
        <w:t xml:space="preserve">   </w:t>
      </w:r>
      <w:r w:rsidRPr="00C46605">
        <w:rPr>
          <w:rFonts w:ascii="Times New Roman" w:hAnsi="Times New Roman" w:cs="Times New Roman"/>
          <w:sz w:val="24"/>
          <w:szCs w:val="24"/>
        </w:rPr>
        <w:t>Общие:</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умение мыслить системно (стратегически);</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-умение планировать, рационально использовать служебное время и достигать результата;</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коммуникативные умения;</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умение управлять изменениями.</w:t>
      </w:r>
    </w:p>
    <w:p w:rsidR="004959E6" w:rsidRPr="00C46605" w:rsidRDefault="004959E6" w:rsidP="004959E6">
      <w:pPr>
        <w:widowControl w:val="0"/>
        <w:autoSpaceDE w:val="0"/>
        <w:autoSpaceDN w:val="0"/>
        <w:ind w:firstLine="540"/>
        <w:jc w:val="both"/>
      </w:pPr>
      <w:r w:rsidRPr="00C46605">
        <w:t>Профессионально-функциональные квалификационные требования:</w:t>
      </w:r>
    </w:p>
    <w:p w:rsidR="004959E6" w:rsidRPr="00C46605" w:rsidRDefault="004959E6" w:rsidP="004959E6">
      <w:pPr>
        <w:widowControl w:val="0"/>
        <w:autoSpaceDE w:val="0"/>
        <w:autoSpaceDN w:val="0"/>
        <w:ind w:firstLine="540"/>
        <w:jc w:val="both"/>
      </w:pPr>
      <w:r w:rsidRPr="00C46605">
        <w:t>Наличие высшего образования по специаль</w:t>
      </w:r>
      <w:r w:rsidR="00CA0D44" w:rsidRPr="00C46605">
        <w:t xml:space="preserve">ности, направлению подготовки: </w:t>
      </w:r>
      <w:r w:rsidRPr="00C46605">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959E6" w:rsidRPr="00C46605" w:rsidRDefault="004959E6" w:rsidP="004959E6">
      <w:pPr>
        <w:widowControl w:val="0"/>
        <w:autoSpaceDE w:val="0"/>
        <w:autoSpaceDN w:val="0"/>
        <w:ind w:firstLine="540"/>
        <w:jc w:val="both"/>
      </w:pPr>
      <w:r w:rsidRPr="00C46605">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w:t>
      </w:r>
      <w:r w:rsidR="00CA0D44" w:rsidRPr="00C46605">
        <w:t xml:space="preserve">ационные системы в экономике», </w:t>
      </w:r>
      <w:r w:rsidRPr="00C46605">
        <w:t>«Коммерция», «Товароведение».</w:t>
      </w:r>
    </w:p>
    <w:p w:rsidR="004959E6" w:rsidRPr="00C46605" w:rsidRDefault="004959E6" w:rsidP="004959E6">
      <w:pPr>
        <w:widowControl w:val="0"/>
        <w:autoSpaceDE w:val="0"/>
        <w:autoSpaceDN w:val="0"/>
        <w:ind w:firstLine="540"/>
        <w:jc w:val="both"/>
      </w:pPr>
      <w:r w:rsidRPr="00C46605">
        <w:t>Профессиональные квалификационные требования</w:t>
      </w:r>
    </w:p>
    <w:p w:rsidR="004959E6" w:rsidRPr="00C46605" w:rsidRDefault="004959E6" w:rsidP="004959E6">
      <w:pPr>
        <w:widowControl w:val="0"/>
        <w:autoSpaceDE w:val="0"/>
        <w:autoSpaceDN w:val="0"/>
        <w:ind w:firstLine="540"/>
        <w:jc w:val="both"/>
        <w:rPr>
          <w:color w:val="FF0000"/>
        </w:rPr>
      </w:pPr>
      <w:r w:rsidRPr="00C46605">
        <w:t xml:space="preserve">а) наличие профессиональных знаний в сфере законодательства Российской </w:t>
      </w:r>
      <w:r w:rsidRPr="00C46605">
        <w:lastRenderedPageBreak/>
        <w:t xml:space="preserve">Федерации: </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xml:space="preserve">- включая </w:t>
      </w:r>
      <w:hyperlink r:id="rId5" w:history="1">
        <w:r w:rsidRPr="00C46605">
          <w:rPr>
            <w:rFonts w:ascii="Times New Roman" w:hAnsi="Times New Roman" w:cs="Times New Roman"/>
            <w:sz w:val="24"/>
            <w:szCs w:val="24"/>
          </w:rPr>
          <w:t>Конституцию</w:t>
        </w:r>
      </w:hyperlink>
      <w:r w:rsidRPr="00C46605">
        <w:rPr>
          <w:rFonts w:ascii="Times New Roman" w:hAnsi="Times New Roman" w:cs="Times New Roman"/>
          <w:sz w:val="24"/>
          <w:szCs w:val="24"/>
        </w:rPr>
        <w:t xml:space="preserve"> Российской Федерации, Налоговый кодекс Российской Федерации, Кодекс</w:t>
      </w:r>
      <w:r w:rsidR="00CA0D44" w:rsidRPr="00C46605">
        <w:rPr>
          <w:rFonts w:ascii="Times New Roman" w:hAnsi="Times New Roman" w:cs="Times New Roman"/>
          <w:sz w:val="24"/>
          <w:szCs w:val="24"/>
        </w:rPr>
        <w:t xml:space="preserve"> Российской  Федерации об  админ</w:t>
      </w:r>
      <w:r w:rsidRPr="00C46605">
        <w:rPr>
          <w:rFonts w:ascii="Times New Roman" w:hAnsi="Times New Roman" w:cs="Times New Roman"/>
          <w:sz w:val="24"/>
          <w:szCs w:val="24"/>
        </w:rPr>
        <w:t xml:space="preserve">истративных правонарушениях; Уголовно-процессуальный кодекс  Российской Федерации (статьи 44,140,141,144,145); Уголовный кодекс Российской Федерации (статьи 198-199.2); Гражданский кодекс Российской Федерации (часть первая); Закон  Российской Федерации от 21 марта 1991 г. №943-1 «О налоговых органах Российской Федерации»; постановление Правительства Российской Федерации от 30 сентября 2004 г. №506 </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«Об  утверждении Положения о Федеральной налоговой службе»; - приказ Минфина России от 2 июля 2012г №99н «Административный  регламент Ф</w:t>
      </w:r>
      <w:r w:rsidR="00CA0D44" w:rsidRPr="00C46605">
        <w:rPr>
          <w:rFonts w:ascii="Times New Roman" w:hAnsi="Times New Roman" w:cs="Times New Roman"/>
          <w:sz w:val="24"/>
          <w:szCs w:val="24"/>
        </w:rPr>
        <w:t>е</w:t>
      </w:r>
      <w:r w:rsidRPr="00C46605">
        <w:rPr>
          <w:rFonts w:ascii="Times New Roman" w:hAnsi="Times New Roman" w:cs="Times New Roman"/>
          <w:sz w:val="24"/>
          <w:szCs w:val="24"/>
        </w:rPr>
        <w:t>деральной налоговой службы по пр</w:t>
      </w:r>
      <w:r w:rsidR="00CA0D44" w:rsidRPr="00C46605">
        <w:rPr>
          <w:rFonts w:ascii="Times New Roman" w:hAnsi="Times New Roman" w:cs="Times New Roman"/>
          <w:sz w:val="24"/>
          <w:szCs w:val="24"/>
        </w:rPr>
        <w:t xml:space="preserve">едоставлению государственной </w:t>
      </w:r>
      <w:r w:rsidRPr="00C46605">
        <w:rPr>
          <w:rFonts w:ascii="Times New Roman" w:hAnsi="Times New Roman" w:cs="Times New Roman"/>
          <w:sz w:val="24"/>
          <w:szCs w:val="24"/>
        </w:rPr>
        <w:t>услуги по бесплатному  информированию ( в том числе  в письменной форм) налогоплательщиков, плательщиков  сборов и налоговых агентов о действующих налогах и сборах, законодательстве о налогах и сборах</w:t>
      </w:r>
      <w:r w:rsidR="00CA0D44" w:rsidRPr="00C46605">
        <w:rPr>
          <w:rFonts w:ascii="Times New Roman" w:hAnsi="Times New Roman" w:cs="Times New Roman"/>
          <w:sz w:val="24"/>
          <w:szCs w:val="24"/>
        </w:rPr>
        <w:t xml:space="preserve"> и принятых в соответствии с </w:t>
      </w:r>
      <w:r w:rsidRPr="00C46605">
        <w:rPr>
          <w:rFonts w:ascii="Times New Roman" w:hAnsi="Times New Roman" w:cs="Times New Roman"/>
          <w:sz w:val="24"/>
          <w:szCs w:val="24"/>
        </w:rPr>
        <w:t>нормативных правовых актах,</w:t>
      </w:r>
      <w:r w:rsidR="00CA0D44" w:rsidRPr="00C46605">
        <w:rPr>
          <w:rFonts w:ascii="Times New Roman" w:hAnsi="Times New Roman" w:cs="Times New Roman"/>
          <w:sz w:val="24"/>
          <w:szCs w:val="24"/>
        </w:rPr>
        <w:t xml:space="preserve"> </w:t>
      </w:r>
      <w:r w:rsidRPr="00C46605">
        <w:rPr>
          <w:rFonts w:ascii="Times New Roman" w:hAnsi="Times New Roman" w:cs="Times New Roman"/>
          <w:sz w:val="24"/>
          <w:szCs w:val="24"/>
        </w:rPr>
        <w:t>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 же по приему налоговых деклараций (расчетов)»;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4959E6" w:rsidRPr="00C46605" w:rsidRDefault="004959E6" w:rsidP="004959E6">
      <w:pPr>
        <w:widowControl w:val="0"/>
        <w:autoSpaceDE w:val="0"/>
        <w:autoSpaceDN w:val="0"/>
        <w:ind w:firstLine="540"/>
        <w:jc w:val="both"/>
      </w:pPr>
      <w:r w:rsidRPr="00C46605">
        <w:t xml:space="preserve">б) наличие иных профессиональных знаний: </w:t>
      </w:r>
    </w:p>
    <w:p w:rsidR="004959E6" w:rsidRPr="00C46605" w:rsidRDefault="004959E6" w:rsidP="004959E6">
      <w:pPr>
        <w:widowControl w:val="0"/>
        <w:autoSpaceDE w:val="0"/>
        <w:autoSpaceDN w:val="0"/>
        <w:jc w:val="both"/>
      </w:pPr>
      <w:r w:rsidRPr="00C46605">
        <w:t>-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959E6" w:rsidRPr="00C46605" w:rsidRDefault="004959E6" w:rsidP="004959E6">
      <w:pPr>
        <w:widowControl w:val="0"/>
        <w:autoSpaceDE w:val="0"/>
        <w:autoSpaceDN w:val="0"/>
        <w:jc w:val="both"/>
        <w:rPr>
          <w:color w:val="FF0000"/>
        </w:rPr>
      </w:pPr>
      <w:r w:rsidRPr="00C46605">
        <w:t>- 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4959E6" w:rsidRPr="00C46605" w:rsidRDefault="004959E6" w:rsidP="004959E6">
      <w:pPr>
        <w:widowControl w:val="0"/>
        <w:autoSpaceDE w:val="0"/>
        <w:autoSpaceDN w:val="0"/>
        <w:ind w:firstLine="540"/>
        <w:jc w:val="both"/>
      </w:pPr>
      <w:r w:rsidRPr="00C46605">
        <w:t xml:space="preserve">в) наличие профессиональных умений: </w:t>
      </w:r>
    </w:p>
    <w:p w:rsidR="004959E6" w:rsidRPr="00C46605" w:rsidRDefault="004959E6" w:rsidP="004959E6">
      <w:pPr>
        <w:widowControl w:val="0"/>
        <w:autoSpaceDE w:val="0"/>
        <w:autoSpaceDN w:val="0"/>
        <w:jc w:val="both"/>
      </w:pPr>
      <w:r w:rsidRPr="00C46605">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4959E6" w:rsidRPr="00C46605" w:rsidRDefault="004959E6" w:rsidP="004959E6">
      <w:pPr>
        <w:widowControl w:val="0"/>
        <w:autoSpaceDE w:val="0"/>
        <w:autoSpaceDN w:val="0"/>
        <w:ind w:firstLine="540"/>
        <w:jc w:val="both"/>
      </w:pPr>
      <w:r w:rsidRPr="00C46605">
        <w:t>Функциональные квалификационные требования</w:t>
      </w:r>
    </w:p>
    <w:p w:rsidR="004959E6" w:rsidRPr="00C46605" w:rsidRDefault="004959E6" w:rsidP="004959E6">
      <w:pPr>
        <w:widowControl w:val="0"/>
        <w:tabs>
          <w:tab w:val="left" w:pos="2160"/>
        </w:tabs>
        <w:autoSpaceDE w:val="0"/>
        <w:autoSpaceDN w:val="0"/>
        <w:jc w:val="both"/>
      </w:pPr>
      <w:r w:rsidRPr="00C46605">
        <w:t xml:space="preserve">а) наличие функциональных знаний в сфере законодательства Российской Федерации: </w:t>
      </w:r>
    </w:p>
    <w:p w:rsidR="004959E6" w:rsidRPr="00C46605" w:rsidRDefault="004959E6" w:rsidP="004959E6">
      <w:r w:rsidRPr="00C46605">
        <w:t xml:space="preserve">- знание </w:t>
      </w:r>
      <w:r w:rsidR="00CA0D44" w:rsidRPr="00C46605">
        <w:t>принци</w:t>
      </w:r>
      <w:r w:rsidRPr="00C46605">
        <w:t>пов, методов, технологии и механизмов осуществления контроля (надзора);</w:t>
      </w:r>
    </w:p>
    <w:p w:rsidR="004959E6" w:rsidRPr="00C46605" w:rsidRDefault="004959E6" w:rsidP="004959E6">
      <w:r w:rsidRPr="00C46605">
        <w:t>- виды, назначения и технологии организации проверочных процедур;</w:t>
      </w:r>
    </w:p>
    <w:p w:rsidR="004959E6" w:rsidRPr="00C46605" w:rsidRDefault="004959E6" w:rsidP="004959E6">
      <w:r w:rsidRPr="00C46605">
        <w:t>- понятие единого реестра проверок, процедура его формирования;</w:t>
      </w:r>
    </w:p>
    <w:p w:rsidR="004959E6" w:rsidRPr="00C46605" w:rsidRDefault="004959E6" w:rsidP="004959E6">
      <w:r w:rsidRPr="00C46605">
        <w:t>- институт предварительной проверки жалобы и иной информации, поступившей в контрольно-надзорный орган;</w:t>
      </w:r>
    </w:p>
    <w:p w:rsidR="004959E6" w:rsidRPr="00C46605" w:rsidRDefault="004959E6" w:rsidP="004959E6">
      <w:r w:rsidRPr="00C46605">
        <w:lastRenderedPageBreak/>
        <w:t>- процедура организации проверки: порядок, этапы, инструменты проведения;</w:t>
      </w:r>
    </w:p>
    <w:p w:rsidR="004959E6" w:rsidRPr="00C46605" w:rsidRDefault="004959E6" w:rsidP="004959E6">
      <w:r w:rsidRPr="00C46605">
        <w:t>- ограничения при проведении проверочных процедур;</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мер, принимаемые по результатам проверки;</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-основания проведения и особенности внеплановых проверок;</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-принципов проведения государственных услуг. требований к предоставлению государственных услуг;</w:t>
      </w:r>
      <w:r w:rsidR="00CA0D44" w:rsidRPr="00C46605">
        <w:rPr>
          <w:rFonts w:ascii="Times New Roman" w:hAnsi="Times New Roman" w:cs="Times New Roman"/>
          <w:sz w:val="24"/>
          <w:szCs w:val="24"/>
        </w:rPr>
        <w:t xml:space="preserve"> </w:t>
      </w:r>
      <w:r w:rsidRPr="00C46605">
        <w:rPr>
          <w:rFonts w:ascii="Times New Roman" w:hAnsi="Times New Roman" w:cs="Times New Roman"/>
          <w:sz w:val="24"/>
          <w:szCs w:val="24"/>
        </w:rPr>
        <w:t>порядка требований, этапов и принцип</w:t>
      </w:r>
      <w:r w:rsidR="00CA0D44" w:rsidRPr="00C46605">
        <w:rPr>
          <w:rFonts w:ascii="Times New Roman" w:hAnsi="Times New Roman" w:cs="Times New Roman"/>
          <w:sz w:val="24"/>
          <w:szCs w:val="24"/>
        </w:rPr>
        <w:t>ов разработки и применения админ</w:t>
      </w:r>
      <w:r w:rsidRPr="00C46605">
        <w:rPr>
          <w:rFonts w:ascii="Times New Roman" w:hAnsi="Times New Roman" w:cs="Times New Roman"/>
          <w:sz w:val="24"/>
          <w:szCs w:val="24"/>
        </w:rPr>
        <w:t>истрат</w:t>
      </w:r>
      <w:r w:rsidR="00CA0D44" w:rsidRPr="00C46605">
        <w:rPr>
          <w:rFonts w:ascii="Times New Roman" w:hAnsi="Times New Roman" w:cs="Times New Roman"/>
          <w:sz w:val="24"/>
          <w:szCs w:val="24"/>
        </w:rPr>
        <w:t xml:space="preserve">ивного регламента (в том числе </w:t>
      </w:r>
      <w:r w:rsidRPr="00C46605">
        <w:rPr>
          <w:rFonts w:ascii="Times New Roman" w:hAnsi="Times New Roman" w:cs="Times New Roman"/>
          <w:sz w:val="24"/>
          <w:szCs w:val="24"/>
        </w:rPr>
        <w:t xml:space="preserve">административного регламента); </w:t>
      </w:r>
    </w:p>
    <w:p w:rsidR="004959E6" w:rsidRPr="00C46605" w:rsidRDefault="004959E6" w:rsidP="004959E6">
      <w:pPr>
        <w:pStyle w:val="ConsPlusNormal"/>
        <w:ind w:firstLine="0"/>
        <w:jc w:val="both"/>
        <w:rPr>
          <w:rFonts w:ascii="Times New Roman" w:hAnsi="Times New Roman" w:cs="Times New Roman"/>
          <w:sz w:val="24"/>
          <w:szCs w:val="24"/>
        </w:rPr>
      </w:pPr>
    </w:p>
    <w:p w:rsidR="004959E6" w:rsidRPr="00C46605" w:rsidRDefault="004959E6" w:rsidP="004959E6">
      <w:pPr>
        <w:widowControl w:val="0"/>
        <w:autoSpaceDE w:val="0"/>
        <w:autoSpaceDN w:val="0"/>
        <w:jc w:val="both"/>
      </w:pPr>
      <w:r w:rsidRPr="00C46605">
        <w:t xml:space="preserve">       б) наличие функциональных умений: </w:t>
      </w:r>
      <w:r w:rsidRPr="00C46605">
        <w:rPr>
          <w:color w:val="000000"/>
        </w:rPr>
        <w:t>прием и согласование документации, заявок, заявлений;  предоставление информации из реестров, баз данных, выдача справок, выписок, документов, разъяснений и сведений; рассмотрение запросов, ходатайств, уведомлений, жалоб; проведение консультаций;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 организация брифингов, пресс-конференций, интервью и иных мероприятий с участием средств массовой информации, развитие и наполнение официальных интернет-сайтов государственных органов и представительств в социальных сетях и блогах;- организация и ведение конференций, семинаров, деловых встреч;- организационно-протокольное обеспечение переговоров.</w:t>
      </w:r>
      <w:r w:rsidRPr="00C46605">
        <w:t xml:space="preserve"> </w:t>
      </w:r>
    </w:p>
    <w:p w:rsidR="004959E6" w:rsidRPr="00C46605" w:rsidRDefault="004959E6" w:rsidP="004959E6">
      <w:pPr>
        <w:jc w:val="both"/>
        <w:rPr>
          <w:color w:val="000000"/>
          <w:u w:val="single"/>
        </w:rPr>
      </w:pPr>
      <w:r w:rsidRPr="00C46605">
        <w:rPr>
          <w:color w:val="000000"/>
          <w:u w:val="single"/>
        </w:rPr>
        <w:t>Должностные обязанности на замещ</w:t>
      </w:r>
      <w:r w:rsidR="00CA0D44" w:rsidRPr="00C46605">
        <w:rPr>
          <w:color w:val="000000"/>
          <w:u w:val="single"/>
        </w:rPr>
        <w:t>е</w:t>
      </w:r>
      <w:r w:rsidRPr="00C46605">
        <w:rPr>
          <w:color w:val="000000"/>
          <w:u w:val="single"/>
        </w:rPr>
        <w:t xml:space="preserve">ние вакантной должности старшего государственного налогового инспектора контрольно-аналитического отдела:  </w:t>
      </w:r>
    </w:p>
    <w:p w:rsidR="004959E6" w:rsidRPr="00C46605" w:rsidRDefault="004959E6" w:rsidP="004959E6">
      <w:pPr>
        <w:jc w:val="both"/>
      </w:pPr>
      <w:r w:rsidRPr="00C46605">
        <w:t xml:space="preserve"> Должность федеральной государственной гражданской службы старшего государственного</w:t>
      </w:r>
      <w:r w:rsidR="00CA0D44" w:rsidRPr="00C46605">
        <w:t xml:space="preserve"> налогового инспектора </w:t>
      </w:r>
      <w:r w:rsidRPr="00C46605">
        <w:t>Инспекции Федера</w:t>
      </w:r>
      <w:r w:rsidR="00CA0D44" w:rsidRPr="00C46605">
        <w:t>льной налоговой службы   № 4 по</w:t>
      </w:r>
      <w:r w:rsidRPr="00C46605">
        <w:t xml:space="preserve"> г. Краснодару относится к старшей группе должностей государственной гражданской службы Российской Федерации категории «специалисты».</w:t>
      </w:r>
    </w:p>
    <w:p w:rsidR="004959E6" w:rsidRPr="00C46605" w:rsidRDefault="004959E6" w:rsidP="004959E6">
      <w:pPr>
        <w:pStyle w:val="ConsPlusNormal"/>
        <w:ind w:firstLine="0"/>
        <w:jc w:val="both"/>
        <w:rPr>
          <w:rFonts w:ascii="Times New Roman" w:hAnsi="Times New Roman" w:cs="Times New Roman"/>
          <w:color w:val="000000"/>
          <w:sz w:val="24"/>
          <w:szCs w:val="24"/>
        </w:rPr>
      </w:pPr>
      <w:r w:rsidRPr="00C46605">
        <w:rPr>
          <w:rFonts w:ascii="Times New Roman" w:hAnsi="Times New Roman" w:cs="Times New Roman"/>
          <w:color w:val="000000"/>
          <w:sz w:val="24"/>
          <w:szCs w:val="24"/>
        </w:rPr>
        <w:t xml:space="preserve">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C46605">
          <w:rPr>
            <w:rFonts w:ascii="Times New Roman" w:hAnsi="Times New Roman" w:cs="Times New Roman"/>
            <w:color w:val="000000"/>
            <w:sz w:val="24"/>
            <w:szCs w:val="24"/>
          </w:rPr>
          <w:t>2004 г</w:t>
        </w:r>
      </w:smartTag>
      <w:r w:rsidRPr="00C46605">
        <w:rPr>
          <w:rFonts w:ascii="Times New Roman" w:hAnsi="Times New Roman" w:cs="Times New Roman"/>
          <w:color w:val="000000"/>
          <w:sz w:val="24"/>
          <w:szCs w:val="24"/>
        </w:rPr>
        <w:t>. №79-ФЗ "О государственной гражданской службе Российской Федерации".</w:t>
      </w:r>
    </w:p>
    <w:p w:rsidR="004959E6" w:rsidRPr="00C46605" w:rsidRDefault="004959E6" w:rsidP="004959E6">
      <w:pPr>
        <w:jc w:val="both"/>
        <w:rPr>
          <w:color w:val="000000"/>
        </w:rPr>
      </w:pPr>
      <w:r w:rsidRPr="00C46605">
        <w:rPr>
          <w:color w:val="000000"/>
        </w:rPr>
        <w:t>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года № 506, Положением об Инспекции, утвержденным руководителем Управления 20 мая  2019г., Положением об Отделе, приказами (распоряжениями) ФНС России, приказами Управления, приказами Инспекции, поручениями руководства Инспекции.</w:t>
      </w:r>
    </w:p>
    <w:p w:rsidR="004959E6" w:rsidRPr="00C46605" w:rsidRDefault="004959E6" w:rsidP="004959E6">
      <w:pPr>
        <w:jc w:val="both"/>
      </w:pPr>
      <w:r w:rsidRPr="00C46605">
        <w:t>- проведение мероприятий налогового контроля в рамках камеральных налоговых проверок налоговых деклараций по НДС, в которых ПК «АСК НДС-2» выявлены несоответствия между сведениями об операциях покупателей и продавцов, и по ним необходимо осуществлять поиск предполагаемых «выгодоприобретателей»;</w:t>
      </w:r>
    </w:p>
    <w:p w:rsidR="004959E6" w:rsidRPr="00C46605" w:rsidRDefault="004959E6" w:rsidP="004959E6">
      <w:pPr>
        <w:jc w:val="both"/>
      </w:pPr>
      <w:r w:rsidRPr="00C46605">
        <w:t>- передача материалов по проведенным мероприятиям налогового контроля в территориальные налоговые органы по месту учета «выгодоприобретателя»;</w:t>
      </w:r>
    </w:p>
    <w:p w:rsidR="004959E6" w:rsidRPr="00C46605" w:rsidRDefault="004959E6" w:rsidP="004959E6">
      <w:pPr>
        <w:jc w:val="both"/>
      </w:pPr>
      <w:r w:rsidRPr="00C46605">
        <w:t>- выявление и пресечение схем уклонения от налогообложения;</w:t>
      </w:r>
    </w:p>
    <w:p w:rsidR="004959E6" w:rsidRPr="00C46605" w:rsidRDefault="004959E6" w:rsidP="004959E6">
      <w:pPr>
        <w:jc w:val="both"/>
      </w:pPr>
      <w:r w:rsidRPr="00C46605">
        <w:t>- инициирование проведения мероприятий оперативного контроля;</w:t>
      </w:r>
    </w:p>
    <w:p w:rsidR="004959E6" w:rsidRPr="00C46605" w:rsidRDefault="004959E6" w:rsidP="004959E6">
      <w:pPr>
        <w:jc w:val="both"/>
      </w:pPr>
      <w:r w:rsidRPr="00C46605">
        <w:t>- проведение мероприятий налогового кон</w:t>
      </w:r>
      <w:r w:rsidR="00C46605">
        <w:t xml:space="preserve">троля в рамках </w:t>
      </w:r>
      <w:proofErr w:type="spellStart"/>
      <w:r w:rsidR="00C46605">
        <w:t>предпроверочного</w:t>
      </w:r>
      <w:proofErr w:type="spellEnd"/>
      <w:r w:rsidR="00C46605">
        <w:t xml:space="preserve"> </w:t>
      </w:r>
      <w:r w:rsidRPr="00C46605">
        <w:t>анализа финансово-хозяйственной д</w:t>
      </w:r>
      <w:r w:rsidR="00CA0D44" w:rsidRPr="00C46605">
        <w:t xml:space="preserve">еятельности налогоплательщиков </w:t>
      </w:r>
      <w:r w:rsidRPr="00C46605">
        <w:t>«выгодоприобретателей»;</w:t>
      </w:r>
    </w:p>
    <w:p w:rsidR="004959E6" w:rsidRPr="00C46605" w:rsidRDefault="004959E6" w:rsidP="004959E6">
      <w:pPr>
        <w:jc w:val="both"/>
      </w:pPr>
      <w:r w:rsidRPr="00C46605">
        <w:t>- 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4959E6" w:rsidRPr="00C46605" w:rsidRDefault="004959E6" w:rsidP="004959E6">
      <w:pPr>
        <w:jc w:val="both"/>
      </w:pPr>
      <w:r w:rsidRPr="00C46605">
        <w:t>- оформление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4959E6" w:rsidRPr="00C46605" w:rsidRDefault="004959E6" w:rsidP="004959E6">
      <w:pPr>
        <w:jc w:val="both"/>
      </w:pPr>
      <w:r w:rsidRPr="00C46605">
        <w:lastRenderedPageBreak/>
        <w:t>- участие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(бездействия)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4959E6" w:rsidRPr="00C46605" w:rsidRDefault="004959E6" w:rsidP="004959E6">
      <w:pPr>
        <w:jc w:val="both"/>
      </w:pPr>
      <w:r w:rsidRPr="00C46605">
        <w:t>- осуществление взаимодействия с правоохранительными органами и иными контролирующими органами в рамках установленной сферы деятельности;</w:t>
      </w:r>
    </w:p>
    <w:p w:rsidR="004959E6" w:rsidRPr="00C46605" w:rsidRDefault="004959E6" w:rsidP="004959E6">
      <w:pPr>
        <w:jc w:val="both"/>
      </w:pPr>
      <w:r w:rsidRPr="00C46605">
        <w:t>- анализ и систематизация всех выявленных с использованием ПК «АСК НДС-2» расхождений в территориальном налоговом органе, причин их образования и разработка предложений по их устранению;</w:t>
      </w:r>
    </w:p>
    <w:p w:rsidR="004959E6" w:rsidRPr="00C46605" w:rsidRDefault="004959E6" w:rsidP="004959E6">
      <w:pPr>
        <w:jc w:val="both"/>
      </w:pPr>
      <w:r w:rsidRPr="00C46605">
        <w:t>-  в необходимых случаях выезжает в служебные командировки;</w:t>
      </w:r>
    </w:p>
    <w:p w:rsidR="004959E6" w:rsidRPr="00C46605" w:rsidRDefault="004959E6" w:rsidP="004959E6">
      <w:pPr>
        <w:jc w:val="both"/>
        <w:rPr>
          <w:color w:val="000000"/>
        </w:rPr>
      </w:pPr>
      <w:r w:rsidRPr="00C46605">
        <w:rPr>
          <w:color w:val="000000"/>
        </w:rPr>
        <w:t>-  выполняет поручения начальника Отдела, отданные в соответствии с его компетенцией;</w:t>
      </w:r>
    </w:p>
    <w:p w:rsidR="004959E6" w:rsidRPr="00C46605" w:rsidRDefault="004959E6" w:rsidP="004959E6">
      <w:pPr>
        <w:jc w:val="both"/>
        <w:rPr>
          <w:color w:val="000000"/>
        </w:rPr>
      </w:pPr>
      <w:r w:rsidRPr="00C46605">
        <w:rPr>
          <w:color w:val="000000"/>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4959E6" w:rsidRPr="00C46605" w:rsidRDefault="004959E6" w:rsidP="004959E6">
      <w:pPr>
        <w:jc w:val="both"/>
        <w:rPr>
          <w:color w:val="000000"/>
        </w:rPr>
      </w:pPr>
      <w:r w:rsidRPr="00C46605">
        <w:rPr>
          <w:color w:val="000000"/>
        </w:rPr>
        <w:t xml:space="preserve">- </w:t>
      </w:r>
      <w:r w:rsidRPr="00C46605">
        <w:t>использует в работе таможенную информацию посредством информационного ресурса “Таможня-Ф” для проведения анализа сумм уплаченных на таможне платежей, фактов ввоза/вывоза товаров, оформленных ГТД, применения ставок НДС;</w:t>
      </w:r>
    </w:p>
    <w:p w:rsidR="004959E6" w:rsidRPr="00C46605" w:rsidRDefault="004959E6" w:rsidP="004959E6">
      <w:pPr>
        <w:jc w:val="both"/>
        <w:rPr>
          <w:i/>
          <w:color w:val="000000"/>
        </w:rPr>
      </w:pPr>
      <w:r w:rsidRPr="00C46605">
        <w:rPr>
          <w:color w:val="000000"/>
        </w:rPr>
        <w:t xml:space="preserve">- осуществляет использование информационных, программных и аппаратных ресурсов в соответствии с Инструкциями на рабочие места Пользователей: СЭД, Консультант Плюс, </w:t>
      </w:r>
      <w:r w:rsidRPr="00C46605">
        <w:rPr>
          <w:color w:val="000000"/>
          <w:lang w:val="en-US"/>
        </w:rPr>
        <w:t>Lotus</w:t>
      </w:r>
      <w:r w:rsidRPr="00C46605">
        <w:rPr>
          <w:color w:val="000000"/>
        </w:rPr>
        <w:t xml:space="preserve"> </w:t>
      </w:r>
      <w:r w:rsidRPr="00C46605">
        <w:rPr>
          <w:color w:val="000000"/>
          <w:lang w:val="en-US"/>
        </w:rPr>
        <w:t>Notes</w:t>
      </w:r>
      <w:r w:rsidRPr="00C46605">
        <w:rPr>
          <w:i/>
          <w:color w:val="000000"/>
        </w:rPr>
        <w:t>;</w:t>
      </w:r>
    </w:p>
    <w:p w:rsidR="004959E6" w:rsidRPr="00C46605" w:rsidRDefault="004959E6" w:rsidP="004959E6">
      <w:pPr>
        <w:jc w:val="both"/>
        <w:rPr>
          <w:color w:val="000000"/>
        </w:rPr>
      </w:pPr>
      <w:r w:rsidRPr="00C46605">
        <w:rPr>
          <w:color w:val="000000"/>
        </w:rPr>
        <w:t>- обеспечивает реализацию положений Федерального закона от 25.12.2008 № 273-ФЗ «О противодействии коррупции», в том числе:</w:t>
      </w:r>
    </w:p>
    <w:p w:rsidR="004959E6" w:rsidRPr="00C46605" w:rsidRDefault="004959E6" w:rsidP="004959E6">
      <w:pPr>
        <w:jc w:val="both"/>
        <w:rPr>
          <w:color w:val="000000"/>
        </w:rPr>
      </w:pPr>
      <w:r w:rsidRPr="00C46605">
        <w:rPr>
          <w:color w:val="000000"/>
        </w:rPr>
        <w:t xml:space="preserve">а) уведомляет представителя нанимателя, органы прокуратуры или иные государственные органы обо всех случаях обращения к нему каких - либо лиц в целях склонения его к совершению коррупционных правонарушений; </w:t>
      </w:r>
    </w:p>
    <w:p w:rsidR="004959E6" w:rsidRPr="00C46605" w:rsidRDefault="004959E6" w:rsidP="004959E6">
      <w:pPr>
        <w:autoSpaceDE w:val="0"/>
        <w:autoSpaceDN w:val="0"/>
        <w:adjustRightInd w:val="0"/>
        <w:jc w:val="both"/>
        <w:rPr>
          <w:color w:val="000000"/>
        </w:rPr>
      </w:pPr>
      <w:r w:rsidRPr="00C46605">
        <w:rPr>
          <w:color w:val="000000"/>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959E6" w:rsidRPr="00C46605" w:rsidRDefault="004959E6" w:rsidP="004959E6">
      <w:pPr>
        <w:jc w:val="both"/>
        <w:rPr>
          <w:bCs/>
          <w:color w:val="000000"/>
        </w:rPr>
      </w:pPr>
      <w:r w:rsidRPr="00C46605">
        <w:rPr>
          <w:bCs/>
          <w:color w:val="000000"/>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4959E6" w:rsidRPr="00C46605" w:rsidRDefault="004959E6" w:rsidP="004959E6">
      <w:pPr>
        <w:jc w:val="both"/>
        <w:rPr>
          <w:bCs/>
          <w:color w:val="000000"/>
        </w:rPr>
      </w:pPr>
      <w:r w:rsidRPr="00C46605">
        <w:rPr>
          <w:bCs/>
          <w:color w:val="000000"/>
        </w:rPr>
        <w:t>- при исполнении должностных обязанностей соблюдает права и законные интересы граждан и организаций;</w:t>
      </w:r>
    </w:p>
    <w:p w:rsidR="004959E6" w:rsidRPr="00C46605" w:rsidRDefault="004959E6" w:rsidP="004959E6">
      <w:pPr>
        <w:jc w:val="both"/>
        <w:rPr>
          <w:bCs/>
          <w:color w:val="000000"/>
        </w:rPr>
      </w:pPr>
      <w:r w:rsidRPr="00C46605">
        <w:rPr>
          <w:bCs/>
          <w:color w:val="000000"/>
        </w:rPr>
        <w:t>- взаимодействует с другими государственными органами для решения вопросов, входящих в его компетенцию;</w:t>
      </w:r>
    </w:p>
    <w:p w:rsidR="004959E6" w:rsidRPr="00C46605" w:rsidRDefault="004959E6" w:rsidP="004959E6">
      <w:pPr>
        <w:jc w:val="both"/>
        <w:rPr>
          <w:bCs/>
          <w:color w:val="000000"/>
        </w:rPr>
      </w:pPr>
      <w:r w:rsidRPr="00C46605">
        <w:rPr>
          <w:bCs/>
          <w:color w:val="000000"/>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4959E6" w:rsidRPr="00C46605" w:rsidRDefault="004959E6" w:rsidP="004959E6">
      <w:pPr>
        <w:jc w:val="both"/>
        <w:rPr>
          <w:bCs/>
          <w:color w:val="000000"/>
        </w:rPr>
      </w:pPr>
      <w:r w:rsidRPr="00C46605">
        <w:rPr>
          <w:bCs/>
          <w:color w:val="000000"/>
        </w:rPr>
        <w:t>- соблюдает установленные правила публичных выступлений и предоставления служебной информации;</w:t>
      </w:r>
    </w:p>
    <w:p w:rsidR="004959E6" w:rsidRPr="00C46605" w:rsidRDefault="004959E6" w:rsidP="004959E6">
      <w:pPr>
        <w:jc w:val="both"/>
        <w:rPr>
          <w:bCs/>
          <w:color w:val="000000"/>
        </w:rPr>
      </w:pPr>
      <w:r w:rsidRPr="00C46605">
        <w:rPr>
          <w:bCs/>
          <w:color w:val="000000"/>
        </w:rPr>
        <w:t>- не допускает конфликтных ситуаций, способных нанести ущерб его репутации или авторитету Инспекции;</w:t>
      </w:r>
    </w:p>
    <w:p w:rsidR="004959E6" w:rsidRPr="00C46605" w:rsidRDefault="004959E6" w:rsidP="004959E6">
      <w:pPr>
        <w:jc w:val="both"/>
        <w:rPr>
          <w:bCs/>
          <w:color w:val="000000"/>
        </w:rPr>
      </w:pPr>
      <w:r w:rsidRPr="00C46605">
        <w:rPr>
          <w:bCs/>
          <w:color w:val="000000"/>
        </w:rPr>
        <w:t>- бережет государственное имущество, в том числе, предоставленное ему для исполнения должностных обязанностей;</w:t>
      </w:r>
    </w:p>
    <w:p w:rsidR="004959E6" w:rsidRPr="00C46605" w:rsidRDefault="004959E6" w:rsidP="004959E6">
      <w:pPr>
        <w:jc w:val="both"/>
        <w:rPr>
          <w:bCs/>
          <w:color w:val="000000"/>
        </w:rPr>
      </w:pPr>
      <w:r w:rsidRPr="00C46605">
        <w:rPr>
          <w:bCs/>
          <w:color w:val="000000"/>
        </w:rPr>
        <w:t>- соблюдает служебный распорядок Инспекции;</w:t>
      </w:r>
    </w:p>
    <w:p w:rsidR="004959E6" w:rsidRPr="00C46605" w:rsidRDefault="004959E6" w:rsidP="004959E6">
      <w:pPr>
        <w:rPr>
          <w:snapToGrid w:val="0"/>
          <w:color w:val="000000"/>
        </w:rPr>
      </w:pPr>
      <w:r w:rsidRPr="00C46605">
        <w:rPr>
          <w:color w:val="000000"/>
        </w:rPr>
        <w:t>- обеспечив</w:t>
      </w:r>
      <w:r w:rsidR="00CA0D44" w:rsidRPr="00C46605">
        <w:rPr>
          <w:color w:val="000000"/>
        </w:rPr>
        <w:t xml:space="preserve">ать защиту персональных данных граждан </w:t>
      </w:r>
      <w:r w:rsidRPr="00C46605">
        <w:rPr>
          <w:color w:val="000000"/>
        </w:rPr>
        <w:t>от неправомерного их использования и утраты;</w:t>
      </w:r>
      <w:r w:rsidRPr="00C46605">
        <w:rPr>
          <w:bCs/>
          <w:i/>
          <w:color w:val="000000"/>
        </w:rPr>
        <w:t xml:space="preserve"> </w:t>
      </w:r>
      <w:r w:rsidRPr="00C46605">
        <w:rPr>
          <w:snapToGrid w:val="0"/>
          <w:color w:val="000000"/>
        </w:rPr>
        <w:t xml:space="preserve">- ----обеспечивает сохранность номерных гербовых бланков и правильность их использования; </w:t>
      </w:r>
    </w:p>
    <w:p w:rsidR="004959E6" w:rsidRPr="00C46605" w:rsidRDefault="004959E6" w:rsidP="004959E6">
      <w:pPr>
        <w:jc w:val="both"/>
      </w:pPr>
      <w:r w:rsidRPr="00C46605">
        <w:rPr>
          <w:b/>
        </w:rPr>
        <w:t>К претендентам на замещение вакан</w:t>
      </w:r>
      <w:r w:rsidR="00CA0D44" w:rsidRPr="00C46605">
        <w:rPr>
          <w:b/>
        </w:rPr>
        <w:t xml:space="preserve">тной должности государственной </w:t>
      </w:r>
      <w:r w:rsidRPr="00C46605">
        <w:rPr>
          <w:b/>
        </w:rPr>
        <w:t>гражданской службы старшего специалиста 2 разряда отдела информационных технологий предъявляются следующие требования</w:t>
      </w:r>
      <w:r w:rsidRPr="00C46605">
        <w:t>:</w:t>
      </w:r>
    </w:p>
    <w:p w:rsidR="004959E6" w:rsidRPr="00C46605" w:rsidRDefault="004959E6" w:rsidP="004959E6">
      <w:r w:rsidRPr="00C46605">
        <w:t>Наличие среднего профессионального образования.</w:t>
      </w:r>
    </w:p>
    <w:p w:rsidR="004959E6" w:rsidRPr="00C46605" w:rsidRDefault="004959E6" w:rsidP="004959E6">
      <w:pPr>
        <w:rPr>
          <w:snapToGrid w:val="0"/>
          <w:color w:val="000000"/>
        </w:rPr>
      </w:pPr>
      <w:r w:rsidRPr="00C46605">
        <w:lastRenderedPageBreak/>
        <w:t>Базовые знания и умения.</w:t>
      </w:r>
    </w:p>
    <w:p w:rsidR="004959E6" w:rsidRPr="00C46605" w:rsidRDefault="00CA0D44" w:rsidP="004959E6">
      <w:pPr>
        <w:pStyle w:val="ConsPlusNormal"/>
        <w:ind w:firstLine="34"/>
        <w:jc w:val="both"/>
        <w:rPr>
          <w:rFonts w:ascii="Times New Roman" w:hAnsi="Times New Roman" w:cs="Times New Roman"/>
          <w:sz w:val="24"/>
          <w:szCs w:val="24"/>
        </w:rPr>
      </w:pPr>
      <w:r w:rsidRPr="00C46605">
        <w:rPr>
          <w:rFonts w:ascii="Times New Roman" w:hAnsi="Times New Roman" w:cs="Times New Roman"/>
          <w:sz w:val="24"/>
          <w:szCs w:val="24"/>
        </w:rPr>
        <w:t>- знание</w:t>
      </w:r>
      <w:r w:rsidR="00C46605">
        <w:rPr>
          <w:rFonts w:ascii="Times New Roman" w:hAnsi="Times New Roman" w:cs="Times New Roman"/>
          <w:sz w:val="24"/>
          <w:szCs w:val="24"/>
        </w:rPr>
        <w:t xml:space="preserve"> </w:t>
      </w:r>
      <w:r w:rsidR="004959E6" w:rsidRPr="00C46605">
        <w:rPr>
          <w:rFonts w:ascii="Times New Roman" w:hAnsi="Times New Roman" w:cs="Times New Roman"/>
          <w:sz w:val="24"/>
          <w:szCs w:val="24"/>
        </w:rPr>
        <w:t>русского языка;</w:t>
      </w:r>
    </w:p>
    <w:p w:rsidR="004959E6" w:rsidRPr="00C46605" w:rsidRDefault="004959E6" w:rsidP="004959E6">
      <w:pPr>
        <w:pStyle w:val="ConsPlusNormal"/>
        <w:ind w:firstLine="34"/>
        <w:jc w:val="both"/>
        <w:rPr>
          <w:rFonts w:ascii="Times New Roman" w:hAnsi="Times New Roman" w:cs="Times New Roman"/>
          <w:sz w:val="24"/>
          <w:szCs w:val="24"/>
        </w:rPr>
      </w:pPr>
      <w:r w:rsidRPr="00C46605">
        <w:rPr>
          <w:rFonts w:ascii="Times New Roman" w:hAnsi="Times New Roman" w:cs="Times New Roman"/>
          <w:sz w:val="24"/>
          <w:szCs w:val="24"/>
        </w:rPr>
        <w:t xml:space="preserve">- знание основ </w:t>
      </w:r>
      <w:hyperlink r:id="rId6" w:history="1">
        <w:r w:rsidRPr="00C46605">
          <w:rPr>
            <w:rFonts w:ascii="Times New Roman" w:hAnsi="Times New Roman" w:cs="Times New Roman"/>
            <w:sz w:val="24"/>
            <w:szCs w:val="24"/>
          </w:rPr>
          <w:t>Конституции</w:t>
        </w:r>
      </w:hyperlink>
      <w:r w:rsidRPr="00C46605">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4959E6" w:rsidRPr="00C46605" w:rsidRDefault="004959E6" w:rsidP="004959E6">
      <w:pPr>
        <w:pStyle w:val="ConsPlusNormal"/>
        <w:ind w:firstLine="34"/>
        <w:jc w:val="both"/>
        <w:rPr>
          <w:rFonts w:ascii="Times New Roman" w:hAnsi="Times New Roman" w:cs="Times New Roman"/>
          <w:sz w:val="24"/>
          <w:szCs w:val="24"/>
          <w:u w:val="single"/>
        </w:rPr>
      </w:pPr>
      <w:r w:rsidRPr="00C46605">
        <w:rPr>
          <w:rFonts w:ascii="Times New Roman" w:hAnsi="Times New Roman" w:cs="Times New Roman"/>
          <w:sz w:val="24"/>
          <w:szCs w:val="24"/>
          <w:u w:val="single"/>
        </w:rPr>
        <w:t>- требования к знаниям и умениям в области информационно-коммуникационных технологий:</w:t>
      </w:r>
    </w:p>
    <w:p w:rsidR="004959E6" w:rsidRPr="00C46605" w:rsidRDefault="004959E6" w:rsidP="004959E6">
      <w:pPr>
        <w:pStyle w:val="ConsPlusNormal"/>
        <w:ind w:firstLine="34"/>
        <w:jc w:val="both"/>
        <w:rPr>
          <w:rFonts w:ascii="Times New Roman" w:hAnsi="Times New Roman" w:cs="Times New Roman"/>
          <w:sz w:val="24"/>
          <w:szCs w:val="24"/>
          <w:u w:val="single"/>
        </w:rPr>
      </w:pPr>
      <w:r w:rsidRPr="00C46605">
        <w:rPr>
          <w:rFonts w:ascii="Times New Roman" w:hAnsi="Times New Roman" w:cs="Times New Roman"/>
          <w:sz w:val="24"/>
          <w:szCs w:val="24"/>
        </w:rPr>
        <w:t>- знание основ информационной безопасности и защиты информации;</w:t>
      </w:r>
    </w:p>
    <w:p w:rsidR="004959E6" w:rsidRPr="00C46605" w:rsidRDefault="004959E6" w:rsidP="004959E6">
      <w:pPr>
        <w:pStyle w:val="ConsPlusNormal"/>
        <w:ind w:firstLine="34"/>
        <w:jc w:val="both"/>
        <w:rPr>
          <w:rFonts w:ascii="Times New Roman" w:hAnsi="Times New Roman" w:cs="Times New Roman"/>
          <w:sz w:val="24"/>
          <w:szCs w:val="24"/>
          <w:u w:val="single"/>
        </w:rPr>
      </w:pPr>
      <w:r w:rsidRPr="00C46605">
        <w:rPr>
          <w:rFonts w:ascii="Times New Roman" w:hAnsi="Times New Roman" w:cs="Times New Roman"/>
          <w:sz w:val="24"/>
          <w:szCs w:val="24"/>
        </w:rPr>
        <w:t>- знание основных положений законодательства о персональных данных;</w:t>
      </w:r>
    </w:p>
    <w:p w:rsidR="004959E6" w:rsidRPr="00C46605" w:rsidRDefault="004959E6" w:rsidP="004959E6">
      <w:pPr>
        <w:pStyle w:val="ConsPlusNormal"/>
        <w:ind w:firstLine="34"/>
        <w:jc w:val="both"/>
        <w:rPr>
          <w:rFonts w:ascii="Times New Roman" w:hAnsi="Times New Roman" w:cs="Times New Roman"/>
          <w:sz w:val="24"/>
          <w:szCs w:val="24"/>
        </w:rPr>
      </w:pPr>
      <w:r w:rsidRPr="00C46605">
        <w:rPr>
          <w:rFonts w:ascii="Times New Roman" w:hAnsi="Times New Roman" w:cs="Times New Roman"/>
          <w:sz w:val="24"/>
          <w:szCs w:val="24"/>
        </w:rPr>
        <w:t>- знание общих принципов функционирования системы электронного документооборота;</w:t>
      </w:r>
    </w:p>
    <w:p w:rsidR="004959E6" w:rsidRPr="00C46605" w:rsidRDefault="004959E6" w:rsidP="004959E6">
      <w:pPr>
        <w:pStyle w:val="ConsPlusNormal"/>
        <w:ind w:firstLine="34"/>
        <w:jc w:val="both"/>
        <w:rPr>
          <w:rFonts w:ascii="Times New Roman" w:hAnsi="Times New Roman" w:cs="Times New Roman"/>
          <w:sz w:val="24"/>
          <w:szCs w:val="24"/>
        </w:rPr>
      </w:pPr>
      <w:r w:rsidRPr="00C46605">
        <w:rPr>
          <w:rFonts w:ascii="Times New Roman" w:hAnsi="Times New Roman" w:cs="Times New Roman"/>
          <w:sz w:val="24"/>
          <w:szCs w:val="24"/>
        </w:rPr>
        <w:t>- знание основных положений законодательства об электронной подписи;</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знания и умения по применению персонального компьютера;</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xml:space="preserve">  Наличие умений:</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xml:space="preserve"> Общие (для всех категорий и групп должностей гражданской службы):</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умение мыслить системно (стратегически);</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коммуникативные умения;</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умение управлять изменениями.</w:t>
      </w:r>
    </w:p>
    <w:p w:rsidR="004959E6" w:rsidRPr="00C46605" w:rsidRDefault="004959E6" w:rsidP="004959E6">
      <w:pPr>
        <w:rPr>
          <w:color w:val="000000"/>
        </w:rPr>
      </w:pPr>
      <w:r w:rsidRPr="00C46605">
        <w:rPr>
          <w:color w:val="000000"/>
        </w:rPr>
        <w:t>Профессионально – функциональные квалификационные требования:</w:t>
      </w:r>
    </w:p>
    <w:p w:rsidR="004959E6" w:rsidRPr="00C46605" w:rsidRDefault="004959E6" w:rsidP="004959E6">
      <w:r w:rsidRPr="00C46605">
        <w:t xml:space="preserve">наличие высшего образования (или среднего профессионального образования для категории «обеспечивающие специалисты») </w:t>
      </w:r>
      <w:r w:rsidRPr="00C46605">
        <w:rPr>
          <w:u w:val="single"/>
        </w:rPr>
        <w:t>по специальности, направлению подготовки</w:t>
      </w:r>
      <w:r w:rsidRPr="00C46605">
        <w:t>:  «Информатика и вычислительная техника», «Компьютерные и информационные науки», «Информационная безопасность»,  «Электроника, радиотехника и системы связи», «Математика и механика», «Специальные организационно-технические системы», «Информационная безопасность автоматизированных систем»; специальности, направления подготовки: «Прикладные математика и физика», «Физика», «Бизнес-информатика», «Радиофизика» «Информационные технологии», «Прикладная информатика в экономике», «Информационные системы в экономике»,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xml:space="preserve">Наличие профессиональных знаний в сфере законодательства Российской Федерации: </w:t>
      </w:r>
    </w:p>
    <w:p w:rsidR="004959E6" w:rsidRPr="00C46605" w:rsidRDefault="004959E6" w:rsidP="004959E6">
      <w:pPr>
        <w:pStyle w:val="ConsPlusNormal"/>
        <w:ind w:firstLine="0"/>
        <w:jc w:val="both"/>
        <w:rPr>
          <w:rFonts w:ascii="Times New Roman" w:hAnsi="Times New Roman" w:cs="Times New Roman"/>
          <w:sz w:val="24"/>
          <w:szCs w:val="24"/>
        </w:rPr>
      </w:pPr>
      <w:r w:rsidRPr="00C46605">
        <w:rPr>
          <w:rFonts w:ascii="Times New Roman" w:hAnsi="Times New Roman" w:cs="Times New Roman"/>
          <w:sz w:val="24"/>
          <w:szCs w:val="24"/>
        </w:rPr>
        <w:t xml:space="preserve">- включая </w:t>
      </w:r>
      <w:hyperlink r:id="rId7" w:history="1">
        <w:r w:rsidRPr="00C46605">
          <w:rPr>
            <w:rFonts w:ascii="Times New Roman" w:hAnsi="Times New Roman" w:cs="Times New Roman"/>
            <w:sz w:val="24"/>
            <w:szCs w:val="24"/>
          </w:rPr>
          <w:t>Конституцию</w:t>
        </w:r>
      </w:hyperlink>
      <w:r w:rsidRPr="00C46605">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w:t>
      </w:r>
      <w:r w:rsidR="00CA0D44" w:rsidRPr="00C46605">
        <w:rPr>
          <w:rFonts w:ascii="Times New Roman" w:hAnsi="Times New Roman" w:cs="Times New Roman"/>
          <w:sz w:val="24"/>
          <w:szCs w:val="24"/>
        </w:rPr>
        <w:t xml:space="preserve">о исполнения </w:t>
      </w:r>
      <w:r w:rsidRPr="00C46605">
        <w:rPr>
          <w:rFonts w:ascii="Times New Roman" w:hAnsi="Times New Roman" w:cs="Times New Roman"/>
          <w:sz w:val="24"/>
          <w:szCs w:val="24"/>
        </w:rPr>
        <w:t xml:space="preserve">гражданским служащим должностных обязанностей; </w:t>
      </w:r>
    </w:p>
    <w:p w:rsidR="004959E6" w:rsidRPr="00C46605" w:rsidRDefault="004959E6" w:rsidP="004959E6">
      <w:pPr>
        <w:pStyle w:val="a5"/>
        <w:tabs>
          <w:tab w:val="left" w:pos="635"/>
        </w:tabs>
        <w:ind w:left="0"/>
        <w:rPr>
          <w:lang w:val="ru-RU" w:eastAsia="ru-RU"/>
        </w:rPr>
      </w:pPr>
      <w:r w:rsidRPr="00C46605">
        <w:rPr>
          <w:lang w:val="ru-RU" w:eastAsia="ru-RU"/>
        </w:rPr>
        <w:t>- Федеральный закон от 21 июля 2003 г. № 126-ФЗ «О связи»;</w:t>
      </w:r>
    </w:p>
    <w:p w:rsidR="004959E6" w:rsidRPr="00C46605" w:rsidRDefault="004959E6" w:rsidP="004959E6">
      <w:pPr>
        <w:pStyle w:val="a5"/>
        <w:tabs>
          <w:tab w:val="left" w:pos="635"/>
        </w:tabs>
        <w:ind w:left="0"/>
        <w:rPr>
          <w:lang w:val="ru-RU" w:eastAsia="ru-RU"/>
        </w:rPr>
      </w:pPr>
      <w:r w:rsidRPr="00C46605">
        <w:rPr>
          <w:lang w:val="ru-RU" w:eastAsia="ru-RU"/>
        </w:rPr>
        <w:t>- Федеральный закон от 27 июля 2006 г. № 149-ФЗ «Об информации, информационных технологиях и о защите информации»;</w:t>
      </w:r>
    </w:p>
    <w:p w:rsidR="004959E6" w:rsidRPr="00C46605" w:rsidRDefault="004959E6" w:rsidP="004959E6">
      <w:pPr>
        <w:pStyle w:val="a5"/>
        <w:ind w:left="0"/>
        <w:jc w:val="both"/>
        <w:rPr>
          <w:lang w:val="ru-RU" w:eastAsia="ru-RU"/>
        </w:rPr>
      </w:pPr>
      <w:r w:rsidRPr="00C46605">
        <w:rPr>
          <w:lang w:val="ru-RU" w:eastAsia="ru-RU"/>
        </w:rPr>
        <w:t xml:space="preserve">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w:t>
      </w:r>
    </w:p>
    <w:p w:rsidR="004959E6" w:rsidRPr="00C46605" w:rsidRDefault="004959E6" w:rsidP="004959E6">
      <w:pPr>
        <w:pStyle w:val="a5"/>
        <w:ind w:left="0"/>
        <w:jc w:val="both"/>
        <w:rPr>
          <w:lang w:val="ru-RU" w:eastAsia="ru-RU"/>
        </w:rPr>
      </w:pPr>
      <w:r w:rsidRPr="00C46605">
        <w:rPr>
          <w:lang w:val="ru-RU" w:eastAsia="ru-RU"/>
        </w:rPr>
        <w:t>Федерации по вопросам упорядочения обменом информации с использованием информацион</w:t>
      </w:r>
      <w:r w:rsidR="00CA0D44" w:rsidRPr="00C46605">
        <w:rPr>
          <w:lang w:val="ru-RU" w:eastAsia="ru-RU"/>
        </w:rPr>
        <w:t>но-телекоммуникационных сетей»;</w:t>
      </w:r>
    </w:p>
    <w:p w:rsidR="004959E6" w:rsidRPr="00C46605" w:rsidRDefault="004959E6" w:rsidP="004959E6">
      <w:pPr>
        <w:pStyle w:val="a5"/>
        <w:ind w:left="0"/>
        <w:jc w:val="both"/>
        <w:rPr>
          <w:lang w:val="ru-RU" w:eastAsia="ru-RU"/>
        </w:rPr>
      </w:pPr>
      <w:r w:rsidRPr="00C46605">
        <w:rPr>
          <w:lang w:val="ru-RU" w:eastAsia="ru-RU"/>
        </w:rPr>
        <w:t>Федеральный закон от 27 июля 2006 г. № 152-ФЗ «О персональных данных»;</w:t>
      </w:r>
    </w:p>
    <w:p w:rsidR="004959E6" w:rsidRPr="00C46605" w:rsidRDefault="004959E6" w:rsidP="004959E6">
      <w:pPr>
        <w:pStyle w:val="a5"/>
        <w:tabs>
          <w:tab w:val="left" w:pos="635"/>
        </w:tabs>
        <w:ind w:left="0"/>
        <w:jc w:val="both"/>
        <w:rPr>
          <w:lang w:val="ru-RU" w:eastAsia="ru-RU"/>
        </w:rPr>
      </w:pPr>
      <w:r w:rsidRPr="00C46605">
        <w:rPr>
          <w:lang w:val="ru-RU" w:eastAsia="ru-RU"/>
        </w:rPr>
        <w:t>Федеральный закон от 6 апреля 2011 г. № 63-ФЗ «Об электронной подписи»;</w:t>
      </w:r>
    </w:p>
    <w:p w:rsidR="004959E6" w:rsidRPr="00C46605" w:rsidRDefault="004959E6" w:rsidP="004959E6">
      <w:pPr>
        <w:pStyle w:val="a5"/>
        <w:tabs>
          <w:tab w:val="left" w:pos="635"/>
        </w:tabs>
        <w:ind w:left="0"/>
        <w:jc w:val="both"/>
        <w:rPr>
          <w:lang w:val="ru-RU" w:eastAsia="ru-RU"/>
        </w:rPr>
      </w:pPr>
      <w:r w:rsidRPr="00C46605">
        <w:rPr>
          <w:lang w:val="ru-RU" w:eastAsia="ru-RU"/>
        </w:rPr>
        <w:t>Федеральный закон от 29 декабря 2012 г. № 273-ФЗ «Об образовании в Российской Федерации».</w:t>
      </w:r>
    </w:p>
    <w:p w:rsidR="004959E6" w:rsidRPr="00C46605" w:rsidRDefault="004959E6" w:rsidP="004959E6">
      <w:pPr>
        <w:pStyle w:val="ConsPlusNormal"/>
        <w:ind w:left="34" w:firstLine="425"/>
        <w:jc w:val="both"/>
        <w:rPr>
          <w:rFonts w:ascii="Times New Roman" w:hAnsi="Times New Roman" w:cs="Times New Roman"/>
          <w:sz w:val="24"/>
          <w:szCs w:val="24"/>
        </w:rPr>
      </w:pPr>
      <w:r w:rsidRPr="00C46605">
        <w:rPr>
          <w:rFonts w:ascii="Times New Roman" w:hAnsi="Times New Roman" w:cs="Times New Roman"/>
          <w:b/>
          <w:sz w:val="24"/>
          <w:szCs w:val="24"/>
        </w:rPr>
        <w:t xml:space="preserve"> </w:t>
      </w:r>
      <w:r w:rsidRPr="00C46605">
        <w:rPr>
          <w:rFonts w:ascii="Times New Roman" w:hAnsi="Times New Roman" w:cs="Times New Roman"/>
          <w:sz w:val="24"/>
          <w:szCs w:val="24"/>
        </w:rPr>
        <w:t xml:space="preserve">Наличие иных профессиональных знаний: </w:t>
      </w:r>
    </w:p>
    <w:p w:rsidR="004959E6" w:rsidRPr="00C46605" w:rsidRDefault="004959E6" w:rsidP="004959E6">
      <w:pPr>
        <w:pStyle w:val="ConsPlusNormal"/>
        <w:ind w:firstLine="459"/>
        <w:jc w:val="both"/>
        <w:rPr>
          <w:rFonts w:ascii="Times New Roman" w:hAnsi="Times New Roman" w:cs="Times New Roman"/>
          <w:sz w:val="24"/>
          <w:szCs w:val="24"/>
        </w:rPr>
      </w:pPr>
      <w:r w:rsidRPr="00C46605">
        <w:rPr>
          <w:rFonts w:ascii="Times New Roman" w:hAnsi="Times New Roman" w:cs="Times New Roman"/>
          <w:sz w:val="24"/>
          <w:szCs w:val="24"/>
        </w:rPr>
        <w:t xml:space="preserve">основ управления и организации труда, процесса прохождения гражданской службы, </w:t>
      </w:r>
      <w:r w:rsidRPr="00C46605">
        <w:rPr>
          <w:rFonts w:ascii="Times New Roman" w:hAnsi="Times New Roman" w:cs="Times New Roman"/>
          <w:sz w:val="24"/>
          <w:szCs w:val="24"/>
        </w:rPr>
        <w:lastRenderedPageBreak/>
        <w:t>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а также</w:t>
      </w:r>
    </w:p>
    <w:p w:rsidR="004959E6" w:rsidRPr="00C46605" w:rsidRDefault="004959E6" w:rsidP="004959E6">
      <w:pPr>
        <w:pStyle w:val="ConsPlusNormal"/>
        <w:ind w:firstLine="459"/>
        <w:jc w:val="both"/>
        <w:rPr>
          <w:rFonts w:ascii="Times New Roman" w:hAnsi="Times New Roman" w:cs="Times New Roman"/>
          <w:sz w:val="24"/>
          <w:szCs w:val="24"/>
        </w:rPr>
      </w:pPr>
      <w:r w:rsidRPr="00C46605">
        <w:rPr>
          <w:rFonts w:ascii="Times New Roman" w:hAnsi="Times New Roman" w:cs="Times New Roman"/>
          <w:sz w:val="24"/>
          <w:szCs w:val="24"/>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4959E6" w:rsidRPr="00C46605" w:rsidRDefault="004959E6" w:rsidP="004959E6">
      <w:pPr>
        <w:tabs>
          <w:tab w:val="left" w:pos="635"/>
        </w:tabs>
        <w:ind w:firstLine="459"/>
        <w:jc w:val="both"/>
      </w:pPr>
      <w:r w:rsidRPr="00C46605">
        <w:t>понятие базовых информационных ресурсов;</w:t>
      </w:r>
    </w:p>
    <w:p w:rsidR="004959E6" w:rsidRPr="00C46605" w:rsidRDefault="004959E6" w:rsidP="004959E6">
      <w:pPr>
        <w:tabs>
          <w:tab w:val="left" w:pos="635"/>
        </w:tabs>
        <w:ind w:firstLine="459"/>
        <w:jc w:val="both"/>
      </w:pPr>
      <w:r w:rsidRPr="00C46605">
        <w:t>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4959E6" w:rsidRPr="00C46605" w:rsidRDefault="004959E6" w:rsidP="004959E6">
      <w:pPr>
        <w:tabs>
          <w:tab w:val="left" w:pos="635"/>
        </w:tabs>
        <w:ind w:firstLine="459"/>
        <w:jc w:val="both"/>
      </w:pPr>
      <w:r w:rsidRPr="00C46605">
        <w:t>знание нормативных правовых актов Российской Федерации и методических документов ФСТЭК России в области защиты информации;</w:t>
      </w:r>
    </w:p>
    <w:p w:rsidR="004959E6" w:rsidRPr="00C46605" w:rsidRDefault="004959E6" w:rsidP="004959E6">
      <w:pPr>
        <w:tabs>
          <w:tab w:val="left" w:pos="635"/>
        </w:tabs>
        <w:ind w:firstLine="459"/>
        <w:jc w:val="both"/>
      </w:pPr>
      <w:r w:rsidRPr="00C46605">
        <w:t>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4959E6" w:rsidRPr="00C46605" w:rsidRDefault="004959E6" w:rsidP="004959E6">
      <w:pPr>
        <w:tabs>
          <w:tab w:val="left" w:pos="635"/>
        </w:tabs>
        <w:ind w:firstLine="459"/>
        <w:jc w:val="both"/>
      </w:pPr>
      <w:r w:rsidRPr="00C46605">
        <w:t>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4959E6" w:rsidRPr="00C46605" w:rsidRDefault="004959E6" w:rsidP="004959E6">
      <w:pPr>
        <w:pStyle w:val="ConsPlusNormal"/>
        <w:ind w:left="34" w:firstLine="425"/>
        <w:jc w:val="both"/>
        <w:rPr>
          <w:rFonts w:ascii="Times New Roman" w:hAnsi="Times New Roman" w:cs="Times New Roman"/>
          <w:sz w:val="24"/>
          <w:szCs w:val="24"/>
        </w:rPr>
      </w:pPr>
      <w:r w:rsidRPr="00C46605">
        <w:rPr>
          <w:rFonts w:ascii="Times New Roman" w:hAnsi="Times New Roman" w:cs="Times New Roman"/>
          <w:sz w:val="24"/>
          <w:szCs w:val="24"/>
        </w:rPr>
        <w:t>знания, полученные в рамках программ повышения квалификации по темам: «Информационные системы и технологии», «Управление проектами».</w:t>
      </w:r>
    </w:p>
    <w:p w:rsidR="004959E6" w:rsidRPr="00C46605" w:rsidRDefault="004959E6" w:rsidP="004959E6">
      <w:pPr>
        <w:pStyle w:val="ConsPlusNormal"/>
        <w:ind w:firstLine="459"/>
        <w:jc w:val="both"/>
        <w:rPr>
          <w:rFonts w:ascii="Times New Roman" w:hAnsi="Times New Roman" w:cs="Times New Roman"/>
          <w:sz w:val="24"/>
          <w:szCs w:val="24"/>
        </w:rPr>
      </w:pPr>
      <w:r w:rsidRPr="00C46605">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а также</w:t>
      </w:r>
    </w:p>
    <w:p w:rsidR="004959E6" w:rsidRPr="00C46605" w:rsidRDefault="004959E6" w:rsidP="004959E6">
      <w:pPr>
        <w:pStyle w:val="ConsPlusNormal"/>
        <w:ind w:firstLine="459"/>
        <w:jc w:val="both"/>
        <w:rPr>
          <w:rFonts w:ascii="Times New Roman" w:hAnsi="Times New Roman" w:cs="Times New Roman"/>
          <w:sz w:val="24"/>
          <w:szCs w:val="24"/>
        </w:rPr>
      </w:pPr>
      <w:r w:rsidRPr="00C46605">
        <w:rPr>
          <w:rFonts w:ascii="Times New Roman" w:hAnsi="Times New Roman" w:cs="Times New Roman"/>
          <w:sz w:val="24"/>
          <w:szCs w:val="24"/>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4959E6" w:rsidRPr="00C46605" w:rsidRDefault="004959E6" w:rsidP="004959E6">
      <w:pPr>
        <w:tabs>
          <w:tab w:val="left" w:pos="635"/>
        </w:tabs>
        <w:ind w:firstLine="459"/>
        <w:jc w:val="both"/>
      </w:pPr>
      <w:r w:rsidRPr="00C46605">
        <w:t>понятие базовых информационных ресурсов;</w:t>
      </w:r>
    </w:p>
    <w:p w:rsidR="004959E6" w:rsidRPr="00C46605" w:rsidRDefault="004959E6" w:rsidP="004959E6">
      <w:pPr>
        <w:tabs>
          <w:tab w:val="left" w:pos="635"/>
        </w:tabs>
        <w:ind w:firstLine="459"/>
        <w:jc w:val="both"/>
      </w:pPr>
      <w:r w:rsidRPr="00C46605">
        <w:t>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4959E6" w:rsidRPr="00C46605" w:rsidRDefault="004959E6" w:rsidP="004959E6">
      <w:pPr>
        <w:tabs>
          <w:tab w:val="left" w:pos="635"/>
        </w:tabs>
        <w:ind w:firstLine="459"/>
        <w:jc w:val="both"/>
      </w:pPr>
      <w:r w:rsidRPr="00C46605">
        <w:t>знание нормативных правовых актов Российской Федерации и методических документов ФСТЭК России в области защиты информации;</w:t>
      </w:r>
    </w:p>
    <w:p w:rsidR="004959E6" w:rsidRPr="00C46605" w:rsidRDefault="004959E6" w:rsidP="004959E6">
      <w:pPr>
        <w:tabs>
          <w:tab w:val="left" w:pos="635"/>
        </w:tabs>
        <w:ind w:firstLine="459"/>
        <w:jc w:val="both"/>
      </w:pPr>
      <w:r w:rsidRPr="00C46605">
        <w:t>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4959E6" w:rsidRPr="00C46605" w:rsidRDefault="004959E6" w:rsidP="004959E6">
      <w:pPr>
        <w:tabs>
          <w:tab w:val="left" w:pos="635"/>
        </w:tabs>
        <w:ind w:firstLine="459"/>
        <w:jc w:val="both"/>
      </w:pPr>
      <w:r w:rsidRPr="00C46605">
        <w:t>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4959E6" w:rsidRPr="00C46605" w:rsidRDefault="004959E6" w:rsidP="004959E6">
      <w:r w:rsidRPr="00C46605">
        <w:t>знания, полученные в рамках программ повышения квалификации по темам: «Информационные системы и технологии», «Управление проектами».</w:t>
      </w:r>
    </w:p>
    <w:p w:rsidR="004959E6" w:rsidRPr="00C46605" w:rsidRDefault="004959E6" w:rsidP="004959E6">
      <w:pPr>
        <w:autoSpaceDE w:val="0"/>
        <w:autoSpaceDN w:val="0"/>
        <w:adjustRightInd w:val="0"/>
        <w:ind w:firstLine="601"/>
        <w:jc w:val="both"/>
        <w:outlineLvl w:val="0"/>
      </w:pPr>
      <w:r w:rsidRPr="00C46605">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деловой корреспонденции и актов управления, а также применение современных </w:t>
      </w:r>
      <w:r w:rsidRPr="00C46605">
        <w:lastRenderedPageBreak/>
        <w:t>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4959E6" w:rsidRPr="00C46605" w:rsidRDefault="004959E6" w:rsidP="004959E6">
      <w:pPr>
        <w:autoSpaceDE w:val="0"/>
        <w:autoSpaceDN w:val="0"/>
        <w:adjustRightInd w:val="0"/>
        <w:ind w:firstLine="601"/>
        <w:jc w:val="both"/>
        <w:outlineLvl w:val="0"/>
      </w:pPr>
      <w:r w:rsidRPr="00C46605">
        <w:t>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4959E6" w:rsidRPr="00C46605" w:rsidRDefault="004959E6" w:rsidP="004959E6">
      <w:r w:rsidRPr="00C46605">
        <w:t xml:space="preserve">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t>
      </w:r>
      <w:hyperlink r:id="rId8" w:history="1">
        <w:r w:rsidRPr="00C46605">
          <w:rPr>
            <w:rStyle w:val="a4"/>
            <w:rFonts w:eastAsia="Calibri"/>
            <w:sz w:val="24"/>
            <w:szCs w:val="24"/>
          </w:rPr>
          <w:t>www</w:t>
        </w:r>
        <w:r w:rsidRPr="00C46605">
          <w:rPr>
            <w:rStyle w:val="a4"/>
            <w:rFonts w:eastAsia="Calibri"/>
            <w:sz w:val="24"/>
            <w:szCs w:val="24"/>
            <w:lang w:val="ru-RU"/>
          </w:rPr>
          <w:t>.</w:t>
        </w:r>
        <w:r w:rsidRPr="00C46605">
          <w:rPr>
            <w:rStyle w:val="a4"/>
            <w:rFonts w:eastAsia="Calibri"/>
            <w:sz w:val="24"/>
            <w:szCs w:val="24"/>
          </w:rPr>
          <w:t>regulation</w:t>
        </w:r>
        <w:r w:rsidRPr="00C46605">
          <w:rPr>
            <w:rStyle w:val="a4"/>
            <w:rFonts w:eastAsia="Calibri"/>
            <w:sz w:val="24"/>
            <w:szCs w:val="24"/>
            <w:lang w:val="ru-RU"/>
          </w:rPr>
          <w:t>.</w:t>
        </w:r>
        <w:proofErr w:type="spellStart"/>
        <w:r w:rsidRPr="00C46605">
          <w:rPr>
            <w:rStyle w:val="a4"/>
            <w:rFonts w:eastAsia="Calibri"/>
            <w:sz w:val="24"/>
            <w:szCs w:val="24"/>
          </w:rPr>
          <w:t>gov</w:t>
        </w:r>
        <w:proofErr w:type="spellEnd"/>
        <w:r w:rsidRPr="00C46605">
          <w:rPr>
            <w:rStyle w:val="a4"/>
            <w:rFonts w:eastAsia="Calibri"/>
            <w:sz w:val="24"/>
            <w:szCs w:val="24"/>
            <w:lang w:val="ru-RU"/>
          </w:rPr>
          <w:t>.</w:t>
        </w:r>
        <w:proofErr w:type="spellStart"/>
        <w:r w:rsidRPr="00C46605">
          <w:rPr>
            <w:rStyle w:val="a4"/>
            <w:rFonts w:eastAsia="Calibri"/>
            <w:sz w:val="24"/>
            <w:szCs w:val="24"/>
          </w:rPr>
          <w:t>ru</w:t>
        </w:r>
        <w:proofErr w:type="spellEnd"/>
      </w:hyperlink>
    </w:p>
    <w:p w:rsidR="004959E6" w:rsidRPr="00C46605" w:rsidRDefault="004959E6" w:rsidP="004959E6">
      <w:pPr>
        <w:jc w:val="both"/>
      </w:pPr>
      <w:r w:rsidRPr="00C46605">
        <w:t xml:space="preserve">           Должность федеральной государственной гражданской службы старшего </w:t>
      </w:r>
      <w:r w:rsidR="00CA0D44" w:rsidRPr="00C46605">
        <w:t xml:space="preserve">специалиста 2 разряда </w:t>
      </w:r>
      <w:r w:rsidRPr="00C46605">
        <w:t xml:space="preserve">отдела информационных технологий относится к старшей группе должностей государственной гражданской службы Российской Федерации категории </w:t>
      </w:r>
      <w:proofErr w:type="gramStart"/>
      <w:r w:rsidRPr="00C46605">
        <w:t>« обеспечивающие</w:t>
      </w:r>
      <w:proofErr w:type="gramEnd"/>
      <w:r w:rsidRPr="00C46605">
        <w:t xml:space="preserve"> специалисты».</w:t>
      </w:r>
    </w:p>
    <w:p w:rsidR="004959E6" w:rsidRPr="00C46605" w:rsidRDefault="004959E6" w:rsidP="004959E6">
      <w:pPr>
        <w:pStyle w:val="ConsPlusNormal"/>
        <w:ind w:firstLine="0"/>
        <w:jc w:val="both"/>
        <w:rPr>
          <w:rFonts w:ascii="Times New Roman" w:hAnsi="Times New Roman" w:cs="Times New Roman"/>
          <w:color w:val="000000"/>
          <w:sz w:val="24"/>
          <w:szCs w:val="24"/>
        </w:rPr>
      </w:pPr>
      <w:r w:rsidRPr="00C46605">
        <w:rPr>
          <w:rFonts w:ascii="Times New Roman" w:hAnsi="Times New Roman" w:cs="Times New Roman"/>
          <w:color w:val="000000"/>
          <w:sz w:val="24"/>
          <w:szCs w:val="24"/>
        </w:rPr>
        <w:t xml:space="preserve">     Основные права и обязанности старшего</w:t>
      </w:r>
      <w:r w:rsidR="00CA0D44" w:rsidRPr="00C46605">
        <w:rPr>
          <w:rFonts w:ascii="Times New Roman" w:hAnsi="Times New Roman" w:cs="Times New Roman"/>
          <w:color w:val="000000"/>
          <w:sz w:val="24"/>
          <w:szCs w:val="24"/>
        </w:rPr>
        <w:t xml:space="preserve"> специалиста 2 разряда </w:t>
      </w:r>
      <w:r w:rsidRPr="00C46605">
        <w:rPr>
          <w:rFonts w:ascii="Times New Roman" w:hAnsi="Times New Roman" w:cs="Times New Roman"/>
          <w:color w:val="000000"/>
          <w:sz w:val="24"/>
          <w:szCs w:val="24"/>
        </w:rPr>
        <w:t xml:space="preserve">отдела информационных технологий,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C46605">
          <w:rPr>
            <w:rFonts w:ascii="Times New Roman" w:hAnsi="Times New Roman" w:cs="Times New Roman"/>
            <w:color w:val="000000"/>
            <w:sz w:val="24"/>
            <w:szCs w:val="24"/>
          </w:rPr>
          <w:t>2004 г</w:t>
        </w:r>
      </w:smartTag>
      <w:r w:rsidRPr="00C46605">
        <w:rPr>
          <w:rFonts w:ascii="Times New Roman" w:hAnsi="Times New Roman" w:cs="Times New Roman"/>
          <w:color w:val="000000"/>
          <w:sz w:val="24"/>
          <w:szCs w:val="24"/>
        </w:rPr>
        <w:t>. №79-ФЗ "О государственной гражданской службе Российской Федерации".</w:t>
      </w:r>
    </w:p>
    <w:p w:rsidR="004959E6" w:rsidRPr="00C46605" w:rsidRDefault="004959E6" w:rsidP="004959E6">
      <w:pPr>
        <w:ind w:firstLine="709"/>
        <w:jc w:val="both"/>
      </w:pPr>
      <w:r w:rsidRPr="00C46605">
        <w:rPr>
          <w:color w:val="000000"/>
        </w:rPr>
        <w:t>Должностные обязанности старшего специалиста 2 разряда отдела информационных технологий</w:t>
      </w:r>
      <w:r w:rsidRPr="00C46605">
        <w:t>:- осуществляет контроль за соблюдением законодательства о налогах,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 знает Инструкцию на рабочее место 7-4. Владеет навыками пользователя программного комплекса "Система ЭОД" в объеме Руководства пользователя в части ввода  и автоматизированного контроля введенных данных по разделам «Технология работы», «Ввод налоговых документов»; - владеет навыками пользователя программного комплекса АИС «Налог-3»  в объеме Руководства пользователя в части ввода  и автоматизированного контроля введенных дан</w:t>
      </w:r>
      <w:r w:rsidR="00CA0D44" w:rsidRPr="00C46605">
        <w:t>н</w:t>
      </w:r>
      <w:r w:rsidRPr="00C46605">
        <w:t>ых. - несёт персональную ответственность за к</w:t>
      </w:r>
      <w:bookmarkStart w:id="1" w:name="_Toc36359721"/>
      <w:r w:rsidRPr="00C46605">
        <w:t>ачество вводимой им информации;</w:t>
      </w:r>
      <w:bookmarkStart w:id="2" w:name="_Toc36359722"/>
      <w:bookmarkEnd w:id="1"/>
      <w:r w:rsidRPr="00C46605">
        <w:t xml:space="preserve">- получает пачки документов (документы) с РМ7-2, знакомиться с установленным сроком ввода данной пачки, указанном на </w:t>
      </w:r>
      <w:proofErr w:type="spellStart"/>
      <w:r w:rsidRPr="00C46605">
        <w:t>сопроводителном</w:t>
      </w:r>
      <w:proofErr w:type="spellEnd"/>
      <w:r w:rsidRPr="00C46605">
        <w:t xml:space="preserve"> ярлыке. Приступает к последовательной обработке каждого документа пачки;- при обработке документов осуществляет поиск документа по проставленному на нем регистрационному номеру;- проверяет наличие регистрации и соответствие регистрационных данных в «Системе ЭОД» первичному документу;- в случае отсутствия регистрационного номера на первичном документе или в системе, либо при обнаружении несоответствий, исправляет выявленную ошибку в установленном порядке;- при получении документов для исправления ошибок ввода, находит данный документ по нанесенному н</w:t>
      </w:r>
      <w:bookmarkStart w:id="3" w:name="_Toc520190050"/>
      <w:bookmarkStart w:id="4" w:name="_Toc19011916"/>
      <w:bookmarkStart w:id="5" w:name="_Toc34473751"/>
      <w:r w:rsidRPr="00C46605">
        <w:t>а него регистрационному номеру;</w:t>
      </w:r>
      <w:bookmarkEnd w:id="3"/>
      <w:bookmarkEnd w:id="4"/>
      <w:bookmarkEnd w:id="5"/>
      <w:r w:rsidRPr="00C46605">
        <w:t>- вводит информацию из документов, обязательную для ввода, согласно технологии ввода данных документов в соответствующую базу данных;- вводит данные документов полученные как на бумажном носителе, так и с электронного носителя;- проверяет соответствие представленных данных на электронном и бумажном носителях; - следит за полным соответствием информации, содержащейся в представленных документах по регистрации юридических лиц или учету налогоплательщиков, и информации, введенной в соответствующую базу данных; - при обнаружении некорректного ввода информации осуществляет корректировку введенных данных</w:t>
      </w:r>
      <w:bookmarkStart w:id="6" w:name="_Toc520190052"/>
      <w:bookmarkStart w:id="7" w:name="_Toc19011918"/>
      <w:bookmarkStart w:id="8" w:name="_Toc34473753"/>
      <w:r w:rsidRPr="00C46605">
        <w:t>;</w:t>
      </w:r>
      <w:bookmarkEnd w:id="2"/>
      <w:bookmarkEnd w:id="6"/>
      <w:bookmarkEnd w:id="7"/>
      <w:bookmarkEnd w:id="8"/>
      <w:r w:rsidRPr="00C46605">
        <w:t xml:space="preserve">- вводит доверенности уполномоченных представителей;- соблюдет правила делопроизводства;- формирует в установленном порядке информационные ресурсы, закрепленные за отделом;- участвует в мероприятиях по взаимозаменяемости сотрудников отдела;- проводит учебные занятия в отделе, постоянно повышать свой профессиональный уровень; -  в необходимых случаях выезжает в служебные командировки;- выполняет поручения начальника Отдела, отданные в соответствии с его компетенцией; осуществляет использование </w:t>
      </w:r>
      <w:r w:rsidRPr="00C46605">
        <w:lastRenderedPageBreak/>
        <w:t xml:space="preserve">информационных, программных и аппаратных ресурсов в соответствии с Инструкциями на рабочие места Пользователей, ПК ЭОД, </w:t>
      </w:r>
      <w:r w:rsidRPr="00C46605">
        <w:rPr>
          <w:lang w:val="en-US"/>
        </w:rPr>
        <w:t>Lotus</w:t>
      </w:r>
      <w:r w:rsidRPr="00C46605">
        <w:t xml:space="preserve"> </w:t>
      </w:r>
      <w:r w:rsidRPr="00C46605">
        <w:rPr>
          <w:lang w:val="en-US"/>
        </w:rPr>
        <w:t>Notes</w:t>
      </w:r>
      <w:r w:rsidRPr="00C46605">
        <w:t xml:space="preserve">, </w:t>
      </w:r>
      <w:r w:rsidRPr="00C46605">
        <w:rPr>
          <w:lang w:val="en-US"/>
        </w:rPr>
        <w:t>Microsoft</w:t>
      </w:r>
      <w:r w:rsidRPr="00C46605">
        <w:t xml:space="preserve"> </w:t>
      </w:r>
      <w:r w:rsidRPr="00C46605">
        <w:rPr>
          <w:lang w:val="en-US"/>
        </w:rPr>
        <w:t>Word</w:t>
      </w:r>
      <w:r w:rsidRPr="00C46605">
        <w:t xml:space="preserve">, </w:t>
      </w:r>
      <w:r w:rsidRPr="00C46605">
        <w:rPr>
          <w:lang w:val="en-US"/>
        </w:rPr>
        <w:t>Microsoft</w:t>
      </w:r>
      <w:r w:rsidRPr="00C46605">
        <w:t xml:space="preserve"> </w:t>
      </w:r>
      <w:proofErr w:type="spellStart"/>
      <w:r w:rsidRPr="00C46605">
        <w:rPr>
          <w:lang w:val="en-US"/>
        </w:rPr>
        <w:t>Exsel</w:t>
      </w:r>
      <w:proofErr w:type="spellEnd"/>
      <w:r w:rsidRPr="00C46605">
        <w:t>.- обеспечивает реализацию приказов ФНС России, Управления по обеспечению доступа к информационным, программным и аппаратным ресурсам Инспекции;- выполнять поручения заместителя начальника Отдела, отданные в соответствии с его компетенцией;-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4959E6" w:rsidRPr="00C46605" w:rsidRDefault="004959E6" w:rsidP="004959E6">
      <w:pPr>
        <w:ind w:firstLine="709"/>
        <w:jc w:val="both"/>
        <w:rPr>
          <w:color w:val="000000"/>
        </w:rPr>
      </w:pPr>
      <w:r w:rsidRPr="00C46605">
        <w:t>- обеспечивает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 соблюдает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 обеспечивает реализацию положений Федерального закона от 25.12.2008 № 273-ФЗ «О противодействии коррупции», в том числе:</w:t>
      </w:r>
      <w:r w:rsidR="00CA0D44" w:rsidRPr="00C46605">
        <w:t xml:space="preserve"> </w:t>
      </w:r>
      <w:r w:rsidRPr="00C46605">
        <w:t>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w:t>
      </w:r>
      <w:r w:rsidR="00CA0D44" w:rsidRPr="00C46605">
        <w:t xml:space="preserve"> </w:t>
      </w:r>
      <w:r w:rsidRPr="00C46605">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r w:rsidRPr="00C46605">
        <w:rPr>
          <w:bCs/>
        </w:rPr>
        <w:t xml:space="preserve">-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 при исполнении должностных обязанностей соблюдает права и законные интересы граждан и организаций;- взаимодействует с другими государственными органами для решения вопросов, входящих в его компетенцию;-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 соблюдает установленные правила публичных выступлений и предоставления служебной информации;- не допускает конфликтных ситуаций, способных нанести ущерб его репутации или авторитету Инспекции;- бережет государственное имущество, в том числе, предоставленное ему для исполнения должностных обязанностей;- соблюдает служебный распорядок Инспекции;-не реже одного раза в месяц проводит оперативный самоконтроль; </w:t>
      </w:r>
      <w:r w:rsidRPr="00C46605">
        <w:t>обеспечивает защиту персональных данных  граждан  от неправомерного их использования и утраты;</w:t>
      </w:r>
      <w:r w:rsidRPr="00C46605">
        <w:rPr>
          <w:snapToGrid w:val="0"/>
        </w:rPr>
        <w:t xml:space="preserve">-  обеспечивает сохранность номерных гербовых бланков и правильность их использования; </w:t>
      </w:r>
    </w:p>
    <w:p w:rsidR="004959E6" w:rsidRPr="00C46605" w:rsidRDefault="004959E6" w:rsidP="004959E6">
      <w:pPr>
        <w:widowControl w:val="0"/>
        <w:autoSpaceDE w:val="0"/>
        <w:autoSpaceDN w:val="0"/>
        <w:adjustRightInd w:val="0"/>
        <w:jc w:val="both"/>
        <w:rPr>
          <w:color w:val="000000"/>
        </w:rPr>
      </w:pPr>
      <w:r w:rsidRPr="00C46605">
        <w:rPr>
          <w:b/>
        </w:rPr>
        <w:t xml:space="preserve">   </w:t>
      </w:r>
      <w:r w:rsidRPr="00C46605">
        <w:rPr>
          <w:color w:val="000000"/>
        </w:rPr>
        <w:t xml:space="preserve">       2. Условия работы: рабочее время с 9-00 до 18-00, пятница с 9-00 до 16-45.</w:t>
      </w:r>
    </w:p>
    <w:p w:rsidR="004959E6" w:rsidRPr="00C46605" w:rsidRDefault="004959E6" w:rsidP="004959E6">
      <w:pPr>
        <w:widowControl w:val="0"/>
        <w:autoSpaceDE w:val="0"/>
        <w:autoSpaceDN w:val="0"/>
        <w:jc w:val="both"/>
        <w:rPr>
          <w:color w:val="000000"/>
        </w:rPr>
      </w:pPr>
      <w:r w:rsidRPr="00C46605">
        <w:rPr>
          <w:color w:val="000000"/>
        </w:rPr>
        <w:t xml:space="preserve"> Для </w:t>
      </w:r>
      <w:r w:rsidRPr="00C46605">
        <w:t>граждан, впервые поступающим на гражданскую службу, может устанавливаться</w:t>
      </w:r>
      <w:r w:rsidRPr="00C46605">
        <w:rPr>
          <w:color w:val="000000"/>
        </w:rPr>
        <w:t xml:space="preserve"> испытательный срок от 1 месяца до 1 года. Д</w:t>
      </w:r>
      <w:r w:rsidRPr="00C46605">
        <w:t>ля граждан, ранее проходивших государственную службу Российской Федерации - испытательный срок от 1 месяца до 6 месяцев.</w:t>
      </w:r>
    </w:p>
    <w:p w:rsidR="004959E6" w:rsidRPr="00C46605" w:rsidRDefault="004959E6" w:rsidP="004959E6">
      <w:pPr>
        <w:autoSpaceDE w:val="0"/>
        <w:autoSpaceDN w:val="0"/>
        <w:adjustRightInd w:val="0"/>
        <w:ind w:firstLine="618"/>
        <w:jc w:val="both"/>
      </w:pPr>
      <w:r w:rsidRPr="00C46605">
        <w:rPr>
          <w:color w:val="000000"/>
        </w:rPr>
        <w:t>3</w:t>
      </w:r>
      <w:r w:rsidR="00CA0D44" w:rsidRPr="00C46605">
        <w:rPr>
          <w:color w:val="000000"/>
        </w:rPr>
        <w:t xml:space="preserve">. Начало приема документов для участия </w:t>
      </w:r>
      <w:r w:rsidR="00C46605">
        <w:rPr>
          <w:color w:val="000000"/>
        </w:rPr>
        <w:t xml:space="preserve">в </w:t>
      </w:r>
      <w:proofErr w:type="gramStart"/>
      <w:r w:rsidRPr="00C46605">
        <w:rPr>
          <w:color w:val="000000"/>
        </w:rPr>
        <w:t>конкурсе  в</w:t>
      </w:r>
      <w:proofErr w:type="gramEnd"/>
      <w:r w:rsidRPr="00C46605">
        <w:rPr>
          <w:color w:val="000000"/>
        </w:rPr>
        <w:t xml:space="preserve">  09.00  часов  «16» июля 2024 года,     окончание -  в    00  часов «05»августа  2024 года.</w:t>
      </w:r>
    </w:p>
    <w:p w:rsidR="004959E6" w:rsidRPr="00C46605" w:rsidRDefault="004959E6" w:rsidP="004959E6">
      <w:pPr>
        <w:ind w:firstLine="663"/>
        <w:jc w:val="both"/>
        <w:rPr>
          <w:color w:val="000000"/>
        </w:rPr>
      </w:pPr>
      <w:r w:rsidRPr="00C46605">
        <w:rPr>
          <w:color w:val="000000"/>
        </w:rPr>
        <w:t xml:space="preserve">4. Адрес места приема документов: </w:t>
      </w:r>
      <w:smartTag w:uri="urn:schemas-microsoft-com:office:smarttags" w:element="metricconverter">
        <w:smartTagPr>
          <w:attr w:name="ProductID" w:val="350049, г"/>
        </w:smartTagPr>
        <w:r w:rsidRPr="00C46605">
          <w:rPr>
            <w:color w:val="000000"/>
          </w:rPr>
          <w:t>350049, г</w:t>
        </w:r>
      </w:smartTag>
      <w:r w:rsidRPr="00C46605">
        <w:rPr>
          <w:color w:val="000000"/>
        </w:rPr>
        <w:t>. Краснодар, ул. Красных Партизан, д. 122, Инспекция Федеральной налоговой службы № 4 по г. Краснодару, отдел кадров профилактики коррупционн</w:t>
      </w:r>
      <w:r w:rsidR="00CA0D44" w:rsidRPr="00C46605">
        <w:rPr>
          <w:color w:val="000000"/>
        </w:rPr>
        <w:t>ых и иных правонарушений и безо</w:t>
      </w:r>
      <w:r w:rsidRPr="00C46605">
        <w:rPr>
          <w:color w:val="000000"/>
        </w:rPr>
        <w:t>пасности,</w:t>
      </w:r>
      <w:r w:rsidR="00CA0D44" w:rsidRPr="00C46605">
        <w:rPr>
          <w:color w:val="000000"/>
        </w:rPr>
        <w:t xml:space="preserve"> каб.</w:t>
      </w:r>
      <w:r w:rsidRPr="00C46605">
        <w:rPr>
          <w:color w:val="000000"/>
        </w:rPr>
        <w:t>404, телефон: (861) 991-46-22, доп. (82334-25, 82334-20). Ответственный за прием документов Здоренко Ирина Борисовна.</w:t>
      </w:r>
    </w:p>
    <w:p w:rsidR="004959E6" w:rsidRPr="00C46605" w:rsidRDefault="004959E6" w:rsidP="004959E6">
      <w:pPr>
        <w:ind w:firstLine="663"/>
        <w:jc w:val="both"/>
        <w:rPr>
          <w:color w:val="000000"/>
        </w:rPr>
      </w:pPr>
      <w:r w:rsidRPr="00C46605">
        <w:rPr>
          <w:color w:val="000000"/>
        </w:rPr>
        <w:t>5..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4959E6" w:rsidRPr="00C46605" w:rsidRDefault="004959E6" w:rsidP="004959E6">
      <w:pPr>
        <w:ind w:firstLine="663"/>
        <w:jc w:val="both"/>
        <w:rPr>
          <w:color w:val="000000"/>
        </w:rPr>
      </w:pPr>
      <w:r w:rsidRPr="00C46605">
        <w:rPr>
          <w:color w:val="000000"/>
        </w:rPr>
        <w:t xml:space="preserve">6.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w:t>
      </w:r>
      <w:r w:rsidRPr="00C46605">
        <w:rPr>
          <w:color w:val="000000"/>
        </w:rPr>
        <w:lastRenderedPageBreak/>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4959E6" w:rsidRPr="00C46605" w:rsidRDefault="004959E6" w:rsidP="004959E6">
      <w:pPr>
        <w:ind w:firstLine="663"/>
        <w:jc w:val="both"/>
        <w:rPr>
          <w:color w:val="000000"/>
        </w:rPr>
      </w:pPr>
    </w:p>
    <w:p w:rsidR="004959E6" w:rsidRPr="00C46605" w:rsidRDefault="004959E6" w:rsidP="004959E6">
      <w:pPr>
        <w:ind w:firstLine="663"/>
        <w:jc w:val="both"/>
        <w:rPr>
          <w:color w:val="000000"/>
        </w:rPr>
      </w:pPr>
      <w:r w:rsidRPr="00C46605">
        <w:rPr>
          <w:color w:val="000000"/>
        </w:rPr>
        <w:t>7. Гражданин, желающий принять участие в конкурсе, представляет следующие документы:</w:t>
      </w:r>
    </w:p>
    <w:p w:rsidR="004959E6" w:rsidRPr="00C46605" w:rsidRDefault="004959E6" w:rsidP="004959E6">
      <w:pPr>
        <w:pStyle w:val="ConsNormal"/>
        <w:widowControl/>
        <w:ind w:right="0" w:firstLine="0"/>
        <w:jc w:val="both"/>
        <w:rPr>
          <w:rFonts w:ascii="Times New Roman" w:hAnsi="Times New Roman" w:cs="Times New Roman"/>
          <w:sz w:val="24"/>
          <w:szCs w:val="24"/>
        </w:rPr>
      </w:pPr>
      <w:r w:rsidRPr="00C46605">
        <w:rPr>
          <w:rFonts w:ascii="Times New Roman" w:hAnsi="Times New Roman" w:cs="Times New Roman"/>
          <w:sz w:val="24"/>
          <w:szCs w:val="24"/>
        </w:rPr>
        <w:t>а) личное заявление;</w:t>
      </w:r>
    </w:p>
    <w:p w:rsidR="004959E6" w:rsidRPr="00C46605" w:rsidRDefault="004959E6" w:rsidP="004959E6">
      <w:pPr>
        <w:pStyle w:val="ConsNormal"/>
        <w:widowControl/>
        <w:ind w:right="0" w:firstLine="0"/>
        <w:jc w:val="both"/>
        <w:rPr>
          <w:rFonts w:ascii="Times New Roman" w:hAnsi="Times New Roman" w:cs="Times New Roman"/>
          <w:sz w:val="24"/>
          <w:szCs w:val="24"/>
        </w:rPr>
      </w:pPr>
      <w:r w:rsidRPr="00C46605">
        <w:rPr>
          <w:rFonts w:ascii="Times New Roman" w:hAnsi="Times New Roman" w:cs="Times New Roman"/>
          <w:sz w:val="24"/>
          <w:szCs w:val="24"/>
        </w:rPr>
        <w:t>б) собственноручно заполненную и подписанную анкету (форма анкеты утверждена Распоряжение Правительства Российской Федерации от 26.05.2</w:t>
      </w:r>
      <w:r w:rsidR="00CA0D44" w:rsidRPr="00C46605">
        <w:rPr>
          <w:rFonts w:ascii="Times New Roman" w:hAnsi="Times New Roman" w:cs="Times New Roman"/>
          <w:sz w:val="24"/>
          <w:szCs w:val="24"/>
        </w:rPr>
        <w:t xml:space="preserve">005 года № 667-р с изменениями </w:t>
      </w:r>
      <w:r w:rsidRPr="00C46605">
        <w:rPr>
          <w:rFonts w:ascii="Times New Roman" w:hAnsi="Times New Roman" w:cs="Times New Roman"/>
          <w:sz w:val="24"/>
          <w:szCs w:val="24"/>
        </w:rPr>
        <w:t>от 16.10.2007 года, с изменениями от 20.04.2022) с приложением 1 фотографии (4 х 6, на матовой бумаге в цветном изображении, без уголка);</w:t>
      </w:r>
    </w:p>
    <w:p w:rsidR="004959E6" w:rsidRPr="00C46605" w:rsidRDefault="004959E6" w:rsidP="004959E6">
      <w:pPr>
        <w:pStyle w:val="ConsNormal"/>
        <w:widowControl/>
        <w:ind w:right="0" w:firstLine="0"/>
        <w:jc w:val="both"/>
        <w:rPr>
          <w:rFonts w:ascii="Times New Roman" w:hAnsi="Times New Roman" w:cs="Times New Roman"/>
          <w:sz w:val="24"/>
          <w:szCs w:val="24"/>
        </w:rPr>
      </w:pPr>
      <w:r w:rsidRPr="00C46605">
        <w:rPr>
          <w:rFonts w:ascii="Times New Roman" w:hAnsi="Times New Roman" w:cs="Times New Roman"/>
          <w:sz w:val="24"/>
          <w:szCs w:val="24"/>
        </w:rPr>
        <w:t>в) копию паспорта или заменяющего его документа (подлинник соответствующего документа предъявляется лично по прибытии на конкурс);</w:t>
      </w:r>
    </w:p>
    <w:p w:rsidR="004959E6" w:rsidRPr="00C46605" w:rsidRDefault="004959E6" w:rsidP="004959E6">
      <w:pPr>
        <w:pStyle w:val="ConsNormal"/>
        <w:widowControl/>
        <w:ind w:right="0" w:firstLine="0"/>
        <w:jc w:val="both"/>
        <w:rPr>
          <w:rFonts w:ascii="Times New Roman" w:hAnsi="Times New Roman" w:cs="Times New Roman"/>
          <w:sz w:val="24"/>
          <w:szCs w:val="24"/>
        </w:rPr>
      </w:pPr>
      <w:r w:rsidRPr="00C46605">
        <w:rPr>
          <w:rFonts w:ascii="Times New Roman" w:hAnsi="Times New Roman" w:cs="Times New Roman"/>
          <w:sz w:val="24"/>
          <w:szCs w:val="24"/>
        </w:rPr>
        <w:t>г) документы, подтверждающие необходимое профессиональное образование, квалификацию и стаж работы:</w:t>
      </w:r>
    </w:p>
    <w:p w:rsidR="004959E6" w:rsidRPr="00C46605" w:rsidRDefault="004959E6" w:rsidP="004959E6">
      <w:pPr>
        <w:pStyle w:val="ConsNormal"/>
        <w:widowControl/>
        <w:ind w:right="0" w:firstLine="0"/>
        <w:jc w:val="both"/>
        <w:rPr>
          <w:rFonts w:ascii="Times New Roman" w:hAnsi="Times New Roman" w:cs="Times New Roman"/>
          <w:sz w:val="24"/>
          <w:szCs w:val="24"/>
        </w:rPr>
      </w:pPr>
      <w:r w:rsidRPr="00C46605">
        <w:rPr>
          <w:rFonts w:ascii="Times New Roman" w:hAnsi="Times New Roman" w:cs="Times New Roman"/>
          <w:sz w:val="24"/>
          <w:szCs w:val="24"/>
          <w:u w:val="single"/>
        </w:rPr>
        <w:t>копию трудовой книжки</w:t>
      </w:r>
      <w:r w:rsidRPr="00C46605">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 </w:t>
      </w:r>
      <w:r w:rsidRPr="00C46605">
        <w:rPr>
          <w:rFonts w:ascii="Times New Roman" w:hAnsi="Times New Roman" w:cs="Times New Roman"/>
          <w:sz w:val="24"/>
          <w:szCs w:val="24"/>
          <w:u w:val="single"/>
        </w:rPr>
        <w:t>заверенную нотариально или кадровой службой по месту работы (службы)</w:t>
      </w:r>
      <w:r w:rsidRPr="00C46605">
        <w:rPr>
          <w:rFonts w:ascii="Times New Roman" w:hAnsi="Times New Roman" w:cs="Times New Roman"/>
          <w:sz w:val="24"/>
          <w:szCs w:val="24"/>
        </w:rPr>
        <w:t xml:space="preserve">, или иные документы, подтверждающие трудовую (служебную) деятельность гражданина; </w:t>
      </w:r>
    </w:p>
    <w:p w:rsidR="004959E6" w:rsidRPr="00C46605" w:rsidRDefault="004959E6" w:rsidP="004959E6">
      <w:pPr>
        <w:pStyle w:val="ConsNormal"/>
        <w:widowControl/>
        <w:ind w:right="0" w:firstLine="0"/>
        <w:jc w:val="both"/>
        <w:rPr>
          <w:rFonts w:ascii="Times New Roman" w:hAnsi="Times New Roman" w:cs="Times New Roman"/>
          <w:sz w:val="24"/>
          <w:szCs w:val="24"/>
        </w:rPr>
      </w:pPr>
      <w:r w:rsidRPr="00C46605">
        <w:rPr>
          <w:rFonts w:ascii="Times New Roman" w:hAnsi="Times New Roman" w:cs="Times New Roman"/>
          <w:sz w:val="24"/>
          <w:szCs w:val="24"/>
        </w:rPr>
        <w:t xml:space="preserve"> </w:t>
      </w:r>
      <w:r w:rsidRPr="00C46605">
        <w:rPr>
          <w:rFonts w:ascii="Times New Roman" w:hAnsi="Times New Roman" w:cs="Times New Roman"/>
          <w:sz w:val="24"/>
          <w:szCs w:val="24"/>
          <w:u w:val="single"/>
        </w:rPr>
        <w:t>копии документов об образовании и о квалификации</w:t>
      </w:r>
      <w:r w:rsidRPr="00C46605">
        <w:rPr>
          <w:rFonts w:ascii="Times New Roman" w:hAnsi="Times New Roman" w:cs="Times New Roman"/>
          <w:sz w:val="24"/>
          <w:szCs w:val="24"/>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C46605">
        <w:rPr>
          <w:rFonts w:ascii="Times New Roman" w:hAnsi="Times New Roman" w:cs="Times New Roman"/>
          <w:sz w:val="24"/>
          <w:szCs w:val="24"/>
          <w:u w:val="single"/>
        </w:rPr>
        <w:t>заверенные нотариально или кадровыми службами по месту работы (службы)</w:t>
      </w:r>
      <w:r w:rsidRPr="00C46605">
        <w:rPr>
          <w:rFonts w:ascii="Times New Roman" w:hAnsi="Times New Roman" w:cs="Times New Roman"/>
          <w:sz w:val="24"/>
          <w:szCs w:val="24"/>
        </w:rPr>
        <w:t>;</w:t>
      </w:r>
    </w:p>
    <w:p w:rsidR="004959E6" w:rsidRPr="00C46605" w:rsidRDefault="004959E6" w:rsidP="004959E6">
      <w:pPr>
        <w:jc w:val="both"/>
        <w:rPr>
          <w:color w:val="0D0D0D"/>
        </w:rPr>
      </w:pPr>
      <w:r w:rsidRPr="00C46605">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C46605">
        <w:rPr>
          <w:rStyle w:val="a3"/>
          <w:b w:val="0"/>
          <w:bCs/>
          <w:color w:val="0D0D0D"/>
        </w:rPr>
        <w:t>медицинского учреждения о наличии (отсутств</w:t>
      </w:r>
      <w:r w:rsidR="00CA0D44" w:rsidRPr="00C46605">
        <w:rPr>
          <w:rStyle w:val="a3"/>
          <w:b w:val="0"/>
          <w:bCs/>
          <w:color w:val="0D0D0D"/>
        </w:rPr>
        <w:t xml:space="preserve">ии) заболевания, препятствующего </w:t>
      </w:r>
      <w:r w:rsidRPr="00C46605">
        <w:rPr>
          <w:rStyle w:val="a3"/>
          <w:b w:val="0"/>
          <w:bCs/>
          <w:color w:val="0D0D0D"/>
        </w:rPr>
        <w:t>поступлению на государственную гражданскую службу</w:t>
      </w:r>
      <w:r w:rsidR="00CA0D44" w:rsidRPr="00C46605">
        <w:rPr>
          <w:rStyle w:val="a3"/>
          <w:b w:val="0"/>
          <w:bCs/>
          <w:color w:val="0D0D0D"/>
        </w:rPr>
        <w:t xml:space="preserve"> </w:t>
      </w:r>
      <w:r w:rsidRPr="00C46605">
        <w:rPr>
          <w:rStyle w:val="a3"/>
          <w:b w:val="0"/>
          <w:bCs/>
          <w:color w:val="0D0D0D"/>
        </w:rPr>
        <w:t>Российской Федерации и муниципальную службу или её прохождению, утвержденное</w:t>
      </w:r>
      <w:r w:rsidR="00CA0D44" w:rsidRPr="00C46605">
        <w:rPr>
          <w:rStyle w:val="a3"/>
          <w:b w:val="0"/>
          <w:bCs/>
          <w:color w:val="0D0D0D"/>
        </w:rPr>
        <w:t xml:space="preserve"> приказом </w:t>
      </w:r>
      <w:proofErr w:type="spellStart"/>
      <w:r w:rsidR="00CA0D44" w:rsidRPr="00C46605">
        <w:rPr>
          <w:rStyle w:val="a3"/>
          <w:b w:val="0"/>
          <w:bCs/>
          <w:color w:val="0D0D0D"/>
        </w:rPr>
        <w:t>Минздравсоцразвития</w:t>
      </w:r>
      <w:proofErr w:type="spellEnd"/>
      <w:r w:rsidR="00CA0D44" w:rsidRPr="00C46605">
        <w:rPr>
          <w:rStyle w:val="a3"/>
          <w:b w:val="0"/>
          <w:bCs/>
          <w:color w:val="0D0D0D"/>
        </w:rPr>
        <w:t xml:space="preserve"> </w:t>
      </w:r>
      <w:r w:rsidRPr="00C46605">
        <w:rPr>
          <w:rStyle w:val="a3"/>
          <w:b w:val="0"/>
          <w:bCs/>
          <w:color w:val="0D0D0D"/>
        </w:rPr>
        <w:t>России от 14.12.2009 № 984-н</w:t>
      </w:r>
      <w:r w:rsidRPr="00C46605">
        <w:rPr>
          <w:color w:val="0D0D0D"/>
        </w:rPr>
        <w:t xml:space="preserve">). </w:t>
      </w:r>
    </w:p>
    <w:p w:rsidR="004959E6" w:rsidRPr="00C46605" w:rsidRDefault="004959E6" w:rsidP="004959E6">
      <w:pPr>
        <w:jc w:val="both"/>
        <w:rPr>
          <w:b/>
          <w:color w:val="0D0D0D"/>
        </w:rPr>
      </w:pPr>
      <w:r w:rsidRPr="00C46605">
        <w:rPr>
          <w:color w:val="0D0D0D"/>
        </w:rPr>
        <w:t xml:space="preserve">             Документы, пер</w:t>
      </w:r>
      <w:r w:rsidR="00CA0D44" w:rsidRPr="00C46605">
        <w:rPr>
          <w:color w:val="0D0D0D"/>
        </w:rPr>
        <w:t>е</w:t>
      </w:r>
      <w:r w:rsidRPr="00C46605">
        <w:rPr>
          <w:color w:val="0D0D0D"/>
        </w:rPr>
        <w:t>численные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профилактики коррупц</w:t>
      </w:r>
      <w:r w:rsidR="00C46605">
        <w:rPr>
          <w:color w:val="0D0D0D"/>
        </w:rPr>
        <w:t xml:space="preserve">ионных и ирных правонарушений </w:t>
      </w:r>
      <w:proofErr w:type="spellStart"/>
      <w:proofErr w:type="gramStart"/>
      <w:r w:rsidR="00C46605">
        <w:rPr>
          <w:color w:val="0D0D0D"/>
        </w:rPr>
        <w:t>и</w:t>
      </w:r>
      <w:r w:rsidRPr="00C46605">
        <w:rPr>
          <w:color w:val="0D0D0D"/>
        </w:rPr>
        <w:t>безопасности</w:t>
      </w:r>
      <w:proofErr w:type="spellEnd"/>
      <w:r w:rsidRPr="00C46605">
        <w:rPr>
          <w:color w:val="0D0D0D"/>
        </w:rPr>
        <w:t xml:space="preserve">  гражданином</w:t>
      </w:r>
      <w:proofErr w:type="gramEnd"/>
      <w:r w:rsidRPr="00C46605">
        <w:rPr>
          <w:color w:val="0D0D0D"/>
        </w:rPr>
        <w:t xml:space="preserve"> (гражданским служащим) лично, посредством н</w:t>
      </w:r>
      <w:r w:rsidR="00CA0D44" w:rsidRPr="00C46605">
        <w:rPr>
          <w:color w:val="0D0D0D"/>
        </w:rPr>
        <w:t>аправления по почте или в элект</w:t>
      </w:r>
      <w:r w:rsidRPr="00C46605">
        <w:rPr>
          <w:color w:val="0D0D0D"/>
        </w:rPr>
        <w:t xml:space="preserve">ронном виде с использованием указанной информационной системы.             </w:t>
      </w:r>
    </w:p>
    <w:p w:rsidR="004959E6" w:rsidRPr="00C46605" w:rsidRDefault="004959E6" w:rsidP="004959E6">
      <w:pPr>
        <w:ind w:firstLine="663"/>
        <w:jc w:val="both"/>
        <w:rPr>
          <w:color w:val="000000"/>
        </w:rPr>
      </w:pPr>
      <w:r w:rsidRPr="00C46605">
        <w:rPr>
          <w:color w:val="000000"/>
        </w:rPr>
        <w:t xml:space="preserve">8. Предполагаемая дата проведения конкурса «23» августа 2024 года по адресу: </w:t>
      </w:r>
      <w:smartTag w:uri="urn:schemas-microsoft-com:office:smarttags" w:element="metricconverter">
        <w:smartTagPr>
          <w:attr w:name="ProductID" w:val="350049, г"/>
        </w:smartTagPr>
        <w:r w:rsidRPr="00C46605">
          <w:rPr>
            <w:color w:val="000000"/>
          </w:rPr>
          <w:t>350049, г</w:t>
        </w:r>
      </w:smartTag>
      <w:r w:rsidRPr="00C46605">
        <w:rPr>
          <w:color w:val="000000"/>
        </w:rPr>
        <w:t>. Краснодар, ул. Красных Партизан, д. 122, Инспекция Федеральной налоговой службы № 4 по г. Краснодару, отдел кадров, профилактики корр</w:t>
      </w:r>
      <w:r w:rsidR="00CA0D44" w:rsidRPr="00C46605">
        <w:rPr>
          <w:color w:val="000000"/>
        </w:rPr>
        <w:t>упционных и иных правонарушений и безопасности, каб.</w:t>
      </w:r>
      <w:r w:rsidRPr="00C46605">
        <w:rPr>
          <w:color w:val="000000"/>
        </w:rPr>
        <w:t>404.</w:t>
      </w:r>
    </w:p>
    <w:p w:rsidR="004959E6" w:rsidRPr="00C46605" w:rsidRDefault="004959E6" w:rsidP="004959E6">
      <w:pPr>
        <w:jc w:val="both"/>
        <w:rPr>
          <w:color w:val="000000"/>
        </w:rPr>
      </w:pPr>
      <w:r w:rsidRPr="00C46605">
        <w:rPr>
          <w:color w:val="000000"/>
        </w:rPr>
        <w:t xml:space="preserve">           Подведение итогов конкурса состоится через 1 час после окончания конкурса.</w:t>
      </w:r>
    </w:p>
    <w:p w:rsidR="004959E6" w:rsidRPr="00C46605" w:rsidRDefault="004959E6" w:rsidP="004959E6">
      <w:pPr>
        <w:ind w:firstLine="663"/>
        <w:jc w:val="both"/>
        <w:rPr>
          <w:color w:val="000000"/>
        </w:rPr>
      </w:pPr>
      <w:r w:rsidRPr="00C46605">
        <w:rPr>
          <w:color w:val="000000"/>
        </w:rPr>
        <w:t xml:space="preserve">9. Конкурсная комиссия находится по адресу: </w:t>
      </w:r>
      <w:smartTag w:uri="urn:schemas-microsoft-com:office:smarttags" w:element="metricconverter">
        <w:smartTagPr>
          <w:attr w:name="ProductID" w:val="350049, г"/>
        </w:smartTagPr>
        <w:r w:rsidRPr="00C46605">
          <w:rPr>
            <w:color w:val="000000"/>
          </w:rPr>
          <w:t>350049, г</w:t>
        </w:r>
      </w:smartTag>
      <w:r w:rsidRPr="00C46605">
        <w:rPr>
          <w:color w:val="000000"/>
        </w:rPr>
        <w:t>. Краснодар, ул. Красных Партизан, д. 122, Инспекция Федеральной налоговой службы № 4 по г. Краснодару, отдел кадров</w:t>
      </w:r>
      <w:r w:rsidR="00CA0D44" w:rsidRPr="00C46605">
        <w:rPr>
          <w:color w:val="000000"/>
        </w:rPr>
        <w:t>, профилактики коррупционных и иных правонарушений и безопасности, каб.</w:t>
      </w:r>
      <w:r w:rsidRPr="00C46605">
        <w:rPr>
          <w:color w:val="000000"/>
        </w:rPr>
        <w:t>404, телефон: (861)991-46-22 добавочный (82334-20),(82334-25), Е-</w:t>
      </w:r>
      <w:proofErr w:type="spellStart"/>
      <w:r w:rsidRPr="00C46605">
        <w:rPr>
          <w:color w:val="000000"/>
        </w:rPr>
        <w:t>mail</w:t>
      </w:r>
      <w:proofErr w:type="spellEnd"/>
      <w:r w:rsidRPr="00C46605">
        <w:rPr>
          <w:color w:val="000000"/>
        </w:rPr>
        <w:t xml:space="preserve">: </w:t>
      </w:r>
      <w:hyperlink w:history="1">
        <w:r w:rsidRPr="00C46605">
          <w:rPr>
            <w:rStyle w:val="a4"/>
            <w:sz w:val="24"/>
            <w:szCs w:val="24"/>
            <w:lang w:val="en-US"/>
          </w:rPr>
          <w:t>http</w:t>
        </w:r>
        <w:r w:rsidRPr="00C46605">
          <w:rPr>
            <w:rStyle w:val="a4"/>
            <w:sz w:val="24"/>
            <w:szCs w:val="24"/>
            <w:lang w:val="ru-RU"/>
          </w:rPr>
          <w:t>://</w:t>
        </w:r>
        <w:r w:rsidRPr="00C46605">
          <w:rPr>
            <w:rStyle w:val="a4"/>
            <w:sz w:val="24"/>
            <w:szCs w:val="24"/>
            <w:lang w:val="en-US"/>
          </w:rPr>
          <w:t>www</w:t>
        </w:r>
        <w:r w:rsidRPr="00C46605">
          <w:rPr>
            <w:rStyle w:val="a4"/>
            <w:sz w:val="24"/>
            <w:szCs w:val="24"/>
            <w:lang w:val="ru-RU"/>
          </w:rPr>
          <w:t>.</w:t>
        </w:r>
        <w:r w:rsidRPr="00C46605">
          <w:rPr>
            <w:rStyle w:val="a4"/>
            <w:sz w:val="24"/>
            <w:szCs w:val="24"/>
            <w:lang w:val="en-US"/>
          </w:rPr>
          <w:t>n</w:t>
        </w:r>
        <w:r w:rsidRPr="00C46605">
          <w:rPr>
            <w:rStyle w:val="a4"/>
            <w:sz w:val="24"/>
            <w:szCs w:val="24"/>
          </w:rPr>
          <w:t>alog</w:t>
        </w:r>
        <w:r w:rsidRPr="00C46605">
          <w:rPr>
            <w:rStyle w:val="a4"/>
            <w:sz w:val="24"/>
            <w:szCs w:val="24"/>
            <w:lang w:val="ru-RU"/>
          </w:rPr>
          <w:t>2311@</w:t>
        </w:r>
      </w:hyperlink>
      <w:r w:rsidRPr="00C46605">
        <w:rPr>
          <w:color w:val="000000"/>
        </w:rPr>
        <w:t>.</w:t>
      </w:r>
      <w:r w:rsidRPr="00C46605">
        <w:rPr>
          <w:color w:val="000000"/>
          <w:lang w:val="en-US"/>
        </w:rPr>
        <w:t>tax</w:t>
      </w:r>
      <w:r w:rsidRPr="00C46605">
        <w:rPr>
          <w:color w:val="000000"/>
        </w:rPr>
        <w:t>.</w:t>
      </w:r>
      <w:r w:rsidRPr="00C46605">
        <w:rPr>
          <w:color w:val="000000"/>
          <w:lang w:val="en-US"/>
        </w:rPr>
        <w:t>gov</w:t>
      </w:r>
      <w:r w:rsidRPr="00C46605">
        <w:rPr>
          <w:color w:val="000000"/>
        </w:rPr>
        <w:t>.</w:t>
      </w:r>
      <w:r w:rsidRPr="00C46605">
        <w:rPr>
          <w:color w:val="000000"/>
          <w:lang w:val="en-US"/>
        </w:rPr>
        <w:t>ru</w:t>
      </w:r>
      <w:r w:rsidRPr="00C46605">
        <w:rPr>
          <w:color w:val="000000"/>
        </w:rPr>
        <w:t xml:space="preserve">, более полная информация об Инспекции Федеральной налоговой службы № 4 по г. Краснодару – на официальном сайте ФНС России </w:t>
      </w:r>
      <w:hyperlink r:id="rId9" w:history="1">
        <w:r w:rsidRPr="00C46605">
          <w:rPr>
            <w:rStyle w:val="a4"/>
            <w:color w:val="404040"/>
            <w:sz w:val="24"/>
            <w:szCs w:val="24"/>
          </w:rPr>
          <w:t>www</w:t>
        </w:r>
        <w:r w:rsidRPr="00C46605">
          <w:rPr>
            <w:rStyle w:val="a4"/>
            <w:color w:val="404040"/>
            <w:sz w:val="24"/>
            <w:szCs w:val="24"/>
            <w:lang w:val="ru-RU"/>
          </w:rPr>
          <w:t>.</w:t>
        </w:r>
        <w:proofErr w:type="spellStart"/>
        <w:r w:rsidRPr="00C46605">
          <w:rPr>
            <w:rStyle w:val="a4"/>
            <w:color w:val="404040"/>
            <w:sz w:val="24"/>
            <w:szCs w:val="24"/>
          </w:rPr>
          <w:t>nalog</w:t>
        </w:r>
        <w:proofErr w:type="spellEnd"/>
        <w:r w:rsidRPr="00C46605">
          <w:rPr>
            <w:rStyle w:val="a4"/>
            <w:color w:val="404040"/>
            <w:sz w:val="24"/>
            <w:szCs w:val="24"/>
            <w:lang w:val="ru-RU"/>
          </w:rPr>
          <w:t>.</w:t>
        </w:r>
        <w:proofErr w:type="spellStart"/>
        <w:r w:rsidRPr="00C46605">
          <w:rPr>
            <w:rStyle w:val="a4"/>
            <w:color w:val="404040"/>
            <w:sz w:val="24"/>
            <w:szCs w:val="24"/>
          </w:rPr>
          <w:t>ru</w:t>
        </w:r>
        <w:proofErr w:type="spellEnd"/>
      </w:hyperlink>
      <w:r w:rsidRPr="00C46605">
        <w:rPr>
          <w:color w:val="000000"/>
        </w:rPr>
        <w:t>.</w:t>
      </w:r>
    </w:p>
    <w:p w:rsidR="004959E6" w:rsidRPr="00C46605" w:rsidRDefault="004959E6" w:rsidP="004959E6">
      <w:pPr>
        <w:pStyle w:val="ConsNormal"/>
        <w:widowControl/>
        <w:ind w:right="0" w:firstLine="0"/>
        <w:jc w:val="both"/>
        <w:rPr>
          <w:rFonts w:ascii="Times New Roman" w:hAnsi="Times New Roman" w:cs="Times New Roman"/>
          <w:sz w:val="24"/>
          <w:szCs w:val="24"/>
        </w:rPr>
      </w:pPr>
      <w:r w:rsidRPr="00C46605">
        <w:rPr>
          <w:rFonts w:ascii="Times New Roman" w:hAnsi="Times New Roman" w:cs="Times New Roman"/>
          <w:sz w:val="24"/>
          <w:szCs w:val="24"/>
        </w:rPr>
        <w:t xml:space="preserve">           10. Нормативные документы для самоподготовки:</w:t>
      </w:r>
    </w:p>
    <w:p w:rsidR="004959E6" w:rsidRPr="00C46605" w:rsidRDefault="004959E6" w:rsidP="004959E6">
      <w:pPr>
        <w:pStyle w:val="ConsNormal"/>
        <w:widowControl/>
        <w:ind w:right="0" w:firstLine="0"/>
        <w:jc w:val="both"/>
        <w:rPr>
          <w:rFonts w:ascii="Times New Roman" w:hAnsi="Times New Roman" w:cs="Times New Roman"/>
          <w:sz w:val="24"/>
          <w:szCs w:val="24"/>
        </w:rPr>
      </w:pPr>
      <w:r w:rsidRPr="00C46605">
        <w:rPr>
          <w:rFonts w:ascii="Times New Roman" w:hAnsi="Times New Roman" w:cs="Times New Roman"/>
          <w:sz w:val="24"/>
          <w:szCs w:val="24"/>
        </w:rPr>
        <w:t>1) Конституция Российской Федерации;</w:t>
      </w:r>
    </w:p>
    <w:p w:rsidR="004959E6" w:rsidRPr="00C46605" w:rsidRDefault="004959E6" w:rsidP="004959E6">
      <w:pPr>
        <w:jc w:val="both"/>
      </w:pPr>
      <w:r w:rsidRPr="00C46605">
        <w:t>2) Федеральный закон от 27.07.2004 № 79-ФЗ «О государственной гражданской службе Российской Федерации»;</w:t>
      </w:r>
    </w:p>
    <w:p w:rsidR="004959E6" w:rsidRPr="00C46605" w:rsidRDefault="004959E6" w:rsidP="004959E6">
      <w:pPr>
        <w:jc w:val="both"/>
      </w:pPr>
      <w:r w:rsidRPr="00C46605">
        <w:lastRenderedPageBreak/>
        <w:t>3</w:t>
      </w:r>
      <w:r w:rsidR="00C46605">
        <w:t xml:space="preserve">) Федеральный закон </w:t>
      </w:r>
      <w:r w:rsidRPr="00C46605">
        <w:t>от 27.05.2003 № 58-ФЗ «О системе государственной службы Российской Федерации»;</w:t>
      </w:r>
    </w:p>
    <w:p w:rsidR="004959E6" w:rsidRPr="00C46605" w:rsidRDefault="004959E6" w:rsidP="004959E6">
      <w:pPr>
        <w:jc w:val="both"/>
      </w:pPr>
      <w:r w:rsidRPr="00C46605">
        <w:t>4</w:t>
      </w:r>
      <w:r w:rsidR="00CA0D44" w:rsidRPr="00C46605">
        <w:t xml:space="preserve">) Федеральный закон </w:t>
      </w:r>
      <w:r w:rsidRPr="00C46605">
        <w:t>от 25.12.2008 № 273-ФЗ «О противодействии коррупции»;</w:t>
      </w:r>
    </w:p>
    <w:p w:rsidR="004959E6" w:rsidRPr="00C46605" w:rsidRDefault="004959E6" w:rsidP="004959E6">
      <w:pPr>
        <w:jc w:val="both"/>
      </w:pPr>
      <w:r w:rsidRPr="00C46605">
        <w:t>5) Указ Президента Российской Федерации от 21.07.2010 № 925 «О мерах по реализации отдельных положений Федерального закона «О противодействии коррупции».</w:t>
      </w:r>
    </w:p>
    <w:p w:rsidR="004959E6" w:rsidRPr="00C46605" w:rsidRDefault="004959E6" w:rsidP="004959E6">
      <w:pPr>
        <w:pStyle w:val="ConsNormal"/>
        <w:widowControl/>
        <w:ind w:right="0" w:firstLine="0"/>
        <w:jc w:val="both"/>
        <w:rPr>
          <w:rFonts w:ascii="Times New Roman" w:hAnsi="Times New Roman" w:cs="Times New Roman"/>
          <w:sz w:val="24"/>
          <w:szCs w:val="24"/>
        </w:rPr>
      </w:pPr>
      <w:r w:rsidRPr="00C46605">
        <w:rPr>
          <w:rFonts w:ascii="Times New Roman" w:hAnsi="Times New Roman" w:cs="Times New Roman"/>
          <w:color w:val="000000"/>
          <w:sz w:val="24"/>
          <w:szCs w:val="24"/>
        </w:rPr>
        <w:t xml:space="preserve">          11. Конкурс заключается в оценке професс</w:t>
      </w:r>
      <w:r w:rsidR="00CA0D44" w:rsidRPr="00C46605">
        <w:rPr>
          <w:rFonts w:ascii="Times New Roman" w:hAnsi="Times New Roman" w:cs="Times New Roman"/>
          <w:color w:val="000000"/>
          <w:sz w:val="24"/>
          <w:szCs w:val="24"/>
        </w:rPr>
        <w:t xml:space="preserve">ионального уровня </w:t>
      </w:r>
      <w:proofErr w:type="gramStart"/>
      <w:r w:rsidR="00CA0D44" w:rsidRPr="00C46605">
        <w:rPr>
          <w:rFonts w:ascii="Times New Roman" w:hAnsi="Times New Roman" w:cs="Times New Roman"/>
          <w:color w:val="000000"/>
          <w:sz w:val="24"/>
          <w:szCs w:val="24"/>
        </w:rPr>
        <w:t>претендентов</w:t>
      </w:r>
      <w:proofErr w:type="gramEnd"/>
      <w:r w:rsidR="00CA0D44" w:rsidRPr="00C46605">
        <w:rPr>
          <w:rFonts w:ascii="Times New Roman" w:hAnsi="Times New Roman" w:cs="Times New Roman"/>
          <w:color w:val="000000"/>
          <w:sz w:val="24"/>
          <w:szCs w:val="24"/>
        </w:rPr>
        <w:t xml:space="preserve"> </w:t>
      </w:r>
      <w:r w:rsidRPr="00C46605">
        <w:rPr>
          <w:rFonts w:ascii="Times New Roman" w:hAnsi="Times New Roman" w:cs="Times New Roman"/>
          <w:color w:val="000000"/>
          <w:sz w:val="24"/>
          <w:szCs w:val="24"/>
        </w:rPr>
        <w:t xml:space="preserve">участвующих на вакантную должность для замещения старшей группы должностей государственной гражданской службы, их соответствия установленным квалификационным требованиям по должности 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методом Тестирования по вопросам, связанным с выполнением должностных обязанностей по старшей группе должностей. </w:t>
      </w:r>
      <w:r w:rsidRPr="00C46605">
        <w:rPr>
          <w:rFonts w:ascii="Times New Roman" w:hAnsi="Times New Roman" w:cs="Times New Roman"/>
          <w:sz w:val="24"/>
          <w:szCs w:val="24"/>
        </w:rPr>
        <w:t xml:space="preserve">Тестовые испытания кандидатов проводятся в письменной форме. </w:t>
      </w:r>
      <w:r w:rsidR="00CA0D44" w:rsidRPr="00C46605">
        <w:rPr>
          <w:rFonts w:ascii="Times New Roman" w:hAnsi="Times New Roman" w:cs="Times New Roman"/>
          <w:sz w:val="24"/>
          <w:szCs w:val="24"/>
        </w:rPr>
        <w:t>Тест должен содержать не м</w:t>
      </w:r>
      <w:r w:rsidRPr="00C46605">
        <w:rPr>
          <w:rFonts w:ascii="Times New Roman" w:hAnsi="Times New Roman" w:cs="Times New Roman"/>
          <w:sz w:val="24"/>
          <w:szCs w:val="24"/>
        </w:rPr>
        <w:t>енее 40 и не более 60 вопросов. При тестировании используется единый перечень вопросов. Уровень сложности тестов</w:t>
      </w:r>
      <w:r w:rsidR="00CA0D44" w:rsidRPr="00C46605">
        <w:rPr>
          <w:rFonts w:ascii="Times New Roman" w:hAnsi="Times New Roman" w:cs="Times New Roman"/>
          <w:sz w:val="24"/>
          <w:szCs w:val="24"/>
        </w:rPr>
        <w:t xml:space="preserve">ых заданий возрастает в прямой </w:t>
      </w:r>
      <w:r w:rsidRPr="00C46605">
        <w:rPr>
          <w:rFonts w:ascii="Times New Roman" w:hAnsi="Times New Roman" w:cs="Times New Roman"/>
          <w:sz w:val="24"/>
          <w:szCs w:val="24"/>
        </w:rPr>
        <w:t>зависимости от категории и группы должностей гражданской службы. На каждый вопрос должен быть только один правильный ответ.</w:t>
      </w:r>
      <w:r w:rsidR="00CA0D44" w:rsidRPr="00C46605">
        <w:rPr>
          <w:rFonts w:ascii="Times New Roman" w:hAnsi="Times New Roman" w:cs="Times New Roman"/>
          <w:sz w:val="24"/>
          <w:szCs w:val="24"/>
        </w:rPr>
        <w:t xml:space="preserve"> </w:t>
      </w:r>
      <w:r w:rsidRPr="00C46605">
        <w:rPr>
          <w:rFonts w:ascii="Times New Roman" w:hAnsi="Times New Roman" w:cs="Times New Roman"/>
          <w:sz w:val="24"/>
          <w:szCs w:val="24"/>
        </w:rPr>
        <w:t>Тестирование считается пройденным, если кандидат правильно ответил на 70 и более процентов заданных вопросов. Резул</w:t>
      </w:r>
      <w:r w:rsidR="00CA0D44" w:rsidRPr="00C46605">
        <w:rPr>
          <w:rFonts w:ascii="Times New Roman" w:hAnsi="Times New Roman" w:cs="Times New Roman"/>
          <w:sz w:val="24"/>
          <w:szCs w:val="24"/>
        </w:rPr>
        <w:t xml:space="preserve">ьтаты тестирования оформляются в виде </w:t>
      </w:r>
      <w:r w:rsidRPr="00C46605">
        <w:rPr>
          <w:rFonts w:ascii="Times New Roman" w:hAnsi="Times New Roman" w:cs="Times New Roman"/>
          <w:sz w:val="24"/>
          <w:szCs w:val="24"/>
        </w:rPr>
        <w:t>краткой справки.</w:t>
      </w:r>
    </w:p>
    <w:p w:rsidR="004959E6" w:rsidRPr="00C46605" w:rsidRDefault="004959E6" w:rsidP="004959E6">
      <w:pPr>
        <w:pStyle w:val="ConsNormal"/>
        <w:widowControl/>
        <w:ind w:right="0" w:firstLine="0"/>
        <w:jc w:val="both"/>
        <w:rPr>
          <w:rFonts w:ascii="Times New Roman" w:hAnsi="Times New Roman" w:cs="Times New Roman"/>
          <w:color w:val="000000"/>
          <w:sz w:val="24"/>
          <w:szCs w:val="24"/>
        </w:rPr>
      </w:pPr>
      <w:r w:rsidRPr="00C46605">
        <w:rPr>
          <w:rFonts w:ascii="Times New Roman" w:hAnsi="Times New Roman" w:cs="Times New Roman"/>
          <w:sz w:val="24"/>
          <w:szCs w:val="24"/>
        </w:rPr>
        <w:t xml:space="preserve"> </w:t>
      </w:r>
      <w:r w:rsidRPr="00C46605">
        <w:rPr>
          <w:rFonts w:ascii="Times New Roman" w:hAnsi="Times New Roman" w:cs="Times New Roman"/>
          <w:color w:val="000000"/>
          <w:sz w:val="24"/>
          <w:szCs w:val="24"/>
        </w:rPr>
        <w:t xml:space="preserve">          12. </w:t>
      </w:r>
      <w:r w:rsidRPr="00C46605">
        <w:rPr>
          <w:rFonts w:ascii="Times New Roman" w:hAnsi="Times New Roman" w:cs="Times New Roman"/>
          <w:sz w:val="24"/>
          <w:szCs w:val="24"/>
        </w:rPr>
        <w:t>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В кадровый резерв И</w:t>
      </w:r>
      <w:r w:rsidR="00CA0D44" w:rsidRPr="00C46605">
        <w:rPr>
          <w:rFonts w:ascii="Times New Roman" w:hAnsi="Times New Roman" w:cs="Times New Roman"/>
          <w:sz w:val="24"/>
          <w:szCs w:val="24"/>
        </w:rPr>
        <w:t xml:space="preserve">ФНС России №4 по г. Краснодару </w:t>
      </w:r>
      <w:r w:rsidRPr="00C46605">
        <w:rPr>
          <w:rFonts w:ascii="Times New Roman" w:hAnsi="Times New Roman" w:cs="Times New Roman"/>
          <w:sz w:val="24"/>
          <w:szCs w:val="24"/>
        </w:rPr>
        <w:t xml:space="preserve">включаются участники, успешно прошедшие тестовые испытания и собеседование и с их согласия. </w:t>
      </w:r>
    </w:p>
    <w:p w:rsidR="004959E6" w:rsidRPr="00C46605" w:rsidRDefault="004959E6" w:rsidP="004959E6">
      <w:pPr>
        <w:ind w:firstLine="663"/>
        <w:jc w:val="both"/>
        <w:rPr>
          <w:color w:val="000000"/>
        </w:rPr>
      </w:pPr>
      <w:r w:rsidRPr="00C46605">
        <w:rPr>
          <w:color w:val="000000"/>
        </w:rPr>
        <w:t xml:space="preserve">13. Результаты голосования конкурсной комиссии </w:t>
      </w:r>
      <w:r w:rsidR="00CA0D44" w:rsidRPr="00C46605">
        <w:rPr>
          <w:color w:val="000000"/>
        </w:rPr>
        <w:t>оформ</w:t>
      </w:r>
      <w:r w:rsidRPr="00C46605">
        <w:rPr>
          <w:color w:val="000000"/>
        </w:rPr>
        <w:t xml:space="preserve">ляются протоколом заседания конкурсной комиссии по итогам конкурса на включение в кадровый резерв. Указанный протокол содержит рейтинг кандидатов с указанием набранных баллов и занятых ими мест по результатам оценки конкурсной комиссией.   </w:t>
      </w:r>
    </w:p>
    <w:p w:rsidR="004959E6" w:rsidRPr="00C46605" w:rsidRDefault="004959E6" w:rsidP="004959E6">
      <w:pPr>
        <w:ind w:firstLine="663"/>
        <w:jc w:val="both"/>
        <w:rPr>
          <w:color w:val="000000"/>
        </w:rPr>
      </w:pPr>
      <w:r w:rsidRPr="00C46605">
        <w:rPr>
          <w:color w:val="000000"/>
        </w:rPr>
        <w:t>14. В кадровый резерв конкурсной комиссией могут рекомендоваться кандидаты</w:t>
      </w:r>
      <w:r w:rsidR="00C46605" w:rsidRPr="00C46605">
        <w:rPr>
          <w:color w:val="000000"/>
        </w:rPr>
        <w:t xml:space="preserve"> </w:t>
      </w:r>
      <w:r w:rsidRPr="00C46605">
        <w:rPr>
          <w:color w:val="000000"/>
        </w:rPr>
        <w:t>из числа тех кандидатов, общая сумма набранных баллов которых составляет не менее 50% максимального балла.</w:t>
      </w:r>
    </w:p>
    <w:p w:rsidR="004959E6" w:rsidRPr="00C46605" w:rsidRDefault="004959E6" w:rsidP="004959E6">
      <w:pPr>
        <w:ind w:firstLine="663"/>
        <w:jc w:val="both"/>
        <w:rPr>
          <w:color w:val="000000"/>
        </w:rPr>
      </w:pPr>
      <w:r w:rsidRPr="00C46605">
        <w:rPr>
          <w:color w:val="000000"/>
        </w:rPr>
        <w:t>14. Согласие кандидата на его включени</w:t>
      </w:r>
      <w:r w:rsidR="00C46605" w:rsidRPr="00C46605">
        <w:rPr>
          <w:color w:val="000000"/>
        </w:rPr>
        <w:t>е в кадровый резерв по результатам</w:t>
      </w:r>
      <w:r w:rsidRPr="00C46605">
        <w:rPr>
          <w:color w:val="000000"/>
        </w:rPr>
        <w:t xml:space="preserve"> конкурса оформляются в письменной форме.   </w:t>
      </w:r>
    </w:p>
    <w:p w:rsidR="004959E6" w:rsidRPr="00C46605" w:rsidRDefault="004959E6" w:rsidP="004959E6">
      <w:pPr>
        <w:jc w:val="both"/>
        <w:rPr>
          <w:color w:val="000000"/>
        </w:rPr>
      </w:pPr>
      <w:r w:rsidRPr="00C46605">
        <w:rPr>
          <w:color w:val="000000"/>
        </w:rPr>
        <w:t xml:space="preserve">           Кандидатам, участвовавшим в конкурсе, о результатах конкурса направляется сообщение в письменной форме в течение 7 дней со дня его завершения. Информация о результатах конкурса размещается на официальном сайте ФНС России www.nalog.ru.</w:t>
      </w:r>
    </w:p>
    <w:p w:rsidR="004959E6" w:rsidRPr="00C46605" w:rsidRDefault="004959E6" w:rsidP="004959E6">
      <w:pPr>
        <w:pStyle w:val="ConsNonformat"/>
        <w:widowControl/>
        <w:ind w:right="24"/>
        <w:jc w:val="both"/>
        <w:rPr>
          <w:rFonts w:ascii="Times New Roman" w:hAnsi="Times New Roman" w:cs="Times New Roman"/>
          <w:sz w:val="24"/>
          <w:szCs w:val="24"/>
        </w:rPr>
      </w:pPr>
    </w:p>
    <w:p w:rsidR="004959E6" w:rsidRPr="00C46605" w:rsidRDefault="004959E6" w:rsidP="004959E6">
      <w:pPr>
        <w:pStyle w:val="ConsPlusNormal"/>
        <w:ind w:firstLine="0"/>
        <w:jc w:val="both"/>
        <w:rPr>
          <w:rFonts w:ascii="Times New Roman" w:hAnsi="Times New Roman" w:cs="Times New Roman"/>
          <w:color w:val="000000"/>
          <w:sz w:val="24"/>
          <w:szCs w:val="24"/>
        </w:rPr>
      </w:pPr>
      <w:r w:rsidRPr="00C46605">
        <w:rPr>
          <w:rFonts w:ascii="Times New Roman" w:hAnsi="Times New Roman" w:cs="Times New Roman"/>
          <w:sz w:val="24"/>
          <w:szCs w:val="24"/>
        </w:rPr>
        <w:t xml:space="preserve">Приложение: образец заявления гражданина (гражданского служащего) о допуске к участию в конкурсе на вакантную </w:t>
      </w:r>
      <w:r w:rsidRPr="00C46605">
        <w:rPr>
          <w:rFonts w:ascii="Times New Roman" w:hAnsi="Times New Roman" w:cs="Times New Roman"/>
          <w:color w:val="000000"/>
          <w:sz w:val="24"/>
          <w:szCs w:val="24"/>
        </w:rPr>
        <w:t xml:space="preserve">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C46605">
          <w:rPr>
            <w:rFonts w:ascii="Times New Roman" w:hAnsi="Times New Roman" w:cs="Times New Roman"/>
            <w:color w:val="000000"/>
            <w:sz w:val="24"/>
            <w:szCs w:val="24"/>
          </w:rPr>
          <w:t>2004 г</w:t>
        </w:r>
      </w:smartTag>
      <w:r w:rsidRPr="00C46605">
        <w:rPr>
          <w:rFonts w:ascii="Times New Roman" w:hAnsi="Times New Roman" w:cs="Times New Roman"/>
          <w:color w:val="000000"/>
          <w:sz w:val="24"/>
          <w:szCs w:val="24"/>
        </w:rPr>
        <w:t>. №79-ФЗ "О государственной гражданской службе Российской Федерации".</w:t>
      </w:r>
    </w:p>
    <w:p w:rsidR="004959E6" w:rsidRPr="00C46605" w:rsidRDefault="004959E6" w:rsidP="004959E6">
      <w:pPr>
        <w:pStyle w:val="ConsNonformat"/>
        <w:widowControl/>
        <w:ind w:right="24"/>
        <w:jc w:val="both"/>
        <w:rPr>
          <w:rFonts w:ascii="Times New Roman" w:hAnsi="Times New Roman" w:cs="Times New Roman"/>
          <w:sz w:val="24"/>
          <w:szCs w:val="24"/>
        </w:rPr>
      </w:pPr>
      <w:r w:rsidRPr="00C46605">
        <w:rPr>
          <w:rFonts w:ascii="Times New Roman" w:hAnsi="Times New Roman" w:cs="Times New Roman"/>
          <w:color w:val="000000"/>
          <w:sz w:val="24"/>
          <w:szCs w:val="24"/>
        </w:rPr>
        <w:t xml:space="preserve">Старший государственный налоговый инспектор осуществляет иные права и исполняет обязанности, </w:t>
      </w:r>
      <w:r w:rsidRPr="00C46605">
        <w:rPr>
          <w:rFonts w:ascii="Times New Roman" w:hAnsi="Times New Roman" w:cs="Times New Roman"/>
          <w:sz w:val="24"/>
          <w:szCs w:val="24"/>
        </w:rPr>
        <w:t>должностей государственной гражданской службы, анкета.</w:t>
      </w:r>
    </w:p>
    <w:p w:rsidR="001A0D16" w:rsidRPr="00C46605" w:rsidRDefault="001A0D16"/>
    <w:sectPr w:rsidR="001A0D16" w:rsidRPr="00C46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E6"/>
    <w:rsid w:val="001A0D16"/>
    <w:rsid w:val="004959E6"/>
    <w:rsid w:val="00C46605"/>
    <w:rsid w:val="00CA0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C9F171-C131-43D6-88CC-787E6383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9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959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4959E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3">
    <w:name w:val="Цветовое выделение"/>
    <w:rsid w:val="004959E6"/>
    <w:rPr>
      <w:b/>
      <w:color w:val="000080"/>
    </w:rPr>
  </w:style>
  <w:style w:type="character" w:styleId="a4">
    <w:name w:val="Hyperlink"/>
    <w:rsid w:val="004959E6"/>
    <w:rPr>
      <w:b/>
      <w:bCs/>
      <w:i/>
      <w:iCs/>
      <w:color w:val="0000FF"/>
      <w:sz w:val="28"/>
      <w:szCs w:val="28"/>
      <w:u w:val="single"/>
      <w:lang w:val="en-GB" w:eastAsia="en-US" w:bidi="ar-SA"/>
    </w:rPr>
  </w:style>
  <w:style w:type="paragraph" w:customStyle="1" w:styleId="ConsPlusNormal">
    <w:name w:val="ConsPlusNormal"/>
    <w:rsid w:val="004959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link w:val="a6"/>
    <w:uiPriority w:val="34"/>
    <w:qFormat/>
    <w:rsid w:val="004959E6"/>
    <w:pPr>
      <w:ind w:left="708"/>
    </w:pPr>
    <w:rPr>
      <w:lang w:val="x-none" w:eastAsia="x-none"/>
    </w:rPr>
  </w:style>
  <w:style w:type="character" w:customStyle="1" w:styleId="a6">
    <w:name w:val="Абзац списка Знак"/>
    <w:link w:val="a5"/>
    <w:uiPriority w:val="34"/>
    <w:locked/>
    <w:rsid w:val="004959E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gov.ru" TargetMode="External"/><Relationship Id="rId3" Type="http://schemas.openxmlformats.org/officeDocument/2006/relationships/webSettings" Target="webSettings.xml"/><Relationship Id="rId7" Type="http://schemas.openxmlformats.org/officeDocument/2006/relationships/hyperlink" Target="consultantplus://offline/ref=3A3B841DF39D8697D46FE6B6AAA36E59AB66A093F682E63D92BA57GEkD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theme" Target="theme/theme1.xml"/><Relationship Id="rId5" Type="http://schemas.openxmlformats.org/officeDocument/2006/relationships/hyperlink" Target="consultantplus://offline/ref=3A3B841DF39D8697D46FE6B6AAA36E59AB66A093F682E63D92BA57GEkDD" TargetMode="External"/><Relationship Id="rId10" Type="http://schemas.openxmlformats.org/officeDocument/2006/relationships/fontTable" Target="fontTable.xml"/><Relationship Id="rId4" Type="http://schemas.openxmlformats.org/officeDocument/2006/relationships/hyperlink" Target="consultantplus://offline/ref=D615F9E8412AAE742B4BA4A916D1A6E458007296651BA0F442BCC2iDREN" TargetMode="Externa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5345</Words>
  <Characters>30468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Тютюник Екатерина Николаевна</dc:creator>
  <cp:keywords/>
  <dc:description/>
  <cp:lastModifiedBy>Тютюник Екатерина Николаевна</cp:lastModifiedBy>
  <cp:revision>2</cp:revision>
  <dcterms:created xsi:type="dcterms:W3CDTF">2024-07-18T12:36:00Z</dcterms:created>
  <dcterms:modified xsi:type="dcterms:W3CDTF">2024-07-18T12:53:00Z</dcterms:modified>
</cp:coreProperties>
</file>