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60" w:rsidRPr="00B03060" w:rsidRDefault="00B03060" w:rsidP="00B0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0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Общественный совет при УФНС России по Краснодарскому краю выполняет следующие функции:</w:t>
      </w:r>
    </w:p>
    <w:p w:rsidR="00B03060" w:rsidRPr="00B03060" w:rsidRDefault="00B03060" w:rsidP="00B030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0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привлекает граждан и общественные объединения к реализации государственной политики в налоговой сфере, соблюдения законодательства Российской Федерации о налогах и сборах;</w:t>
      </w:r>
    </w:p>
    <w:p w:rsidR="00B03060" w:rsidRPr="00B03060" w:rsidRDefault="00B03060" w:rsidP="00B030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 с Управлением проводит конференции и семинары по актуальным вопросам практики исполнения законодательства Российской Федерации о налогах и сборах;  </w:t>
      </w:r>
    </w:p>
    <w:p w:rsidR="00B03060" w:rsidRPr="00B03060" w:rsidRDefault="00B03060" w:rsidP="00B030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 общественный </w:t>
      </w:r>
      <w:proofErr w:type="gramStart"/>
      <w:r w:rsidRPr="00B0306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B03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деятельностью Управления;</w:t>
      </w:r>
    </w:p>
    <w:p w:rsidR="00B03060" w:rsidRPr="00B03060" w:rsidRDefault="00B03060" w:rsidP="00B030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06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участвует в выработке предложений по реализации мер правовой и социальной защиты государственных гражданских служащих Управления;</w:t>
      </w:r>
    </w:p>
    <w:p w:rsidR="00B03060" w:rsidRPr="00B03060" w:rsidRDefault="00B03060" w:rsidP="00B030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0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привлекает граждан, общественные объединения и представителей СМИ к обсуждению вопросов, касающихся соблюдения прав и свобод граждан, и других вопросов, затрагивающих сферу деятельности Управления;</w:t>
      </w:r>
    </w:p>
    <w:p w:rsidR="00B03060" w:rsidRPr="00B03060" w:rsidRDefault="00B03060" w:rsidP="00B030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060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взаимодействует с федеральными органами государственной власти Российской Федерации и общественными советами, действующими при них, по вопросам, находящимися в сфере ведения Управления;</w:t>
      </w:r>
    </w:p>
    <w:p w:rsidR="00B03060" w:rsidRPr="00B03060" w:rsidRDefault="00B03060" w:rsidP="00B030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060">
        <w:rPr>
          <w:rFonts w:ascii="Times New Roman" w:eastAsia="Times New Roman" w:hAnsi="Times New Roman" w:cs="Times New Roman"/>
          <w:sz w:val="28"/>
          <w:szCs w:val="24"/>
          <w:lang w:eastAsia="ru-RU"/>
        </w:rPr>
        <w:t> участвует в мероприятиях по противодействию коррупции и другим правонарушениям в налоговых органах.</w:t>
      </w:r>
    </w:p>
    <w:p w:rsidR="008977A2" w:rsidRDefault="00B03060"/>
    <w:sectPr w:rsidR="008977A2" w:rsidSect="0096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436F"/>
    <w:multiLevelType w:val="multilevel"/>
    <w:tmpl w:val="682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60"/>
    <w:rsid w:val="00967EE6"/>
    <w:rsid w:val="00B03060"/>
    <w:rsid w:val="00C86FAC"/>
    <w:rsid w:val="00F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2300int1538</dc:creator>
  <cp:keywords/>
  <dc:description/>
  <cp:lastModifiedBy>2300int1538</cp:lastModifiedBy>
  <cp:revision>2</cp:revision>
  <dcterms:created xsi:type="dcterms:W3CDTF">2022-04-06T13:54:00Z</dcterms:created>
  <dcterms:modified xsi:type="dcterms:W3CDTF">2022-04-06T13:55:00Z</dcterms:modified>
</cp:coreProperties>
</file>