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9C" w:rsidRDefault="003C739C" w:rsidP="00700269">
      <w:pPr>
        <w:ind w:firstLine="302"/>
        <w:jc w:val="both"/>
        <w:rPr>
          <w:sz w:val="28"/>
          <w:szCs w:val="28"/>
        </w:rPr>
      </w:pPr>
    </w:p>
    <w:tbl>
      <w:tblPr>
        <w:tblW w:w="10001" w:type="dxa"/>
        <w:jc w:val="center"/>
        <w:tblInd w:w="-1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1731"/>
        <w:gridCol w:w="1246"/>
        <w:gridCol w:w="1598"/>
      </w:tblGrid>
      <w:tr w:rsidR="003C739C" w:rsidTr="003C739C">
        <w:trPr>
          <w:trHeight w:val="483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9C" w:rsidRPr="003C739C" w:rsidRDefault="003C739C" w:rsidP="00D211AA">
            <w:pPr>
              <w:jc w:val="center"/>
              <w:rPr>
                <w:b/>
              </w:rPr>
            </w:pPr>
            <w:r w:rsidRPr="003C739C">
              <w:rPr>
                <w:b/>
              </w:rPr>
              <w:t>Тема семинара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9C" w:rsidRPr="003C739C" w:rsidRDefault="003C739C" w:rsidP="00D211AA">
            <w:pPr>
              <w:jc w:val="center"/>
              <w:rPr>
                <w:b/>
              </w:rPr>
            </w:pPr>
            <w:r w:rsidRPr="003C739C">
              <w:rPr>
                <w:b/>
              </w:rPr>
              <w:t>Дата проведения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9C" w:rsidRPr="003C739C" w:rsidRDefault="003C739C" w:rsidP="00D211AA">
            <w:pPr>
              <w:jc w:val="center"/>
              <w:rPr>
                <w:b/>
              </w:rPr>
            </w:pPr>
            <w:r w:rsidRPr="003C739C">
              <w:rPr>
                <w:b/>
              </w:rPr>
              <w:t>Время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9C" w:rsidRPr="003C739C" w:rsidRDefault="003C739C" w:rsidP="00D211AA">
            <w:pPr>
              <w:jc w:val="center"/>
              <w:rPr>
                <w:b/>
              </w:rPr>
            </w:pPr>
            <w:r w:rsidRPr="003C739C">
              <w:rPr>
                <w:b/>
              </w:rPr>
              <w:t>Адрес</w:t>
            </w:r>
          </w:p>
        </w:tc>
      </w:tr>
      <w:tr w:rsidR="003C739C" w:rsidTr="003C739C">
        <w:trPr>
          <w:trHeight w:val="4048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9C" w:rsidRPr="003C739C" w:rsidRDefault="003C739C" w:rsidP="003C739C">
            <w:pPr>
              <w:numPr>
                <w:ilvl w:val="0"/>
                <w:numId w:val="1"/>
              </w:numPr>
              <w:jc w:val="both"/>
            </w:pPr>
            <w:r w:rsidRPr="003C739C">
              <w:t>Об изменениях в налоговом законодательстве РФ.</w:t>
            </w:r>
          </w:p>
          <w:p w:rsidR="003C739C" w:rsidRPr="003C739C" w:rsidRDefault="003C739C" w:rsidP="003C739C">
            <w:pPr>
              <w:numPr>
                <w:ilvl w:val="0"/>
                <w:numId w:val="1"/>
              </w:numPr>
              <w:jc w:val="both"/>
            </w:pPr>
            <w:r w:rsidRPr="003C739C">
              <w:t>Земельный налог, налог на имущество организаций, транспортный налог: особенности исчисления, сроки уплаты,  льготы установленные нормативно-правовыми актами.</w:t>
            </w:r>
          </w:p>
          <w:p w:rsidR="003C739C" w:rsidRPr="003C739C" w:rsidRDefault="003C739C" w:rsidP="003C739C">
            <w:pPr>
              <w:numPr>
                <w:ilvl w:val="0"/>
                <w:numId w:val="1"/>
              </w:numPr>
              <w:jc w:val="both"/>
            </w:pPr>
            <w:r w:rsidRPr="003C739C">
              <w:t>Представление отчетности по ТКС.</w:t>
            </w:r>
          </w:p>
          <w:p w:rsidR="003C739C" w:rsidRPr="003C739C" w:rsidRDefault="003C739C" w:rsidP="003C739C">
            <w:pPr>
              <w:numPr>
                <w:ilvl w:val="0"/>
                <w:numId w:val="1"/>
              </w:numPr>
              <w:jc w:val="both"/>
            </w:pPr>
            <w:r w:rsidRPr="003C739C">
              <w:t>Специальные налоговые режимы (ЕНВД, УСН, ЕСХН).</w:t>
            </w:r>
          </w:p>
          <w:p w:rsidR="003C739C" w:rsidRPr="003C739C" w:rsidRDefault="003C739C" w:rsidP="003C739C">
            <w:pPr>
              <w:numPr>
                <w:ilvl w:val="0"/>
                <w:numId w:val="1"/>
              </w:numPr>
              <w:jc w:val="both"/>
            </w:pPr>
            <w:r w:rsidRPr="003C739C">
              <w:t>О развитии подсистемы ИОН: типичные ошибки при формировании запроса.</w:t>
            </w:r>
          </w:p>
          <w:p w:rsidR="003C739C" w:rsidRPr="003C739C" w:rsidRDefault="003C739C" w:rsidP="003C739C">
            <w:pPr>
              <w:numPr>
                <w:ilvl w:val="0"/>
                <w:numId w:val="1"/>
              </w:numPr>
              <w:jc w:val="both"/>
            </w:pPr>
            <w:r w:rsidRPr="003C739C">
              <w:t>Электронный сервис «Личный кабинет налогоплательщика юридического лица».</w:t>
            </w:r>
          </w:p>
          <w:p w:rsidR="003C739C" w:rsidRPr="003C739C" w:rsidRDefault="003C739C" w:rsidP="003C739C">
            <w:pPr>
              <w:jc w:val="both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9C" w:rsidRPr="003C739C" w:rsidRDefault="008A7F86" w:rsidP="00D211AA">
            <w:pPr>
              <w:jc w:val="center"/>
              <w:rPr>
                <w:b/>
              </w:rPr>
            </w:pPr>
            <w:r>
              <w:t>15.05.2014 года</w:t>
            </w:r>
          </w:p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/>
          <w:p w:rsidR="003C739C" w:rsidRPr="003C739C" w:rsidRDefault="003C739C" w:rsidP="00D211AA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9C" w:rsidRPr="003C739C" w:rsidRDefault="008A7F86" w:rsidP="003C739C">
            <w:pPr>
              <w:jc w:val="center"/>
            </w:pPr>
            <w:r>
              <w:t xml:space="preserve">10.00 </w:t>
            </w:r>
            <w:bookmarkStart w:id="0" w:name="_GoBack"/>
            <w:bookmarkEnd w:id="0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9C" w:rsidRPr="003C739C" w:rsidRDefault="003C739C" w:rsidP="003C739C">
            <w:pPr>
              <w:jc w:val="center"/>
            </w:pPr>
            <w:r w:rsidRPr="003C739C">
              <w:t>ст. Каневская, ул. Нестеренко 57, 3 этаж (актовый зал).</w:t>
            </w:r>
          </w:p>
          <w:p w:rsidR="003C739C" w:rsidRPr="003C739C" w:rsidRDefault="003C739C" w:rsidP="003C739C"/>
          <w:p w:rsidR="003C739C" w:rsidRPr="003C739C" w:rsidRDefault="003C739C" w:rsidP="00D211AA">
            <w:pPr>
              <w:rPr>
                <w:color w:val="FF0000"/>
              </w:rPr>
            </w:pPr>
          </w:p>
        </w:tc>
      </w:tr>
    </w:tbl>
    <w:p w:rsidR="003C739C" w:rsidRDefault="003C739C" w:rsidP="00700269">
      <w:pPr>
        <w:ind w:firstLine="302"/>
        <w:jc w:val="both"/>
        <w:rPr>
          <w:sz w:val="28"/>
          <w:szCs w:val="28"/>
        </w:rPr>
      </w:pPr>
    </w:p>
    <w:p w:rsidR="003C739C" w:rsidRDefault="003C739C" w:rsidP="00700269">
      <w:pPr>
        <w:ind w:firstLine="302"/>
        <w:jc w:val="both"/>
        <w:rPr>
          <w:sz w:val="28"/>
          <w:szCs w:val="28"/>
        </w:rPr>
      </w:pPr>
    </w:p>
    <w:p w:rsidR="003C739C" w:rsidRDefault="003C739C"/>
    <w:sectPr w:rsidR="003C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414"/>
    <w:multiLevelType w:val="hybridMultilevel"/>
    <w:tmpl w:val="E696BE88"/>
    <w:lvl w:ilvl="0" w:tplc="24B0F8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47741"/>
    <w:multiLevelType w:val="hybridMultilevel"/>
    <w:tmpl w:val="1210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C3"/>
    <w:rsid w:val="003C739C"/>
    <w:rsid w:val="00700269"/>
    <w:rsid w:val="008A21B1"/>
    <w:rsid w:val="008A7F86"/>
    <w:rsid w:val="00C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4</cp:revision>
  <dcterms:created xsi:type="dcterms:W3CDTF">2014-05-07T13:34:00Z</dcterms:created>
  <dcterms:modified xsi:type="dcterms:W3CDTF">2014-05-07T13:36:00Z</dcterms:modified>
</cp:coreProperties>
</file>