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B3" w:rsidRDefault="003E5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129.4. Неправомерное непредставление уведомления о контролируемых сделках, представление недостоверных сведений в уведомлении о контролируемых сделках</w:t>
      </w:r>
    </w:p>
    <w:p w:rsidR="003E54B3" w:rsidRDefault="003E5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54B3" w:rsidRDefault="003E5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18.07.2011 N 227-ФЗ)</w:t>
      </w:r>
    </w:p>
    <w:p w:rsidR="003E54B3" w:rsidRDefault="003E5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54B3" w:rsidRDefault="003E5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Неправомерное непредставление в установленный </w:t>
      </w:r>
      <w:hyperlink r:id="rId6" w:history="1">
        <w:r>
          <w:rPr>
            <w:rFonts w:ascii="Calibri" w:hAnsi="Calibri" w:cs="Calibri"/>
            <w:color w:val="0000FF"/>
          </w:rPr>
          <w:t>срок</w:t>
        </w:r>
      </w:hyperlink>
      <w:r>
        <w:rPr>
          <w:rFonts w:ascii="Calibri" w:hAnsi="Calibri" w:cs="Calibri"/>
        </w:rPr>
        <w:t xml:space="preserve"> налогоплательщиком в налоговый орган </w:t>
      </w:r>
      <w:hyperlink r:id="rId7" w:history="1">
        <w:r>
          <w:rPr>
            <w:rFonts w:ascii="Calibri" w:hAnsi="Calibri" w:cs="Calibri"/>
            <w:color w:val="0000FF"/>
          </w:rPr>
          <w:t>уведомления</w:t>
        </w:r>
      </w:hyperlink>
      <w:r>
        <w:rPr>
          <w:rFonts w:ascii="Calibri" w:hAnsi="Calibri" w:cs="Calibri"/>
        </w:rPr>
        <w:t xml:space="preserve"> о контролируемых сделках, совершенных в календарном году, или представление налогоплательщиком в налоговый орган уведомления о контролируемых сделках, содержащего недостоверные сведения,</w:t>
      </w:r>
    </w:p>
    <w:p w:rsidR="003E54B3" w:rsidRDefault="003E5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влечет взыскание штрафа в размере 5 000 рублей.</w:t>
      </w:r>
    </w:p>
    <w:p w:rsidR="003E54B3" w:rsidRDefault="003E54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i/>
            <w:iCs/>
            <w:color w:val="0000FF"/>
          </w:rPr>
          <w:br/>
          <w:t>ст. 129.4, "Налоговый кодекс Российской Федерации (часть первая)" от 31.07.1998 N 146-ФЗ (ред. от 28.12.2013)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8A21B1" w:rsidRDefault="008A21B1">
      <w:bookmarkStart w:id="0" w:name="_GoBack"/>
      <w:bookmarkEnd w:id="0"/>
    </w:p>
    <w:sectPr w:rsidR="008A21B1" w:rsidSect="00AF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B3"/>
    <w:rsid w:val="003E54B3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C84125A4C2DB8857E63EA9A39CE2F5BBDC1775C446F5EB1C0AAEF4F217F7EB3AF2E2B1968Au1z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C84125A4C2DB8857E63EA9A39CE2F5BBDB1B75C545F5EB1C0AAEF4F217F7EB3AF2E2B296881264u0z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C84125A4C2DB8857E63EA9A39CE2F5BBDC1775C446F5EB1C0AAEF4F217F7EB3AF2E2B29E8Fu1z1F" TargetMode="External"/><Relationship Id="rId5" Type="http://schemas.openxmlformats.org/officeDocument/2006/relationships/hyperlink" Target="consultantplus://offline/ref=C4C84125A4C2DB8857E63EA9A39CE2F5BBDC1B75C941F5EB1C0AAEF4F217F7EB3AF2E2B296881762u0z6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Екатерина Николаевна</dc:creator>
  <cp:lastModifiedBy>Петренко Екатерина Николаевна</cp:lastModifiedBy>
  <cp:revision>1</cp:revision>
  <dcterms:created xsi:type="dcterms:W3CDTF">2014-05-06T05:51:00Z</dcterms:created>
  <dcterms:modified xsi:type="dcterms:W3CDTF">2014-05-06T05:52:00Z</dcterms:modified>
</cp:coreProperties>
</file>